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97A9D" w:rsidRDefault="00A97A9D" w:rsidP="00442ABB">
      <w:pPr>
        <w:widowControl/>
        <w:spacing w:beforeLines="100" w:line="360" w:lineRule="auto"/>
        <w:rPr>
          <w:rFonts w:ascii="微软雅黑" w:eastAsia="微软雅黑" w:hAnsi="微软雅黑" w:cs="宋体"/>
          <w:b/>
          <w:color w:val="C00000"/>
          <w:kern w:val="0"/>
          <w:sz w:val="48"/>
          <w:szCs w:val="4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5"/>
        <w:gridCol w:w="4791"/>
      </w:tblGrid>
      <w:tr w:rsidR="00A97A9D" w:rsidRPr="000927C8" w:rsidTr="00A5771B">
        <w:trPr>
          <w:trHeight w:hRule="exact" w:val="397"/>
          <w:jc w:val="center"/>
        </w:trPr>
        <w:tc>
          <w:tcPr>
            <w:tcW w:w="4735" w:type="dxa"/>
            <w:vAlign w:val="center"/>
          </w:tcPr>
          <w:p w:rsidR="00A97A9D" w:rsidRPr="000927C8" w:rsidRDefault="00A97A9D" w:rsidP="00A5771B">
            <w:pPr>
              <w:spacing w:line="320" w:lineRule="exact"/>
              <w:rPr>
                <w:rFonts w:ascii="宋体" w:hAnsi="宋体"/>
                <w:b/>
                <w:bCs/>
                <w:sz w:val="20"/>
                <w:szCs w:val="20"/>
              </w:rPr>
            </w:pPr>
          </w:p>
        </w:tc>
        <w:tc>
          <w:tcPr>
            <w:tcW w:w="4791" w:type="dxa"/>
            <w:vAlign w:val="center"/>
          </w:tcPr>
          <w:p w:rsidR="00A97A9D" w:rsidRPr="000927C8" w:rsidRDefault="00A97A9D" w:rsidP="00A5771B">
            <w:pPr>
              <w:spacing w:line="320" w:lineRule="exact"/>
              <w:rPr>
                <w:rFonts w:ascii="宋体" w:hAnsi="宋体"/>
                <w:b/>
                <w:bCs/>
                <w:sz w:val="20"/>
                <w:szCs w:val="20"/>
              </w:rPr>
            </w:pPr>
            <w:r w:rsidRPr="000927C8">
              <w:rPr>
                <w:rFonts w:ascii="宋体" w:hAnsi="宋体" w:hint="eastAsia"/>
                <w:b/>
                <w:sz w:val="20"/>
                <w:szCs w:val="20"/>
              </w:rPr>
              <w:t>地点：</w:t>
            </w:r>
            <w:r w:rsidR="00A5771B">
              <w:rPr>
                <w:rFonts w:ascii="宋体" w:hAnsi="宋体" w:hint="eastAsia"/>
                <w:b/>
                <w:sz w:val="20"/>
                <w:szCs w:val="20"/>
              </w:rPr>
              <w:t>东京</w:t>
            </w:r>
            <w:r>
              <w:rPr>
                <w:rFonts w:ascii="宋体" w:hAnsi="宋体" w:hint="eastAsia"/>
                <w:b/>
                <w:sz w:val="20"/>
                <w:szCs w:val="20"/>
              </w:rPr>
              <w:t>&amp;</w:t>
            </w:r>
            <w:r w:rsidR="00A5771B">
              <w:rPr>
                <w:rFonts w:ascii="宋体" w:hAnsi="宋体" w:hint="eastAsia"/>
                <w:b/>
                <w:sz w:val="20"/>
                <w:szCs w:val="20"/>
              </w:rPr>
              <w:t>静冈</w:t>
            </w:r>
            <w:r>
              <w:rPr>
                <w:rFonts w:ascii="宋体" w:hAnsi="宋体" w:hint="eastAsia"/>
                <w:b/>
                <w:sz w:val="20"/>
                <w:szCs w:val="20"/>
              </w:rPr>
              <w:t>&amp;名古屋</w:t>
            </w:r>
          </w:p>
        </w:tc>
      </w:tr>
      <w:tr w:rsidR="00A97A9D" w:rsidRPr="000927C8" w:rsidTr="00A5771B">
        <w:trPr>
          <w:trHeight w:hRule="exact" w:val="397"/>
          <w:jc w:val="center"/>
        </w:trPr>
        <w:tc>
          <w:tcPr>
            <w:tcW w:w="9526" w:type="dxa"/>
            <w:gridSpan w:val="2"/>
            <w:vAlign w:val="center"/>
          </w:tcPr>
          <w:p w:rsidR="00A97A9D" w:rsidRPr="000927C8" w:rsidRDefault="00A97A9D" w:rsidP="00A5771B">
            <w:pPr>
              <w:adjustRightInd w:val="0"/>
              <w:snapToGrid w:val="0"/>
              <w:rPr>
                <w:rFonts w:ascii="宋体" w:hAnsi="宋体"/>
                <w:b/>
                <w:sz w:val="20"/>
                <w:szCs w:val="20"/>
              </w:rPr>
            </w:pPr>
            <w:r w:rsidRPr="000927C8">
              <w:rPr>
                <w:rFonts w:ascii="宋体" w:hAnsi="宋体" w:hint="eastAsia"/>
                <w:b/>
                <w:sz w:val="20"/>
                <w:szCs w:val="20"/>
              </w:rPr>
              <w:t>主题：关于</w:t>
            </w:r>
            <w:bookmarkStart w:id="0" w:name="OLE_LINK8"/>
            <w:r w:rsidRPr="006D3D31">
              <w:rPr>
                <w:rFonts w:ascii="宋体" w:hAnsi="宋体" w:hint="eastAsia"/>
                <w:b/>
                <w:sz w:val="20"/>
                <w:szCs w:val="20"/>
              </w:rPr>
              <w:t>《</w:t>
            </w:r>
            <w:r w:rsidRPr="00E04F23">
              <w:rPr>
                <w:rFonts w:ascii="宋体" w:hAnsi="宋体" w:hint="eastAsia"/>
                <w:b/>
                <w:sz w:val="20"/>
                <w:szCs w:val="20"/>
              </w:rPr>
              <w:t>日本工业4.0标杆学习之旅</w:t>
            </w:r>
            <w:r w:rsidRPr="000927C8">
              <w:rPr>
                <w:rFonts w:ascii="宋体" w:hAnsi="宋体" w:hint="eastAsia"/>
                <w:b/>
                <w:sz w:val="20"/>
                <w:szCs w:val="20"/>
              </w:rPr>
              <w:t>》</w:t>
            </w:r>
            <w:bookmarkEnd w:id="0"/>
            <w:r w:rsidRPr="000927C8">
              <w:rPr>
                <w:rFonts w:ascii="宋体" w:hAnsi="宋体" w:hint="eastAsia"/>
                <w:b/>
                <w:sz w:val="20"/>
                <w:szCs w:val="20"/>
              </w:rPr>
              <w:t>的邀请函</w:t>
            </w:r>
          </w:p>
        </w:tc>
      </w:tr>
    </w:tbl>
    <w:p w:rsidR="00A97A9D" w:rsidRPr="00A55FBE" w:rsidRDefault="00A97A9D" w:rsidP="00442ABB">
      <w:pPr>
        <w:widowControl/>
        <w:spacing w:beforeLines="100" w:line="360" w:lineRule="auto"/>
        <w:jc w:val="center"/>
        <w:rPr>
          <w:rFonts w:ascii="黑体" w:eastAsia="黑体" w:hAnsi="宋体" w:cs="黑体"/>
          <w:bCs/>
          <w:color w:val="C00000"/>
          <w:sz w:val="48"/>
          <w:szCs w:val="48"/>
        </w:rPr>
      </w:pPr>
      <w:r w:rsidRPr="00A55FBE">
        <w:rPr>
          <w:rFonts w:ascii="微软雅黑" w:eastAsia="微软雅黑" w:hAnsi="微软雅黑" w:cs="宋体" w:hint="eastAsia"/>
          <w:b/>
          <w:color w:val="C00000"/>
          <w:kern w:val="0"/>
          <w:sz w:val="48"/>
          <w:szCs w:val="48"/>
        </w:rPr>
        <w:t>从“精益化”到“智能化”的演进</w:t>
      </w:r>
    </w:p>
    <w:p w:rsidR="00A97A9D" w:rsidRPr="00A97A9D" w:rsidRDefault="00A97A9D" w:rsidP="00442ABB">
      <w:pPr>
        <w:widowControl/>
        <w:spacing w:afterLines="50" w:line="360" w:lineRule="auto"/>
        <w:jc w:val="center"/>
        <w:rPr>
          <w:rFonts w:ascii="微软雅黑" w:eastAsia="微软雅黑" w:hAnsi="微软雅黑" w:cs="黑体"/>
          <w:bCs/>
          <w:color w:val="C00000"/>
          <w:sz w:val="36"/>
          <w:szCs w:val="36"/>
        </w:rPr>
      </w:pPr>
      <w:r w:rsidRPr="008B3E78">
        <w:rPr>
          <w:rFonts w:ascii="微软雅黑" w:eastAsia="微软雅黑" w:hAnsi="微软雅黑" w:cs="宋体" w:hint="eastAsia"/>
          <w:b/>
          <w:kern w:val="0"/>
          <w:sz w:val="32"/>
          <w:szCs w:val="32"/>
        </w:rPr>
        <w:t>——日本工业4.0标杆学习之旅</w:t>
      </w:r>
    </w:p>
    <w:p w:rsidR="00B42B86" w:rsidRPr="00ED2F09" w:rsidRDefault="00A55FBE" w:rsidP="00442ABB">
      <w:pPr>
        <w:spacing w:beforeLines="100" w:afterLines="50" w:line="276" w:lineRule="auto"/>
        <w:rPr>
          <w:rFonts w:ascii="微软雅黑" w:hAnsi="微软雅黑"/>
          <w:b/>
          <w:color w:val="31849B"/>
          <w:sz w:val="24"/>
        </w:rPr>
      </w:pPr>
      <w:r>
        <w:rPr>
          <w:rFonts w:ascii="微软雅黑" w:eastAsia="微软雅黑" w:hAnsi="微软雅黑" w:cs="黑体"/>
          <w:b/>
          <w:noProof/>
          <w:color w:val="C00000"/>
          <w:sz w:val="28"/>
          <w:szCs w:val="28"/>
        </w:rPr>
        <w:lastRenderedPageBreak/>
        <w:drawing>
          <wp:inline distT="0" distB="0" distL="0" distR="0">
            <wp:extent cx="6070600" cy="6170295"/>
            <wp:effectExtent l="19050" t="0" r="63500" b="1905"/>
            <wp:docPr id="8" name="图示 7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85161F" w:rsidRDefault="00592BBD" w:rsidP="00442ABB">
      <w:pPr>
        <w:spacing w:beforeLines="50" w:afterLines="50" w:line="380" w:lineRule="exact"/>
        <w:ind w:rightChars="-17" w:right="-36"/>
        <w:jc w:val="center"/>
        <w:rPr>
          <w:rFonts w:ascii="微软雅黑" w:eastAsia="微软雅黑" w:hAnsi="微软雅黑" w:cs="宋体"/>
          <w:b/>
          <w:bCs/>
          <w:color w:val="C00000"/>
          <w:sz w:val="24"/>
        </w:rPr>
      </w:pPr>
      <w:r w:rsidRPr="00592BBD">
        <w:rPr>
          <w:noProof/>
        </w:rPr>
        <w:pict>
          <v:group id="Group 43" o:spid="_x0000_s1026" style="position:absolute;left:0;text-align:left;margin-left:-3.35pt;margin-top:1.7pt;width:483.65pt;height:35.55pt;z-index:251666432" coordorigin="1067,9729" coordsize="967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">
            <v:shapetype id="_x0000_t202" coordsize="21600,21600" o:spt="202" path="m,l,21600r21600,l21600,xe">
              <v:stroke joinstyle="miter"/>
              <v:path gradientshapeok="t" o:connecttype="rect"/>
            </v:shapetype>
            <v:shape id="Text Box 16" o:spid="_x0000_s1027" type="#_x0000_t202" style="position:absolute;left:1067;top:9729;width:2533;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D8EA&#10;AADbAAAADwAAAGRycy9kb3ducmV2LnhtbERPTYvCMBC9C/sfwgjeNFVRlmoUWRFcZA92Ba9jMzbF&#10;ZlKaqHV//UYQvM3jfc582dpK3KjxpWMFw0ECgjh3uuRCweF30/8E4QOyxsoxKXiQh+XiozPHVLs7&#10;7+mWhULEEPYpKjAh1KmUPjdk0Q9cTRy5s2sshgibQuoG7zHcVnKUJFNpseTYYLCmL0P5JbtaBXpy&#10;/fvR34/jsdrW4+xkTu36sFOq121XMxCB2vAWv9xbHeeP4PlLPE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Nfw/BAAAA2wAAAA8AAAAAAAAAAAAAAAAAmAIAAGRycy9kb3du&#10;cmV2LnhtbFBLBQYAAAAABAAEAPUAAACGAwAAAAA=&#10;" fillcolor="#c00000" stroked="f" strokecolor="#f2f2f2" strokeweight="3pt">
              <v:shadow on="t" color="#622423 [1605]" opacity=".5" offset="1pt"/>
              <v:textbox>
                <w:txbxContent>
                  <w:p w:rsidR="00ED2F09" w:rsidRPr="00601DB9" w:rsidRDefault="00ED2F09" w:rsidP="0085161F">
                    <w:pPr>
                      <w:jc w:val="center"/>
                      <w:rPr>
                        <w:rFonts w:ascii="微软雅黑" w:eastAsia="微软雅黑" w:hAnsi="微软雅黑"/>
                        <w:b/>
                        <w:color w:val="CCE8CF" w:themeColor="background1"/>
                        <w:sz w:val="30"/>
                        <w:szCs w:val="30"/>
                      </w:rPr>
                    </w:pPr>
                    <w:r>
                      <w:rPr>
                        <w:rFonts w:ascii="微软雅黑" w:eastAsia="微软雅黑" w:hAnsi="微软雅黑" w:hint="eastAsia"/>
                        <w:b/>
                        <w:color w:val="CCE8CF" w:themeColor="background1"/>
                        <w:sz w:val="30"/>
                        <w:szCs w:val="30"/>
                      </w:rPr>
                      <w:t>课程背景</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28" type="#_x0000_t34" style="position:absolute;left:1096;top:10440;width:9644;height: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r/jMEAAADbAAAADwAAAGRycy9kb3ducmV2LnhtbERPTYvCMBC9C/6HMMLe1lQRcatRRFF2&#10;9yKr4nloxqbYTGoTbddfbxYWvM3jfc5s0dpS3Kn2hWMFg34CgjhzuuBcwfGweZ+A8AFZY+mYFPyS&#10;h8W825lhql3DP3Tfh1zEEPYpKjAhVKmUPjNk0fddRRy5s6sthgjrXOoamxhuSzlMkrG0WHBsMFjR&#10;ylB22d+sgttw4M3q+2E/quM5ab52p/H6ulXqrdcupyACteEl/nd/6jh/BH+/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Cv+MwQAAANsAAAAPAAAAAAAAAAAAAAAA&#10;AKECAABkcnMvZG93bnJldi54bWxQSwUGAAAAAAQABAD5AAAAjwMAAAAA&#10;" adj="10799" strokecolor="maroon"/>
          </v:group>
        </w:pict>
      </w:r>
    </w:p>
    <w:p w:rsidR="0085161F" w:rsidRPr="00ED2F09" w:rsidRDefault="0085161F" w:rsidP="00442ABB">
      <w:pPr>
        <w:spacing w:beforeLines="50" w:afterLines="50" w:line="380" w:lineRule="exact"/>
        <w:ind w:rightChars="-17" w:right="-36"/>
        <w:jc w:val="center"/>
        <w:rPr>
          <w:rFonts w:ascii="微软雅黑" w:eastAsia="微软雅黑" w:hAnsi="微软雅黑" w:cs="宋体"/>
          <w:b/>
          <w:bCs/>
          <w:color w:val="C00000"/>
          <w:sz w:val="24"/>
        </w:rPr>
      </w:pPr>
    </w:p>
    <w:p w:rsidR="00E40EED" w:rsidRPr="005D1186" w:rsidRDefault="00E40EED" w:rsidP="00442ABB">
      <w:pPr>
        <w:spacing w:beforeLines="50" w:afterLines="50" w:line="380" w:lineRule="exact"/>
        <w:ind w:rightChars="-17" w:right="-36"/>
        <w:jc w:val="center"/>
        <w:rPr>
          <w:rFonts w:ascii="微软雅黑" w:eastAsia="微软雅黑" w:hAnsi="微软雅黑" w:cs="宋体"/>
          <w:b/>
          <w:bCs/>
          <w:sz w:val="24"/>
        </w:rPr>
      </w:pPr>
      <w:r w:rsidRPr="005D1186">
        <w:rPr>
          <w:rFonts w:ascii="微软雅黑" w:eastAsia="微软雅黑" w:hAnsi="微软雅黑" w:cs="宋体" w:hint="eastAsia"/>
          <w:b/>
          <w:bCs/>
          <w:sz w:val="24"/>
        </w:rPr>
        <w:t>全球工业革命的时间节点</w:t>
      </w:r>
    </w:p>
    <w:p w:rsidR="007E1893" w:rsidRDefault="00BD6666" w:rsidP="00442ABB">
      <w:pPr>
        <w:spacing w:beforeLines="50" w:afterLines="50" w:line="360" w:lineRule="auto"/>
        <w:ind w:rightChars="-17" w:right="-36"/>
        <w:rPr>
          <w:rFonts w:ascii="宋体" w:hAnsi="宋体" w:cs="宋体"/>
          <w:bCs/>
          <w:color w:val="000000"/>
          <w:sz w:val="20"/>
          <w:szCs w:val="20"/>
        </w:rPr>
      </w:pPr>
      <w:r>
        <w:rPr>
          <w:rFonts w:ascii="宋体" w:hAnsi="宋体" w:cs="宋体" w:hint="eastAsia"/>
          <w:bCs/>
          <w:noProof/>
          <w:color w:val="000000"/>
          <w:sz w:val="20"/>
          <w:szCs w:val="20"/>
        </w:rPr>
        <w:lastRenderedPageBreak/>
        <w:drawing>
          <wp:inline distT="0" distB="0" distL="0" distR="0">
            <wp:extent cx="6115050" cy="2552700"/>
            <wp:effectExtent l="76200" t="19050" r="19050" b="0"/>
            <wp:docPr id="9" name="图示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45228A" w:rsidRPr="005A1DF1" w:rsidRDefault="00437E60" w:rsidP="00442ABB">
      <w:pPr>
        <w:spacing w:beforeLines="30" w:line="380" w:lineRule="exact"/>
        <w:ind w:firstLineChars="200" w:firstLine="400"/>
        <w:rPr>
          <w:rFonts w:ascii="宋体" w:hAnsi="宋体" w:cs="宋体"/>
          <w:bCs/>
          <w:color w:val="000000"/>
          <w:sz w:val="20"/>
          <w:szCs w:val="20"/>
        </w:rPr>
      </w:pPr>
      <w:r w:rsidRPr="005A1DF1">
        <w:rPr>
          <w:rFonts w:ascii="宋体" w:hAnsi="宋体" w:cs="宋体" w:hint="eastAsia"/>
          <w:bCs/>
          <w:color w:val="000000"/>
          <w:sz w:val="20"/>
          <w:szCs w:val="20"/>
        </w:rPr>
        <w:t>截止目前，人类历史上已爆发了四次巨大的科技与工业革命。2013年，伴随着工业4.0在汉诺威工业展上的</w:t>
      </w:r>
      <w:r w:rsidR="005A1DF1" w:rsidRPr="005A1DF1">
        <w:rPr>
          <w:rFonts w:ascii="宋体" w:hAnsi="宋体" w:cs="宋体" w:hint="eastAsia"/>
          <w:bCs/>
          <w:color w:val="000000"/>
          <w:sz w:val="20"/>
          <w:szCs w:val="20"/>
        </w:rPr>
        <w:t>正式</w:t>
      </w:r>
      <w:r w:rsidRPr="005A1DF1">
        <w:rPr>
          <w:rFonts w:ascii="宋体" w:hAnsi="宋体" w:cs="宋体" w:hint="eastAsia"/>
          <w:bCs/>
          <w:color w:val="000000"/>
          <w:sz w:val="20"/>
          <w:szCs w:val="20"/>
        </w:rPr>
        <w:t>提出，</w:t>
      </w:r>
      <w:r w:rsidR="005A1DF1" w:rsidRPr="005A1DF1">
        <w:rPr>
          <w:rFonts w:ascii="宋体" w:hAnsi="宋体" w:cs="宋体" w:hint="eastAsia"/>
          <w:bCs/>
          <w:color w:val="000000"/>
          <w:sz w:val="20"/>
          <w:szCs w:val="20"/>
        </w:rPr>
        <w:t>以智能制造为标志的第四次工业革命</w:t>
      </w:r>
      <w:r w:rsidRPr="005A1DF1">
        <w:rPr>
          <w:rFonts w:ascii="宋体" w:hAnsi="宋体" w:cs="宋体" w:hint="eastAsia"/>
          <w:bCs/>
          <w:color w:val="000000"/>
          <w:sz w:val="20"/>
          <w:szCs w:val="20"/>
        </w:rPr>
        <w:t>在全球掀起了一轮新工业革命的浪潮。</w:t>
      </w:r>
      <w:r w:rsidR="00A745FE" w:rsidRPr="005A1DF1">
        <w:rPr>
          <w:rFonts w:ascii="宋体" w:hAnsi="宋体" w:cs="宋体"/>
          <w:bCs/>
          <w:color w:val="000000"/>
          <w:sz w:val="20"/>
          <w:szCs w:val="20"/>
        </w:rPr>
        <w:t>作为</w:t>
      </w:r>
      <w:r w:rsidR="009D3F30" w:rsidRPr="005A1DF1">
        <w:rPr>
          <w:rFonts w:ascii="宋体" w:hAnsi="宋体" w:cs="宋体" w:hint="eastAsia"/>
          <w:bCs/>
          <w:color w:val="000000"/>
          <w:sz w:val="20"/>
          <w:szCs w:val="20"/>
        </w:rPr>
        <w:t>坚持</w:t>
      </w:r>
      <w:r w:rsidR="00A745FE" w:rsidRPr="005A1DF1">
        <w:rPr>
          <w:rFonts w:ascii="宋体" w:hAnsi="宋体" w:cs="宋体"/>
          <w:bCs/>
          <w:color w:val="000000"/>
          <w:sz w:val="20"/>
          <w:szCs w:val="20"/>
        </w:rPr>
        <w:t>制造业是立国之本</w:t>
      </w:r>
      <w:r w:rsidR="00A745FE" w:rsidRPr="005A1DF1">
        <w:rPr>
          <w:rFonts w:ascii="宋体" w:hAnsi="宋体" w:cs="宋体" w:hint="eastAsia"/>
          <w:bCs/>
          <w:color w:val="000000"/>
          <w:sz w:val="20"/>
          <w:szCs w:val="20"/>
        </w:rPr>
        <w:t>的</w:t>
      </w:r>
      <w:r w:rsidR="00A745FE" w:rsidRPr="005A1DF1">
        <w:rPr>
          <w:rFonts w:ascii="宋体" w:hAnsi="宋体" w:cs="宋体"/>
          <w:bCs/>
          <w:color w:val="000000"/>
          <w:sz w:val="20"/>
          <w:szCs w:val="20"/>
        </w:rPr>
        <w:t>工业化强国</w:t>
      </w:r>
      <w:r w:rsidR="00A745FE" w:rsidRPr="005A1DF1">
        <w:rPr>
          <w:rFonts w:ascii="宋体" w:hAnsi="宋体" w:cs="宋体" w:hint="eastAsia"/>
          <w:bCs/>
          <w:color w:val="000000"/>
          <w:sz w:val="20"/>
          <w:szCs w:val="20"/>
        </w:rPr>
        <w:t>——日本，</w:t>
      </w:r>
      <w:r w:rsidR="0045228A" w:rsidRPr="005A1DF1">
        <w:rPr>
          <w:rFonts w:ascii="宋体" w:hAnsi="宋体" w:cs="宋体" w:hint="eastAsia"/>
          <w:bCs/>
          <w:color w:val="000000"/>
          <w:sz w:val="20"/>
          <w:szCs w:val="20"/>
        </w:rPr>
        <w:t>也</w:t>
      </w:r>
      <w:r w:rsidR="00A745FE" w:rsidRPr="005A1DF1">
        <w:rPr>
          <w:rFonts w:ascii="宋体" w:hAnsi="宋体" w:cs="宋体" w:hint="eastAsia"/>
          <w:bCs/>
          <w:color w:val="000000"/>
          <w:sz w:val="20"/>
          <w:szCs w:val="20"/>
        </w:rPr>
        <w:t>毫不示弱</w:t>
      </w:r>
      <w:r w:rsidR="0045228A" w:rsidRPr="005A1DF1">
        <w:rPr>
          <w:rFonts w:ascii="宋体" w:hAnsi="宋体" w:cs="宋体" w:hint="eastAsia"/>
          <w:bCs/>
          <w:color w:val="000000"/>
          <w:sz w:val="20"/>
          <w:szCs w:val="20"/>
        </w:rPr>
        <w:t>：政界，日本经济产业省把3D打印机列为优先政策扶持对象，计划当年投资 45亿日元，实施名为“以3D造型技术为核心的产品制造革命”的大规模研究开发项目；业界，</w:t>
      </w:r>
      <w:r w:rsidR="0045228A" w:rsidRPr="005A1DF1">
        <w:rPr>
          <w:rFonts w:ascii="宋体" w:hAnsi="宋体" w:cs="宋体"/>
          <w:bCs/>
          <w:color w:val="000000"/>
          <w:sz w:val="20"/>
          <w:szCs w:val="20"/>
        </w:rPr>
        <w:t>三菱电机、富士通、日产汽车和松下等日本电子、信息、机械和汽车行业的主要企业等组建</w:t>
      </w:r>
      <w:r w:rsidR="0045228A" w:rsidRPr="005A1DF1">
        <w:rPr>
          <w:rFonts w:ascii="宋体" w:hAnsi="宋体" w:cs="宋体" w:hint="eastAsia"/>
          <w:bCs/>
          <w:color w:val="000000"/>
          <w:sz w:val="20"/>
          <w:szCs w:val="20"/>
        </w:rPr>
        <w:t>名为</w:t>
      </w:r>
      <w:r w:rsidR="0045228A" w:rsidRPr="005A1DF1">
        <w:rPr>
          <w:rFonts w:ascii="宋体" w:hAnsi="宋体" w:cs="宋体"/>
          <w:bCs/>
          <w:color w:val="000000"/>
          <w:sz w:val="20"/>
          <w:szCs w:val="20"/>
        </w:rPr>
        <w:t>“产业价值链主导权”</w:t>
      </w:r>
      <w:r w:rsidR="0045228A" w:rsidRPr="005A1DF1">
        <w:rPr>
          <w:rFonts w:ascii="宋体" w:hAnsi="宋体" w:cs="宋体" w:hint="eastAsia"/>
          <w:bCs/>
          <w:color w:val="000000"/>
          <w:sz w:val="20"/>
          <w:szCs w:val="20"/>
        </w:rPr>
        <w:t>的</w:t>
      </w:r>
      <w:r w:rsidR="0045228A" w:rsidRPr="005A1DF1">
        <w:rPr>
          <w:rFonts w:ascii="宋体" w:hAnsi="宋体" w:cs="宋体"/>
          <w:bCs/>
          <w:color w:val="000000"/>
          <w:sz w:val="20"/>
          <w:szCs w:val="20"/>
        </w:rPr>
        <w:t>联盟，共同探讨工厂互联的技术标准化，并争取使其成为国际标准。</w:t>
      </w:r>
    </w:p>
    <w:p w:rsidR="003906DE" w:rsidRPr="005A1DF1" w:rsidRDefault="009F6862" w:rsidP="00442ABB">
      <w:pPr>
        <w:spacing w:beforeLines="30" w:line="380" w:lineRule="exact"/>
        <w:ind w:firstLineChars="200" w:firstLine="400"/>
        <w:rPr>
          <w:rFonts w:ascii="宋体" w:hAnsi="宋体" w:cs="宋体"/>
          <w:bCs/>
          <w:color w:val="000000"/>
          <w:sz w:val="20"/>
          <w:szCs w:val="20"/>
        </w:rPr>
      </w:pPr>
      <w:r w:rsidRPr="005A1DF1">
        <w:rPr>
          <w:rFonts w:ascii="宋体" w:hAnsi="宋体" w:cs="宋体" w:hint="eastAsia"/>
          <w:bCs/>
          <w:color w:val="000000"/>
          <w:sz w:val="20"/>
          <w:szCs w:val="20"/>
        </w:rPr>
        <w:t>综合</w:t>
      </w:r>
      <w:r w:rsidR="00835D40" w:rsidRPr="005A1DF1">
        <w:rPr>
          <w:rFonts w:ascii="宋体" w:hAnsi="宋体" w:cs="宋体" w:hint="eastAsia"/>
          <w:bCs/>
          <w:color w:val="000000"/>
          <w:sz w:val="20"/>
          <w:szCs w:val="20"/>
        </w:rPr>
        <w:t>比较各国在工业4.0</w:t>
      </w:r>
      <w:r w:rsidR="006E6067">
        <w:rPr>
          <w:rFonts w:ascii="宋体" w:hAnsi="宋体" w:cs="宋体" w:hint="eastAsia"/>
          <w:bCs/>
          <w:color w:val="000000"/>
          <w:sz w:val="20"/>
          <w:szCs w:val="20"/>
        </w:rPr>
        <w:t>领域的规划和</w:t>
      </w:r>
      <w:r w:rsidR="006E6067" w:rsidRPr="005A1DF1">
        <w:rPr>
          <w:rFonts w:ascii="宋体" w:hAnsi="宋体" w:cs="宋体" w:hint="eastAsia"/>
          <w:bCs/>
          <w:color w:val="000000"/>
          <w:sz w:val="20"/>
          <w:szCs w:val="20"/>
        </w:rPr>
        <w:t>布局</w:t>
      </w:r>
      <w:r w:rsidR="00835D40" w:rsidRPr="005A1DF1">
        <w:rPr>
          <w:rFonts w:ascii="宋体" w:hAnsi="宋体" w:cs="宋体" w:hint="eastAsia"/>
          <w:bCs/>
          <w:color w:val="000000"/>
          <w:sz w:val="20"/>
          <w:szCs w:val="20"/>
        </w:rPr>
        <w:t>，日本有两大核心优势比较突出</w:t>
      </w:r>
      <w:r w:rsidR="0041599F" w:rsidRPr="005A1DF1">
        <w:rPr>
          <w:rFonts w:ascii="宋体" w:hAnsi="宋体" w:cs="宋体" w:hint="eastAsia"/>
          <w:bCs/>
          <w:color w:val="000000"/>
          <w:sz w:val="20"/>
          <w:szCs w:val="20"/>
        </w:rPr>
        <w:t>，也堪称行业典范</w:t>
      </w:r>
      <w:r w:rsidR="00835D40" w:rsidRPr="005A1DF1">
        <w:rPr>
          <w:rFonts w:ascii="宋体" w:hAnsi="宋体" w:cs="宋体" w:hint="eastAsia"/>
          <w:bCs/>
          <w:color w:val="000000"/>
          <w:sz w:val="20"/>
          <w:szCs w:val="20"/>
        </w:rPr>
        <w:t>：</w:t>
      </w:r>
    </w:p>
    <w:p w:rsidR="00A745FE" w:rsidRPr="005A1DF1" w:rsidRDefault="00835D40" w:rsidP="00442ABB">
      <w:pPr>
        <w:spacing w:beforeLines="30" w:line="380" w:lineRule="exact"/>
        <w:ind w:firstLineChars="200" w:firstLine="400"/>
        <w:rPr>
          <w:rFonts w:ascii="宋体" w:hAnsi="宋体" w:cs="宋体"/>
          <w:bCs/>
          <w:color w:val="000000"/>
          <w:sz w:val="20"/>
          <w:szCs w:val="20"/>
        </w:rPr>
      </w:pPr>
      <w:r w:rsidRPr="005A1DF1">
        <w:rPr>
          <w:rFonts w:ascii="宋体" w:hAnsi="宋体" w:cs="宋体" w:hint="eastAsia"/>
          <w:bCs/>
          <w:color w:val="000000"/>
          <w:sz w:val="20"/>
          <w:szCs w:val="20"/>
        </w:rPr>
        <w:t>一是</w:t>
      </w:r>
      <w:r w:rsidR="003906DE" w:rsidRPr="005A1DF1">
        <w:rPr>
          <w:rFonts w:ascii="宋体" w:hAnsi="宋体" w:cs="宋体" w:hint="eastAsia"/>
          <w:bCs/>
          <w:color w:val="000000"/>
          <w:sz w:val="20"/>
          <w:szCs w:val="20"/>
        </w:rPr>
        <w:t>在工业自动化领域内，</w:t>
      </w:r>
      <w:r w:rsidR="00591BB6" w:rsidRPr="005A1DF1">
        <w:rPr>
          <w:rFonts w:ascii="宋体" w:hAnsi="宋体" w:cs="宋体"/>
          <w:bCs/>
          <w:color w:val="000000"/>
          <w:sz w:val="20"/>
          <w:szCs w:val="20"/>
        </w:rPr>
        <w:t>自动化技术发展的高度产物</w:t>
      </w:r>
      <w:r w:rsidR="00591BB6" w:rsidRPr="005A1DF1">
        <w:rPr>
          <w:rFonts w:ascii="宋体" w:hAnsi="宋体" w:cs="宋体" w:hint="eastAsia"/>
          <w:bCs/>
          <w:color w:val="000000"/>
          <w:sz w:val="20"/>
          <w:szCs w:val="20"/>
        </w:rPr>
        <w:t>——</w:t>
      </w:r>
      <w:r w:rsidR="0041599F" w:rsidRPr="005A1DF1">
        <w:rPr>
          <w:rFonts w:ascii="宋体" w:hAnsi="宋体" w:cs="宋体" w:hint="eastAsia"/>
          <w:bCs/>
          <w:color w:val="000000"/>
          <w:sz w:val="20"/>
          <w:szCs w:val="20"/>
        </w:rPr>
        <w:t>工业</w:t>
      </w:r>
      <w:hyperlink r:id="rId18" w:tgtFrame="_blank" w:history="1">
        <w:r w:rsidR="0041599F" w:rsidRPr="005A1DF1">
          <w:rPr>
            <w:rFonts w:ascii="宋体" w:hAnsi="宋体" w:cs="宋体" w:hint="eastAsia"/>
            <w:bCs/>
            <w:color w:val="000000"/>
            <w:sz w:val="20"/>
            <w:szCs w:val="20"/>
          </w:rPr>
          <w:t>机器人</w:t>
        </w:r>
      </w:hyperlink>
      <w:r w:rsidR="0041599F" w:rsidRPr="005A1DF1">
        <w:rPr>
          <w:rFonts w:ascii="宋体" w:hAnsi="宋体" w:cs="宋体" w:hint="eastAsia"/>
          <w:bCs/>
          <w:color w:val="000000"/>
          <w:sz w:val="20"/>
          <w:szCs w:val="20"/>
        </w:rPr>
        <w:t>是工业4.0大的生态系统中重要的一环。日本</w:t>
      </w:r>
      <w:r w:rsidR="003906DE" w:rsidRPr="005A1DF1">
        <w:rPr>
          <w:rFonts w:ascii="宋体" w:hAnsi="宋体" w:cs="宋体"/>
          <w:bCs/>
          <w:color w:val="000000"/>
          <w:sz w:val="20"/>
          <w:szCs w:val="20"/>
        </w:rPr>
        <w:t>工业机器人的开发和应用开始</w:t>
      </w:r>
      <w:r w:rsidR="003906DE" w:rsidRPr="005A1DF1">
        <w:rPr>
          <w:rFonts w:ascii="宋体" w:hAnsi="宋体" w:cs="宋体" w:hint="eastAsia"/>
          <w:bCs/>
          <w:color w:val="000000"/>
          <w:sz w:val="20"/>
          <w:szCs w:val="20"/>
        </w:rPr>
        <w:t>于</w:t>
      </w:r>
      <w:r w:rsidR="003906DE" w:rsidRPr="005A1DF1">
        <w:rPr>
          <w:rFonts w:ascii="宋体" w:hAnsi="宋体" w:cs="宋体"/>
          <w:bCs/>
          <w:color w:val="000000"/>
          <w:sz w:val="20"/>
          <w:szCs w:val="20"/>
        </w:rPr>
        <w:t>20世纪60年代</w:t>
      </w:r>
      <w:r w:rsidR="003906DE" w:rsidRPr="005A1DF1">
        <w:rPr>
          <w:rFonts w:ascii="宋体" w:hAnsi="宋体" w:cs="宋体" w:hint="eastAsia"/>
          <w:bCs/>
          <w:color w:val="000000"/>
          <w:sz w:val="20"/>
          <w:szCs w:val="20"/>
        </w:rPr>
        <w:t>，</w:t>
      </w:r>
      <w:r w:rsidR="003906DE" w:rsidRPr="005A1DF1">
        <w:rPr>
          <w:rFonts w:ascii="宋体" w:hAnsi="宋体" w:cs="宋体"/>
          <w:bCs/>
          <w:color w:val="000000"/>
          <w:sz w:val="20"/>
          <w:szCs w:val="20"/>
        </w:rPr>
        <w:t>20世纪80年代，由于机器人比其他自动机械应用得更广泛，逐渐在新的生产系统中起到了核心作用，并独自作为一个产业而迅速扩展</w:t>
      </w:r>
      <w:r w:rsidR="003906DE" w:rsidRPr="005A1DF1">
        <w:rPr>
          <w:rFonts w:ascii="宋体" w:hAnsi="宋体" w:cs="宋体" w:hint="eastAsia"/>
          <w:bCs/>
          <w:color w:val="000000"/>
          <w:sz w:val="20"/>
          <w:szCs w:val="20"/>
        </w:rPr>
        <w:t>。目前，</w:t>
      </w:r>
      <w:r w:rsidR="007A528B" w:rsidRPr="005A1DF1">
        <w:rPr>
          <w:rFonts w:ascii="宋体" w:hAnsi="宋体" w:cs="宋体" w:hint="eastAsia"/>
          <w:bCs/>
          <w:color w:val="000000"/>
          <w:sz w:val="20"/>
          <w:szCs w:val="20"/>
        </w:rPr>
        <w:t>日本已在发展第三、四代工业机器人的路上取得了举世瞩目的成就，其</w:t>
      </w:r>
      <w:r w:rsidR="003906DE" w:rsidRPr="005A1DF1">
        <w:rPr>
          <w:rFonts w:ascii="宋体" w:hAnsi="宋体" w:cs="宋体" w:hint="eastAsia"/>
          <w:bCs/>
          <w:color w:val="000000"/>
          <w:sz w:val="20"/>
          <w:szCs w:val="20"/>
        </w:rPr>
        <w:t>机器人产业</w:t>
      </w:r>
      <w:r w:rsidR="007A528B" w:rsidRPr="005A1DF1">
        <w:rPr>
          <w:rFonts w:ascii="宋体" w:hAnsi="宋体" w:cs="宋体" w:hint="eastAsia"/>
          <w:bCs/>
          <w:color w:val="000000"/>
          <w:sz w:val="20"/>
          <w:szCs w:val="20"/>
        </w:rPr>
        <w:t>也成为</w:t>
      </w:r>
      <w:r w:rsidR="003906DE" w:rsidRPr="005A1DF1">
        <w:rPr>
          <w:rFonts w:ascii="宋体" w:hAnsi="宋体" w:cs="宋体" w:hint="eastAsia"/>
          <w:bCs/>
          <w:color w:val="000000"/>
          <w:sz w:val="20"/>
          <w:szCs w:val="20"/>
        </w:rPr>
        <w:t>全球的领导者。二是在管理方面，</w:t>
      </w:r>
      <w:r w:rsidR="003906DE" w:rsidRPr="005A1DF1">
        <w:rPr>
          <w:rFonts w:ascii="宋体" w:hAnsi="宋体" w:cs="宋体"/>
          <w:bCs/>
          <w:color w:val="000000"/>
          <w:sz w:val="20"/>
          <w:szCs w:val="20"/>
        </w:rPr>
        <w:t>实施工业4.0的</w:t>
      </w:r>
      <w:r w:rsidR="003906DE" w:rsidRPr="005A1DF1">
        <w:rPr>
          <w:rFonts w:ascii="宋体" w:hAnsi="宋体" w:cs="宋体" w:hint="eastAsia"/>
          <w:bCs/>
          <w:color w:val="000000"/>
          <w:sz w:val="20"/>
          <w:szCs w:val="20"/>
        </w:rPr>
        <w:t>一大</w:t>
      </w:r>
      <w:r w:rsidR="003906DE" w:rsidRPr="005A1DF1">
        <w:rPr>
          <w:rFonts w:ascii="宋体" w:hAnsi="宋体" w:cs="宋体"/>
          <w:bCs/>
          <w:color w:val="000000"/>
          <w:sz w:val="20"/>
          <w:szCs w:val="20"/>
        </w:rPr>
        <w:t>核心问题</w:t>
      </w:r>
      <w:r w:rsidR="003906DE" w:rsidRPr="005A1DF1">
        <w:rPr>
          <w:rFonts w:ascii="宋体" w:hAnsi="宋体" w:cs="宋体" w:hint="eastAsia"/>
          <w:bCs/>
          <w:color w:val="000000"/>
          <w:sz w:val="20"/>
          <w:szCs w:val="20"/>
        </w:rPr>
        <w:t>是</w:t>
      </w:r>
      <w:r w:rsidR="003906DE" w:rsidRPr="005A1DF1">
        <w:rPr>
          <w:rFonts w:ascii="宋体" w:hAnsi="宋体" w:cs="宋体"/>
          <w:bCs/>
          <w:color w:val="000000"/>
          <w:sz w:val="20"/>
          <w:szCs w:val="20"/>
        </w:rPr>
        <w:t>构建智慧工厂的生产线，</w:t>
      </w:r>
      <w:r w:rsidR="003906DE" w:rsidRPr="005A1DF1">
        <w:rPr>
          <w:rFonts w:ascii="宋体" w:hAnsi="宋体" w:cs="宋体" w:hint="eastAsia"/>
          <w:bCs/>
          <w:color w:val="000000"/>
          <w:sz w:val="20"/>
          <w:szCs w:val="20"/>
        </w:rPr>
        <w:t>解决这一问题</w:t>
      </w:r>
      <w:r w:rsidR="003906DE" w:rsidRPr="005A1DF1">
        <w:rPr>
          <w:rFonts w:ascii="宋体" w:hAnsi="宋体" w:cs="宋体"/>
          <w:bCs/>
          <w:color w:val="000000"/>
          <w:sz w:val="20"/>
          <w:szCs w:val="20"/>
        </w:rPr>
        <w:t>需要一种精细化的生产管理模式</w:t>
      </w:r>
      <w:r w:rsidR="003906DE" w:rsidRPr="005A1DF1">
        <w:rPr>
          <w:rFonts w:ascii="宋体" w:hAnsi="宋体" w:cs="宋体" w:hint="eastAsia"/>
          <w:bCs/>
          <w:color w:val="000000"/>
          <w:sz w:val="20"/>
          <w:szCs w:val="20"/>
        </w:rPr>
        <w:t>即</w:t>
      </w:r>
      <w:r w:rsidR="003906DE" w:rsidRPr="005A1DF1">
        <w:rPr>
          <w:rFonts w:ascii="宋体" w:hAnsi="宋体" w:cs="宋体"/>
          <w:bCs/>
          <w:color w:val="000000"/>
          <w:sz w:val="20"/>
          <w:szCs w:val="20"/>
        </w:rPr>
        <w:t>精益</w:t>
      </w:r>
      <w:r w:rsidR="003906DE" w:rsidRPr="005A1DF1">
        <w:rPr>
          <w:rFonts w:ascii="宋体" w:hAnsi="宋体" w:cs="宋体" w:hint="eastAsia"/>
          <w:bCs/>
          <w:color w:val="000000"/>
          <w:sz w:val="20"/>
          <w:szCs w:val="20"/>
        </w:rPr>
        <w:t>管理</w:t>
      </w:r>
      <w:r w:rsidR="0041599F" w:rsidRPr="005A1DF1">
        <w:rPr>
          <w:rFonts w:ascii="宋体" w:hAnsi="宋体" w:cs="宋体" w:hint="eastAsia"/>
          <w:bCs/>
          <w:color w:val="000000"/>
          <w:sz w:val="20"/>
          <w:szCs w:val="20"/>
        </w:rPr>
        <w:t>。</w:t>
      </w:r>
      <w:r w:rsidR="003906DE" w:rsidRPr="005A1DF1">
        <w:rPr>
          <w:rFonts w:ascii="宋体" w:hAnsi="宋体" w:cs="宋体" w:hint="eastAsia"/>
          <w:bCs/>
          <w:color w:val="000000"/>
          <w:sz w:val="20"/>
          <w:szCs w:val="20"/>
        </w:rPr>
        <w:t>而这一生产方式正源自于日本的丰田生产方式，作为丰田制胜的法宝，精益在全球被广泛运用</w:t>
      </w:r>
      <w:r w:rsidR="005A1DF1">
        <w:rPr>
          <w:rFonts w:ascii="宋体" w:hAnsi="宋体" w:cs="宋体" w:hint="eastAsia"/>
          <w:bCs/>
          <w:color w:val="000000"/>
          <w:sz w:val="20"/>
          <w:szCs w:val="20"/>
        </w:rPr>
        <w:t>。</w:t>
      </w:r>
    </w:p>
    <w:p w:rsidR="005A1DF1" w:rsidRDefault="003906DE" w:rsidP="00442ABB">
      <w:pPr>
        <w:spacing w:beforeLines="30" w:line="380" w:lineRule="exact"/>
        <w:ind w:firstLineChars="200" w:firstLine="400"/>
        <w:rPr>
          <w:rFonts w:ascii="宋体" w:hAnsi="宋体" w:cs="宋体"/>
          <w:bCs/>
          <w:color w:val="000000"/>
          <w:sz w:val="20"/>
          <w:szCs w:val="20"/>
        </w:rPr>
      </w:pPr>
      <w:r w:rsidRPr="005A1DF1">
        <w:rPr>
          <w:rFonts w:ascii="宋体" w:hAnsi="宋体" w:cs="宋体" w:hint="eastAsia"/>
          <w:bCs/>
          <w:color w:val="000000"/>
          <w:sz w:val="20"/>
          <w:szCs w:val="20"/>
        </w:rPr>
        <w:t>工业自动化是德国得以启动工业4.0的重要前提之一，精益管理是实施工业4.0的管理保障。</w:t>
      </w:r>
      <w:r w:rsidR="005A1DF1">
        <w:rPr>
          <w:rFonts w:ascii="宋体" w:hAnsi="宋体" w:cs="宋体" w:hint="eastAsia"/>
          <w:bCs/>
          <w:color w:val="000000"/>
          <w:sz w:val="20"/>
          <w:szCs w:val="20"/>
        </w:rPr>
        <w:t>鉴于此，华制国际特推出“</w:t>
      </w:r>
      <w:r w:rsidR="005A1DF1" w:rsidRPr="005A1DF1">
        <w:rPr>
          <w:rFonts w:ascii="宋体" w:hAnsi="宋体" w:cs="宋体" w:hint="eastAsia"/>
          <w:bCs/>
          <w:color w:val="000000"/>
          <w:sz w:val="20"/>
          <w:szCs w:val="20"/>
        </w:rPr>
        <w:t>日本工业4.0标杆学习之旅</w:t>
      </w:r>
      <w:r w:rsidR="005A1DF1">
        <w:rPr>
          <w:rFonts w:ascii="宋体" w:hAnsi="宋体" w:cs="宋体" w:hint="eastAsia"/>
          <w:bCs/>
          <w:color w:val="000000"/>
          <w:sz w:val="20"/>
          <w:szCs w:val="20"/>
        </w:rPr>
        <w:t>”，</w:t>
      </w:r>
      <w:r w:rsidR="005A1DF1" w:rsidRPr="005A1DF1">
        <w:rPr>
          <w:rFonts w:ascii="宋体" w:hAnsi="宋体" w:cs="宋体" w:hint="eastAsia"/>
          <w:bCs/>
          <w:color w:val="000000"/>
          <w:sz w:val="20"/>
          <w:szCs w:val="20"/>
        </w:rPr>
        <w:t>一方面从技术上，考察日本自动化发展水平，见证世界前沿的机器人技术，激发创新灵感，全面提升企业的自动化水平；另一方面从管理上，溯源精益生产，探究工业4.0时代符合中国企业导入精益生产的路径，掌握品质管理策略。双管齐下，扫清中国企业的工业4.0之路上的障碍，同时，探索</w:t>
      </w:r>
      <w:r w:rsidR="005A1DF1">
        <w:rPr>
          <w:rFonts w:ascii="宋体" w:hAnsi="宋体" w:cs="宋体" w:hint="eastAsia"/>
          <w:bCs/>
          <w:color w:val="000000"/>
          <w:sz w:val="20"/>
          <w:szCs w:val="20"/>
        </w:rPr>
        <w:t>日本从“精益化”到“智能化”的</w:t>
      </w:r>
      <w:r w:rsidR="00B77D54">
        <w:rPr>
          <w:rFonts w:ascii="宋体" w:hAnsi="宋体" w:cs="宋体" w:hint="eastAsia"/>
          <w:bCs/>
          <w:color w:val="000000"/>
          <w:sz w:val="20"/>
          <w:szCs w:val="20"/>
        </w:rPr>
        <w:t>演进</w:t>
      </w:r>
      <w:r w:rsidR="005A1DF1">
        <w:rPr>
          <w:rFonts w:ascii="宋体" w:hAnsi="宋体" w:cs="宋体" w:hint="eastAsia"/>
          <w:bCs/>
          <w:color w:val="000000"/>
          <w:sz w:val="20"/>
          <w:szCs w:val="20"/>
        </w:rPr>
        <w:t>路径，布局中国版</w:t>
      </w:r>
      <w:r w:rsidR="005A1DF1" w:rsidRPr="005A1DF1">
        <w:rPr>
          <w:rFonts w:ascii="宋体" w:hAnsi="宋体" w:cs="宋体" w:hint="eastAsia"/>
          <w:bCs/>
          <w:color w:val="000000"/>
          <w:sz w:val="20"/>
          <w:szCs w:val="20"/>
        </w:rPr>
        <w:t>工业4.0的</w:t>
      </w:r>
      <w:r w:rsidR="008B3E78">
        <w:rPr>
          <w:rFonts w:ascii="宋体" w:hAnsi="宋体" w:cs="宋体" w:hint="eastAsia"/>
          <w:bCs/>
          <w:color w:val="000000"/>
          <w:sz w:val="20"/>
          <w:szCs w:val="20"/>
        </w:rPr>
        <w:t>发展蓝图</w:t>
      </w:r>
      <w:r w:rsidR="005A1DF1" w:rsidRPr="005A1DF1">
        <w:rPr>
          <w:rFonts w:ascii="宋体" w:hAnsi="宋体" w:cs="宋体" w:hint="eastAsia"/>
          <w:bCs/>
          <w:color w:val="000000"/>
          <w:sz w:val="20"/>
          <w:szCs w:val="20"/>
        </w:rPr>
        <w:t>。</w:t>
      </w:r>
    </w:p>
    <w:p w:rsidR="0085161F" w:rsidRDefault="0085161F" w:rsidP="00442ABB">
      <w:pPr>
        <w:pStyle w:val="aa"/>
        <w:adjustRightInd w:val="0"/>
        <w:snapToGrid w:val="0"/>
        <w:spacing w:beforeLines="50" w:beforeAutospacing="0" w:afterLines="50" w:afterAutospacing="0" w:line="340" w:lineRule="exact"/>
        <w:rPr>
          <w:rFonts w:ascii="黑体" w:eastAsia="黑体" w:hAnsi="宋体" w:cs="黑体"/>
          <w:bCs/>
          <w:color w:val="C00000"/>
        </w:rPr>
      </w:pPr>
    </w:p>
    <w:p w:rsidR="0085161F" w:rsidRDefault="00592BBD" w:rsidP="00442ABB">
      <w:pPr>
        <w:pStyle w:val="aa"/>
        <w:adjustRightInd w:val="0"/>
        <w:snapToGrid w:val="0"/>
        <w:spacing w:beforeLines="50" w:beforeAutospacing="0" w:afterLines="50" w:afterAutospacing="0" w:line="340" w:lineRule="exact"/>
        <w:rPr>
          <w:rFonts w:ascii="黑体" w:eastAsia="黑体" w:hAnsi="宋体" w:cs="黑体"/>
          <w:bCs/>
          <w:color w:val="C00000"/>
        </w:rPr>
      </w:pPr>
      <w:r w:rsidRPr="00592BBD">
        <w:rPr>
          <w:noProof/>
        </w:rPr>
        <w:pict>
          <v:group id="_x0000_s1029" style="position:absolute;margin-left:.4pt;margin-top:4.2pt;width:483.65pt;height:35.55pt;z-index:251668480" coordorigin="1067,9729" coordsize="967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">
            <v:shape id="Text Box 16" o:spid="_x0000_s1030" type="#_x0000_t202" style="position:absolute;left:1067;top:9729;width:2533;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XsAA&#10;AADbAAAADwAAAGRycy9kb3ducmV2LnhtbERPTYvCMBC9L/gfwgje1lTFZalGEUVQxMN2Ba9jMzbF&#10;ZlKaqNVfbw6Cx8f7ns5bW4kbNb50rGDQT0AQ506XXCg4/K+/f0H4gKyxckwKHuRhPut8TTHV7s5/&#10;dMtCIWII+xQVmBDqVEqfG7Lo+64mjtzZNRZDhE0hdYP3GG4rOUySH2mx5NhgsKalofySXa0CPb4+&#10;93r7OB6rTT3KTubUrg47pXrddjEBEagNH/HbvdEKhnF9/BJ/gJ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OXsAAAADbAAAADwAAAAAAAAAAAAAAAACYAgAAZHJzL2Rvd25y&#10;ZXYueG1sUEsFBgAAAAAEAAQA9QAAAIUDAAAAAA==&#10;" fillcolor="#c00000" stroked="f" strokecolor="#f2f2f2" strokeweight="3pt">
              <v:shadow on="t" color="#622423 [1605]" opacity=".5" offset="1pt"/>
              <v:textbox>
                <w:txbxContent>
                  <w:p w:rsidR="00ED2F09" w:rsidRPr="00601DB9" w:rsidRDefault="00ED2F09" w:rsidP="0085161F">
                    <w:pPr>
                      <w:jc w:val="center"/>
                      <w:rPr>
                        <w:rFonts w:ascii="微软雅黑" w:eastAsia="微软雅黑" w:hAnsi="微软雅黑"/>
                        <w:b/>
                        <w:color w:val="CCE8CF" w:themeColor="background1"/>
                        <w:sz w:val="30"/>
                        <w:szCs w:val="30"/>
                      </w:rPr>
                    </w:pPr>
                    <w:r>
                      <w:rPr>
                        <w:rFonts w:ascii="微软雅黑" w:eastAsia="微软雅黑" w:hAnsi="微软雅黑" w:hint="eastAsia"/>
                        <w:b/>
                        <w:color w:val="CCE8CF" w:themeColor="background1"/>
                        <w:sz w:val="30"/>
                        <w:szCs w:val="30"/>
                      </w:rPr>
                      <w:t>学员对象</w:t>
                    </w:r>
                  </w:p>
                </w:txbxContent>
              </v:textbox>
            </v:shape>
            <v:shape id="AutoShape 13" o:spid="_x0000_s1031" type="#_x0000_t34" style="position:absolute;left:1096;top:10440;width:9644;height: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GWqcQAAADbAAAADwAAAGRycy9kb3ducmV2LnhtbESPQWvCQBSE7wX/w/IEb3WTHMRGVxGl&#10;pXqRqnh+ZJ/ZYPZtml1N2l/vFgoeh5n5hpkve1uLO7W+cqwgHScgiAunKy4VnI7vr1MQPiBrrB2T&#10;gh/ysFwMXuaYa9fxF90PoRQRwj5HBSaEJpfSF4Ys+rFriKN3ca3FEGVbSt1iF+G2llmSTKTFiuOC&#10;wYbWhorr4WYV3LLUm/Xu1741p0vSbffnyeb7Q6nRsF/NQATqwzP83/7UCrIU/r7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ZapxAAAANsAAAAPAAAAAAAAAAAA&#10;AAAAAKECAABkcnMvZG93bnJldi54bWxQSwUGAAAAAAQABAD5AAAAkgMAAAAA&#10;" adj="10799" strokecolor="maroon"/>
          </v:group>
        </w:pict>
      </w:r>
    </w:p>
    <w:p w:rsidR="005A1DF1" w:rsidRPr="00274243" w:rsidRDefault="005A1DF1" w:rsidP="00442ABB">
      <w:pPr>
        <w:pStyle w:val="aa"/>
        <w:adjustRightInd w:val="0"/>
        <w:snapToGrid w:val="0"/>
        <w:spacing w:beforeLines="50" w:beforeAutospacing="0" w:afterLines="50" w:afterAutospacing="0" w:line="340" w:lineRule="exact"/>
        <w:rPr>
          <w:rFonts w:ascii="黑体" w:eastAsia="黑体" w:hAnsi="宋体" w:cs="黑体"/>
          <w:bCs/>
          <w:color w:val="C00000"/>
        </w:rPr>
      </w:pPr>
    </w:p>
    <w:p w:rsidR="005A1DF1" w:rsidRPr="00515B87" w:rsidRDefault="005A1DF1" w:rsidP="005A1DF1">
      <w:pPr>
        <w:adjustRightInd w:val="0"/>
        <w:spacing w:line="360" w:lineRule="auto"/>
        <w:ind w:firstLineChars="200" w:firstLine="400"/>
        <w:outlineLvl w:val="0"/>
        <w:rPr>
          <w:rFonts w:ascii="宋体" w:hAnsi="宋体"/>
          <w:sz w:val="20"/>
          <w:szCs w:val="20"/>
        </w:rPr>
      </w:pPr>
      <w:r w:rsidRPr="00CB2EAD">
        <w:rPr>
          <w:rFonts w:ascii="宋体" w:hAnsi="宋体" w:hint="eastAsia"/>
          <w:sz w:val="20"/>
          <w:szCs w:val="20"/>
        </w:rPr>
        <w:t>企业董事长</w:t>
      </w:r>
      <w:r w:rsidRPr="00CB2EAD">
        <w:rPr>
          <w:rFonts w:ascii="宋体" w:hAnsi="宋体"/>
          <w:sz w:val="20"/>
          <w:szCs w:val="20"/>
        </w:rPr>
        <w:t>/</w:t>
      </w:r>
      <w:r w:rsidRPr="00CB2EAD">
        <w:rPr>
          <w:rFonts w:ascii="宋体" w:hAnsi="宋体" w:hint="eastAsia"/>
          <w:sz w:val="20"/>
          <w:szCs w:val="20"/>
        </w:rPr>
        <w:t>总裁</w:t>
      </w:r>
      <w:r w:rsidRPr="00CB2EAD">
        <w:rPr>
          <w:rFonts w:ascii="宋体" w:hAnsi="宋体"/>
          <w:sz w:val="20"/>
          <w:szCs w:val="20"/>
        </w:rPr>
        <w:t>/</w:t>
      </w:r>
      <w:r w:rsidRPr="00CB2EAD">
        <w:rPr>
          <w:rFonts w:ascii="宋体" w:hAnsi="宋体" w:hint="eastAsia"/>
          <w:sz w:val="20"/>
          <w:szCs w:val="20"/>
        </w:rPr>
        <w:t>总经理、副总裁</w:t>
      </w:r>
      <w:r w:rsidRPr="00CB2EAD">
        <w:rPr>
          <w:rFonts w:ascii="宋体" w:hAnsi="宋体"/>
          <w:sz w:val="20"/>
          <w:szCs w:val="20"/>
        </w:rPr>
        <w:t>/</w:t>
      </w:r>
      <w:r w:rsidRPr="00CB2EAD">
        <w:rPr>
          <w:rFonts w:ascii="宋体" w:hAnsi="宋体" w:hint="eastAsia"/>
          <w:sz w:val="20"/>
          <w:szCs w:val="20"/>
        </w:rPr>
        <w:t>副总经理、总监/部门经理等中高层管理者</w:t>
      </w:r>
    </w:p>
    <w:p w:rsidR="004C1F72" w:rsidRDefault="00592BBD" w:rsidP="00442ABB">
      <w:pPr>
        <w:pStyle w:val="aa"/>
        <w:adjustRightInd w:val="0"/>
        <w:snapToGrid w:val="0"/>
        <w:spacing w:beforeLines="50" w:beforeAutospacing="0" w:afterLines="50" w:afterAutospacing="0" w:line="340" w:lineRule="exact"/>
        <w:rPr>
          <w:rFonts w:ascii="黑体" w:eastAsia="黑体" w:hAnsi="宋体" w:cs="黑体"/>
          <w:bCs/>
          <w:color w:val="C00000"/>
        </w:rPr>
      </w:pPr>
      <w:r w:rsidRPr="00592BBD">
        <w:rPr>
          <w:noProof/>
        </w:rPr>
        <w:lastRenderedPageBreak/>
        <w:pict>
          <v:group id="_x0000_s1032" style="position:absolute;margin-left:.4pt;margin-top:8.4pt;width:483.65pt;height:35.55pt;z-index:251670528" coordorigin="1067,9729" coordsize="967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">
            <v:shape id="Text Box 16" o:spid="_x0000_s1033" type="#_x0000_t202" style="position:absolute;left:1067;top:9729;width:2533;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0QKcMA&#10;AADbAAAADwAAAGRycy9kb3ducmV2LnhtbESPQYvCMBSE78L+h/AWvGm6iiLVKMsugiJ7sApen82z&#10;KTYvpYla/fUbQfA4zMw3zGzR2kpcqfGlYwVf/QQEce50yYWC/W7Zm4DwAVlj5ZgU3MnDYv7RmWGq&#10;3Y23dM1CISKEfYoKTAh1KqXPDVn0fVcTR+/kGoshyqaQusFbhNtKDpJkLC2WHBcM1vRjKD9nF6tA&#10;jy6PP72+Hw7Vqh5mR3Nsf/cbpbqf7fcURKA2vMOv9korGAzh+S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0QKcMAAADbAAAADwAAAAAAAAAAAAAAAACYAgAAZHJzL2Rv&#10;d25yZXYueG1sUEsFBgAAAAAEAAQA9QAAAIgDAAAAAA==&#10;" fillcolor="#c00000" stroked="f" strokecolor="#f2f2f2" strokeweight="3pt">
              <v:shadow on="t" color="#622423 [1605]" opacity=".5" offset="1pt"/>
              <v:textbox>
                <w:txbxContent>
                  <w:p w:rsidR="00ED2F09" w:rsidRPr="00601DB9" w:rsidRDefault="00ED2F09" w:rsidP="0085161F">
                    <w:pPr>
                      <w:jc w:val="center"/>
                      <w:rPr>
                        <w:rFonts w:ascii="微软雅黑" w:eastAsia="微软雅黑" w:hAnsi="微软雅黑"/>
                        <w:b/>
                        <w:color w:val="CCE8CF" w:themeColor="background1"/>
                        <w:sz w:val="30"/>
                        <w:szCs w:val="30"/>
                      </w:rPr>
                    </w:pPr>
                    <w:r>
                      <w:rPr>
                        <w:rFonts w:ascii="微软雅黑" w:eastAsia="微软雅黑" w:hAnsi="微软雅黑" w:hint="eastAsia"/>
                        <w:b/>
                        <w:color w:val="CCE8CF" w:themeColor="background1"/>
                        <w:sz w:val="30"/>
                        <w:szCs w:val="30"/>
                      </w:rPr>
                      <w:t>行程安排</w:t>
                    </w:r>
                  </w:p>
                </w:txbxContent>
              </v:textbox>
            </v:shape>
            <v:shape id="AutoShape 13" o:spid="_x0000_s1034" type="#_x0000_t34" style="position:absolute;left:1096;top:10440;width:9644;height: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1McUAAADbAAAADwAAAGRycy9kb3ducmV2LnhtbESPQWvCQBSE7wX/w/IK3urGINKmbqRY&#10;KuqlVMXzI/uSDc2+jdnVxP76rlDocZiZb5jFcrCNuFLna8cKppMEBHHhdM2VguPh4+kZhA/IGhvH&#10;pOBGHpb56GGBmXY9f9F1HyoRIewzVGBCaDMpfWHIop+4ljh6pesshii7SuoO+wi3jUyTZC4t1hwX&#10;DLa0MlR87y9WwSWderPa/diX9lgm/fbzNH8/r5UaPw5vryACDeE//NfeaAXpDO5f4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Y1McUAAADbAAAADwAAAAAAAAAA&#10;AAAAAAChAgAAZHJzL2Rvd25yZXYueG1sUEsFBgAAAAAEAAQA+QAAAJMDAAAAAA==&#10;" adj="10799" strokecolor="maroon"/>
          </v:group>
        </w:pict>
      </w:r>
    </w:p>
    <w:p w:rsidR="0085161F" w:rsidRDefault="0085161F" w:rsidP="00442ABB">
      <w:pPr>
        <w:pStyle w:val="aa"/>
        <w:adjustRightInd w:val="0"/>
        <w:snapToGrid w:val="0"/>
        <w:spacing w:beforeLines="50" w:beforeAutospacing="0" w:afterLines="50" w:afterAutospacing="0" w:line="340" w:lineRule="exact"/>
        <w:rPr>
          <w:rFonts w:ascii="黑体" w:eastAsia="黑体" w:hAnsi="宋体" w:cs="黑体"/>
          <w:bCs/>
          <w:color w:val="C0000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7228"/>
      </w:tblGrid>
      <w:tr w:rsidR="002F00F0" w:rsidRPr="00FA020C" w:rsidTr="002F00F0">
        <w:trPr>
          <w:trHeight w:hRule="exact" w:val="624"/>
          <w:jc w:val="center"/>
        </w:trPr>
        <w:tc>
          <w:tcPr>
            <w:tcW w:w="9639" w:type="dxa"/>
            <w:gridSpan w:val="2"/>
            <w:tcBorders>
              <w:left w:val="nil"/>
              <w:right w:val="nil"/>
            </w:tcBorders>
            <w:shd w:val="clear" w:color="auto" w:fill="BCE1C0" w:themeFill="background1" w:themeFillShade="F2"/>
            <w:vAlign w:val="center"/>
          </w:tcPr>
          <w:p w:rsidR="002F00F0" w:rsidRDefault="002F00F0" w:rsidP="00A5771B">
            <w:pPr>
              <w:spacing w:line="300" w:lineRule="exact"/>
              <w:rPr>
                <w:rFonts w:ascii="宋体" w:hAnsi="宋体" w:cs="Arial"/>
                <w:b/>
                <w:color w:val="C00000"/>
                <w:szCs w:val="21"/>
              </w:rPr>
            </w:pPr>
            <w:r>
              <w:rPr>
                <w:rFonts w:ascii="宋体" w:hAnsi="宋体" w:cs="Arial" w:hint="eastAsia"/>
                <w:b/>
                <w:color w:val="C00000"/>
                <w:szCs w:val="21"/>
              </w:rPr>
              <w:sym w:font="Wingdings" w:char="F076"/>
            </w:r>
            <w:r w:rsidRPr="00435CD7">
              <w:rPr>
                <w:rFonts w:ascii="宋体" w:hAnsi="宋体" w:cs="Arial" w:hint="eastAsia"/>
                <w:b/>
                <w:color w:val="C00000"/>
                <w:szCs w:val="21"/>
              </w:rPr>
              <w:t>出发前</w:t>
            </w:r>
            <w:r>
              <w:rPr>
                <w:rFonts w:ascii="宋体" w:hAnsi="宋体" w:cs="Arial" w:hint="eastAsia"/>
                <w:b/>
                <w:color w:val="C00000"/>
                <w:szCs w:val="21"/>
              </w:rPr>
              <w:t>：行前培训</w:t>
            </w:r>
          </w:p>
        </w:tc>
      </w:tr>
      <w:tr w:rsidR="002F00F0" w:rsidRPr="00FA020C" w:rsidTr="002F00F0">
        <w:trPr>
          <w:trHeight w:hRule="exact" w:val="624"/>
          <w:jc w:val="center"/>
        </w:trPr>
        <w:tc>
          <w:tcPr>
            <w:tcW w:w="2411" w:type="dxa"/>
            <w:shd w:val="clear" w:color="auto" w:fill="auto"/>
            <w:vAlign w:val="center"/>
          </w:tcPr>
          <w:p w:rsidR="002F00F0" w:rsidRPr="00435CD7" w:rsidRDefault="002F00F0" w:rsidP="00ED2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jc w:val="center"/>
              <w:outlineLvl w:val="0"/>
              <w:rPr>
                <w:rFonts w:ascii="宋体" w:hAnsi="宋体" w:cs="Arial"/>
                <w:b/>
                <w:sz w:val="20"/>
                <w:szCs w:val="20"/>
              </w:rPr>
            </w:pPr>
            <w:r>
              <w:rPr>
                <w:rFonts w:ascii="宋体" w:hAnsi="宋体" w:cs="Arial" w:hint="eastAsia"/>
                <w:b/>
                <w:sz w:val="20"/>
                <w:szCs w:val="20"/>
              </w:rPr>
              <w:t>前一天</w:t>
            </w:r>
          </w:p>
        </w:tc>
        <w:tc>
          <w:tcPr>
            <w:tcW w:w="7228" w:type="dxa"/>
            <w:shd w:val="clear" w:color="auto" w:fill="auto"/>
            <w:vAlign w:val="center"/>
          </w:tcPr>
          <w:p w:rsidR="002F00F0" w:rsidRPr="00435CD7" w:rsidRDefault="002F00F0" w:rsidP="002F0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outlineLvl w:val="0"/>
              <w:rPr>
                <w:rFonts w:ascii="宋体" w:hAnsi="宋体" w:cs="Arial"/>
                <w:b/>
                <w:sz w:val="20"/>
                <w:szCs w:val="20"/>
              </w:rPr>
            </w:pPr>
            <w:r w:rsidRPr="00435CD7">
              <w:rPr>
                <w:rFonts w:ascii="宋体" w:hAnsi="宋体" w:cs="Arial" w:hint="eastAsia"/>
                <w:b/>
                <w:sz w:val="20"/>
                <w:szCs w:val="20"/>
              </w:rPr>
              <w:t>行前培训：《</w:t>
            </w:r>
            <w:r>
              <w:rPr>
                <w:rFonts w:ascii="宋体" w:hAnsi="宋体" w:cs="Arial" w:hint="eastAsia"/>
                <w:b/>
                <w:sz w:val="20"/>
                <w:szCs w:val="20"/>
              </w:rPr>
              <w:t>全球视野下的工业4.0</w:t>
            </w:r>
            <w:r w:rsidRPr="00435CD7">
              <w:rPr>
                <w:rFonts w:ascii="宋体" w:hAnsi="宋体" w:cs="Arial" w:hint="eastAsia"/>
                <w:b/>
                <w:sz w:val="20"/>
                <w:szCs w:val="20"/>
              </w:rPr>
              <w:t>》</w:t>
            </w:r>
          </w:p>
        </w:tc>
      </w:tr>
      <w:tr w:rsidR="002F00F0" w:rsidRPr="00A1526B" w:rsidTr="002F00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jc w:val="center"/>
        </w:trPr>
        <w:tc>
          <w:tcPr>
            <w:tcW w:w="9639" w:type="dxa"/>
            <w:gridSpan w:val="2"/>
            <w:tcBorders>
              <w:top w:val="single" w:sz="4" w:space="0" w:color="auto"/>
              <w:left w:val="single" w:sz="4" w:space="0" w:color="auto"/>
              <w:bottom w:val="single" w:sz="4" w:space="0" w:color="auto"/>
              <w:right w:val="single" w:sz="4" w:space="0" w:color="auto"/>
            </w:tcBorders>
            <w:shd w:val="clear" w:color="auto" w:fill="FFFFFF"/>
          </w:tcPr>
          <w:p w:rsidR="002F00F0" w:rsidRPr="00A1526B" w:rsidRDefault="002F00F0" w:rsidP="00ED2F09">
            <w:pPr>
              <w:spacing w:line="360" w:lineRule="exact"/>
              <w:ind w:firstLineChars="200" w:firstLine="400"/>
              <w:rPr>
                <w:rFonts w:ascii="宋体" w:hAnsi="宋体" w:cs="Arial"/>
                <w:color w:val="000000"/>
                <w:sz w:val="20"/>
                <w:szCs w:val="20"/>
              </w:rPr>
            </w:pPr>
            <w:r w:rsidRPr="00A1526B">
              <w:rPr>
                <w:rFonts w:ascii="宋体" w:hAnsi="宋体" w:cs="Arial" w:hint="eastAsia"/>
                <w:color w:val="000000"/>
                <w:sz w:val="20"/>
                <w:szCs w:val="20"/>
              </w:rPr>
              <w:t>进入21世纪，新一轮科技革命和产业变革正在孕育兴起，全球科技创新呈现出新的发展态势和特征，以大数据、互联网为代表的信息技术正无孔不入地融入制造业，对制造业的传统发展模式产生了巨大冲击。在新一轮科技革命和产业变革与中国加快转变经济发展方式、建设制造强国的历史性交汇时刻，</w:t>
            </w:r>
            <w:r w:rsidR="00ED2F09">
              <w:rPr>
                <w:rFonts w:ascii="宋体" w:hAnsi="宋体" w:cs="Arial" w:hint="eastAsia"/>
                <w:color w:val="000000"/>
                <w:sz w:val="20"/>
                <w:szCs w:val="20"/>
              </w:rPr>
              <w:t>在全球范围内对标德国工业4.0、美国工业互联网、日本工业4.0等发展策略</w:t>
            </w:r>
            <w:r w:rsidRPr="00A1526B">
              <w:rPr>
                <w:rFonts w:ascii="宋体" w:hAnsi="宋体" w:cs="Arial" w:hint="eastAsia"/>
                <w:color w:val="000000"/>
                <w:sz w:val="20"/>
                <w:szCs w:val="20"/>
              </w:rPr>
              <w:t>，对</w:t>
            </w:r>
            <w:r w:rsidR="00ED2F09">
              <w:rPr>
                <w:rFonts w:ascii="宋体" w:hAnsi="宋体" w:cs="Arial" w:hint="eastAsia"/>
                <w:color w:val="000000"/>
                <w:sz w:val="20"/>
                <w:szCs w:val="20"/>
              </w:rPr>
              <w:t>于</w:t>
            </w:r>
            <w:r w:rsidRPr="00A1526B">
              <w:rPr>
                <w:rFonts w:ascii="宋体" w:hAnsi="宋体" w:cs="Arial" w:hint="eastAsia"/>
                <w:color w:val="000000"/>
                <w:sz w:val="20"/>
                <w:szCs w:val="20"/>
              </w:rPr>
              <w:t>中国从“制造”迈向“智造”，从工业大国转型为工业强国意义深远。</w:t>
            </w:r>
          </w:p>
        </w:tc>
      </w:tr>
      <w:tr w:rsidR="0085161F" w:rsidRPr="00FA020C" w:rsidTr="002F00F0">
        <w:trPr>
          <w:trHeight w:hRule="exact" w:val="624"/>
          <w:jc w:val="center"/>
        </w:trPr>
        <w:tc>
          <w:tcPr>
            <w:tcW w:w="9639" w:type="dxa"/>
            <w:gridSpan w:val="2"/>
            <w:tcBorders>
              <w:left w:val="nil"/>
              <w:right w:val="nil"/>
            </w:tcBorders>
            <w:shd w:val="clear" w:color="auto" w:fill="BCE1C0" w:themeFill="background1" w:themeFillShade="F2"/>
            <w:vAlign w:val="center"/>
          </w:tcPr>
          <w:p w:rsidR="0085161F" w:rsidRPr="000A4B9D" w:rsidRDefault="0085161F" w:rsidP="002F00F0">
            <w:pPr>
              <w:spacing w:line="300" w:lineRule="exact"/>
              <w:rPr>
                <w:rFonts w:ascii="宋体" w:hAnsi="宋体"/>
                <w:sz w:val="20"/>
                <w:szCs w:val="20"/>
              </w:rPr>
            </w:pPr>
            <w:r>
              <w:rPr>
                <w:rFonts w:ascii="宋体" w:hAnsi="宋体" w:cs="Arial" w:hint="eastAsia"/>
                <w:b/>
                <w:color w:val="C00000"/>
                <w:szCs w:val="21"/>
              </w:rPr>
              <w:sym w:font="Wingdings" w:char="F076"/>
            </w:r>
            <w:r w:rsidRPr="00435CD7">
              <w:rPr>
                <w:rFonts w:ascii="宋体" w:hAnsi="宋体" w:cs="Arial" w:hint="eastAsia"/>
                <w:b/>
                <w:color w:val="C00000"/>
                <w:szCs w:val="21"/>
              </w:rPr>
              <w:t>Day1</w:t>
            </w:r>
            <w:r>
              <w:rPr>
                <w:rFonts w:ascii="宋体" w:hAnsi="宋体" w:cs="Arial" w:hint="eastAsia"/>
                <w:b/>
                <w:color w:val="C00000"/>
                <w:szCs w:val="21"/>
              </w:rPr>
              <w:t>（周日）</w:t>
            </w:r>
            <w:r w:rsidRPr="00435CD7">
              <w:rPr>
                <w:rFonts w:ascii="宋体" w:hAnsi="宋体" w:cs="Arial" w:hint="eastAsia"/>
                <w:b/>
                <w:color w:val="C00000"/>
                <w:szCs w:val="21"/>
              </w:rPr>
              <w:t>上海</w:t>
            </w:r>
            <w:r>
              <w:rPr>
                <w:rFonts w:ascii="宋体" w:hAnsi="宋体" w:cs="Arial" w:hint="eastAsia"/>
                <w:b/>
                <w:color w:val="C00000"/>
                <w:szCs w:val="21"/>
              </w:rPr>
              <w:t>-</w:t>
            </w:r>
            <w:r w:rsidR="002F00F0">
              <w:rPr>
                <w:rFonts w:ascii="宋体" w:hAnsi="宋体" w:cs="Arial" w:hint="eastAsia"/>
                <w:b/>
                <w:color w:val="C00000"/>
                <w:szCs w:val="21"/>
              </w:rPr>
              <w:t>东京</w:t>
            </w:r>
            <w:r>
              <w:rPr>
                <w:rFonts w:ascii="宋体" w:hAnsi="宋体" w:cs="Arial" w:hint="eastAsia"/>
                <w:b/>
                <w:color w:val="C00000"/>
                <w:szCs w:val="21"/>
              </w:rPr>
              <w:t>：</w:t>
            </w:r>
            <w:r w:rsidR="002F00F0">
              <w:rPr>
                <w:rFonts w:ascii="宋体" w:hAnsi="宋体" w:cs="Arial" w:hint="eastAsia"/>
                <w:b/>
                <w:color w:val="C00000"/>
                <w:szCs w:val="21"/>
              </w:rPr>
              <w:t>搭乘班机前往日本东京</w:t>
            </w:r>
          </w:p>
        </w:tc>
      </w:tr>
      <w:tr w:rsidR="0085161F" w:rsidRPr="00FA020C" w:rsidTr="0085161F">
        <w:trPr>
          <w:trHeight w:hRule="exact" w:val="624"/>
          <w:jc w:val="center"/>
        </w:trPr>
        <w:tc>
          <w:tcPr>
            <w:tcW w:w="2411" w:type="dxa"/>
            <w:shd w:val="clear" w:color="auto" w:fill="auto"/>
            <w:vAlign w:val="center"/>
          </w:tcPr>
          <w:p w:rsidR="0085161F" w:rsidRPr="0085161F" w:rsidRDefault="0085161F" w:rsidP="00A5771B">
            <w:pPr>
              <w:spacing w:line="300" w:lineRule="exact"/>
              <w:jc w:val="center"/>
              <w:rPr>
                <w:rFonts w:ascii="宋体" w:hAnsi="宋体"/>
                <w:b/>
                <w:sz w:val="20"/>
                <w:szCs w:val="20"/>
              </w:rPr>
            </w:pPr>
            <w:r w:rsidRPr="0085161F">
              <w:rPr>
                <w:rFonts w:ascii="宋体" w:hAnsi="宋体" w:hint="eastAsia"/>
                <w:b/>
                <w:sz w:val="20"/>
                <w:szCs w:val="20"/>
              </w:rPr>
              <w:t>09:30-12:00</w:t>
            </w:r>
          </w:p>
        </w:tc>
        <w:tc>
          <w:tcPr>
            <w:tcW w:w="7228" w:type="dxa"/>
            <w:shd w:val="clear" w:color="auto" w:fill="auto"/>
            <w:vAlign w:val="center"/>
          </w:tcPr>
          <w:p w:rsidR="0085161F" w:rsidRPr="0085161F" w:rsidRDefault="0085161F" w:rsidP="00A5771B">
            <w:pPr>
              <w:spacing w:line="300" w:lineRule="exact"/>
              <w:rPr>
                <w:rFonts w:ascii="宋体" w:hAnsi="宋体"/>
                <w:b/>
                <w:sz w:val="20"/>
                <w:szCs w:val="20"/>
              </w:rPr>
            </w:pPr>
            <w:r w:rsidRPr="0085161F">
              <w:rPr>
                <w:rFonts w:ascii="宋体" w:hAnsi="宋体" w:hint="eastAsia"/>
                <w:b/>
                <w:sz w:val="20"/>
                <w:szCs w:val="20"/>
              </w:rPr>
              <w:t>办理登机手续，托运行李（机场午餐）</w:t>
            </w:r>
          </w:p>
        </w:tc>
      </w:tr>
      <w:tr w:rsidR="0085161F" w:rsidRPr="00FA020C" w:rsidTr="0085161F">
        <w:trPr>
          <w:trHeight w:hRule="exact" w:val="1016"/>
          <w:jc w:val="center"/>
        </w:trPr>
        <w:tc>
          <w:tcPr>
            <w:tcW w:w="2411" w:type="dxa"/>
            <w:shd w:val="clear" w:color="auto" w:fill="auto"/>
            <w:vAlign w:val="center"/>
          </w:tcPr>
          <w:p w:rsidR="0085161F" w:rsidRPr="0085161F" w:rsidRDefault="0085161F" w:rsidP="004C1F72">
            <w:pPr>
              <w:spacing w:line="300" w:lineRule="exact"/>
              <w:jc w:val="center"/>
              <w:rPr>
                <w:rFonts w:ascii="宋体" w:hAnsi="宋体"/>
                <w:b/>
                <w:sz w:val="20"/>
                <w:szCs w:val="20"/>
              </w:rPr>
            </w:pPr>
            <w:r w:rsidRPr="0085161F">
              <w:rPr>
                <w:rFonts w:ascii="宋体" w:hAnsi="宋体" w:hint="eastAsia"/>
                <w:b/>
                <w:sz w:val="20"/>
                <w:szCs w:val="20"/>
              </w:rPr>
              <w:t>12</w:t>
            </w:r>
            <w:r w:rsidRPr="0085161F">
              <w:rPr>
                <w:rFonts w:ascii="宋体" w:hAnsi="宋体"/>
                <w:b/>
                <w:sz w:val="20"/>
                <w:szCs w:val="20"/>
              </w:rPr>
              <w:t>:</w:t>
            </w:r>
            <w:r w:rsidRPr="0085161F">
              <w:rPr>
                <w:rFonts w:ascii="宋体" w:hAnsi="宋体" w:hint="eastAsia"/>
                <w:b/>
                <w:sz w:val="20"/>
                <w:szCs w:val="20"/>
              </w:rPr>
              <w:t>00</w:t>
            </w:r>
            <w:r w:rsidRPr="0085161F">
              <w:rPr>
                <w:rFonts w:ascii="宋体" w:hAnsi="宋体"/>
                <w:b/>
                <w:sz w:val="20"/>
                <w:szCs w:val="20"/>
              </w:rPr>
              <w:t>-</w:t>
            </w:r>
            <w:r w:rsidRPr="0085161F">
              <w:rPr>
                <w:rFonts w:ascii="宋体" w:hAnsi="宋体" w:hint="eastAsia"/>
                <w:b/>
                <w:sz w:val="20"/>
                <w:szCs w:val="20"/>
              </w:rPr>
              <w:t>15</w:t>
            </w:r>
            <w:r w:rsidRPr="0085161F">
              <w:rPr>
                <w:rFonts w:ascii="宋体" w:hAnsi="宋体"/>
                <w:b/>
                <w:sz w:val="20"/>
                <w:szCs w:val="20"/>
              </w:rPr>
              <w:t>:</w:t>
            </w:r>
            <w:r w:rsidRPr="0085161F">
              <w:rPr>
                <w:rFonts w:ascii="宋体" w:hAnsi="宋体" w:hint="eastAsia"/>
                <w:b/>
                <w:sz w:val="20"/>
                <w:szCs w:val="20"/>
              </w:rPr>
              <w:t>55</w:t>
            </w:r>
          </w:p>
        </w:tc>
        <w:tc>
          <w:tcPr>
            <w:tcW w:w="7228" w:type="dxa"/>
            <w:shd w:val="clear" w:color="auto" w:fill="auto"/>
            <w:vAlign w:val="center"/>
          </w:tcPr>
          <w:p w:rsidR="0085161F" w:rsidRPr="009B2CA6" w:rsidRDefault="0085161F" w:rsidP="00ED2F09">
            <w:pPr>
              <w:spacing w:line="320" w:lineRule="exact"/>
              <w:outlineLvl w:val="0"/>
              <w:rPr>
                <w:rFonts w:ascii="宋体" w:hAnsi="宋体"/>
                <w:b/>
                <w:sz w:val="20"/>
                <w:szCs w:val="20"/>
              </w:rPr>
            </w:pPr>
            <w:r w:rsidRPr="009B2CA6">
              <w:rPr>
                <w:rFonts w:ascii="宋体" w:hAnsi="宋体" w:hint="eastAsia"/>
                <w:b/>
                <w:sz w:val="20"/>
                <w:szCs w:val="20"/>
              </w:rPr>
              <w:t>上海浦东国际机场</w:t>
            </w:r>
            <w:r w:rsidRPr="009B2CA6">
              <w:rPr>
                <w:rFonts w:ascii="宋体" w:hAnsi="宋体"/>
                <w:b/>
                <w:sz w:val="20"/>
                <w:szCs w:val="20"/>
              </w:rPr>
              <w:t>——</w:t>
            </w:r>
            <w:r>
              <w:rPr>
                <w:rFonts w:ascii="宋体" w:hAnsi="宋体" w:hint="eastAsia"/>
                <w:b/>
                <w:sz w:val="20"/>
                <w:szCs w:val="20"/>
              </w:rPr>
              <w:t>东京成田</w:t>
            </w:r>
            <w:r w:rsidRPr="009B2CA6">
              <w:rPr>
                <w:rFonts w:ascii="宋体" w:hAnsi="宋体" w:hint="eastAsia"/>
                <w:b/>
                <w:sz w:val="20"/>
                <w:szCs w:val="20"/>
              </w:rPr>
              <w:t>机场</w:t>
            </w:r>
          </w:p>
          <w:p w:rsidR="0085161F" w:rsidRPr="009B2CA6" w:rsidRDefault="0085161F" w:rsidP="00ED2F09">
            <w:pPr>
              <w:spacing w:line="320" w:lineRule="exact"/>
              <w:rPr>
                <w:rFonts w:ascii="宋体" w:hAnsi="宋体"/>
                <w:sz w:val="20"/>
                <w:szCs w:val="20"/>
              </w:rPr>
            </w:pPr>
            <w:r w:rsidRPr="009B2CA6">
              <w:rPr>
                <w:rFonts w:ascii="宋体" w:hAnsi="宋体"/>
                <w:sz w:val="20"/>
                <w:szCs w:val="20"/>
              </w:rPr>
              <w:t>（</w:t>
            </w:r>
            <w:r w:rsidRPr="009B2CA6">
              <w:rPr>
                <w:rFonts w:ascii="宋体" w:hAnsi="宋体" w:hint="eastAsia"/>
                <w:sz w:val="20"/>
                <w:szCs w:val="20"/>
              </w:rPr>
              <w:t>东方航空MU</w:t>
            </w:r>
            <w:r>
              <w:rPr>
                <w:rFonts w:ascii="宋体" w:hAnsi="宋体" w:hint="eastAsia"/>
                <w:sz w:val="20"/>
                <w:szCs w:val="20"/>
              </w:rPr>
              <w:t>521</w:t>
            </w:r>
            <w:r w:rsidRPr="009B2CA6">
              <w:rPr>
                <w:rFonts w:ascii="宋体" w:hAnsi="宋体"/>
                <w:sz w:val="20"/>
                <w:szCs w:val="20"/>
              </w:rPr>
              <w:t>，北京时间</w:t>
            </w:r>
            <w:r>
              <w:rPr>
                <w:rFonts w:ascii="宋体" w:hAnsi="宋体" w:hint="eastAsia"/>
                <w:sz w:val="20"/>
                <w:szCs w:val="20"/>
              </w:rPr>
              <w:t>12</w:t>
            </w:r>
            <w:r w:rsidRPr="009B2CA6">
              <w:rPr>
                <w:rFonts w:ascii="宋体" w:hAnsi="宋体"/>
                <w:sz w:val="20"/>
                <w:szCs w:val="20"/>
              </w:rPr>
              <w:t>:</w:t>
            </w:r>
            <w:r>
              <w:rPr>
                <w:rFonts w:ascii="宋体" w:hAnsi="宋体" w:hint="eastAsia"/>
                <w:sz w:val="20"/>
                <w:szCs w:val="20"/>
              </w:rPr>
              <w:t>00</w:t>
            </w:r>
            <w:r w:rsidRPr="009B2CA6">
              <w:rPr>
                <w:rFonts w:ascii="宋体" w:hAnsi="宋体"/>
                <w:sz w:val="20"/>
                <w:szCs w:val="20"/>
              </w:rPr>
              <w:t>起飞，</w:t>
            </w:r>
            <w:r w:rsidRPr="009B2CA6">
              <w:rPr>
                <w:rFonts w:ascii="宋体" w:hAnsi="宋体" w:hint="eastAsia"/>
                <w:sz w:val="20"/>
                <w:szCs w:val="20"/>
              </w:rPr>
              <w:t>日本当地时间1</w:t>
            </w:r>
            <w:r>
              <w:rPr>
                <w:rFonts w:ascii="宋体" w:hAnsi="宋体" w:hint="eastAsia"/>
                <w:sz w:val="20"/>
                <w:szCs w:val="20"/>
              </w:rPr>
              <w:t>5</w:t>
            </w:r>
            <w:r w:rsidRPr="009B2CA6">
              <w:rPr>
                <w:rFonts w:ascii="宋体" w:hAnsi="宋体"/>
                <w:sz w:val="20"/>
                <w:szCs w:val="20"/>
              </w:rPr>
              <w:t>:</w:t>
            </w:r>
            <w:r>
              <w:rPr>
                <w:rFonts w:ascii="宋体" w:hAnsi="宋体" w:hint="eastAsia"/>
                <w:sz w:val="20"/>
                <w:szCs w:val="20"/>
              </w:rPr>
              <w:t>5</w:t>
            </w:r>
            <w:r w:rsidRPr="009B2CA6">
              <w:rPr>
                <w:rFonts w:ascii="宋体" w:hAnsi="宋体"/>
                <w:sz w:val="20"/>
                <w:szCs w:val="20"/>
              </w:rPr>
              <w:t>5抵达，</w:t>
            </w:r>
            <w:r w:rsidRPr="009B2CA6">
              <w:rPr>
                <w:rFonts w:ascii="宋体" w:hAnsi="宋体" w:hint="eastAsia"/>
                <w:sz w:val="20"/>
                <w:szCs w:val="20"/>
              </w:rPr>
              <w:t>航程时间</w:t>
            </w:r>
            <w:r w:rsidRPr="009B2CA6">
              <w:rPr>
                <w:rFonts w:ascii="宋体" w:hAnsi="宋体"/>
                <w:sz w:val="20"/>
                <w:szCs w:val="20"/>
              </w:rPr>
              <w:t>约</w:t>
            </w:r>
            <w:r>
              <w:rPr>
                <w:rFonts w:ascii="宋体" w:hAnsi="宋体" w:hint="eastAsia"/>
                <w:sz w:val="20"/>
                <w:szCs w:val="20"/>
              </w:rPr>
              <w:t>2</w:t>
            </w:r>
            <w:r w:rsidRPr="009B2CA6">
              <w:rPr>
                <w:rFonts w:ascii="宋体" w:hAnsi="宋体"/>
                <w:sz w:val="20"/>
                <w:szCs w:val="20"/>
              </w:rPr>
              <w:t>小时</w:t>
            </w:r>
            <w:r>
              <w:rPr>
                <w:rFonts w:ascii="宋体" w:hAnsi="宋体" w:hint="eastAsia"/>
                <w:sz w:val="20"/>
                <w:szCs w:val="20"/>
              </w:rPr>
              <w:t>55</w:t>
            </w:r>
            <w:r w:rsidRPr="009B2CA6">
              <w:rPr>
                <w:rFonts w:ascii="宋体" w:hAnsi="宋体"/>
                <w:sz w:val="20"/>
                <w:szCs w:val="20"/>
              </w:rPr>
              <w:t>分钟</w:t>
            </w:r>
            <w:r w:rsidRPr="009B2CA6">
              <w:rPr>
                <w:rFonts w:ascii="宋体" w:hAnsi="宋体" w:hint="eastAsia"/>
                <w:sz w:val="20"/>
                <w:szCs w:val="20"/>
              </w:rPr>
              <w:t>，以下为日本当地时间</w:t>
            </w:r>
            <w:r w:rsidRPr="009B2CA6">
              <w:rPr>
                <w:rFonts w:ascii="宋体" w:hAnsi="宋体"/>
                <w:sz w:val="20"/>
                <w:szCs w:val="20"/>
              </w:rPr>
              <w:t>）</w:t>
            </w:r>
          </w:p>
        </w:tc>
      </w:tr>
      <w:tr w:rsidR="0085161F" w:rsidRPr="00FA020C" w:rsidTr="002F00F0">
        <w:trPr>
          <w:trHeight w:hRule="exact" w:val="624"/>
          <w:jc w:val="center"/>
        </w:trPr>
        <w:tc>
          <w:tcPr>
            <w:tcW w:w="2411" w:type="dxa"/>
            <w:tcBorders>
              <w:bottom w:val="single" w:sz="4" w:space="0" w:color="auto"/>
            </w:tcBorders>
            <w:shd w:val="clear" w:color="auto" w:fill="auto"/>
            <w:vAlign w:val="center"/>
          </w:tcPr>
          <w:p w:rsidR="0085161F" w:rsidRPr="0085161F" w:rsidRDefault="0085161F" w:rsidP="008304A0">
            <w:pPr>
              <w:spacing w:line="300" w:lineRule="exact"/>
              <w:jc w:val="center"/>
              <w:rPr>
                <w:rFonts w:ascii="宋体" w:hAnsi="宋体"/>
                <w:b/>
                <w:sz w:val="20"/>
                <w:szCs w:val="20"/>
              </w:rPr>
            </w:pPr>
            <w:r w:rsidRPr="0085161F">
              <w:rPr>
                <w:rFonts w:ascii="宋体" w:hAnsi="宋体" w:hint="eastAsia"/>
                <w:b/>
                <w:sz w:val="20"/>
                <w:szCs w:val="20"/>
              </w:rPr>
              <w:t>1</w:t>
            </w:r>
            <w:r w:rsidR="008304A0">
              <w:rPr>
                <w:rFonts w:ascii="宋体" w:hAnsi="宋体" w:hint="eastAsia"/>
                <w:b/>
                <w:sz w:val="20"/>
                <w:szCs w:val="20"/>
              </w:rPr>
              <w:t>7</w:t>
            </w:r>
            <w:r w:rsidRPr="0085161F">
              <w:rPr>
                <w:rFonts w:ascii="宋体" w:hAnsi="宋体"/>
                <w:b/>
                <w:sz w:val="20"/>
                <w:szCs w:val="20"/>
              </w:rPr>
              <w:t>:</w:t>
            </w:r>
            <w:r w:rsidRPr="0085161F">
              <w:rPr>
                <w:rFonts w:ascii="宋体" w:hAnsi="宋体" w:hint="eastAsia"/>
                <w:b/>
                <w:sz w:val="20"/>
                <w:szCs w:val="20"/>
              </w:rPr>
              <w:t>30</w:t>
            </w:r>
            <w:r w:rsidRPr="0085161F">
              <w:rPr>
                <w:rFonts w:ascii="宋体" w:hAnsi="宋体"/>
                <w:b/>
                <w:sz w:val="20"/>
                <w:szCs w:val="20"/>
              </w:rPr>
              <w:t>-</w:t>
            </w:r>
          </w:p>
        </w:tc>
        <w:tc>
          <w:tcPr>
            <w:tcW w:w="7228" w:type="dxa"/>
            <w:tcBorders>
              <w:bottom w:val="single" w:sz="4" w:space="0" w:color="auto"/>
            </w:tcBorders>
            <w:shd w:val="clear" w:color="auto" w:fill="auto"/>
            <w:vAlign w:val="center"/>
          </w:tcPr>
          <w:p w:rsidR="0085161F" w:rsidRPr="0085161F" w:rsidRDefault="0085161F" w:rsidP="009B2CA6">
            <w:pPr>
              <w:spacing w:line="300" w:lineRule="exact"/>
              <w:rPr>
                <w:rFonts w:ascii="宋体" w:hAnsi="宋体"/>
                <w:b/>
                <w:sz w:val="20"/>
                <w:szCs w:val="20"/>
              </w:rPr>
            </w:pPr>
            <w:r w:rsidRPr="0085161F">
              <w:rPr>
                <w:rFonts w:ascii="宋体" w:hAnsi="宋体" w:hint="eastAsia"/>
                <w:b/>
                <w:sz w:val="20"/>
                <w:szCs w:val="20"/>
              </w:rPr>
              <w:t>入住酒店，晚餐</w:t>
            </w:r>
          </w:p>
        </w:tc>
      </w:tr>
      <w:tr w:rsidR="0085161F" w:rsidRPr="00FA020C" w:rsidTr="002F00F0">
        <w:trPr>
          <w:trHeight w:hRule="exact" w:val="624"/>
          <w:jc w:val="center"/>
        </w:trPr>
        <w:tc>
          <w:tcPr>
            <w:tcW w:w="9639" w:type="dxa"/>
            <w:gridSpan w:val="2"/>
            <w:tcBorders>
              <w:left w:val="nil"/>
              <w:right w:val="nil"/>
            </w:tcBorders>
            <w:shd w:val="clear" w:color="auto" w:fill="BCE1C0" w:themeFill="background1" w:themeFillShade="F2"/>
            <w:vAlign w:val="center"/>
          </w:tcPr>
          <w:p w:rsidR="0085161F" w:rsidRPr="0085161F" w:rsidRDefault="002F00F0" w:rsidP="002F00F0">
            <w:pPr>
              <w:spacing w:line="300" w:lineRule="exact"/>
              <w:rPr>
                <w:rFonts w:ascii="宋体" w:hAnsi="宋体"/>
                <w:b/>
                <w:sz w:val="20"/>
                <w:szCs w:val="20"/>
              </w:rPr>
            </w:pPr>
            <w:r>
              <w:rPr>
                <w:rFonts w:ascii="宋体" w:hAnsi="宋体" w:cs="Arial" w:hint="eastAsia"/>
                <w:b/>
                <w:color w:val="C00000"/>
                <w:szCs w:val="21"/>
              </w:rPr>
              <w:sym w:font="Wingdings" w:char="F076"/>
            </w:r>
            <w:r>
              <w:rPr>
                <w:rFonts w:ascii="宋体" w:hAnsi="宋体" w:cs="Arial" w:hint="eastAsia"/>
                <w:b/>
                <w:color w:val="C00000"/>
                <w:szCs w:val="21"/>
              </w:rPr>
              <w:t xml:space="preserve"> Day2（周一）东京：</w:t>
            </w:r>
            <w:r w:rsidR="005D1186">
              <w:rPr>
                <w:rFonts w:ascii="宋体" w:hAnsi="宋体" w:cs="Arial" w:hint="eastAsia"/>
                <w:b/>
                <w:color w:val="C00000"/>
                <w:szCs w:val="21"/>
              </w:rPr>
              <w:t>从自动化工厂与工业软件运用，了解日本工业4.0发展特色</w:t>
            </w:r>
          </w:p>
        </w:tc>
      </w:tr>
      <w:tr w:rsidR="0085161F" w:rsidRPr="00FA020C" w:rsidTr="0085161F">
        <w:trPr>
          <w:trHeight w:hRule="exact" w:val="624"/>
          <w:jc w:val="center"/>
        </w:trPr>
        <w:tc>
          <w:tcPr>
            <w:tcW w:w="2411" w:type="dxa"/>
            <w:shd w:val="clear" w:color="auto" w:fill="auto"/>
            <w:vAlign w:val="center"/>
          </w:tcPr>
          <w:p w:rsidR="0085161F" w:rsidRPr="0085161F" w:rsidRDefault="0085161F" w:rsidP="002160AA">
            <w:pPr>
              <w:spacing w:line="300" w:lineRule="exact"/>
              <w:jc w:val="center"/>
              <w:rPr>
                <w:rFonts w:ascii="宋体" w:hAnsi="宋体"/>
                <w:b/>
                <w:sz w:val="20"/>
                <w:szCs w:val="20"/>
              </w:rPr>
            </w:pPr>
            <w:r w:rsidRPr="0085161F">
              <w:rPr>
                <w:rFonts w:ascii="宋体" w:hAnsi="宋体" w:hint="eastAsia"/>
                <w:b/>
                <w:sz w:val="20"/>
                <w:szCs w:val="20"/>
              </w:rPr>
              <w:t>08:30-09:00</w:t>
            </w:r>
          </w:p>
        </w:tc>
        <w:tc>
          <w:tcPr>
            <w:tcW w:w="7228" w:type="dxa"/>
            <w:shd w:val="clear" w:color="auto" w:fill="auto"/>
            <w:vAlign w:val="center"/>
          </w:tcPr>
          <w:p w:rsidR="0085161F" w:rsidRPr="00206F35" w:rsidRDefault="0085161F" w:rsidP="002160AA">
            <w:pPr>
              <w:spacing w:line="300" w:lineRule="exact"/>
              <w:ind w:left="301" w:hangingChars="150" w:hanging="301"/>
              <w:rPr>
                <w:rFonts w:ascii="宋体" w:hAnsi="宋体"/>
                <w:b/>
                <w:sz w:val="20"/>
                <w:szCs w:val="20"/>
              </w:rPr>
            </w:pPr>
            <w:r w:rsidRPr="00206F35">
              <w:rPr>
                <w:rFonts w:ascii="宋体" w:hAnsi="宋体" w:hint="eastAsia"/>
                <w:b/>
                <w:sz w:val="20"/>
                <w:szCs w:val="20"/>
              </w:rPr>
              <w:t>开营典礼</w:t>
            </w:r>
          </w:p>
        </w:tc>
      </w:tr>
      <w:tr w:rsidR="0085161F" w:rsidRPr="00FA020C" w:rsidTr="0085161F">
        <w:trPr>
          <w:trHeight w:hRule="exact" w:val="624"/>
          <w:jc w:val="center"/>
        </w:trPr>
        <w:tc>
          <w:tcPr>
            <w:tcW w:w="2411" w:type="dxa"/>
            <w:shd w:val="clear" w:color="auto" w:fill="auto"/>
            <w:vAlign w:val="center"/>
          </w:tcPr>
          <w:p w:rsidR="0085161F" w:rsidRPr="0085161F" w:rsidRDefault="0085161F" w:rsidP="002160AA">
            <w:pPr>
              <w:spacing w:line="300" w:lineRule="exact"/>
              <w:jc w:val="center"/>
              <w:rPr>
                <w:rFonts w:ascii="宋体" w:hAnsi="宋体"/>
                <w:b/>
                <w:sz w:val="20"/>
                <w:szCs w:val="20"/>
              </w:rPr>
            </w:pPr>
            <w:r w:rsidRPr="0085161F">
              <w:rPr>
                <w:rFonts w:ascii="宋体" w:hAnsi="宋体" w:hint="eastAsia"/>
                <w:b/>
                <w:sz w:val="20"/>
                <w:szCs w:val="20"/>
              </w:rPr>
              <w:t>09:00-12:00</w:t>
            </w:r>
          </w:p>
        </w:tc>
        <w:tc>
          <w:tcPr>
            <w:tcW w:w="7228" w:type="dxa"/>
            <w:shd w:val="clear" w:color="auto" w:fill="auto"/>
            <w:vAlign w:val="center"/>
          </w:tcPr>
          <w:p w:rsidR="0085161F" w:rsidRPr="00206F35" w:rsidRDefault="0085161F" w:rsidP="00D2778D">
            <w:pPr>
              <w:spacing w:line="300" w:lineRule="exact"/>
              <w:rPr>
                <w:rFonts w:ascii="宋体" w:hAnsi="宋体"/>
                <w:b/>
                <w:sz w:val="20"/>
                <w:szCs w:val="20"/>
              </w:rPr>
            </w:pPr>
            <w:r w:rsidRPr="00206F35">
              <w:rPr>
                <w:rFonts w:ascii="宋体" w:hAnsi="宋体" w:hint="eastAsia"/>
                <w:b/>
                <w:sz w:val="20"/>
                <w:szCs w:val="20"/>
              </w:rPr>
              <w:t>课程培训：《自动化工厂的设计理念与自动化人才培养》</w:t>
            </w:r>
          </w:p>
        </w:tc>
      </w:tr>
      <w:tr w:rsidR="00D5715B" w:rsidRPr="00FA020C" w:rsidTr="00E62372">
        <w:trPr>
          <w:trHeight w:hRule="exact" w:val="2228"/>
          <w:jc w:val="center"/>
        </w:trPr>
        <w:tc>
          <w:tcPr>
            <w:tcW w:w="9639" w:type="dxa"/>
            <w:gridSpan w:val="2"/>
            <w:shd w:val="clear" w:color="auto" w:fill="auto"/>
            <w:vAlign w:val="center"/>
          </w:tcPr>
          <w:p w:rsidR="00D5715B" w:rsidRPr="00206F35" w:rsidRDefault="00E62372" w:rsidP="00ED2F09">
            <w:pPr>
              <w:spacing w:line="360" w:lineRule="exact"/>
              <w:ind w:firstLineChars="200" w:firstLine="400"/>
              <w:rPr>
                <w:rFonts w:ascii="宋体" w:hAnsi="宋体"/>
                <w:b/>
                <w:sz w:val="20"/>
                <w:szCs w:val="20"/>
              </w:rPr>
            </w:pPr>
            <w:r w:rsidRPr="00E62372">
              <w:rPr>
                <w:rFonts w:ascii="宋体" w:hAnsi="宋体" w:cs="Arial" w:hint="eastAsia"/>
                <w:color w:val="000000"/>
                <w:sz w:val="20"/>
                <w:szCs w:val="20"/>
              </w:rPr>
              <w:t>自动化工厂是指整个工厂实现综合自动化，它包括设计制造加工等过程的自动化，企业内部管理、市场信息处理以及企业间信息联系等信息流的全面自动化。日本是全球第一个</w:t>
            </w:r>
            <w:r w:rsidR="005D1186" w:rsidRPr="00E62372">
              <w:rPr>
                <w:rFonts w:ascii="宋体" w:hAnsi="宋体" w:cs="Arial" w:hint="eastAsia"/>
                <w:color w:val="000000"/>
                <w:sz w:val="20"/>
                <w:szCs w:val="20"/>
              </w:rPr>
              <w:t>诞生</w:t>
            </w:r>
            <w:r w:rsidRPr="00E62372">
              <w:rPr>
                <w:rFonts w:ascii="宋体" w:hAnsi="宋体" w:cs="Arial" w:hint="eastAsia"/>
                <w:color w:val="000000"/>
                <w:sz w:val="20"/>
                <w:szCs w:val="20"/>
              </w:rPr>
              <w:t>无人工厂的国家，随着技术的进步以及人力成本的提升，自动化无人工厂在世界范围内逐渐普及，越来越多的人工智能被应用在生产领域，成为现代制造业的新生力量。本课程就将</w:t>
            </w:r>
            <w:r>
              <w:rPr>
                <w:rFonts w:ascii="宋体" w:hAnsi="宋体" w:cs="Arial" w:hint="eastAsia"/>
                <w:color w:val="000000"/>
                <w:sz w:val="20"/>
                <w:szCs w:val="20"/>
              </w:rPr>
              <w:t>以理论和案例相结合，</w:t>
            </w:r>
            <w:r w:rsidRPr="00E62372">
              <w:rPr>
                <w:rFonts w:ascii="宋体" w:hAnsi="宋体" w:cs="Arial" w:hint="eastAsia"/>
                <w:color w:val="000000"/>
                <w:sz w:val="20"/>
                <w:szCs w:val="20"/>
              </w:rPr>
              <w:t>从自动化工厂的概念，自动化工厂应该具备的硬件和软件条件</w:t>
            </w:r>
            <w:r w:rsidR="00ED2F09">
              <w:rPr>
                <w:rFonts w:ascii="宋体" w:hAnsi="宋体" w:cs="Arial" w:hint="eastAsia"/>
                <w:color w:val="000000"/>
                <w:sz w:val="20"/>
                <w:szCs w:val="20"/>
              </w:rPr>
              <w:t>、</w:t>
            </w:r>
            <w:r w:rsidRPr="00E62372">
              <w:rPr>
                <w:rFonts w:ascii="宋体" w:hAnsi="宋体" w:cs="Arial" w:hint="eastAsia"/>
                <w:color w:val="000000"/>
                <w:sz w:val="20"/>
                <w:szCs w:val="20"/>
              </w:rPr>
              <w:t>自动化工厂需要的人才</w:t>
            </w:r>
            <w:r w:rsidR="00ED2F09">
              <w:rPr>
                <w:rFonts w:ascii="宋体" w:hAnsi="宋体" w:cs="Arial" w:hint="eastAsia"/>
                <w:color w:val="000000"/>
                <w:sz w:val="20"/>
                <w:szCs w:val="20"/>
              </w:rPr>
              <w:t>，</w:t>
            </w:r>
            <w:r w:rsidRPr="00E62372">
              <w:rPr>
                <w:rFonts w:ascii="宋体" w:hAnsi="宋体" w:cs="Arial" w:hint="eastAsia"/>
                <w:color w:val="000000"/>
                <w:sz w:val="20"/>
                <w:szCs w:val="20"/>
              </w:rPr>
              <w:t>以及如何培养自动化工厂所需人才等角度全面解析自动化工厂</w:t>
            </w:r>
            <w:r>
              <w:rPr>
                <w:rFonts w:ascii="宋体" w:hAnsi="宋体" w:cs="Arial" w:hint="eastAsia"/>
                <w:color w:val="000000"/>
                <w:sz w:val="20"/>
                <w:szCs w:val="20"/>
              </w:rPr>
              <w:t>在日本制造业中的发展。</w:t>
            </w:r>
          </w:p>
        </w:tc>
      </w:tr>
      <w:tr w:rsidR="0085161F" w:rsidRPr="00FA020C" w:rsidTr="0085161F">
        <w:trPr>
          <w:trHeight w:hRule="exact" w:val="624"/>
          <w:jc w:val="center"/>
        </w:trPr>
        <w:tc>
          <w:tcPr>
            <w:tcW w:w="2411" w:type="dxa"/>
            <w:shd w:val="clear" w:color="auto" w:fill="auto"/>
            <w:vAlign w:val="center"/>
          </w:tcPr>
          <w:p w:rsidR="0085161F" w:rsidRPr="0085161F" w:rsidRDefault="0085161F" w:rsidP="002160AA">
            <w:pPr>
              <w:spacing w:line="300" w:lineRule="exact"/>
              <w:jc w:val="center"/>
              <w:rPr>
                <w:rFonts w:ascii="宋体" w:hAnsi="宋体"/>
                <w:b/>
                <w:sz w:val="20"/>
                <w:szCs w:val="20"/>
              </w:rPr>
            </w:pPr>
            <w:r w:rsidRPr="0085161F">
              <w:rPr>
                <w:rFonts w:ascii="宋体" w:hAnsi="宋体" w:hint="eastAsia"/>
                <w:b/>
                <w:sz w:val="20"/>
                <w:szCs w:val="20"/>
              </w:rPr>
              <w:t>12:00-14:00</w:t>
            </w:r>
          </w:p>
        </w:tc>
        <w:tc>
          <w:tcPr>
            <w:tcW w:w="7228" w:type="dxa"/>
            <w:shd w:val="clear" w:color="auto" w:fill="auto"/>
            <w:vAlign w:val="center"/>
          </w:tcPr>
          <w:p w:rsidR="0085161F" w:rsidRPr="0085161F" w:rsidRDefault="0085161F" w:rsidP="002160AA">
            <w:pPr>
              <w:spacing w:line="300" w:lineRule="exact"/>
              <w:rPr>
                <w:rFonts w:ascii="宋体" w:hAnsi="宋体"/>
                <w:b/>
                <w:sz w:val="20"/>
                <w:szCs w:val="20"/>
              </w:rPr>
            </w:pPr>
            <w:r w:rsidRPr="0085161F">
              <w:rPr>
                <w:rFonts w:ascii="宋体" w:hAnsi="宋体" w:hint="eastAsia"/>
                <w:b/>
                <w:sz w:val="20"/>
                <w:szCs w:val="20"/>
              </w:rPr>
              <w:t>午餐&amp;休息</w:t>
            </w:r>
          </w:p>
        </w:tc>
      </w:tr>
      <w:tr w:rsidR="0085161F" w:rsidRPr="00FA020C" w:rsidTr="0085161F">
        <w:trPr>
          <w:trHeight w:hRule="exact" w:val="624"/>
          <w:jc w:val="center"/>
        </w:trPr>
        <w:tc>
          <w:tcPr>
            <w:tcW w:w="2411" w:type="dxa"/>
            <w:shd w:val="clear" w:color="auto" w:fill="auto"/>
            <w:vAlign w:val="center"/>
          </w:tcPr>
          <w:p w:rsidR="0085161F" w:rsidRPr="00ED2F09" w:rsidRDefault="0085161F" w:rsidP="00D2778D">
            <w:pPr>
              <w:spacing w:line="300" w:lineRule="exact"/>
              <w:jc w:val="center"/>
              <w:rPr>
                <w:rFonts w:ascii="宋体" w:hAnsi="宋体"/>
                <w:b/>
                <w:sz w:val="20"/>
                <w:szCs w:val="20"/>
              </w:rPr>
            </w:pPr>
            <w:r w:rsidRPr="00ED2F09">
              <w:rPr>
                <w:rFonts w:ascii="宋体" w:hAnsi="宋体" w:hint="eastAsia"/>
                <w:b/>
                <w:sz w:val="20"/>
                <w:szCs w:val="20"/>
              </w:rPr>
              <w:t>14:00-17:00</w:t>
            </w:r>
          </w:p>
        </w:tc>
        <w:tc>
          <w:tcPr>
            <w:tcW w:w="7228" w:type="dxa"/>
            <w:shd w:val="clear" w:color="auto" w:fill="auto"/>
            <w:vAlign w:val="center"/>
          </w:tcPr>
          <w:p w:rsidR="0085161F" w:rsidRPr="00ED2F09" w:rsidRDefault="0085161F" w:rsidP="00D2778D">
            <w:pPr>
              <w:spacing w:line="300" w:lineRule="exact"/>
              <w:ind w:left="301" w:hangingChars="150" w:hanging="301"/>
              <w:rPr>
                <w:rFonts w:ascii="宋体" w:hAnsi="宋体"/>
                <w:b/>
                <w:sz w:val="20"/>
                <w:szCs w:val="20"/>
              </w:rPr>
            </w:pPr>
            <w:r w:rsidRPr="00ED2F09">
              <w:rPr>
                <w:rFonts w:ascii="宋体" w:hAnsi="宋体" w:hint="eastAsia"/>
                <w:b/>
                <w:sz w:val="20"/>
                <w:szCs w:val="20"/>
              </w:rPr>
              <w:t>课程培训：《生产现场的IT管理与软件应用》</w:t>
            </w:r>
          </w:p>
        </w:tc>
      </w:tr>
      <w:tr w:rsidR="00D5715B" w:rsidRPr="00FA020C" w:rsidTr="00ED2F09">
        <w:trPr>
          <w:trHeight w:hRule="exact" w:val="1857"/>
          <w:jc w:val="center"/>
        </w:trPr>
        <w:tc>
          <w:tcPr>
            <w:tcW w:w="9639" w:type="dxa"/>
            <w:gridSpan w:val="2"/>
            <w:shd w:val="clear" w:color="auto" w:fill="auto"/>
            <w:vAlign w:val="center"/>
          </w:tcPr>
          <w:p w:rsidR="00D5715B" w:rsidRPr="00206F35" w:rsidRDefault="006E58B5" w:rsidP="009F137E">
            <w:pPr>
              <w:spacing w:line="360" w:lineRule="exact"/>
              <w:ind w:firstLineChars="200" w:firstLine="400"/>
              <w:rPr>
                <w:rFonts w:ascii="宋体" w:hAnsi="宋体"/>
                <w:b/>
                <w:sz w:val="20"/>
                <w:szCs w:val="20"/>
              </w:rPr>
            </w:pPr>
            <w:r w:rsidRPr="006E58B5">
              <w:rPr>
                <w:rFonts w:ascii="宋体" w:hAnsi="宋体" w:hint="eastAsia"/>
                <w:sz w:val="20"/>
                <w:szCs w:val="20"/>
              </w:rPr>
              <w:lastRenderedPageBreak/>
              <w:t>工业4.0</w:t>
            </w:r>
            <w:r>
              <w:rPr>
                <w:rFonts w:ascii="宋体" w:hAnsi="宋体" w:hint="eastAsia"/>
                <w:sz w:val="20"/>
                <w:szCs w:val="20"/>
              </w:rPr>
              <w:t>时代，</w:t>
            </w:r>
            <w:r w:rsidRPr="006E58B5">
              <w:rPr>
                <w:rFonts w:ascii="宋体" w:hAnsi="宋体" w:hint="eastAsia"/>
                <w:sz w:val="20"/>
                <w:szCs w:val="20"/>
              </w:rPr>
              <w:t>工业软件</w:t>
            </w:r>
            <w:r>
              <w:rPr>
                <w:rFonts w:ascii="宋体" w:hAnsi="宋体" w:hint="eastAsia"/>
                <w:sz w:val="20"/>
                <w:szCs w:val="20"/>
              </w:rPr>
              <w:t>被</w:t>
            </w:r>
            <w:r w:rsidRPr="006E58B5">
              <w:rPr>
                <w:rFonts w:ascii="宋体" w:hAnsi="宋体" w:hint="eastAsia"/>
                <w:sz w:val="20"/>
                <w:szCs w:val="20"/>
              </w:rPr>
              <w:t>提升到了前所未有的高度。工业4.0将各种工业软件充斥</w:t>
            </w:r>
            <w:r w:rsidR="00ED2F09">
              <w:rPr>
                <w:rFonts w:ascii="宋体" w:hAnsi="宋体" w:hint="eastAsia"/>
                <w:sz w:val="20"/>
                <w:szCs w:val="20"/>
              </w:rPr>
              <w:t>到制造流程之中，从供应链管理、产品设计、生产管理、企业管理等</w:t>
            </w:r>
            <w:r w:rsidRPr="006E58B5">
              <w:rPr>
                <w:rFonts w:ascii="宋体" w:hAnsi="宋体" w:hint="eastAsia"/>
                <w:sz w:val="20"/>
                <w:szCs w:val="20"/>
              </w:rPr>
              <w:t>维度，提升“物理世界”中的工厂/车间的生产效率，优化生产工程。</w:t>
            </w:r>
            <w:r w:rsidR="00ED2F09">
              <w:rPr>
                <w:rFonts w:ascii="宋体" w:hAnsi="宋体" w:hint="eastAsia"/>
                <w:sz w:val="20"/>
                <w:szCs w:val="20"/>
              </w:rPr>
              <w:t>可以说，</w:t>
            </w:r>
            <w:r w:rsidR="00EE5B97" w:rsidRPr="00EE5B97">
              <w:rPr>
                <w:rFonts w:ascii="宋体" w:hAnsi="宋体" w:hint="eastAsia"/>
                <w:sz w:val="20"/>
                <w:szCs w:val="20"/>
              </w:rPr>
              <w:t>运用精益化</w:t>
            </w:r>
            <w:r w:rsidR="00ED2F09">
              <w:rPr>
                <w:rFonts w:ascii="宋体" w:hAnsi="宋体" w:hint="eastAsia"/>
                <w:sz w:val="20"/>
                <w:szCs w:val="20"/>
              </w:rPr>
              <w:t>工业</w:t>
            </w:r>
            <w:r w:rsidR="00EE5B97" w:rsidRPr="00EE5B97">
              <w:rPr>
                <w:rFonts w:ascii="宋体" w:hAnsi="宋体" w:hint="eastAsia"/>
                <w:sz w:val="20"/>
                <w:szCs w:val="20"/>
              </w:rPr>
              <w:t>软件</w:t>
            </w:r>
            <w:r w:rsidR="00ED2F09">
              <w:rPr>
                <w:rFonts w:ascii="宋体" w:hAnsi="宋体" w:hint="eastAsia"/>
                <w:sz w:val="20"/>
                <w:szCs w:val="20"/>
              </w:rPr>
              <w:t>已成为</w:t>
            </w:r>
            <w:r w:rsidR="00EE5B97" w:rsidRPr="00EE5B97">
              <w:rPr>
                <w:rFonts w:ascii="宋体" w:hAnsi="宋体" w:hint="eastAsia"/>
                <w:sz w:val="20"/>
                <w:szCs w:val="20"/>
              </w:rPr>
              <w:t>实现工业4.0的必要之路</w:t>
            </w:r>
            <w:r w:rsidR="00ED2F09">
              <w:rPr>
                <w:rFonts w:ascii="宋体" w:hAnsi="宋体" w:hint="eastAsia"/>
                <w:sz w:val="20"/>
                <w:szCs w:val="20"/>
              </w:rPr>
              <w:t>。那么，如何实现从人员</w:t>
            </w:r>
            <w:r w:rsidR="00ED2F09" w:rsidRPr="006E6067">
              <w:rPr>
                <w:rFonts w:ascii="宋体" w:hAnsi="宋体" w:hint="eastAsia"/>
                <w:sz w:val="20"/>
                <w:szCs w:val="20"/>
              </w:rPr>
              <w:t>管理到IT</w:t>
            </w:r>
            <w:r w:rsidR="009F137E" w:rsidRPr="009F137E">
              <w:rPr>
                <w:rFonts w:ascii="宋体" w:hAnsi="宋体" w:hint="eastAsia"/>
                <w:color w:val="943634" w:themeColor="accent2" w:themeShade="BF"/>
                <w:sz w:val="20"/>
                <w:szCs w:val="20"/>
              </w:rPr>
              <w:t>化</w:t>
            </w:r>
            <w:r w:rsidR="00ED2F09" w:rsidRPr="006E6067">
              <w:rPr>
                <w:rFonts w:ascii="宋体" w:hAnsi="宋体" w:hint="eastAsia"/>
                <w:sz w:val="20"/>
                <w:szCs w:val="20"/>
              </w:rPr>
              <w:t>管理的</w:t>
            </w:r>
            <w:r w:rsidR="00ED2F09">
              <w:rPr>
                <w:rFonts w:ascii="宋体" w:hAnsi="宋体" w:hint="eastAsia"/>
                <w:sz w:val="20"/>
                <w:szCs w:val="20"/>
              </w:rPr>
              <w:t>合理迈进？</w:t>
            </w:r>
            <w:r w:rsidR="00EE5B97" w:rsidRPr="00EE5B97">
              <w:rPr>
                <w:rFonts w:ascii="宋体" w:hAnsi="宋体" w:hint="eastAsia"/>
                <w:sz w:val="20"/>
                <w:szCs w:val="20"/>
              </w:rPr>
              <w:t>如何开发和运用符合工业4.0的现场IT软件</w:t>
            </w:r>
            <w:r w:rsidR="00ED2F09">
              <w:rPr>
                <w:rFonts w:ascii="宋体" w:hAnsi="宋体" w:hint="eastAsia"/>
                <w:sz w:val="20"/>
                <w:szCs w:val="20"/>
              </w:rPr>
              <w:t>？</w:t>
            </w:r>
            <w:r w:rsidR="00EE5B97" w:rsidRPr="00EE5B97">
              <w:rPr>
                <w:rFonts w:ascii="宋体" w:hAnsi="宋体" w:hint="eastAsia"/>
                <w:sz w:val="20"/>
                <w:szCs w:val="20"/>
              </w:rPr>
              <w:t>如何实现精益化软件和现场生产的合理结合</w:t>
            </w:r>
            <w:r w:rsidR="00ED2F09">
              <w:rPr>
                <w:rFonts w:ascii="宋体" w:hAnsi="宋体" w:hint="eastAsia"/>
                <w:sz w:val="20"/>
                <w:szCs w:val="20"/>
              </w:rPr>
              <w:t>？这些都是工业软件运用中不可回避的问题。</w:t>
            </w:r>
          </w:p>
        </w:tc>
      </w:tr>
      <w:tr w:rsidR="0085161F" w:rsidRPr="00FA020C" w:rsidTr="002F00F0">
        <w:trPr>
          <w:trHeight w:hRule="exact" w:val="624"/>
          <w:jc w:val="center"/>
        </w:trPr>
        <w:tc>
          <w:tcPr>
            <w:tcW w:w="2411" w:type="dxa"/>
            <w:tcBorders>
              <w:bottom w:val="single" w:sz="4" w:space="0" w:color="auto"/>
            </w:tcBorders>
            <w:shd w:val="clear" w:color="auto" w:fill="auto"/>
            <w:vAlign w:val="center"/>
          </w:tcPr>
          <w:p w:rsidR="0085161F" w:rsidRPr="0085161F" w:rsidRDefault="0085161F" w:rsidP="009B2CA6">
            <w:pPr>
              <w:spacing w:line="300" w:lineRule="exact"/>
              <w:jc w:val="center"/>
              <w:rPr>
                <w:rFonts w:ascii="宋体" w:hAnsi="宋体"/>
                <w:b/>
                <w:sz w:val="20"/>
                <w:szCs w:val="20"/>
              </w:rPr>
            </w:pPr>
            <w:r w:rsidRPr="0085161F">
              <w:rPr>
                <w:rFonts w:ascii="宋体" w:hAnsi="宋体" w:hint="eastAsia"/>
                <w:b/>
                <w:sz w:val="20"/>
                <w:szCs w:val="20"/>
              </w:rPr>
              <w:t>17:30-19:30</w:t>
            </w:r>
          </w:p>
        </w:tc>
        <w:tc>
          <w:tcPr>
            <w:tcW w:w="7228" w:type="dxa"/>
            <w:tcBorders>
              <w:bottom w:val="single" w:sz="4" w:space="0" w:color="auto"/>
            </w:tcBorders>
            <w:shd w:val="clear" w:color="auto" w:fill="auto"/>
            <w:vAlign w:val="center"/>
          </w:tcPr>
          <w:p w:rsidR="0085161F" w:rsidRPr="00206F35" w:rsidRDefault="0085161F" w:rsidP="002160AA">
            <w:pPr>
              <w:spacing w:line="300" w:lineRule="exact"/>
              <w:rPr>
                <w:rFonts w:ascii="宋体" w:hAnsi="宋体"/>
                <w:b/>
                <w:sz w:val="20"/>
                <w:szCs w:val="20"/>
              </w:rPr>
            </w:pPr>
            <w:r w:rsidRPr="00206F35">
              <w:rPr>
                <w:rFonts w:ascii="宋体" w:hAnsi="宋体" w:hint="eastAsia"/>
                <w:b/>
                <w:sz w:val="20"/>
                <w:szCs w:val="20"/>
              </w:rPr>
              <w:t>欢迎晚宴</w:t>
            </w:r>
          </w:p>
        </w:tc>
      </w:tr>
      <w:tr w:rsidR="0085161F" w:rsidRPr="00FA020C" w:rsidTr="002F00F0">
        <w:trPr>
          <w:trHeight w:hRule="exact" w:val="624"/>
          <w:jc w:val="center"/>
        </w:trPr>
        <w:tc>
          <w:tcPr>
            <w:tcW w:w="9639" w:type="dxa"/>
            <w:gridSpan w:val="2"/>
            <w:tcBorders>
              <w:left w:val="nil"/>
              <w:right w:val="nil"/>
            </w:tcBorders>
            <w:shd w:val="clear" w:color="auto" w:fill="BCE1C0" w:themeFill="background1" w:themeFillShade="F2"/>
            <w:vAlign w:val="center"/>
          </w:tcPr>
          <w:p w:rsidR="0085161F" w:rsidRPr="0085161F" w:rsidRDefault="002F00F0" w:rsidP="002F00F0">
            <w:pPr>
              <w:spacing w:line="300" w:lineRule="exact"/>
              <w:rPr>
                <w:rFonts w:ascii="宋体" w:hAnsi="宋体"/>
                <w:b/>
                <w:sz w:val="20"/>
                <w:szCs w:val="20"/>
              </w:rPr>
            </w:pPr>
            <w:r>
              <w:rPr>
                <w:rFonts w:ascii="宋体" w:hAnsi="宋体" w:cs="Arial" w:hint="eastAsia"/>
                <w:b/>
                <w:color w:val="C00000"/>
                <w:szCs w:val="21"/>
              </w:rPr>
              <w:sym w:font="Wingdings" w:char="F076"/>
            </w:r>
            <w:r>
              <w:rPr>
                <w:rFonts w:ascii="宋体" w:hAnsi="宋体" w:cs="Arial" w:hint="eastAsia"/>
                <w:b/>
                <w:color w:val="C00000"/>
                <w:szCs w:val="21"/>
              </w:rPr>
              <w:t xml:space="preserve"> Day3（周二）东京-静冈：</w:t>
            </w:r>
            <w:r w:rsidR="005D1186">
              <w:rPr>
                <w:rFonts w:ascii="宋体" w:hAnsi="宋体" w:cs="Arial" w:hint="eastAsia"/>
                <w:b/>
                <w:color w:val="C00000"/>
                <w:szCs w:val="21"/>
              </w:rPr>
              <w:t>学习</w:t>
            </w:r>
            <w:r w:rsidR="005D1186" w:rsidRPr="005D1186">
              <w:rPr>
                <w:rFonts w:ascii="宋体" w:hAnsi="宋体" w:cs="Arial" w:hint="eastAsia"/>
                <w:b/>
                <w:color w:val="C00000"/>
                <w:szCs w:val="21"/>
              </w:rPr>
              <w:t>智能化物流系统</w:t>
            </w:r>
            <w:r w:rsidR="005D1186">
              <w:rPr>
                <w:rFonts w:ascii="宋体" w:hAnsi="宋体" w:cs="Arial" w:hint="eastAsia"/>
                <w:b/>
                <w:color w:val="C00000"/>
                <w:szCs w:val="21"/>
              </w:rPr>
              <w:t>布局，考察如何打造制造业互联工厂</w:t>
            </w:r>
          </w:p>
        </w:tc>
      </w:tr>
      <w:tr w:rsidR="0085161F" w:rsidRPr="00FA020C" w:rsidTr="0085161F">
        <w:trPr>
          <w:trHeight w:hRule="exact" w:val="680"/>
          <w:jc w:val="center"/>
        </w:trPr>
        <w:tc>
          <w:tcPr>
            <w:tcW w:w="2411" w:type="dxa"/>
            <w:vAlign w:val="center"/>
          </w:tcPr>
          <w:p w:rsidR="0085161F" w:rsidRPr="0085161F" w:rsidRDefault="0085161F" w:rsidP="009B2CA6">
            <w:pPr>
              <w:spacing w:line="300" w:lineRule="exact"/>
              <w:jc w:val="center"/>
              <w:rPr>
                <w:rFonts w:ascii="宋体" w:hAnsi="宋体"/>
                <w:b/>
                <w:sz w:val="20"/>
                <w:szCs w:val="20"/>
              </w:rPr>
            </w:pPr>
            <w:r w:rsidRPr="0085161F">
              <w:rPr>
                <w:rFonts w:ascii="宋体" w:hAnsi="宋体" w:hint="eastAsia"/>
                <w:b/>
                <w:sz w:val="20"/>
                <w:szCs w:val="20"/>
              </w:rPr>
              <w:t>09:30-11:30</w:t>
            </w:r>
          </w:p>
        </w:tc>
        <w:tc>
          <w:tcPr>
            <w:tcW w:w="7228" w:type="dxa"/>
            <w:vAlign w:val="center"/>
          </w:tcPr>
          <w:p w:rsidR="0085161F" w:rsidRDefault="0085161F" w:rsidP="00A5771B">
            <w:pPr>
              <w:spacing w:line="320" w:lineRule="exact"/>
              <w:rPr>
                <w:rFonts w:ascii="宋体" w:hAnsi="宋体" w:cs="Arial"/>
                <w:b/>
                <w:sz w:val="20"/>
                <w:szCs w:val="20"/>
              </w:rPr>
            </w:pPr>
            <w:r>
              <w:rPr>
                <w:rFonts w:ascii="宋体" w:hAnsi="宋体" w:cs="Arial" w:hint="eastAsia"/>
                <w:b/>
                <w:sz w:val="20"/>
                <w:szCs w:val="20"/>
              </w:rPr>
              <w:t>参观智能自动化物流的代表——</w:t>
            </w:r>
            <w:r w:rsidRPr="00356513">
              <w:rPr>
                <w:rFonts w:ascii="宋体" w:hAnsi="宋体" w:cs="Arial" w:hint="eastAsia"/>
                <w:b/>
                <w:sz w:val="20"/>
                <w:szCs w:val="20"/>
              </w:rPr>
              <w:t>丰田自动织机株式会社</w:t>
            </w:r>
          </w:p>
          <w:p w:rsidR="0085161F" w:rsidRPr="00FA020C" w:rsidRDefault="0085161F" w:rsidP="00A5771B">
            <w:pPr>
              <w:spacing w:line="320" w:lineRule="exact"/>
              <w:rPr>
                <w:rFonts w:ascii="宋体" w:hAnsi="宋体"/>
                <w:sz w:val="20"/>
                <w:szCs w:val="20"/>
              </w:rPr>
            </w:pPr>
            <w:r w:rsidRPr="00EC7AFF">
              <w:rPr>
                <w:rFonts w:ascii="宋体" w:hAnsi="宋体" w:cs="Arial" w:hint="eastAsia"/>
                <w:sz w:val="20"/>
                <w:szCs w:val="20"/>
              </w:rPr>
              <w:t>交流主题</w:t>
            </w:r>
            <w:r>
              <w:rPr>
                <w:rFonts w:ascii="宋体" w:hAnsi="宋体" w:cs="Arial" w:hint="eastAsia"/>
                <w:sz w:val="20"/>
                <w:szCs w:val="20"/>
              </w:rPr>
              <w:t>：如何打造</w:t>
            </w:r>
            <w:r w:rsidRPr="006E6067">
              <w:rPr>
                <w:rFonts w:ascii="宋体" w:hAnsi="宋体" w:cs="Arial" w:hint="eastAsia"/>
                <w:sz w:val="20"/>
                <w:szCs w:val="20"/>
              </w:rPr>
              <w:t>完善的智能化物流系统</w:t>
            </w:r>
          </w:p>
        </w:tc>
      </w:tr>
      <w:tr w:rsidR="0085161F" w:rsidRPr="00FA020C" w:rsidTr="00ED2F09">
        <w:trPr>
          <w:trHeight w:hRule="exact" w:val="2260"/>
          <w:jc w:val="center"/>
        </w:trPr>
        <w:tc>
          <w:tcPr>
            <w:tcW w:w="2411" w:type="dxa"/>
            <w:vAlign w:val="center"/>
          </w:tcPr>
          <w:p w:rsidR="0085161F" w:rsidRPr="0085161F" w:rsidRDefault="0085161F" w:rsidP="0085161F">
            <w:pPr>
              <w:spacing w:line="480" w:lineRule="auto"/>
              <w:jc w:val="center"/>
              <w:rPr>
                <w:rFonts w:ascii="宋体" w:hAnsi="宋体"/>
                <w:b/>
                <w:sz w:val="20"/>
                <w:szCs w:val="20"/>
              </w:rPr>
            </w:pPr>
            <w:r w:rsidRPr="00D715FA">
              <w:rPr>
                <w:rFonts w:ascii="宋体" w:hAnsi="宋体"/>
                <w:b/>
                <w:noProof/>
                <w:color w:val="C00000"/>
                <w:sz w:val="20"/>
                <w:szCs w:val="20"/>
              </w:rPr>
              <w:drawing>
                <wp:inline distT="0" distB="0" distL="0" distR="0">
                  <wp:extent cx="1390650" cy="9715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丰田自动织机株式会社.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0650" cy="971550"/>
                          </a:xfrm>
                          <a:prstGeom prst="rect">
                            <a:avLst/>
                          </a:prstGeom>
                        </pic:spPr>
                      </pic:pic>
                    </a:graphicData>
                  </a:graphic>
                </wp:inline>
              </w:drawing>
            </w:r>
          </w:p>
        </w:tc>
        <w:tc>
          <w:tcPr>
            <w:tcW w:w="7228" w:type="dxa"/>
            <w:vAlign w:val="center"/>
          </w:tcPr>
          <w:p w:rsidR="0085161F" w:rsidRDefault="0085161F" w:rsidP="0085161F">
            <w:pPr>
              <w:spacing w:line="360" w:lineRule="exact"/>
              <w:ind w:firstLineChars="200" w:firstLine="400"/>
              <w:rPr>
                <w:rFonts w:ascii="宋体" w:hAnsi="宋体"/>
                <w:sz w:val="20"/>
                <w:szCs w:val="20"/>
              </w:rPr>
            </w:pPr>
            <w:r w:rsidRPr="00D715FA">
              <w:rPr>
                <w:rFonts w:ascii="宋体" w:hAnsi="宋体" w:hint="eastAsia"/>
                <w:sz w:val="20"/>
                <w:szCs w:val="20"/>
              </w:rPr>
              <w:t>丰田自动织机株式会社建立于1926年，广泛生产各种工业设备，包括叉车、起重机、小型轮式装载机以及牵引车，还生产最新式的物资搬运系统，如自动货架分拣机和自动搬运车。其汽车空调压缩机、产业车辆和纤维机械的生产都是属于世界第一。</w:t>
            </w:r>
          </w:p>
          <w:p w:rsidR="0085161F" w:rsidRDefault="0085161F" w:rsidP="0085161F">
            <w:pPr>
              <w:spacing w:line="360" w:lineRule="exact"/>
              <w:ind w:firstLineChars="200" w:firstLine="402"/>
              <w:rPr>
                <w:rFonts w:ascii="宋体" w:hAnsi="宋体" w:cs="Arial"/>
                <w:b/>
                <w:sz w:val="20"/>
                <w:szCs w:val="20"/>
              </w:rPr>
            </w:pPr>
            <w:r w:rsidRPr="00D715FA">
              <w:rPr>
                <w:rFonts w:ascii="宋体" w:hAnsi="宋体" w:cs="黑体" w:hint="eastAsia"/>
                <w:b/>
                <w:bCs/>
                <w:color w:val="E36C0A"/>
                <w:sz w:val="20"/>
                <w:szCs w:val="20"/>
              </w:rPr>
              <w:t>看点：</w:t>
            </w:r>
            <w:r w:rsidRPr="00D715FA">
              <w:rPr>
                <w:rFonts w:ascii="宋体" w:hAnsi="宋体" w:hint="eastAsia"/>
                <w:b/>
                <w:color w:val="E36C0A"/>
                <w:sz w:val="20"/>
                <w:szCs w:val="20"/>
              </w:rPr>
              <w:t>完善的智能化物流系统；数字化仓库系统保证生产的顺畅，JIT生产制度；</w:t>
            </w:r>
            <w:r w:rsidR="009F137E" w:rsidRPr="00612142">
              <w:rPr>
                <w:rFonts w:ascii="宋体" w:hAnsi="宋体" w:hint="eastAsia"/>
                <w:b/>
                <w:color w:val="E36C0A"/>
                <w:sz w:val="20"/>
                <w:szCs w:val="20"/>
              </w:rPr>
              <w:t>自工序品质确保</w:t>
            </w:r>
            <w:r w:rsidRPr="00D715FA">
              <w:rPr>
                <w:rFonts w:ascii="宋体" w:hAnsi="宋体" w:hint="eastAsia"/>
                <w:b/>
                <w:color w:val="E36C0A"/>
                <w:sz w:val="20"/>
                <w:szCs w:val="20"/>
              </w:rPr>
              <w:t>；合理化改善。</w:t>
            </w:r>
          </w:p>
        </w:tc>
      </w:tr>
      <w:tr w:rsidR="0085161F" w:rsidRPr="00FA020C" w:rsidTr="0085161F">
        <w:trPr>
          <w:trHeight w:hRule="exact" w:val="624"/>
          <w:jc w:val="center"/>
        </w:trPr>
        <w:tc>
          <w:tcPr>
            <w:tcW w:w="2411" w:type="dxa"/>
            <w:vAlign w:val="center"/>
          </w:tcPr>
          <w:p w:rsidR="0085161F" w:rsidRPr="0085161F" w:rsidRDefault="0085161F" w:rsidP="00ED2F09">
            <w:pPr>
              <w:spacing w:line="300" w:lineRule="exact"/>
              <w:jc w:val="center"/>
              <w:rPr>
                <w:rFonts w:ascii="宋体" w:hAnsi="宋体"/>
                <w:b/>
                <w:sz w:val="20"/>
                <w:szCs w:val="20"/>
              </w:rPr>
            </w:pPr>
            <w:r w:rsidRPr="0085161F">
              <w:rPr>
                <w:rFonts w:ascii="宋体" w:hAnsi="宋体" w:hint="eastAsia"/>
                <w:b/>
                <w:sz w:val="20"/>
                <w:szCs w:val="20"/>
              </w:rPr>
              <w:t>12:00-1</w:t>
            </w:r>
            <w:r w:rsidR="00ED2F09">
              <w:rPr>
                <w:rFonts w:ascii="宋体" w:hAnsi="宋体" w:hint="eastAsia"/>
                <w:b/>
                <w:sz w:val="20"/>
                <w:szCs w:val="20"/>
              </w:rPr>
              <w:t>3</w:t>
            </w:r>
            <w:r w:rsidRPr="0085161F">
              <w:rPr>
                <w:rFonts w:ascii="宋体" w:hAnsi="宋体" w:hint="eastAsia"/>
                <w:b/>
                <w:sz w:val="20"/>
                <w:szCs w:val="20"/>
              </w:rPr>
              <w:t>:</w:t>
            </w:r>
            <w:r w:rsidR="00ED2F09">
              <w:rPr>
                <w:rFonts w:ascii="宋体" w:hAnsi="宋体" w:hint="eastAsia"/>
                <w:b/>
                <w:sz w:val="20"/>
                <w:szCs w:val="20"/>
              </w:rPr>
              <w:t>30</w:t>
            </w:r>
          </w:p>
        </w:tc>
        <w:tc>
          <w:tcPr>
            <w:tcW w:w="7228" w:type="dxa"/>
            <w:vAlign w:val="center"/>
          </w:tcPr>
          <w:p w:rsidR="0085161F" w:rsidRPr="0085161F" w:rsidRDefault="0085161F" w:rsidP="00A5771B">
            <w:pPr>
              <w:spacing w:line="300" w:lineRule="exact"/>
              <w:rPr>
                <w:rFonts w:ascii="宋体" w:hAnsi="宋体"/>
                <w:b/>
                <w:sz w:val="20"/>
                <w:szCs w:val="20"/>
              </w:rPr>
            </w:pPr>
            <w:r w:rsidRPr="0085161F">
              <w:rPr>
                <w:rFonts w:ascii="宋体" w:hAnsi="宋体" w:hint="eastAsia"/>
                <w:b/>
                <w:sz w:val="20"/>
                <w:szCs w:val="20"/>
              </w:rPr>
              <w:t>午餐&amp;休息</w:t>
            </w:r>
          </w:p>
        </w:tc>
      </w:tr>
      <w:tr w:rsidR="0085161F" w:rsidRPr="00FA020C" w:rsidTr="0085161F">
        <w:trPr>
          <w:trHeight w:hRule="exact" w:val="723"/>
          <w:jc w:val="center"/>
        </w:trPr>
        <w:tc>
          <w:tcPr>
            <w:tcW w:w="2411" w:type="dxa"/>
            <w:vAlign w:val="center"/>
          </w:tcPr>
          <w:p w:rsidR="0085161F" w:rsidRPr="0085161F" w:rsidRDefault="0085161F" w:rsidP="00B50DA0">
            <w:pPr>
              <w:spacing w:line="300" w:lineRule="exact"/>
              <w:jc w:val="center"/>
              <w:rPr>
                <w:rFonts w:ascii="宋体" w:hAnsi="宋体"/>
                <w:b/>
                <w:sz w:val="20"/>
                <w:szCs w:val="20"/>
              </w:rPr>
            </w:pPr>
            <w:r w:rsidRPr="0085161F">
              <w:rPr>
                <w:rFonts w:ascii="宋体" w:hAnsi="宋体" w:hint="eastAsia"/>
                <w:b/>
                <w:sz w:val="20"/>
                <w:szCs w:val="20"/>
              </w:rPr>
              <w:t>14:00-16:00</w:t>
            </w:r>
          </w:p>
        </w:tc>
        <w:tc>
          <w:tcPr>
            <w:tcW w:w="7228" w:type="dxa"/>
            <w:vAlign w:val="center"/>
          </w:tcPr>
          <w:p w:rsidR="0085161F" w:rsidRDefault="0085161F" w:rsidP="00087A2A">
            <w:pPr>
              <w:spacing w:line="320" w:lineRule="exact"/>
              <w:rPr>
                <w:rFonts w:ascii="宋体" w:hAnsi="宋体" w:cs="Arial"/>
                <w:b/>
                <w:sz w:val="20"/>
                <w:szCs w:val="20"/>
              </w:rPr>
            </w:pPr>
            <w:r>
              <w:rPr>
                <w:rFonts w:ascii="宋体" w:hAnsi="宋体" w:cs="Arial" w:hint="eastAsia"/>
                <w:b/>
                <w:sz w:val="20"/>
                <w:szCs w:val="20"/>
              </w:rPr>
              <w:t>参观</w:t>
            </w:r>
            <w:r w:rsidRPr="008871D1">
              <w:rPr>
                <w:rFonts w:ascii="宋体" w:hAnsi="宋体" w:cs="Arial" w:hint="eastAsia"/>
                <w:b/>
                <w:sz w:val="20"/>
                <w:szCs w:val="20"/>
              </w:rPr>
              <w:t>日产横滨工厂</w:t>
            </w:r>
            <w:r>
              <w:rPr>
                <w:rFonts w:ascii="宋体" w:hAnsi="宋体" w:cs="Arial" w:hint="eastAsia"/>
                <w:b/>
                <w:sz w:val="20"/>
                <w:szCs w:val="20"/>
              </w:rPr>
              <w:t>自动化生产线</w:t>
            </w:r>
          </w:p>
          <w:p w:rsidR="0085161F" w:rsidRPr="00B50DA0" w:rsidRDefault="0085161F" w:rsidP="00087A2A">
            <w:pPr>
              <w:spacing w:line="320" w:lineRule="exact"/>
              <w:rPr>
                <w:rFonts w:ascii="宋体" w:hAnsi="宋体"/>
                <w:sz w:val="20"/>
                <w:szCs w:val="20"/>
              </w:rPr>
            </w:pPr>
            <w:r w:rsidRPr="00EC7AFF">
              <w:rPr>
                <w:rFonts w:ascii="宋体" w:hAnsi="宋体" w:cs="Arial" w:hint="eastAsia"/>
                <w:sz w:val="20"/>
                <w:szCs w:val="20"/>
              </w:rPr>
              <w:t>交流主题</w:t>
            </w:r>
            <w:r>
              <w:rPr>
                <w:rFonts w:ascii="宋体" w:hAnsi="宋体" w:cs="Arial" w:hint="eastAsia"/>
                <w:sz w:val="20"/>
                <w:szCs w:val="20"/>
              </w:rPr>
              <w:t>：如何打造汽车制造业的互联工厂？</w:t>
            </w:r>
          </w:p>
        </w:tc>
      </w:tr>
      <w:tr w:rsidR="0085161F" w:rsidRPr="00FA020C" w:rsidTr="0085161F">
        <w:trPr>
          <w:trHeight w:hRule="exact" w:val="2549"/>
          <w:jc w:val="center"/>
        </w:trPr>
        <w:tc>
          <w:tcPr>
            <w:tcW w:w="2411" w:type="dxa"/>
            <w:vAlign w:val="center"/>
          </w:tcPr>
          <w:p w:rsidR="0085161F" w:rsidRPr="0085161F" w:rsidRDefault="0085161F" w:rsidP="0085161F">
            <w:pPr>
              <w:spacing w:line="360" w:lineRule="auto"/>
              <w:jc w:val="center"/>
              <w:rPr>
                <w:rFonts w:ascii="宋体" w:hAnsi="宋体"/>
                <w:b/>
                <w:sz w:val="20"/>
                <w:szCs w:val="20"/>
              </w:rPr>
            </w:pPr>
            <w:r w:rsidRPr="00D715FA">
              <w:rPr>
                <w:rFonts w:ascii="宋体" w:hAnsi="宋体" w:cs="宋?"/>
                <w:b/>
                <w:noProof/>
                <w:kern w:val="0"/>
                <w:sz w:val="20"/>
                <w:szCs w:val="20"/>
              </w:rPr>
              <w:drawing>
                <wp:inline distT="0" distB="0" distL="0" distR="0">
                  <wp:extent cx="990600" cy="857250"/>
                  <wp:effectExtent l="0" t="0" r="0" b="0"/>
                  <wp:docPr id="29" name="图片 22" descr="C:\Documents and Settings\Administrator\桌面\3263_130722144428_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C:\Documents and Settings\Administrator\桌面\3263_130722144428_1_副本.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857250"/>
                          </a:xfrm>
                          <a:prstGeom prst="rect">
                            <a:avLst/>
                          </a:prstGeom>
                          <a:noFill/>
                          <a:ln>
                            <a:noFill/>
                          </a:ln>
                        </pic:spPr>
                      </pic:pic>
                    </a:graphicData>
                  </a:graphic>
                </wp:inline>
              </w:drawing>
            </w:r>
          </w:p>
        </w:tc>
        <w:tc>
          <w:tcPr>
            <w:tcW w:w="7228" w:type="dxa"/>
            <w:vAlign w:val="center"/>
          </w:tcPr>
          <w:p w:rsidR="0085161F" w:rsidRDefault="0085161F" w:rsidP="0085161F">
            <w:pPr>
              <w:spacing w:line="360" w:lineRule="exact"/>
              <w:ind w:firstLineChars="200" w:firstLine="400"/>
              <w:rPr>
                <w:rFonts w:ascii="宋体" w:hAnsi="宋体"/>
                <w:sz w:val="20"/>
                <w:szCs w:val="20"/>
              </w:rPr>
            </w:pPr>
            <w:r w:rsidRPr="00D715FA">
              <w:rPr>
                <w:rFonts w:ascii="宋体" w:hAnsi="宋体" w:hint="eastAsia"/>
                <w:sz w:val="20"/>
                <w:szCs w:val="20"/>
              </w:rPr>
              <w:t>日产汽车株式会社是日本的一家汽车制造商，由鲇川义介于1933年在神奈川县横滨市成立，目前在二十个国家和地区（包括日本）设有汽车制造基地，并在全球160多个国家和地区提供产品和服务。横滨工厂</w:t>
            </w:r>
            <w:r w:rsidR="009F137E" w:rsidRPr="009F137E">
              <w:rPr>
                <w:rFonts w:ascii="宋体" w:hAnsi="宋体" w:hint="eastAsia"/>
                <w:color w:val="943634" w:themeColor="accent2" w:themeShade="BF"/>
                <w:sz w:val="20"/>
                <w:szCs w:val="20"/>
              </w:rPr>
              <w:t>是</w:t>
            </w:r>
            <w:r w:rsidRPr="00D715FA">
              <w:rPr>
                <w:rFonts w:ascii="宋体" w:hAnsi="宋体" w:hint="eastAsia"/>
                <w:sz w:val="20"/>
                <w:szCs w:val="20"/>
              </w:rPr>
              <w:t>日产集团旗下样本工厂之一，1933年创立的日产大厦保留至今，创始之初开始生产日产的高级发动机组装，2004年起在生产线上配置智能机器人，大幅度提高生产效率和降低员工人数，目前智能自动化已经达到该工厂的40%。</w:t>
            </w:r>
          </w:p>
          <w:p w:rsidR="0085161F" w:rsidRDefault="009F137E" w:rsidP="009F137E">
            <w:pPr>
              <w:spacing w:line="360" w:lineRule="exact"/>
              <w:ind w:firstLineChars="200" w:firstLine="402"/>
              <w:rPr>
                <w:rFonts w:ascii="宋体" w:hAnsi="宋体" w:cs="Arial"/>
                <w:b/>
                <w:sz w:val="20"/>
                <w:szCs w:val="20"/>
              </w:rPr>
            </w:pPr>
            <w:r>
              <w:rPr>
                <w:rFonts w:ascii="宋体" w:hAnsi="宋体" w:cs="黑体" w:hint="eastAsia"/>
                <w:b/>
                <w:bCs/>
                <w:color w:val="E36C0A"/>
                <w:sz w:val="20"/>
                <w:szCs w:val="20"/>
              </w:rPr>
              <w:t>看点：</w:t>
            </w:r>
            <w:r w:rsidRPr="00612142">
              <w:rPr>
                <w:rFonts w:ascii="宋体" w:hAnsi="宋体" w:cs="黑体" w:hint="eastAsia"/>
                <w:b/>
                <w:bCs/>
                <w:color w:val="E36C0A"/>
                <w:sz w:val="20"/>
                <w:szCs w:val="20"/>
              </w:rPr>
              <w:t>智能化</w:t>
            </w:r>
            <w:r w:rsidR="0085161F" w:rsidRPr="00612142">
              <w:rPr>
                <w:rFonts w:ascii="宋体" w:hAnsi="宋体" w:cs="黑体" w:hint="eastAsia"/>
                <w:b/>
                <w:bCs/>
                <w:color w:val="E36C0A"/>
                <w:sz w:val="20"/>
                <w:szCs w:val="20"/>
              </w:rPr>
              <w:t>生产线</w:t>
            </w:r>
            <w:r w:rsidR="0085161F" w:rsidRPr="00D715FA">
              <w:rPr>
                <w:rFonts w:ascii="宋体" w:hAnsi="宋体" w:cs="黑体" w:hint="eastAsia"/>
                <w:b/>
                <w:bCs/>
                <w:color w:val="E36C0A"/>
                <w:sz w:val="20"/>
                <w:szCs w:val="20"/>
              </w:rPr>
              <w:t>，</w:t>
            </w:r>
            <w:r w:rsidRPr="00612142">
              <w:rPr>
                <w:rFonts w:ascii="宋体" w:hAnsi="宋体" w:cs="黑体" w:hint="eastAsia"/>
                <w:b/>
                <w:bCs/>
                <w:color w:val="E36C0A"/>
                <w:sz w:val="20"/>
                <w:szCs w:val="20"/>
              </w:rPr>
              <w:t>自动化工具</w:t>
            </w:r>
            <w:r>
              <w:rPr>
                <w:rFonts w:ascii="宋体" w:hAnsi="宋体" w:cs="黑体" w:hint="eastAsia"/>
                <w:b/>
                <w:bCs/>
                <w:color w:val="E36C0A"/>
                <w:sz w:val="20"/>
                <w:szCs w:val="20"/>
              </w:rPr>
              <w:t>,</w:t>
            </w:r>
            <w:r w:rsidR="0085161F" w:rsidRPr="00D715FA">
              <w:rPr>
                <w:rFonts w:ascii="宋体" w:hAnsi="宋体" w:cs="黑体" w:hint="eastAsia"/>
                <w:b/>
                <w:bCs/>
                <w:color w:val="E36C0A"/>
                <w:sz w:val="20"/>
                <w:szCs w:val="20"/>
              </w:rPr>
              <w:t>QC小组活动，改善，高品质生产。</w:t>
            </w:r>
          </w:p>
        </w:tc>
      </w:tr>
      <w:tr w:rsidR="0085161F" w:rsidRPr="00FA020C" w:rsidTr="0085161F">
        <w:trPr>
          <w:trHeight w:hRule="exact" w:val="624"/>
          <w:jc w:val="center"/>
        </w:trPr>
        <w:tc>
          <w:tcPr>
            <w:tcW w:w="2411" w:type="dxa"/>
            <w:vAlign w:val="center"/>
          </w:tcPr>
          <w:p w:rsidR="0085161F" w:rsidRPr="0085161F" w:rsidRDefault="0085161F" w:rsidP="00A5771B">
            <w:pPr>
              <w:spacing w:line="300" w:lineRule="exact"/>
              <w:jc w:val="center"/>
              <w:rPr>
                <w:rFonts w:ascii="宋体" w:hAnsi="宋体"/>
                <w:b/>
                <w:sz w:val="20"/>
                <w:szCs w:val="20"/>
              </w:rPr>
            </w:pPr>
            <w:r w:rsidRPr="0085161F">
              <w:rPr>
                <w:rFonts w:ascii="宋体" w:hAnsi="宋体" w:hint="eastAsia"/>
                <w:b/>
                <w:sz w:val="20"/>
                <w:szCs w:val="20"/>
              </w:rPr>
              <w:t>16:00-18:30</w:t>
            </w:r>
          </w:p>
        </w:tc>
        <w:tc>
          <w:tcPr>
            <w:tcW w:w="7228" w:type="dxa"/>
            <w:vAlign w:val="center"/>
          </w:tcPr>
          <w:p w:rsidR="0085161F" w:rsidRPr="0085161F" w:rsidRDefault="0085161F" w:rsidP="002160AA">
            <w:pPr>
              <w:spacing w:line="300" w:lineRule="exact"/>
              <w:rPr>
                <w:rFonts w:ascii="宋体" w:hAnsi="宋体" w:cs="Arial"/>
                <w:b/>
                <w:color w:val="000000"/>
                <w:sz w:val="20"/>
                <w:szCs w:val="20"/>
              </w:rPr>
            </w:pPr>
            <w:r w:rsidRPr="0085161F">
              <w:rPr>
                <w:rFonts w:ascii="宋体" w:hAnsi="宋体" w:cs="Arial" w:hint="eastAsia"/>
                <w:b/>
                <w:color w:val="000000"/>
                <w:sz w:val="20"/>
                <w:szCs w:val="20"/>
              </w:rPr>
              <w:t>乘坐大巴前往静冈</w:t>
            </w:r>
          </w:p>
        </w:tc>
      </w:tr>
      <w:tr w:rsidR="0085161F" w:rsidRPr="00FA020C" w:rsidTr="002F00F0">
        <w:trPr>
          <w:trHeight w:hRule="exact" w:val="624"/>
          <w:jc w:val="center"/>
        </w:trPr>
        <w:tc>
          <w:tcPr>
            <w:tcW w:w="2411" w:type="dxa"/>
            <w:tcBorders>
              <w:bottom w:val="single" w:sz="4" w:space="0" w:color="auto"/>
            </w:tcBorders>
            <w:vAlign w:val="center"/>
          </w:tcPr>
          <w:p w:rsidR="0085161F" w:rsidRPr="0085161F" w:rsidRDefault="0085161F" w:rsidP="00A5771B">
            <w:pPr>
              <w:spacing w:line="300" w:lineRule="exact"/>
              <w:jc w:val="center"/>
              <w:rPr>
                <w:rFonts w:ascii="宋体" w:hAnsi="宋体"/>
                <w:b/>
                <w:sz w:val="20"/>
                <w:szCs w:val="20"/>
              </w:rPr>
            </w:pPr>
            <w:r w:rsidRPr="0085161F">
              <w:rPr>
                <w:rFonts w:ascii="宋体" w:hAnsi="宋体" w:hint="eastAsia"/>
                <w:b/>
                <w:sz w:val="20"/>
                <w:szCs w:val="20"/>
              </w:rPr>
              <w:t>18:30-20:30</w:t>
            </w:r>
          </w:p>
        </w:tc>
        <w:tc>
          <w:tcPr>
            <w:tcW w:w="7228" w:type="dxa"/>
            <w:tcBorders>
              <w:bottom w:val="single" w:sz="4" w:space="0" w:color="auto"/>
            </w:tcBorders>
            <w:vAlign w:val="center"/>
          </w:tcPr>
          <w:p w:rsidR="0085161F" w:rsidRPr="0085161F" w:rsidRDefault="0085161F" w:rsidP="007846FC">
            <w:pPr>
              <w:spacing w:line="300" w:lineRule="exact"/>
              <w:rPr>
                <w:rFonts w:ascii="宋体" w:hAnsi="宋体" w:cs="Arial"/>
                <w:b/>
                <w:color w:val="000000"/>
                <w:sz w:val="20"/>
                <w:szCs w:val="20"/>
              </w:rPr>
            </w:pPr>
            <w:r w:rsidRPr="0085161F">
              <w:rPr>
                <w:rFonts w:ascii="宋体" w:hAnsi="宋体" w:cs="Arial" w:hint="eastAsia"/>
                <w:b/>
                <w:color w:val="000000"/>
                <w:sz w:val="20"/>
                <w:szCs w:val="20"/>
              </w:rPr>
              <w:t>晚餐，入住酒店</w:t>
            </w:r>
          </w:p>
        </w:tc>
      </w:tr>
      <w:tr w:rsidR="0085161F" w:rsidRPr="00FA020C" w:rsidTr="002F00F0">
        <w:trPr>
          <w:trHeight w:hRule="exact" w:val="624"/>
          <w:jc w:val="center"/>
        </w:trPr>
        <w:tc>
          <w:tcPr>
            <w:tcW w:w="9639" w:type="dxa"/>
            <w:gridSpan w:val="2"/>
            <w:tcBorders>
              <w:left w:val="nil"/>
              <w:right w:val="nil"/>
            </w:tcBorders>
            <w:shd w:val="clear" w:color="auto" w:fill="BCE1C0" w:themeFill="background1" w:themeFillShade="F2"/>
            <w:vAlign w:val="center"/>
          </w:tcPr>
          <w:p w:rsidR="0085161F" w:rsidRDefault="002F00F0" w:rsidP="005D1186">
            <w:pPr>
              <w:spacing w:line="300" w:lineRule="exact"/>
              <w:rPr>
                <w:rFonts w:ascii="宋体" w:hAnsi="宋体" w:cs="Arial"/>
                <w:color w:val="000000"/>
                <w:sz w:val="20"/>
                <w:szCs w:val="20"/>
              </w:rPr>
            </w:pPr>
            <w:r>
              <w:rPr>
                <w:rFonts w:ascii="宋体" w:hAnsi="宋体" w:cs="Arial" w:hint="eastAsia"/>
                <w:b/>
                <w:color w:val="C00000"/>
                <w:szCs w:val="21"/>
              </w:rPr>
              <w:sym w:font="Wingdings" w:char="F076"/>
            </w:r>
            <w:r>
              <w:rPr>
                <w:rFonts w:ascii="宋体" w:hAnsi="宋体" w:cs="Arial" w:hint="eastAsia"/>
                <w:b/>
                <w:color w:val="C00000"/>
                <w:szCs w:val="21"/>
              </w:rPr>
              <w:t xml:space="preserve"> Day4（周三）静冈-名古屋</w:t>
            </w:r>
            <w:r w:rsidR="005D1186">
              <w:rPr>
                <w:rFonts w:ascii="宋体" w:hAnsi="宋体" w:cs="Arial" w:hint="eastAsia"/>
                <w:b/>
                <w:color w:val="C00000"/>
                <w:szCs w:val="21"/>
              </w:rPr>
              <w:t>：揭示</w:t>
            </w:r>
            <w:r w:rsidR="006F2613" w:rsidRPr="006F2613">
              <w:rPr>
                <w:rFonts w:ascii="宋体" w:hAnsi="宋体" w:cs="Arial" w:hint="eastAsia"/>
                <w:b/>
                <w:color w:val="C00000"/>
                <w:szCs w:val="21"/>
              </w:rPr>
              <w:t>工业机器人技术现状</w:t>
            </w:r>
            <w:r w:rsidR="006F2613">
              <w:rPr>
                <w:rFonts w:ascii="宋体" w:hAnsi="宋体" w:cs="Arial" w:hint="eastAsia"/>
                <w:b/>
                <w:color w:val="C00000"/>
                <w:szCs w:val="21"/>
              </w:rPr>
              <w:t>，</w:t>
            </w:r>
            <w:r w:rsidR="005D1186">
              <w:rPr>
                <w:rFonts w:ascii="宋体" w:hAnsi="宋体" w:cs="Arial" w:hint="eastAsia"/>
                <w:b/>
                <w:color w:val="C00000"/>
                <w:szCs w:val="21"/>
              </w:rPr>
              <w:t>探究</w:t>
            </w:r>
            <w:r w:rsidR="006F2613">
              <w:rPr>
                <w:rFonts w:ascii="宋体" w:hAnsi="宋体" w:cs="Arial" w:hint="eastAsia"/>
                <w:b/>
                <w:color w:val="C00000"/>
                <w:szCs w:val="21"/>
              </w:rPr>
              <w:t>工业大数据的运用与发展</w:t>
            </w:r>
          </w:p>
        </w:tc>
      </w:tr>
      <w:tr w:rsidR="0085161F" w:rsidRPr="00FA020C" w:rsidTr="0085161F">
        <w:trPr>
          <w:trHeight w:hRule="exact" w:val="739"/>
          <w:jc w:val="center"/>
        </w:trPr>
        <w:tc>
          <w:tcPr>
            <w:tcW w:w="2411" w:type="dxa"/>
            <w:vAlign w:val="center"/>
          </w:tcPr>
          <w:p w:rsidR="0085161F" w:rsidRPr="0085161F" w:rsidRDefault="0085161F" w:rsidP="00A5771B">
            <w:pPr>
              <w:spacing w:line="300" w:lineRule="exact"/>
              <w:jc w:val="center"/>
              <w:rPr>
                <w:rFonts w:ascii="宋体" w:hAnsi="宋体"/>
                <w:b/>
                <w:sz w:val="20"/>
                <w:szCs w:val="20"/>
              </w:rPr>
            </w:pPr>
            <w:r w:rsidRPr="0085161F">
              <w:rPr>
                <w:rFonts w:ascii="宋体" w:hAnsi="宋体" w:hint="eastAsia"/>
                <w:b/>
                <w:sz w:val="20"/>
                <w:szCs w:val="20"/>
              </w:rPr>
              <w:t>09:00-11:00</w:t>
            </w:r>
          </w:p>
        </w:tc>
        <w:tc>
          <w:tcPr>
            <w:tcW w:w="7228" w:type="dxa"/>
            <w:vAlign w:val="center"/>
          </w:tcPr>
          <w:p w:rsidR="0085161F" w:rsidRPr="0085161F" w:rsidRDefault="0085161F" w:rsidP="00A5771B">
            <w:pPr>
              <w:spacing w:line="320" w:lineRule="exact"/>
              <w:rPr>
                <w:rFonts w:ascii="宋体" w:hAnsi="宋体"/>
                <w:b/>
                <w:sz w:val="20"/>
                <w:szCs w:val="20"/>
              </w:rPr>
            </w:pPr>
            <w:r w:rsidRPr="0085161F">
              <w:rPr>
                <w:rFonts w:ascii="宋体" w:hAnsi="宋体" w:hint="eastAsia"/>
                <w:b/>
                <w:sz w:val="20"/>
                <w:szCs w:val="20"/>
              </w:rPr>
              <w:t>参观机器人工厂</w:t>
            </w:r>
            <w:r w:rsidRPr="0085161F">
              <w:rPr>
                <w:rFonts w:ascii="宋体" w:hAnsi="宋体"/>
                <w:b/>
                <w:sz w:val="20"/>
                <w:szCs w:val="20"/>
              </w:rPr>
              <w:t>YANAGIHARA MECHAX</w:t>
            </w:r>
          </w:p>
          <w:p w:rsidR="0085161F" w:rsidRPr="0085161F" w:rsidRDefault="0085161F" w:rsidP="00A5771B">
            <w:pPr>
              <w:spacing w:line="320" w:lineRule="exact"/>
              <w:rPr>
                <w:rFonts w:ascii="宋体" w:hAnsi="宋体"/>
                <w:sz w:val="20"/>
                <w:szCs w:val="20"/>
              </w:rPr>
            </w:pPr>
            <w:r w:rsidRPr="0085161F">
              <w:rPr>
                <w:rFonts w:ascii="宋体" w:hAnsi="宋体" w:cs="Arial" w:hint="eastAsia"/>
                <w:sz w:val="20"/>
                <w:szCs w:val="20"/>
              </w:rPr>
              <w:t>交流主题：全流程机器人生产的实施和保障</w:t>
            </w:r>
          </w:p>
        </w:tc>
      </w:tr>
      <w:tr w:rsidR="0085161F" w:rsidRPr="009F137E" w:rsidTr="0085161F">
        <w:trPr>
          <w:trHeight w:hRule="exact" w:val="1601"/>
          <w:jc w:val="center"/>
        </w:trPr>
        <w:tc>
          <w:tcPr>
            <w:tcW w:w="2411" w:type="dxa"/>
            <w:vAlign w:val="center"/>
          </w:tcPr>
          <w:p w:rsidR="0085161F" w:rsidRPr="0085161F" w:rsidRDefault="0085161F" w:rsidP="0085161F">
            <w:pPr>
              <w:spacing w:line="480" w:lineRule="auto"/>
              <w:jc w:val="center"/>
              <w:rPr>
                <w:rFonts w:ascii="宋体" w:hAnsi="宋体"/>
                <w:b/>
                <w:sz w:val="20"/>
                <w:szCs w:val="20"/>
              </w:rPr>
            </w:pPr>
            <w:r w:rsidRPr="00D715FA">
              <w:rPr>
                <w:rFonts w:ascii="宋体" w:hAnsi="宋体"/>
                <w:b/>
                <w:noProof/>
                <w:color w:val="C00000"/>
                <w:sz w:val="20"/>
                <w:szCs w:val="20"/>
              </w:rPr>
              <w:lastRenderedPageBreak/>
              <w:drawing>
                <wp:inline distT="0" distB="0" distL="0" distR="0">
                  <wp:extent cx="1409700" cy="350771"/>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AGIHARA MECHAX.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09700" cy="350771"/>
                          </a:xfrm>
                          <a:prstGeom prst="rect">
                            <a:avLst/>
                          </a:prstGeom>
                        </pic:spPr>
                      </pic:pic>
                    </a:graphicData>
                  </a:graphic>
                </wp:inline>
              </w:drawing>
            </w:r>
          </w:p>
        </w:tc>
        <w:tc>
          <w:tcPr>
            <w:tcW w:w="7228" w:type="dxa"/>
            <w:vAlign w:val="center"/>
          </w:tcPr>
          <w:p w:rsidR="0085161F" w:rsidRDefault="0085161F" w:rsidP="0085161F">
            <w:pPr>
              <w:spacing w:line="360" w:lineRule="exact"/>
              <w:ind w:firstLineChars="200" w:firstLine="400"/>
              <w:rPr>
                <w:rFonts w:ascii="宋体" w:hAnsi="宋体"/>
                <w:sz w:val="20"/>
                <w:szCs w:val="20"/>
              </w:rPr>
            </w:pPr>
            <w:r w:rsidRPr="00D715FA">
              <w:rPr>
                <w:rFonts w:ascii="宋体" w:hAnsi="宋体" w:hint="eastAsia"/>
                <w:sz w:val="20"/>
                <w:szCs w:val="20"/>
              </w:rPr>
              <w:t>YANAGIHARA MECHAX创建于1924年，主要从事工业机械、食品机械、工业印刷机械、自动化设备等生产，1985年开始智能机器人的设计、开发与制造。YANAGIHARA MECHAX是发那科公司的重要供应商之一。</w:t>
            </w:r>
          </w:p>
          <w:p w:rsidR="0085161F" w:rsidRPr="0085161F" w:rsidRDefault="0085161F" w:rsidP="009F137E">
            <w:pPr>
              <w:spacing w:line="360" w:lineRule="exact"/>
              <w:ind w:firstLineChars="200" w:firstLine="402"/>
              <w:rPr>
                <w:rFonts w:ascii="宋体" w:hAnsi="宋体"/>
                <w:b/>
                <w:sz w:val="20"/>
                <w:szCs w:val="20"/>
              </w:rPr>
            </w:pPr>
            <w:r w:rsidRPr="00D715FA">
              <w:rPr>
                <w:rFonts w:ascii="宋体" w:hAnsi="宋体" w:cs="黑体" w:hint="eastAsia"/>
                <w:b/>
                <w:bCs/>
                <w:color w:val="E36C0A"/>
                <w:sz w:val="20"/>
                <w:szCs w:val="20"/>
              </w:rPr>
              <w:t>看点：智能化生产，</w:t>
            </w:r>
            <w:r w:rsidR="009F137E" w:rsidRPr="00612142">
              <w:rPr>
                <w:rFonts w:ascii="宋体" w:hAnsi="宋体" w:cs="黑体" w:hint="eastAsia"/>
                <w:b/>
                <w:bCs/>
                <w:color w:val="E36C0A"/>
                <w:sz w:val="20"/>
                <w:szCs w:val="20"/>
              </w:rPr>
              <w:t>机器人</w:t>
            </w:r>
            <w:r w:rsidRPr="00612142">
              <w:rPr>
                <w:rFonts w:ascii="宋体" w:hAnsi="宋体" w:cs="黑体" w:hint="eastAsia"/>
                <w:b/>
                <w:bCs/>
                <w:color w:val="E36C0A"/>
                <w:sz w:val="20"/>
                <w:szCs w:val="20"/>
              </w:rPr>
              <w:t>设计</w:t>
            </w:r>
            <w:r w:rsidR="009F137E" w:rsidRPr="00612142">
              <w:rPr>
                <w:rFonts w:ascii="宋体" w:hAnsi="宋体" w:cs="黑体" w:hint="eastAsia"/>
                <w:b/>
                <w:bCs/>
                <w:color w:val="E36C0A"/>
                <w:sz w:val="20"/>
                <w:szCs w:val="20"/>
              </w:rPr>
              <w:t>-</w:t>
            </w:r>
            <w:r w:rsidRPr="00612142">
              <w:rPr>
                <w:rFonts w:ascii="宋体" w:hAnsi="宋体" w:cs="黑体" w:hint="eastAsia"/>
                <w:b/>
                <w:bCs/>
                <w:color w:val="E36C0A"/>
                <w:sz w:val="20"/>
                <w:szCs w:val="20"/>
              </w:rPr>
              <w:t>开发</w:t>
            </w:r>
            <w:r w:rsidR="009F137E" w:rsidRPr="00612142">
              <w:rPr>
                <w:rFonts w:ascii="宋体" w:hAnsi="宋体" w:cs="黑体" w:hint="eastAsia"/>
                <w:b/>
                <w:bCs/>
                <w:color w:val="E36C0A"/>
                <w:sz w:val="20"/>
                <w:szCs w:val="20"/>
              </w:rPr>
              <w:t>-制造全过程</w:t>
            </w:r>
            <w:r w:rsidRPr="00D715FA">
              <w:rPr>
                <w:rFonts w:ascii="宋体" w:hAnsi="宋体" w:cs="黑体" w:hint="eastAsia"/>
                <w:b/>
                <w:bCs/>
                <w:color w:val="E36C0A"/>
                <w:sz w:val="20"/>
                <w:szCs w:val="20"/>
              </w:rPr>
              <w:t>。</w:t>
            </w:r>
          </w:p>
        </w:tc>
      </w:tr>
      <w:tr w:rsidR="0085161F" w:rsidRPr="00FA020C" w:rsidTr="0085161F">
        <w:trPr>
          <w:trHeight w:hRule="exact" w:val="624"/>
          <w:jc w:val="center"/>
        </w:trPr>
        <w:tc>
          <w:tcPr>
            <w:tcW w:w="2411" w:type="dxa"/>
            <w:vAlign w:val="center"/>
          </w:tcPr>
          <w:p w:rsidR="0085161F" w:rsidRPr="0085161F" w:rsidRDefault="0085161F" w:rsidP="00A5771B">
            <w:pPr>
              <w:spacing w:line="300" w:lineRule="exact"/>
              <w:jc w:val="center"/>
              <w:rPr>
                <w:rFonts w:ascii="宋体" w:hAnsi="宋体"/>
                <w:b/>
                <w:sz w:val="20"/>
                <w:szCs w:val="20"/>
              </w:rPr>
            </w:pPr>
            <w:r w:rsidRPr="0085161F">
              <w:rPr>
                <w:rFonts w:ascii="宋体" w:hAnsi="宋体" w:hint="eastAsia"/>
                <w:b/>
                <w:sz w:val="20"/>
                <w:szCs w:val="20"/>
              </w:rPr>
              <w:t>11:00-12:00</w:t>
            </w:r>
          </w:p>
        </w:tc>
        <w:tc>
          <w:tcPr>
            <w:tcW w:w="7228" w:type="dxa"/>
            <w:vAlign w:val="center"/>
          </w:tcPr>
          <w:p w:rsidR="0085161F" w:rsidRPr="0085161F" w:rsidRDefault="0085161F" w:rsidP="00D2778D">
            <w:pPr>
              <w:spacing w:line="300" w:lineRule="exact"/>
              <w:rPr>
                <w:rFonts w:ascii="宋体" w:hAnsi="宋体"/>
                <w:b/>
                <w:sz w:val="20"/>
                <w:szCs w:val="20"/>
              </w:rPr>
            </w:pPr>
            <w:r w:rsidRPr="0085161F">
              <w:rPr>
                <w:rFonts w:ascii="宋体" w:hAnsi="宋体" w:hint="eastAsia"/>
                <w:b/>
                <w:sz w:val="20"/>
                <w:szCs w:val="20"/>
              </w:rPr>
              <w:t>午餐</w:t>
            </w:r>
          </w:p>
        </w:tc>
      </w:tr>
      <w:tr w:rsidR="0085161F" w:rsidRPr="00FA020C" w:rsidTr="0085161F">
        <w:trPr>
          <w:trHeight w:hRule="exact" w:val="624"/>
          <w:jc w:val="center"/>
        </w:trPr>
        <w:tc>
          <w:tcPr>
            <w:tcW w:w="2411" w:type="dxa"/>
            <w:vAlign w:val="center"/>
          </w:tcPr>
          <w:p w:rsidR="0085161F" w:rsidRPr="0085161F" w:rsidRDefault="0085161F" w:rsidP="009B2CA6">
            <w:pPr>
              <w:spacing w:line="300" w:lineRule="exact"/>
              <w:jc w:val="center"/>
              <w:rPr>
                <w:rFonts w:ascii="宋体" w:hAnsi="宋体"/>
                <w:b/>
                <w:sz w:val="20"/>
                <w:szCs w:val="20"/>
              </w:rPr>
            </w:pPr>
            <w:r w:rsidRPr="0085161F">
              <w:rPr>
                <w:rFonts w:ascii="宋体" w:hAnsi="宋体" w:hint="eastAsia"/>
                <w:b/>
                <w:sz w:val="20"/>
                <w:szCs w:val="20"/>
              </w:rPr>
              <w:t>12:00-14:30</w:t>
            </w:r>
          </w:p>
        </w:tc>
        <w:tc>
          <w:tcPr>
            <w:tcW w:w="7228" w:type="dxa"/>
            <w:vAlign w:val="center"/>
          </w:tcPr>
          <w:p w:rsidR="0085161F" w:rsidRPr="0085161F" w:rsidRDefault="0085161F" w:rsidP="00D2778D">
            <w:pPr>
              <w:spacing w:line="300" w:lineRule="exact"/>
              <w:rPr>
                <w:rFonts w:ascii="宋体" w:hAnsi="宋体"/>
                <w:b/>
                <w:sz w:val="20"/>
                <w:szCs w:val="20"/>
              </w:rPr>
            </w:pPr>
            <w:r w:rsidRPr="0085161F">
              <w:rPr>
                <w:rFonts w:ascii="宋体" w:hAnsi="宋体" w:hint="eastAsia"/>
                <w:b/>
                <w:sz w:val="20"/>
                <w:szCs w:val="20"/>
              </w:rPr>
              <w:t>乘坐大巴前往名古屋</w:t>
            </w:r>
          </w:p>
        </w:tc>
      </w:tr>
      <w:tr w:rsidR="0085161F" w:rsidRPr="00FA020C" w:rsidTr="0085161F">
        <w:trPr>
          <w:trHeight w:hRule="exact" w:val="624"/>
          <w:jc w:val="center"/>
        </w:trPr>
        <w:tc>
          <w:tcPr>
            <w:tcW w:w="2411" w:type="dxa"/>
            <w:tcBorders>
              <w:bottom w:val="single" w:sz="4" w:space="0" w:color="auto"/>
            </w:tcBorders>
            <w:vAlign w:val="center"/>
          </w:tcPr>
          <w:p w:rsidR="0085161F" w:rsidRPr="0085161F" w:rsidRDefault="0085161F" w:rsidP="00A5771B">
            <w:pPr>
              <w:spacing w:line="300" w:lineRule="exact"/>
              <w:jc w:val="center"/>
              <w:rPr>
                <w:rFonts w:ascii="宋体" w:hAnsi="宋体"/>
                <w:b/>
                <w:sz w:val="20"/>
                <w:szCs w:val="20"/>
              </w:rPr>
            </w:pPr>
            <w:r w:rsidRPr="0085161F">
              <w:rPr>
                <w:rFonts w:ascii="宋体" w:hAnsi="宋体" w:hint="eastAsia"/>
                <w:b/>
                <w:sz w:val="20"/>
                <w:szCs w:val="20"/>
              </w:rPr>
              <w:t>14:30-17:00</w:t>
            </w:r>
          </w:p>
        </w:tc>
        <w:tc>
          <w:tcPr>
            <w:tcW w:w="7228" w:type="dxa"/>
            <w:tcBorders>
              <w:bottom w:val="single" w:sz="4" w:space="0" w:color="auto"/>
            </w:tcBorders>
            <w:vAlign w:val="center"/>
          </w:tcPr>
          <w:p w:rsidR="0085161F" w:rsidRPr="0085161F" w:rsidRDefault="0085161F" w:rsidP="00D2778D">
            <w:pPr>
              <w:spacing w:line="300" w:lineRule="exact"/>
              <w:rPr>
                <w:rFonts w:ascii="宋体" w:hAnsi="宋体"/>
                <w:b/>
                <w:sz w:val="20"/>
                <w:szCs w:val="20"/>
              </w:rPr>
            </w:pPr>
            <w:r w:rsidRPr="0085161F">
              <w:rPr>
                <w:rFonts w:ascii="宋体" w:hAnsi="宋体" w:hint="eastAsia"/>
                <w:b/>
                <w:sz w:val="20"/>
                <w:szCs w:val="20"/>
              </w:rPr>
              <w:t>课程培训：《大数据运用与工业自动化》</w:t>
            </w:r>
          </w:p>
        </w:tc>
      </w:tr>
      <w:tr w:rsidR="00D5715B" w:rsidRPr="00FA020C" w:rsidTr="00EE5B97">
        <w:trPr>
          <w:trHeight w:hRule="exact" w:val="1907"/>
          <w:jc w:val="center"/>
        </w:trPr>
        <w:tc>
          <w:tcPr>
            <w:tcW w:w="9639" w:type="dxa"/>
            <w:gridSpan w:val="2"/>
            <w:tcBorders>
              <w:bottom w:val="single" w:sz="4" w:space="0" w:color="auto"/>
            </w:tcBorders>
            <w:vAlign w:val="center"/>
          </w:tcPr>
          <w:p w:rsidR="00D5715B" w:rsidRPr="0085161F" w:rsidRDefault="006E58B5" w:rsidP="00E37743">
            <w:pPr>
              <w:spacing w:line="360" w:lineRule="exact"/>
              <w:ind w:firstLineChars="200" w:firstLine="400"/>
              <w:rPr>
                <w:rFonts w:ascii="宋体" w:hAnsi="宋体"/>
                <w:b/>
                <w:sz w:val="20"/>
                <w:szCs w:val="20"/>
              </w:rPr>
            </w:pPr>
            <w:r w:rsidRPr="006E58B5">
              <w:rPr>
                <w:rFonts w:ascii="宋体" w:hAnsi="宋体" w:hint="eastAsia"/>
                <w:sz w:val="20"/>
                <w:szCs w:val="20"/>
              </w:rPr>
              <w:t>当前，全球正经历着物联网和大数据等方向的演进，海量数据的采集和分析结合高度自动化的生产，衍生出数字化工厂和工业4.0等概念。以大数据为基础的新一代信息驱动企业决策正在成为主流，越来越多的企业正在选择通过利用无数相互连接的数据库系统的支持，来获取越来越大量的数据。</w:t>
            </w:r>
            <w:r w:rsidR="00EE5B97">
              <w:rPr>
                <w:rFonts w:ascii="宋体" w:hAnsi="宋体" w:hint="eastAsia"/>
                <w:sz w:val="20"/>
                <w:szCs w:val="20"/>
              </w:rPr>
              <w:t>然而，</w:t>
            </w:r>
            <w:r w:rsidRPr="006E58B5">
              <w:rPr>
                <w:rFonts w:ascii="宋体" w:hAnsi="宋体" w:hint="eastAsia"/>
                <w:sz w:val="20"/>
                <w:szCs w:val="20"/>
              </w:rPr>
              <w:t>对于制造业来说大数据是否是一个完全陌生</w:t>
            </w:r>
            <w:r w:rsidR="00EE5B97">
              <w:rPr>
                <w:rFonts w:ascii="宋体" w:hAnsi="宋体" w:hint="eastAsia"/>
                <w:sz w:val="20"/>
                <w:szCs w:val="20"/>
              </w:rPr>
              <w:t>且未知</w:t>
            </w:r>
            <w:r w:rsidRPr="006E58B5">
              <w:rPr>
                <w:rFonts w:ascii="宋体" w:hAnsi="宋体" w:hint="eastAsia"/>
                <w:sz w:val="20"/>
                <w:szCs w:val="20"/>
              </w:rPr>
              <w:t>的挑战呢？</w:t>
            </w:r>
            <w:r w:rsidR="006F2613">
              <w:rPr>
                <w:rFonts w:ascii="宋体" w:hAnsi="宋体" w:hint="eastAsia"/>
                <w:sz w:val="20"/>
                <w:szCs w:val="20"/>
              </w:rPr>
              <w:t>本课程</w:t>
            </w:r>
            <w:r w:rsidR="00EE5B97">
              <w:rPr>
                <w:rFonts w:ascii="宋体" w:hAnsi="宋体" w:hint="eastAsia"/>
                <w:sz w:val="20"/>
                <w:szCs w:val="20"/>
              </w:rPr>
              <w:t>就将</w:t>
            </w:r>
            <w:r w:rsidR="006F2613">
              <w:rPr>
                <w:rFonts w:ascii="宋体" w:hAnsi="宋体" w:hint="eastAsia"/>
                <w:sz w:val="20"/>
                <w:szCs w:val="20"/>
              </w:rPr>
              <w:t>从</w:t>
            </w:r>
            <w:r w:rsidR="00EE5B97" w:rsidRPr="00EE5B97">
              <w:rPr>
                <w:rFonts w:ascii="宋体" w:hAnsi="宋体" w:hint="eastAsia"/>
                <w:sz w:val="20"/>
                <w:szCs w:val="20"/>
              </w:rPr>
              <w:t>大数据的摄取途经和获取方法、大数据或给工业活动带来的新增长点以及大数据的运用案例</w:t>
            </w:r>
            <w:r w:rsidR="006F2613">
              <w:rPr>
                <w:rFonts w:ascii="宋体" w:hAnsi="宋体" w:hint="eastAsia"/>
                <w:sz w:val="20"/>
                <w:szCs w:val="20"/>
              </w:rPr>
              <w:t>为您</w:t>
            </w:r>
            <w:r w:rsidR="00EE5B97">
              <w:rPr>
                <w:rFonts w:ascii="宋体" w:hAnsi="宋体" w:hint="eastAsia"/>
                <w:sz w:val="20"/>
                <w:szCs w:val="20"/>
              </w:rPr>
              <w:t>解答</w:t>
            </w:r>
            <w:r w:rsidR="006F2613">
              <w:rPr>
                <w:rFonts w:ascii="宋体" w:hAnsi="宋体" w:hint="eastAsia"/>
                <w:sz w:val="20"/>
                <w:szCs w:val="20"/>
              </w:rPr>
              <w:t>大数据运用与工业自动化的发展</w:t>
            </w:r>
            <w:r w:rsidR="00EE5B97">
              <w:rPr>
                <w:rFonts w:ascii="宋体" w:hAnsi="宋体" w:hint="eastAsia"/>
                <w:sz w:val="20"/>
                <w:szCs w:val="20"/>
              </w:rPr>
              <w:t>与未来</w:t>
            </w:r>
            <w:r w:rsidR="006F2613">
              <w:rPr>
                <w:rFonts w:ascii="宋体" w:hAnsi="宋体" w:hint="eastAsia"/>
                <w:sz w:val="20"/>
                <w:szCs w:val="20"/>
              </w:rPr>
              <w:t>。</w:t>
            </w:r>
          </w:p>
        </w:tc>
      </w:tr>
      <w:tr w:rsidR="0085161F" w:rsidRPr="00FA020C" w:rsidTr="0085161F">
        <w:trPr>
          <w:trHeight w:hRule="exact" w:val="624"/>
          <w:jc w:val="center"/>
        </w:trPr>
        <w:tc>
          <w:tcPr>
            <w:tcW w:w="2411" w:type="dxa"/>
            <w:tcBorders>
              <w:bottom w:val="single" w:sz="4" w:space="0" w:color="auto"/>
            </w:tcBorders>
            <w:vAlign w:val="center"/>
          </w:tcPr>
          <w:p w:rsidR="0085161F" w:rsidRPr="0085161F" w:rsidRDefault="0085161F" w:rsidP="00EE4379">
            <w:pPr>
              <w:spacing w:line="300" w:lineRule="exact"/>
              <w:jc w:val="center"/>
              <w:rPr>
                <w:rFonts w:ascii="宋体" w:hAnsi="宋体"/>
                <w:b/>
                <w:sz w:val="20"/>
                <w:szCs w:val="20"/>
              </w:rPr>
            </w:pPr>
            <w:r w:rsidRPr="0085161F">
              <w:rPr>
                <w:rFonts w:ascii="宋体" w:hAnsi="宋体" w:hint="eastAsia"/>
                <w:b/>
                <w:sz w:val="20"/>
                <w:szCs w:val="20"/>
              </w:rPr>
              <w:t>17:00-18:00</w:t>
            </w:r>
          </w:p>
        </w:tc>
        <w:tc>
          <w:tcPr>
            <w:tcW w:w="7228" w:type="dxa"/>
            <w:tcBorders>
              <w:bottom w:val="single" w:sz="4" w:space="0" w:color="auto"/>
            </w:tcBorders>
            <w:vAlign w:val="center"/>
          </w:tcPr>
          <w:p w:rsidR="0085161F" w:rsidRPr="0085161F" w:rsidRDefault="0085161F" w:rsidP="002160AA">
            <w:pPr>
              <w:spacing w:line="300" w:lineRule="exact"/>
              <w:rPr>
                <w:rFonts w:ascii="宋体" w:hAnsi="宋体"/>
                <w:b/>
                <w:sz w:val="20"/>
                <w:szCs w:val="20"/>
              </w:rPr>
            </w:pPr>
            <w:r w:rsidRPr="0085161F">
              <w:rPr>
                <w:rFonts w:ascii="宋体" w:hAnsi="宋体" w:hint="eastAsia"/>
                <w:b/>
                <w:sz w:val="20"/>
                <w:szCs w:val="20"/>
              </w:rPr>
              <w:t>晚餐</w:t>
            </w:r>
          </w:p>
        </w:tc>
      </w:tr>
      <w:tr w:rsidR="0085161F" w:rsidRPr="00FA020C" w:rsidTr="002F00F0">
        <w:trPr>
          <w:trHeight w:hRule="exact" w:val="624"/>
          <w:jc w:val="center"/>
        </w:trPr>
        <w:tc>
          <w:tcPr>
            <w:tcW w:w="2411" w:type="dxa"/>
            <w:tcBorders>
              <w:bottom w:val="single" w:sz="4" w:space="0" w:color="auto"/>
            </w:tcBorders>
            <w:vAlign w:val="center"/>
          </w:tcPr>
          <w:p w:rsidR="0085161F" w:rsidRPr="0085161F" w:rsidRDefault="0085161F" w:rsidP="00D2778D">
            <w:pPr>
              <w:spacing w:line="300" w:lineRule="exact"/>
              <w:jc w:val="center"/>
              <w:rPr>
                <w:rFonts w:ascii="宋体" w:hAnsi="宋体"/>
                <w:b/>
                <w:sz w:val="20"/>
                <w:szCs w:val="20"/>
              </w:rPr>
            </w:pPr>
            <w:r w:rsidRPr="0085161F">
              <w:rPr>
                <w:rFonts w:ascii="宋体" w:hAnsi="宋体" w:hint="eastAsia"/>
                <w:b/>
                <w:sz w:val="20"/>
                <w:szCs w:val="20"/>
              </w:rPr>
              <w:t>18:00-19:00</w:t>
            </w:r>
          </w:p>
        </w:tc>
        <w:tc>
          <w:tcPr>
            <w:tcW w:w="7228" w:type="dxa"/>
            <w:tcBorders>
              <w:bottom w:val="single" w:sz="4" w:space="0" w:color="auto"/>
            </w:tcBorders>
            <w:vAlign w:val="center"/>
          </w:tcPr>
          <w:p w:rsidR="0085161F" w:rsidRPr="0085161F" w:rsidRDefault="0085161F" w:rsidP="00EE4379">
            <w:pPr>
              <w:spacing w:line="300" w:lineRule="exact"/>
              <w:rPr>
                <w:rFonts w:ascii="宋体" w:hAnsi="宋体"/>
                <w:b/>
                <w:sz w:val="20"/>
                <w:szCs w:val="20"/>
              </w:rPr>
            </w:pPr>
            <w:r w:rsidRPr="0085161F">
              <w:rPr>
                <w:rFonts w:ascii="宋体" w:hAnsi="宋体" w:hint="eastAsia"/>
                <w:b/>
                <w:sz w:val="20"/>
                <w:szCs w:val="20"/>
              </w:rPr>
              <w:t>入住酒店</w:t>
            </w:r>
          </w:p>
        </w:tc>
      </w:tr>
      <w:tr w:rsidR="0085161F" w:rsidRPr="00FA020C" w:rsidTr="002F00F0">
        <w:trPr>
          <w:trHeight w:hRule="exact" w:val="624"/>
          <w:jc w:val="center"/>
        </w:trPr>
        <w:tc>
          <w:tcPr>
            <w:tcW w:w="9639" w:type="dxa"/>
            <w:gridSpan w:val="2"/>
            <w:tcBorders>
              <w:left w:val="nil"/>
              <w:bottom w:val="single" w:sz="4" w:space="0" w:color="auto"/>
              <w:right w:val="nil"/>
            </w:tcBorders>
            <w:shd w:val="clear" w:color="auto" w:fill="BCE1C0" w:themeFill="background1" w:themeFillShade="F2"/>
            <w:vAlign w:val="center"/>
          </w:tcPr>
          <w:p w:rsidR="0085161F" w:rsidRPr="0085161F" w:rsidRDefault="002F00F0" w:rsidP="006F2613">
            <w:pPr>
              <w:spacing w:line="300" w:lineRule="exact"/>
              <w:rPr>
                <w:rFonts w:ascii="宋体" w:hAnsi="宋体"/>
                <w:b/>
                <w:sz w:val="20"/>
                <w:szCs w:val="20"/>
              </w:rPr>
            </w:pPr>
            <w:r>
              <w:rPr>
                <w:rFonts w:ascii="宋体" w:hAnsi="宋体" w:cs="Arial" w:hint="eastAsia"/>
                <w:b/>
                <w:color w:val="C00000"/>
                <w:szCs w:val="21"/>
              </w:rPr>
              <w:sym w:font="Wingdings" w:char="F076"/>
            </w:r>
            <w:r>
              <w:rPr>
                <w:rFonts w:ascii="宋体" w:hAnsi="宋体" w:cs="Arial" w:hint="eastAsia"/>
                <w:b/>
                <w:color w:val="C00000"/>
                <w:szCs w:val="21"/>
              </w:rPr>
              <w:t xml:space="preserve"> Day5（周四）名古屋：</w:t>
            </w:r>
            <w:r w:rsidR="006F2613">
              <w:rPr>
                <w:rFonts w:ascii="宋体" w:hAnsi="宋体" w:cs="Arial" w:hint="eastAsia"/>
                <w:b/>
                <w:color w:val="C00000"/>
                <w:szCs w:val="21"/>
              </w:rPr>
              <w:t>参访</w:t>
            </w:r>
            <w:r w:rsidR="006F2613" w:rsidRPr="006F2613">
              <w:rPr>
                <w:rFonts w:ascii="宋体" w:hAnsi="宋体" w:cs="Arial" w:hint="eastAsia"/>
                <w:b/>
                <w:color w:val="C00000"/>
                <w:szCs w:val="21"/>
              </w:rPr>
              <w:t>丰田整车工厂，探讨工业4.0下的</w:t>
            </w:r>
            <w:r w:rsidR="006F2613">
              <w:rPr>
                <w:rFonts w:ascii="宋体" w:hAnsi="宋体" w:cs="Arial" w:hint="eastAsia"/>
                <w:b/>
                <w:color w:val="C00000"/>
                <w:szCs w:val="21"/>
              </w:rPr>
              <w:t>设备管理</w:t>
            </w:r>
          </w:p>
        </w:tc>
      </w:tr>
      <w:tr w:rsidR="0085161F" w:rsidRPr="00FA020C" w:rsidTr="0085161F">
        <w:trPr>
          <w:trHeight w:hRule="exact" w:val="624"/>
          <w:jc w:val="center"/>
        </w:trPr>
        <w:tc>
          <w:tcPr>
            <w:tcW w:w="2411" w:type="dxa"/>
            <w:tcBorders>
              <w:top w:val="single" w:sz="4" w:space="0" w:color="auto"/>
            </w:tcBorders>
            <w:vAlign w:val="center"/>
          </w:tcPr>
          <w:p w:rsidR="0085161F" w:rsidRPr="0085161F" w:rsidRDefault="0085161F" w:rsidP="00A5313B">
            <w:pPr>
              <w:spacing w:line="300" w:lineRule="exact"/>
              <w:jc w:val="center"/>
              <w:rPr>
                <w:rFonts w:ascii="宋体" w:hAnsi="宋体"/>
                <w:b/>
                <w:sz w:val="20"/>
                <w:szCs w:val="20"/>
              </w:rPr>
            </w:pPr>
            <w:r w:rsidRPr="0085161F">
              <w:rPr>
                <w:rFonts w:ascii="宋体" w:hAnsi="宋体" w:hint="eastAsia"/>
                <w:b/>
                <w:sz w:val="20"/>
                <w:szCs w:val="20"/>
              </w:rPr>
              <w:t>08:30-09:30</w:t>
            </w:r>
          </w:p>
        </w:tc>
        <w:tc>
          <w:tcPr>
            <w:tcW w:w="7228" w:type="dxa"/>
            <w:tcBorders>
              <w:top w:val="single" w:sz="4" w:space="0" w:color="auto"/>
            </w:tcBorders>
            <w:vAlign w:val="center"/>
          </w:tcPr>
          <w:p w:rsidR="0085161F" w:rsidRPr="0085161F" w:rsidRDefault="0085161F" w:rsidP="00A5313B">
            <w:pPr>
              <w:spacing w:line="300" w:lineRule="exact"/>
              <w:rPr>
                <w:rFonts w:ascii="宋体" w:hAnsi="宋体"/>
                <w:b/>
                <w:sz w:val="20"/>
                <w:szCs w:val="20"/>
              </w:rPr>
            </w:pPr>
            <w:r w:rsidRPr="0085161F">
              <w:rPr>
                <w:rFonts w:ascii="宋体" w:hAnsi="宋体" w:hint="eastAsia"/>
                <w:b/>
                <w:sz w:val="20"/>
                <w:szCs w:val="20"/>
              </w:rPr>
              <w:t>乘车前往丰田整车工厂</w:t>
            </w:r>
          </w:p>
        </w:tc>
      </w:tr>
      <w:tr w:rsidR="0085161F" w:rsidRPr="00FA020C" w:rsidTr="0085161F">
        <w:trPr>
          <w:trHeight w:hRule="exact" w:val="680"/>
          <w:jc w:val="center"/>
        </w:trPr>
        <w:tc>
          <w:tcPr>
            <w:tcW w:w="2411" w:type="dxa"/>
            <w:tcBorders>
              <w:top w:val="single" w:sz="4" w:space="0" w:color="auto"/>
            </w:tcBorders>
            <w:vAlign w:val="center"/>
          </w:tcPr>
          <w:p w:rsidR="0085161F" w:rsidRPr="0085161F" w:rsidRDefault="0085161F" w:rsidP="00A5771B">
            <w:pPr>
              <w:spacing w:line="320" w:lineRule="exact"/>
              <w:jc w:val="center"/>
              <w:rPr>
                <w:rFonts w:ascii="宋体" w:hAnsi="宋体"/>
                <w:b/>
                <w:sz w:val="20"/>
                <w:szCs w:val="20"/>
              </w:rPr>
            </w:pPr>
            <w:r w:rsidRPr="0085161F">
              <w:rPr>
                <w:rFonts w:ascii="宋体" w:hAnsi="宋体" w:hint="eastAsia"/>
                <w:b/>
                <w:sz w:val="20"/>
                <w:szCs w:val="20"/>
              </w:rPr>
              <w:t>09:30-11:30</w:t>
            </w:r>
          </w:p>
        </w:tc>
        <w:tc>
          <w:tcPr>
            <w:tcW w:w="7228" w:type="dxa"/>
            <w:tcBorders>
              <w:top w:val="single" w:sz="4" w:space="0" w:color="auto"/>
            </w:tcBorders>
            <w:vAlign w:val="center"/>
          </w:tcPr>
          <w:p w:rsidR="0085161F" w:rsidRPr="0085161F" w:rsidRDefault="0085161F" w:rsidP="00A5771B">
            <w:pPr>
              <w:spacing w:line="320" w:lineRule="exact"/>
              <w:rPr>
                <w:rFonts w:ascii="宋体" w:hAnsi="宋体" w:cs="Arial"/>
                <w:b/>
                <w:sz w:val="20"/>
                <w:szCs w:val="20"/>
              </w:rPr>
            </w:pPr>
            <w:r w:rsidRPr="0085161F">
              <w:rPr>
                <w:rFonts w:ascii="宋体" w:hAnsi="宋体" w:cs="Arial" w:hint="eastAsia"/>
                <w:b/>
                <w:sz w:val="20"/>
                <w:szCs w:val="20"/>
              </w:rPr>
              <w:t>企业参访</w:t>
            </w:r>
            <w:r w:rsidRPr="0085161F">
              <w:rPr>
                <w:rFonts w:ascii="宋体" w:hAnsi="宋体" w:hint="eastAsia"/>
                <w:b/>
                <w:sz w:val="20"/>
                <w:szCs w:val="20"/>
              </w:rPr>
              <w:t>：丰田整车堤工厂</w:t>
            </w:r>
          </w:p>
          <w:p w:rsidR="0085161F" w:rsidRPr="0085161F" w:rsidRDefault="0085161F" w:rsidP="00A5771B">
            <w:pPr>
              <w:spacing w:line="320" w:lineRule="exact"/>
              <w:rPr>
                <w:rFonts w:ascii="宋体" w:hAnsi="宋体"/>
                <w:sz w:val="20"/>
                <w:szCs w:val="20"/>
              </w:rPr>
            </w:pPr>
            <w:r w:rsidRPr="0085161F">
              <w:rPr>
                <w:rFonts w:ascii="宋体" w:hAnsi="宋体" w:cs="Arial" w:hint="eastAsia"/>
                <w:sz w:val="20"/>
                <w:szCs w:val="20"/>
              </w:rPr>
              <w:t>交流主题：</w:t>
            </w:r>
            <w:r w:rsidRPr="0085161F">
              <w:rPr>
                <w:rFonts w:ascii="宋体" w:hAnsi="宋体" w:hint="eastAsia"/>
                <w:sz w:val="20"/>
                <w:szCs w:val="20"/>
              </w:rPr>
              <w:t>工业4.0下的TPS创新之道</w:t>
            </w:r>
          </w:p>
        </w:tc>
      </w:tr>
      <w:tr w:rsidR="0085161F" w:rsidRPr="00FA020C" w:rsidTr="0085161F">
        <w:trPr>
          <w:trHeight w:hRule="exact" w:val="2283"/>
          <w:jc w:val="center"/>
        </w:trPr>
        <w:tc>
          <w:tcPr>
            <w:tcW w:w="2411" w:type="dxa"/>
            <w:tcBorders>
              <w:top w:val="single" w:sz="4" w:space="0" w:color="auto"/>
            </w:tcBorders>
            <w:vAlign w:val="center"/>
          </w:tcPr>
          <w:p w:rsidR="0085161F" w:rsidRPr="0085161F" w:rsidRDefault="0085161F" w:rsidP="0085161F">
            <w:pPr>
              <w:spacing w:line="360" w:lineRule="auto"/>
              <w:jc w:val="center"/>
              <w:rPr>
                <w:rFonts w:ascii="宋体" w:hAnsi="宋体"/>
                <w:b/>
                <w:sz w:val="20"/>
                <w:szCs w:val="20"/>
              </w:rPr>
            </w:pPr>
            <w:r w:rsidRPr="00D715FA">
              <w:rPr>
                <w:rFonts w:ascii="宋体" w:hAnsi="宋体"/>
                <w:b/>
                <w:noProof/>
                <w:color w:val="C00000"/>
                <w:sz w:val="20"/>
                <w:szCs w:val="20"/>
              </w:rPr>
              <w:drawing>
                <wp:inline distT="0" distB="0" distL="0" distR="0">
                  <wp:extent cx="1438275" cy="952500"/>
                  <wp:effectExtent l="0" t="0" r="9525" b="0"/>
                  <wp:docPr id="31" name="图片 15" descr="说明: C:\Documents and Settings\Administrator\桌面\0、丰田产品改版\丰田产品标准图片\丰田生产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说明: C:\Documents and Settings\Administrator\桌面\0、丰田产品改版\丰田产品标准图片\丰田生产线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952500"/>
                          </a:xfrm>
                          <a:prstGeom prst="rect">
                            <a:avLst/>
                          </a:prstGeom>
                          <a:noFill/>
                          <a:ln>
                            <a:noFill/>
                          </a:ln>
                        </pic:spPr>
                      </pic:pic>
                    </a:graphicData>
                  </a:graphic>
                </wp:inline>
              </w:drawing>
            </w:r>
          </w:p>
        </w:tc>
        <w:tc>
          <w:tcPr>
            <w:tcW w:w="7228" w:type="dxa"/>
            <w:tcBorders>
              <w:top w:val="single" w:sz="4" w:space="0" w:color="auto"/>
            </w:tcBorders>
            <w:vAlign w:val="center"/>
          </w:tcPr>
          <w:p w:rsidR="0085161F" w:rsidRDefault="0085161F" w:rsidP="0085161F">
            <w:pPr>
              <w:spacing w:line="360" w:lineRule="exact"/>
              <w:ind w:firstLineChars="200" w:firstLine="400"/>
              <w:rPr>
                <w:rFonts w:ascii="宋体" w:hAnsi="宋体"/>
                <w:sz w:val="20"/>
                <w:szCs w:val="20"/>
              </w:rPr>
            </w:pPr>
            <w:r w:rsidRPr="00D715FA">
              <w:rPr>
                <w:rFonts w:ascii="宋体" w:hAnsi="宋体" w:hint="eastAsia"/>
                <w:sz w:val="20"/>
                <w:szCs w:val="20"/>
              </w:rPr>
              <w:t>丰田集团旗下直属十二家工厂之一，早期以制造纺织机机械为主，创始人丰田喜一郎1933年在纺织机械所设立汽车部，从而开始了丰田汽车公司的制造汽车的历史。丰田集团公司由14家子公司组成；日本国内有12家生产工厂；海外生产基地一共有26个国家和地区，53家组成。</w:t>
            </w:r>
          </w:p>
          <w:p w:rsidR="0085161F" w:rsidRPr="0085161F" w:rsidRDefault="0085161F" w:rsidP="0085161F">
            <w:pPr>
              <w:spacing w:line="360" w:lineRule="exact"/>
              <w:ind w:firstLineChars="200" w:firstLine="402"/>
              <w:rPr>
                <w:rFonts w:ascii="宋体" w:hAnsi="宋体" w:cs="Arial"/>
                <w:b/>
                <w:sz w:val="20"/>
                <w:szCs w:val="20"/>
              </w:rPr>
            </w:pPr>
            <w:r w:rsidRPr="00D715FA">
              <w:rPr>
                <w:rFonts w:ascii="宋体" w:hAnsi="宋体" w:cs="黑体" w:hint="eastAsia"/>
                <w:b/>
                <w:bCs/>
                <w:color w:val="E36C0A"/>
                <w:sz w:val="20"/>
                <w:szCs w:val="20"/>
              </w:rPr>
              <w:t>看点：自工序品质检查、无人驾驶AGV物料车、多能工、物流配送、JIT生产、水蜘蛛补料系统、安灯使用、呼叫拉绳开关、多品种小批量生产管理等。</w:t>
            </w:r>
          </w:p>
        </w:tc>
      </w:tr>
      <w:tr w:rsidR="0085161F" w:rsidRPr="00FA020C" w:rsidTr="0085161F">
        <w:trPr>
          <w:trHeight w:hRule="exact" w:val="624"/>
          <w:jc w:val="center"/>
        </w:trPr>
        <w:tc>
          <w:tcPr>
            <w:tcW w:w="2411" w:type="dxa"/>
            <w:tcBorders>
              <w:top w:val="single" w:sz="4" w:space="0" w:color="auto"/>
            </w:tcBorders>
            <w:vAlign w:val="center"/>
          </w:tcPr>
          <w:p w:rsidR="0085161F" w:rsidRPr="0085161F" w:rsidRDefault="0085161F" w:rsidP="00A5313B">
            <w:pPr>
              <w:spacing w:line="300" w:lineRule="exact"/>
              <w:jc w:val="center"/>
              <w:rPr>
                <w:rFonts w:ascii="宋体" w:hAnsi="宋体"/>
                <w:b/>
                <w:sz w:val="20"/>
                <w:szCs w:val="20"/>
              </w:rPr>
            </w:pPr>
            <w:r w:rsidRPr="0085161F">
              <w:rPr>
                <w:rFonts w:ascii="宋体" w:hAnsi="宋体" w:hint="eastAsia"/>
                <w:b/>
                <w:sz w:val="20"/>
                <w:szCs w:val="20"/>
              </w:rPr>
              <w:t>12:00-13:00</w:t>
            </w:r>
          </w:p>
        </w:tc>
        <w:tc>
          <w:tcPr>
            <w:tcW w:w="7228" w:type="dxa"/>
            <w:tcBorders>
              <w:top w:val="single" w:sz="4" w:space="0" w:color="auto"/>
            </w:tcBorders>
            <w:vAlign w:val="center"/>
          </w:tcPr>
          <w:p w:rsidR="0085161F" w:rsidRPr="0085161F" w:rsidRDefault="0085161F" w:rsidP="00A5313B">
            <w:pPr>
              <w:spacing w:line="300" w:lineRule="exact"/>
              <w:rPr>
                <w:rFonts w:ascii="宋体" w:hAnsi="宋体"/>
                <w:b/>
                <w:sz w:val="20"/>
                <w:szCs w:val="20"/>
              </w:rPr>
            </w:pPr>
            <w:r w:rsidRPr="0085161F">
              <w:rPr>
                <w:rFonts w:ascii="宋体" w:hAnsi="宋体" w:hint="eastAsia"/>
                <w:b/>
                <w:sz w:val="20"/>
                <w:szCs w:val="20"/>
              </w:rPr>
              <w:t>午餐</w:t>
            </w:r>
          </w:p>
        </w:tc>
      </w:tr>
      <w:tr w:rsidR="0085161F" w:rsidRPr="00FA020C" w:rsidTr="0085161F">
        <w:trPr>
          <w:trHeight w:hRule="exact" w:val="624"/>
          <w:jc w:val="center"/>
        </w:trPr>
        <w:tc>
          <w:tcPr>
            <w:tcW w:w="2411" w:type="dxa"/>
            <w:tcBorders>
              <w:top w:val="single" w:sz="4" w:space="0" w:color="auto"/>
            </w:tcBorders>
            <w:vAlign w:val="center"/>
          </w:tcPr>
          <w:p w:rsidR="0085161F" w:rsidRPr="0085161F" w:rsidRDefault="0085161F" w:rsidP="00A5313B">
            <w:pPr>
              <w:spacing w:line="300" w:lineRule="exact"/>
              <w:jc w:val="center"/>
              <w:rPr>
                <w:rFonts w:ascii="宋体" w:hAnsi="宋体"/>
                <w:b/>
                <w:sz w:val="20"/>
                <w:szCs w:val="20"/>
              </w:rPr>
            </w:pPr>
            <w:r w:rsidRPr="0085161F">
              <w:rPr>
                <w:rFonts w:ascii="宋体" w:hAnsi="宋体" w:hint="eastAsia"/>
                <w:b/>
                <w:sz w:val="20"/>
                <w:szCs w:val="20"/>
              </w:rPr>
              <w:t>13:00-14:00</w:t>
            </w:r>
          </w:p>
        </w:tc>
        <w:tc>
          <w:tcPr>
            <w:tcW w:w="7228" w:type="dxa"/>
            <w:tcBorders>
              <w:top w:val="single" w:sz="4" w:space="0" w:color="auto"/>
            </w:tcBorders>
            <w:vAlign w:val="center"/>
          </w:tcPr>
          <w:p w:rsidR="0085161F" w:rsidRPr="0085161F" w:rsidRDefault="0085161F" w:rsidP="002160AA">
            <w:pPr>
              <w:spacing w:line="300" w:lineRule="exact"/>
              <w:rPr>
                <w:rFonts w:ascii="宋体" w:hAnsi="宋体"/>
                <w:b/>
                <w:sz w:val="20"/>
                <w:szCs w:val="20"/>
              </w:rPr>
            </w:pPr>
            <w:r w:rsidRPr="0085161F">
              <w:rPr>
                <w:rFonts w:ascii="宋体" w:hAnsi="宋体" w:hint="eastAsia"/>
                <w:b/>
                <w:sz w:val="20"/>
                <w:szCs w:val="20"/>
              </w:rPr>
              <w:t>乘车返回名古屋</w:t>
            </w:r>
          </w:p>
        </w:tc>
      </w:tr>
      <w:tr w:rsidR="0085161F" w:rsidRPr="00FA020C" w:rsidTr="0085161F">
        <w:trPr>
          <w:trHeight w:hRule="exact" w:val="624"/>
          <w:jc w:val="center"/>
        </w:trPr>
        <w:tc>
          <w:tcPr>
            <w:tcW w:w="2411" w:type="dxa"/>
            <w:tcBorders>
              <w:top w:val="single" w:sz="4" w:space="0" w:color="auto"/>
            </w:tcBorders>
            <w:vAlign w:val="center"/>
          </w:tcPr>
          <w:p w:rsidR="0085161F" w:rsidRPr="0085161F" w:rsidRDefault="0085161F" w:rsidP="00A5313B">
            <w:pPr>
              <w:spacing w:line="300" w:lineRule="exact"/>
              <w:jc w:val="center"/>
              <w:rPr>
                <w:rFonts w:ascii="宋体" w:hAnsi="宋体"/>
                <w:b/>
                <w:sz w:val="20"/>
                <w:szCs w:val="20"/>
              </w:rPr>
            </w:pPr>
            <w:r w:rsidRPr="0085161F">
              <w:rPr>
                <w:rFonts w:ascii="宋体" w:hAnsi="宋体" w:hint="eastAsia"/>
                <w:b/>
                <w:sz w:val="20"/>
                <w:szCs w:val="20"/>
              </w:rPr>
              <w:t>14:00-17:00</w:t>
            </w:r>
          </w:p>
        </w:tc>
        <w:tc>
          <w:tcPr>
            <w:tcW w:w="7228" w:type="dxa"/>
            <w:tcBorders>
              <w:top w:val="single" w:sz="4" w:space="0" w:color="auto"/>
            </w:tcBorders>
            <w:vAlign w:val="center"/>
          </w:tcPr>
          <w:p w:rsidR="0085161F" w:rsidRPr="0085161F" w:rsidRDefault="0085161F" w:rsidP="00D2778D">
            <w:pPr>
              <w:spacing w:line="300" w:lineRule="exact"/>
              <w:rPr>
                <w:rFonts w:ascii="宋体" w:hAnsi="宋体"/>
                <w:b/>
                <w:sz w:val="20"/>
                <w:szCs w:val="20"/>
              </w:rPr>
            </w:pPr>
            <w:r w:rsidRPr="0085161F">
              <w:rPr>
                <w:rFonts w:ascii="宋体" w:hAnsi="宋体" w:hint="eastAsia"/>
                <w:b/>
                <w:sz w:val="20"/>
                <w:szCs w:val="20"/>
              </w:rPr>
              <w:t>课程培训：《TPS与设备维护T</w:t>
            </w:r>
            <w:r w:rsidR="00E37743">
              <w:rPr>
                <w:rFonts w:ascii="宋体" w:hAnsi="宋体" w:hint="eastAsia"/>
                <w:b/>
                <w:sz w:val="20"/>
                <w:szCs w:val="20"/>
              </w:rPr>
              <w:t>P</w:t>
            </w:r>
            <w:r w:rsidRPr="0085161F">
              <w:rPr>
                <w:rFonts w:ascii="宋体" w:hAnsi="宋体" w:hint="eastAsia"/>
                <w:b/>
                <w:sz w:val="20"/>
                <w:szCs w:val="20"/>
              </w:rPr>
              <w:t>M》</w:t>
            </w:r>
          </w:p>
        </w:tc>
      </w:tr>
      <w:tr w:rsidR="00D5715B" w:rsidRPr="00FA020C" w:rsidTr="0039081D">
        <w:trPr>
          <w:trHeight w:hRule="exact" w:val="1857"/>
          <w:jc w:val="center"/>
        </w:trPr>
        <w:tc>
          <w:tcPr>
            <w:tcW w:w="9639" w:type="dxa"/>
            <w:gridSpan w:val="2"/>
            <w:tcBorders>
              <w:top w:val="single" w:sz="4" w:space="0" w:color="auto"/>
            </w:tcBorders>
            <w:vAlign w:val="center"/>
          </w:tcPr>
          <w:p w:rsidR="006E58B5" w:rsidRPr="0039081D" w:rsidRDefault="0039081D" w:rsidP="00ED2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exact"/>
              <w:ind w:firstLineChars="200" w:firstLine="400"/>
              <w:outlineLvl w:val="0"/>
              <w:rPr>
                <w:rFonts w:ascii="宋体" w:hAnsi="宋体" w:cs="Arial"/>
                <w:sz w:val="20"/>
                <w:szCs w:val="20"/>
              </w:rPr>
            </w:pPr>
            <w:r w:rsidRPr="0039081D">
              <w:rPr>
                <w:rFonts w:ascii="宋体" w:hAnsi="宋体" w:cs="Arial" w:hint="eastAsia"/>
                <w:sz w:val="20"/>
                <w:szCs w:val="20"/>
              </w:rPr>
              <w:lastRenderedPageBreak/>
              <w:t>工业4.0的特点非常清晰，即通过信息通讯技术和网络空间虚拟系统相结合的信息物理系统，将制造业向智能化转型。这种转变下，工业4.0中“智能制造”、“智能生产”和“智能物流”的主题，将使企业高度自动化、高度信息化、高度网络化，这也势必大大提升企业对设备的关注度，同时也对工业4.0环境下的设备管理提出新的要求。面临这种</w:t>
            </w:r>
            <w:r w:rsidR="00ED2F09">
              <w:rPr>
                <w:rFonts w:ascii="宋体" w:hAnsi="宋体" w:cs="Arial" w:hint="eastAsia"/>
                <w:sz w:val="20"/>
                <w:szCs w:val="20"/>
              </w:rPr>
              <w:t>全新的</w:t>
            </w:r>
            <w:r w:rsidRPr="0039081D">
              <w:rPr>
                <w:rFonts w:ascii="宋体" w:hAnsi="宋体" w:cs="Arial" w:hint="eastAsia"/>
                <w:sz w:val="20"/>
                <w:szCs w:val="20"/>
              </w:rPr>
              <w:t>工业环境，设备管理者该如何应对挑战与机遇</w:t>
            </w:r>
            <w:r w:rsidR="000C6728">
              <w:rPr>
                <w:rFonts w:ascii="宋体" w:hAnsi="宋体" w:cs="Arial" w:hint="eastAsia"/>
                <w:sz w:val="20"/>
                <w:szCs w:val="20"/>
              </w:rPr>
              <w:t>？本课程就将从</w:t>
            </w:r>
            <w:r w:rsidR="006E58B5" w:rsidRPr="0039081D">
              <w:rPr>
                <w:rFonts w:ascii="宋体" w:hAnsi="宋体" w:hint="eastAsia"/>
                <w:sz w:val="20"/>
                <w:szCs w:val="20"/>
              </w:rPr>
              <w:t>工业4.0中设备的重要性和设备的变化</w:t>
            </w:r>
            <w:r w:rsidR="000C6728">
              <w:rPr>
                <w:rFonts w:ascii="宋体" w:hAnsi="宋体" w:cs="Arial" w:hint="eastAsia"/>
                <w:sz w:val="20"/>
                <w:szCs w:val="20"/>
              </w:rPr>
              <w:t>、</w:t>
            </w:r>
            <w:r w:rsidR="006E58B5" w:rsidRPr="0039081D">
              <w:rPr>
                <w:rFonts w:ascii="宋体" w:hAnsi="宋体" w:hint="eastAsia"/>
                <w:sz w:val="20"/>
                <w:szCs w:val="20"/>
              </w:rPr>
              <w:t>如何实现设备的</w:t>
            </w:r>
            <w:r w:rsidR="00E37743" w:rsidRPr="00612142">
              <w:rPr>
                <w:rFonts w:ascii="宋体" w:hAnsi="宋体" w:hint="eastAsia"/>
                <w:sz w:val="20"/>
                <w:szCs w:val="20"/>
              </w:rPr>
              <w:t>TPM</w:t>
            </w:r>
            <w:r w:rsidR="000C6728" w:rsidRPr="00612142">
              <w:rPr>
                <w:rFonts w:ascii="宋体" w:hAnsi="宋体" w:cs="Arial" w:hint="eastAsia"/>
                <w:sz w:val="20"/>
                <w:szCs w:val="20"/>
              </w:rPr>
              <w:t>以及</w:t>
            </w:r>
            <w:r w:rsidR="006E58B5" w:rsidRPr="00612142">
              <w:rPr>
                <w:rFonts w:ascii="宋体" w:hAnsi="宋体" w:hint="eastAsia"/>
                <w:sz w:val="20"/>
                <w:szCs w:val="20"/>
              </w:rPr>
              <w:t>M2M的设备维护</w:t>
            </w:r>
            <w:r w:rsidR="000C6728">
              <w:rPr>
                <w:rFonts w:ascii="宋体" w:hAnsi="宋体" w:hint="eastAsia"/>
                <w:sz w:val="20"/>
                <w:szCs w:val="20"/>
              </w:rPr>
              <w:t>等角度</w:t>
            </w:r>
            <w:r w:rsidR="00ED2F09">
              <w:rPr>
                <w:rFonts w:ascii="宋体" w:hAnsi="宋体" w:hint="eastAsia"/>
                <w:sz w:val="20"/>
                <w:szCs w:val="20"/>
              </w:rPr>
              <w:t>为</w:t>
            </w:r>
            <w:r w:rsidR="000C6728">
              <w:rPr>
                <w:rFonts w:ascii="宋体" w:hAnsi="宋体" w:hint="eastAsia"/>
                <w:sz w:val="20"/>
                <w:szCs w:val="20"/>
              </w:rPr>
              <w:t>您一一解答。</w:t>
            </w:r>
          </w:p>
        </w:tc>
      </w:tr>
      <w:tr w:rsidR="0085161F" w:rsidRPr="00FA020C" w:rsidTr="002F00F0">
        <w:trPr>
          <w:trHeight w:hRule="exact" w:val="624"/>
          <w:jc w:val="center"/>
        </w:trPr>
        <w:tc>
          <w:tcPr>
            <w:tcW w:w="2411" w:type="dxa"/>
            <w:tcBorders>
              <w:bottom w:val="single" w:sz="4" w:space="0" w:color="auto"/>
            </w:tcBorders>
            <w:vAlign w:val="center"/>
          </w:tcPr>
          <w:p w:rsidR="0085161F" w:rsidRPr="0085161F" w:rsidRDefault="0085161F" w:rsidP="00925302">
            <w:pPr>
              <w:spacing w:line="300" w:lineRule="exact"/>
              <w:jc w:val="center"/>
              <w:rPr>
                <w:rFonts w:ascii="宋体" w:hAnsi="宋体"/>
                <w:b/>
                <w:sz w:val="20"/>
                <w:szCs w:val="20"/>
              </w:rPr>
            </w:pPr>
            <w:r w:rsidRPr="0085161F">
              <w:rPr>
                <w:rFonts w:ascii="宋体" w:hAnsi="宋体" w:hint="eastAsia"/>
                <w:b/>
                <w:sz w:val="20"/>
                <w:szCs w:val="20"/>
              </w:rPr>
              <w:t>17:00-18:30</w:t>
            </w:r>
          </w:p>
        </w:tc>
        <w:tc>
          <w:tcPr>
            <w:tcW w:w="7228" w:type="dxa"/>
            <w:tcBorders>
              <w:bottom w:val="single" w:sz="4" w:space="0" w:color="auto"/>
            </w:tcBorders>
            <w:vAlign w:val="center"/>
          </w:tcPr>
          <w:p w:rsidR="0085161F" w:rsidRPr="0085161F" w:rsidRDefault="0085161F" w:rsidP="00925302">
            <w:pPr>
              <w:spacing w:line="300" w:lineRule="exact"/>
              <w:rPr>
                <w:rFonts w:ascii="宋体" w:hAnsi="宋体"/>
                <w:b/>
                <w:sz w:val="20"/>
                <w:szCs w:val="20"/>
              </w:rPr>
            </w:pPr>
            <w:r w:rsidRPr="0085161F">
              <w:rPr>
                <w:rFonts w:ascii="宋体" w:hAnsi="宋体" w:hint="eastAsia"/>
                <w:b/>
                <w:sz w:val="20"/>
                <w:szCs w:val="20"/>
              </w:rPr>
              <w:t>晚餐</w:t>
            </w:r>
          </w:p>
        </w:tc>
      </w:tr>
      <w:tr w:rsidR="0085161F" w:rsidRPr="00FA020C" w:rsidTr="002F00F0">
        <w:trPr>
          <w:trHeight w:hRule="exact" w:val="624"/>
          <w:jc w:val="center"/>
        </w:trPr>
        <w:tc>
          <w:tcPr>
            <w:tcW w:w="9639" w:type="dxa"/>
            <w:gridSpan w:val="2"/>
            <w:tcBorders>
              <w:left w:val="nil"/>
              <w:right w:val="nil"/>
            </w:tcBorders>
            <w:shd w:val="clear" w:color="auto" w:fill="BCE1C0" w:themeFill="background1" w:themeFillShade="F2"/>
            <w:vAlign w:val="center"/>
          </w:tcPr>
          <w:p w:rsidR="0085161F" w:rsidRPr="0085161F" w:rsidRDefault="002F00F0" w:rsidP="002F00F0">
            <w:pPr>
              <w:spacing w:line="300" w:lineRule="exact"/>
              <w:rPr>
                <w:rFonts w:ascii="宋体" w:hAnsi="宋体"/>
                <w:b/>
                <w:sz w:val="20"/>
                <w:szCs w:val="20"/>
              </w:rPr>
            </w:pPr>
            <w:r>
              <w:rPr>
                <w:rFonts w:ascii="宋体" w:hAnsi="宋体" w:cs="Arial" w:hint="eastAsia"/>
                <w:b/>
                <w:color w:val="C00000"/>
                <w:szCs w:val="21"/>
              </w:rPr>
              <w:sym w:font="Wingdings" w:char="F076"/>
            </w:r>
            <w:r>
              <w:rPr>
                <w:rFonts w:ascii="宋体" w:hAnsi="宋体" w:cs="Arial" w:hint="eastAsia"/>
                <w:b/>
                <w:color w:val="C00000"/>
                <w:szCs w:val="21"/>
              </w:rPr>
              <w:t xml:space="preserve"> Day6（周五）名古屋：</w:t>
            </w:r>
            <w:r w:rsidR="006F2613">
              <w:rPr>
                <w:rFonts w:ascii="宋体" w:hAnsi="宋体" w:cs="Arial" w:hint="eastAsia"/>
                <w:b/>
                <w:color w:val="C00000"/>
                <w:szCs w:val="21"/>
              </w:rPr>
              <w:t>厘清</w:t>
            </w:r>
            <w:r w:rsidR="006F2613" w:rsidRPr="006F2613">
              <w:rPr>
                <w:rFonts w:ascii="宋体" w:hAnsi="宋体" w:cs="Arial" w:hint="eastAsia"/>
                <w:b/>
                <w:color w:val="C00000"/>
                <w:szCs w:val="21"/>
              </w:rPr>
              <w:t>TPS和工业4.0的</w:t>
            </w:r>
            <w:r w:rsidR="006F2613">
              <w:rPr>
                <w:rFonts w:ascii="宋体" w:hAnsi="宋体" w:cs="Arial" w:hint="eastAsia"/>
                <w:b/>
                <w:color w:val="C00000"/>
                <w:szCs w:val="21"/>
              </w:rPr>
              <w:t>发展</w:t>
            </w:r>
            <w:r w:rsidR="006F2613" w:rsidRPr="006F2613">
              <w:rPr>
                <w:rFonts w:ascii="宋体" w:hAnsi="宋体" w:cs="Arial" w:hint="eastAsia"/>
                <w:b/>
                <w:color w:val="C00000"/>
                <w:szCs w:val="21"/>
              </w:rPr>
              <w:t>关系</w:t>
            </w:r>
            <w:r w:rsidR="006F2613">
              <w:rPr>
                <w:rFonts w:ascii="宋体" w:hAnsi="宋体" w:cs="Arial" w:hint="eastAsia"/>
                <w:b/>
                <w:color w:val="C00000"/>
                <w:szCs w:val="21"/>
              </w:rPr>
              <w:t>，</w:t>
            </w:r>
            <w:r w:rsidR="006F2613" w:rsidRPr="006F2613">
              <w:rPr>
                <w:rFonts w:ascii="宋体" w:hAnsi="宋体" w:cs="Arial" w:hint="eastAsia"/>
                <w:b/>
                <w:color w:val="C00000"/>
                <w:szCs w:val="21"/>
              </w:rPr>
              <w:t>参观丰田产业技术纪念馆</w:t>
            </w:r>
          </w:p>
        </w:tc>
      </w:tr>
      <w:tr w:rsidR="0085161F" w:rsidRPr="00FA020C" w:rsidTr="0085161F">
        <w:trPr>
          <w:trHeight w:hRule="exact" w:val="624"/>
          <w:jc w:val="center"/>
        </w:trPr>
        <w:tc>
          <w:tcPr>
            <w:tcW w:w="2411" w:type="dxa"/>
            <w:vAlign w:val="center"/>
          </w:tcPr>
          <w:p w:rsidR="0085161F" w:rsidRPr="0085161F" w:rsidRDefault="0085161F" w:rsidP="00A5771B">
            <w:pPr>
              <w:spacing w:line="300" w:lineRule="exact"/>
              <w:jc w:val="center"/>
              <w:rPr>
                <w:rFonts w:ascii="宋体" w:hAnsi="宋体"/>
                <w:b/>
                <w:sz w:val="20"/>
                <w:szCs w:val="20"/>
              </w:rPr>
            </w:pPr>
            <w:r w:rsidRPr="0085161F">
              <w:rPr>
                <w:rFonts w:ascii="宋体" w:hAnsi="宋体" w:hint="eastAsia"/>
                <w:b/>
                <w:sz w:val="20"/>
                <w:szCs w:val="20"/>
              </w:rPr>
              <w:t>09:00-12:00</w:t>
            </w:r>
          </w:p>
        </w:tc>
        <w:tc>
          <w:tcPr>
            <w:tcW w:w="7228" w:type="dxa"/>
            <w:vAlign w:val="center"/>
          </w:tcPr>
          <w:p w:rsidR="0085161F" w:rsidRPr="0085161F" w:rsidRDefault="0085161F" w:rsidP="00D2778D">
            <w:pPr>
              <w:spacing w:line="300" w:lineRule="exact"/>
              <w:rPr>
                <w:rFonts w:ascii="宋体" w:hAnsi="宋体"/>
                <w:b/>
                <w:sz w:val="20"/>
                <w:szCs w:val="20"/>
              </w:rPr>
            </w:pPr>
            <w:r w:rsidRPr="0085161F">
              <w:rPr>
                <w:rFonts w:ascii="宋体" w:hAnsi="宋体" w:hint="eastAsia"/>
                <w:b/>
                <w:sz w:val="20"/>
                <w:szCs w:val="20"/>
              </w:rPr>
              <w:t>课程培训：《TPS与工业自动化结合高品质和高效率的生产方式》</w:t>
            </w:r>
          </w:p>
        </w:tc>
      </w:tr>
      <w:tr w:rsidR="00D5715B" w:rsidRPr="00FA020C" w:rsidTr="00EE5B97">
        <w:trPr>
          <w:trHeight w:hRule="exact" w:val="1513"/>
          <w:jc w:val="center"/>
        </w:trPr>
        <w:tc>
          <w:tcPr>
            <w:tcW w:w="9639" w:type="dxa"/>
            <w:gridSpan w:val="2"/>
            <w:vAlign w:val="center"/>
          </w:tcPr>
          <w:p w:rsidR="006E58B5" w:rsidRPr="00EE5B97" w:rsidRDefault="00EE5B97" w:rsidP="00EE5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exact"/>
              <w:ind w:firstLineChars="200" w:firstLine="400"/>
              <w:outlineLvl w:val="0"/>
              <w:rPr>
                <w:rFonts w:ascii="宋体" w:hAnsi="宋体" w:cs="Arial"/>
                <w:sz w:val="20"/>
                <w:szCs w:val="20"/>
              </w:rPr>
            </w:pPr>
            <w:r w:rsidRPr="00EE5B97">
              <w:rPr>
                <w:rFonts w:ascii="宋体" w:hAnsi="宋体" w:cs="Arial" w:hint="eastAsia"/>
                <w:sz w:val="20"/>
                <w:szCs w:val="20"/>
              </w:rPr>
              <w:t>从历史维度来看，制造业经历了大批量生产、精益化生产两个阶段，目前正向智能制造推进。对于工业4.0而言，网络化、数字化、物联网都是服务于精益的技术手段，简单地堆砌这些技术手段很难达到预期的效果，因此精益生产非但没有过时，还将成为工业4.0中的整合各项先进技术为一体的最佳工具，</w:t>
            </w:r>
            <w:r>
              <w:rPr>
                <w:rFonts w:ascii="宋体" w:hAnsi="宋体" w:cs="Arial" w:hint="eastAsia"/>
                <w:sz w:val="20"/>
                <w:szCs w:val="20"/>
              </w:rPr>
              <w:t>因此可以说</w:t>
            </w:r>
            <w:r w:rsidRPr="00EE5B97">
              <w:rPr>
                <w:rFonts w:ascii="宋体" w:hAnsi="宋体" w:cs="Arial" w:hint="eastAsia"/>
                <w:sz w:val="20"/>
                <w:szCs w:val="20"/>
              </w:rPr>
              <w:t>精益管理是实施工业4.0的管理保障，通过精益运营，</w:t>
            </w:r>
            <w:r>
              <w:rPr>
                <w:rFonts w:ascii="宋体" w:hAnsi="宋体" w:cs="Arial" w:hint="eastAsia"/>
                <w:sz w:val="20"/>
                <w:szCs w:val="20"/>
              </w:rPr>
              <w:t>能</w:t>
            </w:r>
            <w:r w:rsidRPr="00EE5B97">
              <w:rPr>
                <w:rFonts w:ascii="宋体" w:hAnsi="宋体" w:cs="Arial" w:hint="eastAsia"/>
                <w:sz w:val="20"/>
                <w:szCs w:val="20"/>
              </w:rPr>
              <w:t>更加有效地保证智能制造的实施。</w:t>
            </w:r>
          </w:p>
        </w:tc>
      </w:tr>
      <w:tr w:rsidR="0085161F" w:rsidRPr="00FA020C" w:rsidTr="0085161F">
        <w:trPr>
          <w:trHeight w:hRule="exact" w:val="624"/>
          <w:jc w:val="center"/>
        </w:trPr>
        <w:tc>
          <w:tcPr>
            <w:tcW w:w="2411" w:type="dxa"/>
            <w:vAlign w:val="center"/>
          </w:tcPr>
          <w:p w:rsidR="0085161F" w:rsidRPr="0085161F" w:rsidRDefault="0085161F" w:rsidP="00A5771B">
            <w:pPr>
              <w:spacing w:line="300" w:lineRule="exact"/>
              <w:jc w:val="center"/>
              <w:rPr>
                <w:rFonts w:ascii="宋体" w:hAnsi="宋体"/>
                <w:b/>
                <w:sz w:val="20"/>
                <w:szCs w:val="20"/>
              </w:rPr>
            </w:pPr>
            <w:r w:rsidRPr="0085161F">
              <w:rPr>
                <w:rFonts w:ascii="宋体" w:hAnsi="宋体" w:hint="eastAsia"/>
                <w:b/>
                <w:sz w:val="20"/>
                <w:szCs w:val="20"/>
              </w:rPr>
              <w:t>12:00-13:00</w:t>
            </w:r>
          </w:p>
        </w:tc>
        <w:tc>
          <w:tcPr>
            <w:tcW w:w="7228" w:type="dxa"/>
            <w:vAlign w:val="center"/>
          </w:tcPr>
          <w:p w:rsidR="0085161F" w:rsidRPr="0085161F" w:rsidRDefault="0085161F" w:rsidP="00D2778D">
            <w:pPr>
              <w:spacing w:line="300" w:lineRule="exact"/>
              <w:rPr>
                <w:rFonts w:ascii="宋体" w:hAnsi="宋体"/>
                <w:b/>
                <w:sz w:val="20"/>
                <w:szCs w:val="20"/>
              </w:rPr>
            </w:pPr>
            <w:r w:rsidRPr="0085161F">
              <w:rPr>
                <w:rFonts w:ascii="宋体" w:hAnsi="宋体" w:cs="宋?" w:hint="eastAsia"/>
                <w:b/>
                <w:bCs/>
                <w:kern w:val="0"/>
                <w:sz w:val="20"/>
                <w:szCs w:val="20"/>
              </w:rPr>
              <w:t>结业发表&amp;</w:t>
            </w:r>
            <w:r w:rsidRPr="0085161F">
              <w:rPr>
                <w:rFonts w:ascii="宋体" w:hAnsi="宋体" w:hint="eastAsia"/>
                <w:b/>
                <w:sz w:val="20"/>
                <w:szCs w:val="20"/>
              </w:rPr>
              <w:t>结业仪式</w:t>
            </w:r>
          </w:p>
        </w:tc>
      </w:tr>
      <w:tr w:rsidR="0085161F" w:rsidRPr="00FA020C" w:rsidTr="0085161F">
        <w:trPr>
          <w:trHeight w:hRule="exact" w:val="624"/>
          <w:jc w:val="center"/>
        </w:trPr>
        <w:tc>
          <w:tcPr>
            <w:tcW w:w="2411" w:type="dxa"/>
            <w:vAlign w:val="center"/>
          </w:tcPr>
          <w:p w:rsidR="0085161F" w:rsidRPr="0085161F" w:rsidRDefault="0085161F" w:rsidP="00206F35">
            <w:pPr>
              <w:spacing w:line="300" w:lineRule="exact"/>
              <w:jc w:val="center"/>
              <w:rPr>
                <w:rFonts w:ascii="宋体" w:hAnsi="宋体"/>
                <w:b/>
                <w:sz w:val="20"/>
                <w:szCs w:val="20"/>
              </w:rPr>
            </w:pPr>
            <w:r w:rsidRPr="0085161F">
              <w:rPr>
                <w:rFonts w:ascii="宋体" w:hAnsi="宋体" w:hint="eastAsia"/>
                <w:b/>
                <w:sz w:val="20"/>
                <w:szCs w:val="20"/>
              </w:rPr>
              <w:t>13:00-14:30</w:t>
            </w:r>
          </w:p>
        </w:tc>
        <w:tc>
          <w:tcPr>
            <w:tcW w:w="7228" w:type="dxa"/>
            <w:vAlign w:val="center"/>
          </w:tcPr>
          <w:p w:rsidR="0085161F" w:rsidRPr="0085161F" w:rsidRDefault="0085161F" w:rsidP="00206F35">
            <w:pPr>
              <w:spacing w:line="300" w:lineRule="exact"/>
              <w:rPr>
                <w:rFonts w:ascii="宋体" w:hAnsi="宋体"/>
                <w:b/>
                <w:sz w:val="20"/>
                <w:szCs w:val="20"/>
              </w:rPr>
            </w:pPr>
            <w:r w:rsidRPr="0085161F">
              <w:rPr>
                <w:rFonts w:ascii="宋体" w:hAnsi="宋体" w:hint="eastAsia"/>
                <w:b/>
                <w:sz w:val="20"/>
                <w:szCs w:val="20"/>
              </w:rPr>
              <w:t>午餐</w:t>
            </w:r>
          </w:p>
        </w:tc>
      </w:tr>
      <w:tr w:rsidR="0085161F" w:rsidRPr="00FA020C" w:rsidTr="0085161F">
        <w:trPr>
          <w:trHeight w:hRule="exact" w:val="624"/>
          <w:jc w:val="center"/>
        </w:trPr>
        <w:tc>
          <w:tcPr>
            <w:tcW w:w="2411" w:type="dxa"/>
            <w:vAlign w:val="center"/>
          </w:tcPr>
          <w:p w:rsidR="0085161F" w:rsidRPr="0085161F" w:rsidRDefault="0085161F" w:rsidP="00206F35">
            <w:pPr>
              <w:spacing w:line="300" w:lineRule="exact"/>
              <w:jc w:val="center"/>
              <w:rPr>
                <w:rFonts w:ascii="宋体" w:hAnsi="宋体"/>
                <w:b/>
                <w:sz w:val="20"/>
                <w:szCs w:val="20"/>
              </w:rPr>
            </w:pPr>
            <w:r w:rsidRPr="0085161F">
              <w:rPr>
                <w:rFonts w:ascii="宋体" w:hAnsi="宋体" w:hint="eastAsia"/>
                <w:b/>
                <w:sz w:val="20"/>
                <w:szCs w:val="20"/>
              </w:rPr>
              <w:t>14:30-17:00</w:t>
            </w:r>
          </w:p>
        </w:tc>
        <w:tc>
          <w:tcPr>
            <w:tcW w:w="7228" w:type="dxa"/>
            <w:vAlign w:val="center"/>
          </w:tcPr>
          <w:p w:rsidR="0085161F" w:rsidRPr="0085161F" w:rsidRDefault="0085161F" w:rsidP="00D2778D">
            <w:pPr>
              <w:spacing w:line="300" w:lineRule="exact"/>
              <w:jc w:val="left"/>
              <w:rPr>
                <w:rFonts w:ascii="宋体" w:hAnsi="宋体" w:cs="宋?"/>
                <w:b/>
                <w:bCs/>
                <w:kern w:val="0"/>
                <w:sz w:val="20"/>
                <w:szCs w:val="20"/>
              </w:rPr>
            </w:pPr>
            <w:r w:rsidRPr="0085161F">
              <w:rPr>
                <w:rFonts w:ascii="宋体" w:hAnsi="宋体" w:cs="宋?" w:hint="eastAsia"/>
                <w:b/>
                <w:bCs/>
                <w:kern w:val="0"/>
                <w:sz w:val="20"/>
                <w:szCs w:val="20"/>
              </w:rPr>
              <w:t>参观丰田产业技术纪念馆</w:t>
            </w:r>
          </w:p>
        </w:tc>
      </w:tr>
      <w:tr w:rsidR="0085161F" w:rsidRPr="00FA020C" w:rsidTr="0085161F">
        <w:trPr>
          <w:trHeight w:hRule="exact" w:val="2963"/>
          <w:jc w:val="center"/>
        </w:trPr>
        <w:tc>
          <w:tcPr>
            <w:tcW w:w="2411" w:type="dxa"/>
            <w:vAlign w:val="center"/>
          </w:tcPr>
          <w:p w:rsidR="0085161F" w:rsidRPr="0085161F" w:rsidRDefault="0085161F" w:rsidP="0085161F">
            <w:pPr>
              <w:spacing w:line="480" w:lineRule="auto"/>
              <w:jc w:val="center"/>
              <w:rPr>
                <w:rFonts w:ascii="宋体" w:hAnsi="宋体"/>
                <w:b/>
                <w:sz w:val="20"/>
                <w:szCs w:val="20"/>
              </w:rPr>
            </w:pPr>
            <w:r w:rsidRPr="00D715FA">
              <w:rPr>
                <w:rFonts w:ascii="宋体" w:hAnsi="宋体"/>
                <w:b/>
                <w:noProof/>
                <w:color w:val="C00000"/>
                <w:sz w:val="20"/>
                <w:szCs w:val="20"/>
              </w:rPr>
              <w:drawing>
                <wp:inline distT="0" distB="0" distL="0" distR="0">
                  <wp:extent cx="1404195" cy="1057275"/>
                  <wp:effectExtent l="0" t="0" r="5715" b="0"/>
                  <wp:docPr id="32" name="图片 6" descr="说明: C:\Documents and Settings\Administrator\桌面\模板3：日本\封面\丰田产品标准图片\丰田产业纪念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Documents and Settings\Administrator\桌面\模板3：日本\封面\丰田产品标准图片\丰田产业纪念馆.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2759" cy="1063723"/>
                          </a:xfrm>
                          <a:prstGeom prst="rect">
                            <a:avLst/>
                          </a:prstGeom>
                          <a:noFill/>
                          <a:ln>
                            <a:noFill/>
                          </a:ln>
                        </pic:spPr>
                      </pic:pic>
                    </a:graphicData>
                  </a:graphic>
                </wp:inline>
              </w:drawing>
            </w:r>
          </w:p>
        </w:tc>
        <w:tc>
          <w:tcPr>
            <w:tcW w:w="7228" w:type="dxa"/>
            <w:vAlign w:val="center"/>
          </w:tcPr>
          <w:p w:rsidR="0085161F" w:rsidRDefault="0085161F" w:rsidP="0085161F">
            <w:pPr>
              <w:spacing w:line="360" w:lineRule="exact"/>
              <w:ind w:firstLineChars="200" w:firstLine="400"/>
              <w:jc w:val="left"/>
              <w:rPr>
                <w:rFonts w:ascii="宋体" w:hAnsi="宋体"/>
                <w:sz w:val="20"/>
                <w:szCs w:val="20"/>
              </w:rPr>
            </w:pPr>
            <w:r w:rsidRPr="00D715FA">
              <w:rPr>
                <w:rFonts w:ascii="宋体" w:hAnsi="宋体" w:hint="eastAsia"/>
                <w:sz w:val="20"/>
                <w:szCs w:val="20"/>
              </w:rPr>
              <w:t>丰田产业技术纪念馆所在的地址原为丰田纺织的废弃厂房，是丰田汽车的前身。纪念馆共有三个展馆，分别为织布机展馆、压铸实验室以及汽车展馆。织布机展馆里记录了丰田织布机的发展历史，馆内的几十台设备将丰田历史脉络真实、直观地呈现出来。汽车展馆里除展示了汽车各个重要部件的发展史以外，还展示了丰田各个时期具有代表性的车型。在这里可以领悟到丰田的自动化生产、丰田的准时化生产、丰田混线生产的基本原理。</w:t>
            </w:r>
          </w:p>
          <w:p w:rsidR="0085161F" w:rsidRPr="0085161F" w:rsidRDefault="0085161F" w:rsidP="0085161F">
            <w:pPr>
              <w:spacing w:line="360" w:lineRule="exact"/>
              <w:ind w:firstLineChars="200" w:firstLine="402"/>
              <w:jc w:val="left"/>
              <w:rPr>
                <w:rFonts w:ascii="宋体" w:hAnsi="宋体" w:cs="宋?"/>
                <w:b/>
                <w:bCs/>
                <w:kern w:val="0"/>
                <w:sz w:val="20"/>
                <w:szCs w:val="20"/>
              </w:rPr>
            </w:pPr>
            <w:r>
              <w:rPr>
                <w:rFonts w:ascii="宋体" w:hAnsi="宋体" w:cs="黑体" w:hint="eastAsia"/>
                <w:b/>
                <w:bCs/>
                <w:color w:val="E36C0A"/>
                <w:sz w:val="20"/>
                <w:szCs w:val="20"/>
              </w:rPr>
              <w:t>看点：汽车机械原理动态演示</w:t>
            </w:r>
            <w:r w:rsidRPr="00D715FA">
              <w:rPr>
                <w:rFonts w:ascii="宋体" w:hAnsi="宋体" w:cs="黑体" w:hint="eastAsia"/>
                <w:b/>
                <w:bCs/>
                <w:color w:val="E36C0A"/>
                <w:sz w:val="20"/>
                <w:szCs w:val="20"/>
              </w:rPr>
              <w:t>；现代汽车制造技术的真实过程模拟；汇集丰田所有代表车型。</w:t>
            </w:r>
          </w:p>
        </w:tc>
      </w:tr>
      <w:tr w:rsidR="0085161F" w:rsidRPr="00FA020C" w:rsidTr="002F00F0">
        <w:trPr>
          <w:trHeight w:hRule="exact" w:val="624"/>
          <w:jc w:val="center"/>
        </w:trPr>
        <w:tc>
          <w:tcPr>
            <w:tcW w:w="2411" w:type="dxa"/>
            <w:tcBorders>
              <w:bottom w:val="single" w:sz="4" w:space="0" w:color="auto"/>
            </w:tcBorders>
            <w:vAlign w:val="center"/>
          </w:tcPr>
          <w:p w:rsidR="0085161F" w:rsidRPr="0085161F" w:rsidRDefault="0085161F" w:rsidP="00A5313B">
            <w:pPr>
              <w:spacing w:line="300" w:lineRule="exact"/>
              <w:jc w:val="center"/>
              <w:rPr>
                <w:rFonts w:ascii="宋体" w:hAnsi="宋体"/>
                <w:b/>
                <w:sz w:val="20"/>
                <w:szCs w:val="20"/>
              </w:rPr>
            </w:pPr>
            <w:r w:rsidRPr="0085161F">
              <w:rPr>
                <w:rFonts w:ascii="宋体" w:hAnsi="宋体" w:hint="eastAsia"/>
                <w:b/>
                <w:sz w:val="20"/>
                <w:szCs w:val="20"/>
              </w:rPr>
              <w:t>17:00-18:30</w:t>
            </w:r>
          </w:p>
        </w:tc>
        <w:tc>
          <w:tcPr>
            <w:tcW w:w="7228" w:type="dxa"/>
            <w:tcBorders>
              <w:bottom w:val="single" w:sz="4" w:space="0" w:color="auto"/>
            </w:tcBorders>
            <w:vAlign w:val="center"/>
          </w:tcPr>
          <w:p w:rsidR="0085161F" w:rsidRPr="0085161F" w:rsidRDefault="0085161F" w:rsidP="00DE265C">
            <w:pPr>
              <w:spacing w:line="300" w:lineRule="exact"/>
              <w:rPr>
                <w:rFonts w:ascii="宋体" w:hAnsi="宋体" w:cs="宋?"/>
                <w:b/>
                <w:bCs/>
                <w:kern w:val="0"/>
                <w:sz w:val="20"/>
                <w:szCs w:val="20"/>
              </w:rPr>
            </w:pPr>
            <w:r w:rsidRPr="0085161F">
              <w:rPr>
                <w:rFonts w:ascii="宋体" w:hAnsi="宋体" w:hint="eastAsia"/>
                <w:b/>
                <w:sz w:val="20"/>
                <w:szCs w:val="20"/>
              </w:rPr>
              <w:t>结业庆祝晚宴</w:t>
            </w:r>
          </w:p>
        </w:tc>
      </w:tr>
      <w:tr w:rsidR="0085161F" w:rsidRPr="00FA020C" w:rsidTr="002F00F0">
        <w:trPr>
          <w:trHeight w:hRule="exact" w:val="624"/>
          <w:jc w:val="center"/>
        </w:trPr>
        <w:tc>
          <w:tcPr>
            <w:tcW w:w="9639" w:type="dxa"/>
            <w:gridSpan w:val="2"/>
            <w:tcBorders>
              <w:left w:val="nil"/>
              <w:right w:val="nil"/>
            </w:tcBorders>
            <w:shd w:val="clear" w:color="auto" w:fill="BCE1C0" w:themeFill="background1" w:themeFillShade="F2"/>
            <w:vAlign w:val="center"/>
          </w:tcPr>
          <w:p w:rsidR="0085161F" w:rsidRPr="006E6067" w:rsidRDefault="002F00F0" w:rsidP="00D5715B">
            <w:pPr>
              <w:spacing w:line="300" w:lineRule="exact"/>
              <w:rPr>
                <w:rFonts w:ascii="宋体" w:hAnsi="宋体"/>
                <w:b/>
                <w:sz w:val="20"/>
                <w:szCs w:val="20"/>
              </w:rPr>
            </w:pPr>
            <w:r>
              <w:rPr>
                <w:rFonts w:ascii="宋体" w:hAnsi="宋体" w:cs="Arial" w:hint="eastAsia"/>
                <w:b/>
                <w:color w:val="C00000"/>
                <w:szCs w:val="21"/>
              </w:rPr>
              <w:sym w:font="Wingdings" w:char="F076"/>
            </w:r>
            <w:r>
              <w:rPr>
                <w:rFonts w:ascii="宋体" w:hAnsi="宋体" w:cs="Arial" w:hint="eastAsia"/>
                <w:b/>
                <w:color w:val="C00000"/>
                <w:szCs w:val="21"/>
              </w:rPr>
              <w:t xml:space="preserve"> Day7（周六）名古屋：</w:t>
            </w:r>
            <w:r w:rsidR="00D5715B" w:rsidRPr="00AE4638">
              <w:rPr>
                <w:rFonts w:ascii="宋体" w:hAnsi="宋体" w:cs="Arial" w:hint="eastAsia"/>
                <w:b/>
                <w:color w:val="C00000"/>
                <w:szCs w:val="21"/>
              </w:rPr>
              <w:t>领略日本风土人情，探索</w:t>
            </w:r>
            <w:r w:rsidR="00D5715B">
              <w:rPr>
                <w:rFonts w:ascii="宋体" w:hAnsi="宋体" w:cs="Arial" w:hint="eastAsia"/>
                <w:b/>
                <w:color w:val="C00000"/>
                <w:szCs w:val="21"/>
              </w:rPr>
              <w:t>工业文明背后的</w:t>
            </w:r>
            <w:r w:rsidR="00D5715B" w:rsidRPr="00AE4638">
              <w:rPr>
                <w:rFonts w:ascii="宋体" w:hAnsi="宋体" w:cs="Arial" w:hint="eastAsia"/>
                <w:b/>
                <w:color w:val="C00000"/>
                <w:szCs w:val="21"/>
              </w:rPr>
              <w:t>人文基因</w:t>
            </w:r>
          </w:p>
        </w:tc>
      </w:tr>
      <w:tr w:rsidR="0085161F" w:rsidRPr="00FA020C" w:rsidTr="0085161F">
        <w:trPr>
          <w:trHeight w:hRule="exact" w:val="624"/>
          <w:jc w:val="center"/>
        </w:trPr>
        <w:tc>
          <w:tcPr>
            <w:tcW w:w="2411" w:type="dxa"/>
            <w:vAlign w:val="center"/>
          </w:tcPr>
          <w:p w:rsidR="0085161F" w:rsidRPr="0085161F" w:rsidRDefault="0085161F" w:rsidP="00206F35">
            <w:pPr>
              <w:spacing w:line="300" w:lineRule="exact"/>
              <w:jc w:val="center"/>
              <w:rPr>
                <w:rFonts w:ascii="宋体" w:hAnsi="宋体"/>
                <w:b/>
                <w:sz w:val="20"/>
                <w:szCs w:val="20"/>
              </w:rPr>
            </w:pPr>
            <w:r w:rsidRPr="0085161F">
              <w:rPr>
                <w:rFonts w:ascii="宋体" w:hAnsi="宋体" w:hint="eastAsia"/>
                <w:b/>
                <w:sz w:val="20"/>
                <w:szCs w:val="20"/>
              </w:rPr>
              <w:t>09:00-13:00</w:t>
            </w:r>
          </w:p>
        </w:tc>
        <w:tc>
          <w:tcPr>
            <w:tcW w:w="7228" w:type="dxa"/>
            <w:vAlign w:val="center"/>
          </w:tcPr>
          <w:p w:rsidR="0085161F" w:rsidRPr="0085161F" w:rsidRDefault="0085161F" w:rsidP="00BB7B1E">
            <w:pPr>
              <w:spacing w:line="300" w:lineRule="exact"/>
              <w:rPr>
                <w:rFonts w:ascii="宋体" w:hAnsi="宋体" w:cs="宋?"/>
                <w:b/>
                <w:bCs/>
                <w:kern w:val="0"/>
                <w:sz w:val="20"/>
                <w:szCs w:val="20"/>
              </w:rPr>
            </w:pPr>
            <w:r w:rsidRPr="0085161F">
              <w:rPr>
                <w:rFonts w:ascii="宋体" w:hAnsi="宋体" w:hint="eastAsia"/>
                <w:b/>
                <w:sz w:val="20"/>
                <w:szCs w:val="20"/>
              </w:rPr>
              <w:t>文化体验：名古屋城、热田神宫</w:t>
            </w:r>
          </w:p>
        </w:tc>
      </w:tr>
      <w:tr w:rsidR="002F00F0" w:rsidRPr="00FA020C" w:rsidTr="002F00F0">
        <w:trPr>
          <w:trHeight w:hRule="exact" w:val="2018"/>
          <w:jc w:val="center"/>
        </w:trPr>
        <w:tc>
          <w:tcPr>
            <w:tcW w:w="2411" w:type="dxa"/>
            <w:vAlign w:val="center"/>
          </w:tcPr>
          <w:p w:rsidR="002F00F0" w:rsidRPr="00AE4638" w:rsidRDefault="002F00F0" w:rsidP="00ED2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jc w:val="center"/>
              <w:outlineLvl w:val="0"/>
              <w:rPr>
                <w:rFonts w:ascii="宋体" w:hAnsi="宋体" w:cs="Arial"/>
                <w:b/>
                <w:sz w:val="20"/>
                <w:szCs w:val="20"/>
              </w:rPr>
            </w:pPr>
            <w:r w:rsidRPr="00AE4638">
              <w:rPr>
                <w:noProof/>
              </w:rPr>
              <w:lastRenderedPageBreak/>
              <w:drawing>
                <wp:inline distT="0" distB="0" distL="0" distR="0">
                  <wp:extent cx="1404000" cy="1021091"/>
                  <wp:effectExtent l="0" t="0" r="5715" b="762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4000" cy="1021091"/>
                          </a:xfrm>
                          <a:prstGeom prst="rect">
                            <a:avLst/>
                          </a:prstGeom>
                          <a:noFill/>
                          <a:ln>
                            <a:noFill/>
                          </a:ln>
                        </pic:spPr>
                      </pic:pic>
                    </a:graphicData>
                  </a:graphic>
                </wp:inline>
              </w:drawing>
            </w:r>
          </w:p>
        </w:tc>
        <w:tc>
          <w:tcPr>
            <w:tcW w:w="7228" w:type="dxa"/>
            <w:vAlign w:val="center"/>
          </w:tcPr>
          <w:p w:rsidR="002F00F0" w:rsidRPr="00AE4638" w:rsidRDefault="002F00F0" w:rsidP="00ED2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exact"/>
              <w:ind w:firstLineChars="200" w:firstLine="400"/>
              <w:outlineLvl w:val="0"/>
              <w:rPr>
                <w:rFonts w:ascii="宋体" w:hAnsi="宋体" w:cs="Arial"/>
                <w:b/>
                <w:sz w:val="20"/>
                <w:szCs w:val="20"/>
              </w:rPr>
            </w:pPr>
            <w:r w:rsidRPr="00AE4638">
              <w:rPr>
                <w:rFonts w:ascii="宋体" w:hAnsi="宋体" w:cs="Arial" w:hint="eastAsia"/>
                <w:sz w:val="20"/>
                <w:szCs w:val="20"/>
              </w:rPr>
              <w:t>名古屋是日本第三大城市，这里拥有独特的文化与建筑，作为织田信长和德川家康的故乡，名古屋今天依然气势雄浑。豪壮坚固的名古屋城堡，集当时建筑技术之精华；日本最古老和地位最高的神宫之一——热田神宫，备受历代当权者的顶礼膜拜。或游览其中，抚摸名古屋历史脉络；或穿梭在名古屋城区林荫夹道，探索丰田生产方式的人文基因。</w:t>
            </w:r>
          </w:p>
        </w:tc>
      </w:tr>
      <w:tr w:rsidR="0085161F" w:rsidRPr="00FA020C" w:rsidTr="0085161F">
        <w:trPr>
          <w:trHeight w:hRule="exact" w:val="624"/>
          <w:jc w:val="center"/>
        </w:trPr>
        <w:tc>
          <w:tcPr>
            <w:tcW w:w="2411" w:type="dxa"/>
            <w:vAlign w:val="center"/>
          </w:tcPr>
          <w:p w:rsidR="0085161F" w:rsidRPr="0085161F" w:rsidRDefault="0085161F" w:rsidP="00206F35">
            <w:pPr>
              <w:spacing w:line="300" w:lineRule="exact"/>
              <w:jc w:val="center"/>
              <w:rPr>
                <w:rFonts w:ascii="宋体" w:hAnsi="宋体"/>
                <w:b/>
                <w:sz w:val="20"/>
                <w:szCs w:val="20"/>
              </w:rPr>
            </w:pPr>
            <w:r w:rsidRPr="0085161F">
              <w:rPr>
                <w:rFonts w:ascii="宋体" w:hAnsi="宋体" w:hint="eastAsia"/>
                <w:b/>
                <w:sz w:val="20"/>
                <w:szCs w:val="20"/>
              </w:rPr>
              <w:t>13:00-14:00</w:t>
            </w:r>
          </w:p>
        </w:tc>
        <w:tc>
          <w:tcPr>
            <w:tcW w:w="7228" w:type="dxa"/>
            <w:vAlign w:val="center"/>
          </w:tcPr>
          <w:p w:rsidR="0085161F" w:rsidRPr="0085161F" w:rsidRDefault="0085161F" w:rsidP="002160AA">
            <w:pPr>
              <w:spacing w:line="300" w:lineRule="exact"/>
              <w:rPr>
                <w:rFonts w:ascii="宋体" w:hAnsi="宋体"/>
                <w:b/>
                <w:sz w:val="20"/>
                <w:szCs w:val="20"/>
              </w:rPr>
            </w:pPr>
            <w:r w:rsidRPr="0085161F">
              <w:rPr>
                <w:rFonts w:ascii="宋体" w:hAnsi="宋体" w:hint="eastAsia"/>
                <w:b/>
                <w:sz w:val="20"/>
                <w:szCs w:val="20"/>
              </w:rPr>
              <w:t>午餐</w:t>
            </w:r>
          </w:p>
        </w:tc>
      </w:tr>
      <w:tr w:rsidR="0085161F" w:rsidRPr="00FA020C" w:rsidTr="0085161F">
        <w:trPr>
          <w:trHeight w:hRule="exact" w:val="624"/>
          <w:jc w:val="center"/>
        </w:trPr>
        <w:tc>
          <w:tcPr>
            <w:tcW w:w="2411" w:type="dxa"/>
            <w:vAlign w:val="center"/>
          </w:tcPr>
          <w:p w:rsidR="0085161F" w:rsidRPr="0085161F" w:rsidRDefault="0085161F" w:rsidP="00A5771B">
            <w:pPr>
              <w:spacing w:line="300" w:lineRule="exact"/>
              <w:jc w:val="center"/>
              <w:rPr>
                <w:rFonts w:ascii="宋体" w:hAnsi="宋体"/>
                <w:b/>
                <w:sz w:val="20"/>
                <w:szCs w:val="20"/>
              </w:rPr>
            </w:pPr>
            <w:r w:rsidRPr="0085161F">
              <w:rPr>
                <w:rFonts w:ascii="宋体" w:hAnsi="宋体" w:hint="eastAsia"/>
                <w:b/>
                <w:sz w:val="20"/>
                <w:szCs w:val="20"/>
              </w:rPr>
              <w:t>14:30-18:30</w:t>
            </w:r>
          </w:p>
        </w:tc>
        <w:tc>
          <w:tcPr>
            <w:tcW w:w="7228" w:type="dxa"/>
            <w:vAlign w:val="center"/>
          </w:tcPr>
          <w:p w:rsidR="0085161F" w:rsidRPr="0085161F" w:rsidRDefault="0085161F" w:rsidP="00A5771B">
            <w:pPr>
              <w:spacing w:line="300" w:lineRule="exact"/>
              <w:rPr>
                <w:rFonts w:ascii="宋体" w:hAnsi="宋体"/>
                <w:b/>
                <w:sz w:val="20"/>
                <w:szCs w:val="20"/>
              </w:rPr>
            </w:pPr>
            <w:r w:rsidRPr="0085161F">
              <w:rPr>
                <w:rFonts w:ascii="宋体" w:hAnsi="宋体" w:hint="eastAsia"/>
                <w:b/>
                <w:sz w:val="20"/>
                <w:szCs w:val="20"/>
              </w:rPr>
              <w:t>游览电器城、高岛屋</w:t>
            </w:r>
          </w:p>
        </w:tc>
      </w:tr>
      <w:tr w:rsidR="002F00F0" w:rsidRPr="00FA020C" w:rsidTr="002F00F0">
        <w:trPr>
          <w:trHeight w:hRule="exact" w:val="1568"/>
          <w:jc w:val="center"/>
        </w:trPr>
        <w:tc>
          <w:tcPr>
            <w:tcW w:w="2411" w:type="dxa"/>
            <w:vAlign w:val="center"/>
          </w:tcPr>
          <w:p w:rsidR="002F00F0" w:rsidRPr="00F71FE6" w:rsidRDefault="002F00F0" w:rsidP="00ED2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jc w:val="center"/>
              <w:outlineLvl w:val="0"/>
              <w:rPr>
                <w:rFonts w:ascii="宋体" w:hAnsi="宋体" w:cs="Arial"/>
                <w:b/>
                <w:sz w:val="20"/>
                <w:szCs w:val="20"/>
              </w:rPr>
            </w:pPr>
            <w:r>
              <w:rPr>
                <w:rFonts w:ascii="宋体" w:hAnsi="宋体" w:cs="黑体"/>
                <w:noProof/>
                <w:szCs w:val="21"/>
              </w:rPr>
              <w:drawing>
                <wp:inline distT="0" distB="0" distL="0" distR="0">
                  <wp:extent cx="1404000" cy="978545"/>
                  <wp:effectExtent l="0" t="0" r="5715" b="0"/>
                  <wp:docPr id="3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4000" cy="978545"/>
                          </a:xfrm>
                          <a:prstGeom prst="rect">
                            <a:avLst/>
                          </a:prstGeom>
                          <a:noFill/>
                          <a:ln>
                            <a:noFill/>
                          </a:ln>
                        </pic:spPr>
                      </pic:pic>
                    </a:graphicData>
                  </a:graphic>
                </wp:inline>
              </w:drawing>
            </w:r>
          </w:p>
        </w:tc>
        <w:tc>
          <w:tcPr>
            <w:tcW w:w="7228" w:type="dxa"/>
            <w:vAlign w:val="center"/>
          </w:tcPr>
          <w:p w:rsidR="002F00F0" w:rsidRPr="00706156" w:rsidRDefault="002F00F0" w:rsidP="00ED2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exact"/>
              <w:ind w:firstLineChars="200" w:firstLine="400"/>
              <w:outlineLvl w:val="0"/>
              <w:rPr>
                <w:rFonts w:ascii="宋体" w:hAnsi="宋体"/>
                <w:b/>
                <w:sz w:val="20"/>
                <w:szCs w:val="20"/>
              </w:rPr>
            </w:pPr>
            <w:r w:rsidRPr="00706156">
              <w:rPr>
                <w:rFonts w:ascii="宋体" w:hAnsi="宋体" w:cs="Arial" w:hint="eastAsia"/>
                <w:sz w:val="20"/>
                <w:szCs w:val="20"/>
              </w:rPr>
              <w:t>大须是名古屋地区最大的商业街。漫步在这里，各种店铺，应有尽有。各种商品琳琅满目，有充满日本气息的和服专卖店，有各种名牌商品的二手店，有家用电器的免税店，还有年轻人钟情的潮店。更有各种美味的小吃店，游戏光盘，流行CD，电脑手机配件等的专门店。被称为名古屋的秋叶原。</w:t>
            </w:r>
          </w:p>
        </w:tc>
      </w:tr>
      <w:tr w:rsidR="002F00F0" w:rsidRPr="00FA020C" w:rsidTr="002F00F0">
        <w:trPr>
          <w:trHeight w:hRule="exact" w:val="1547"/>
          <w:jc w:val="center"/>
        </w:trPr>
        <w:tc>
          <w:tcPr>
            <w:tcW w:w="2411" w:type="dxa"/>
            <w:vAlign w:val="center"/>
          </w:tcPr>
          <w:p w:rsidR="002F00F0" w:rsidRPr="00F71FE6" w:rsidRDefault="002F00F0" w:rsidP="00ED2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jc w:val="center"/>
              <w:outlineLvl w:val="0"/>
              <w:rPr>
                <w:rFonts w:ascii="宋体" w:hAnsi="宋体" w:cs="Arial"/>
                <w:b/>
                <w:sz w:val="20"/>
                <w:szCs w:val="20"/>
              </w:rPr>
            </w:pPr>
            <w:r>
              <w:rPr>
                <w:rFonts w:ascii="宋体" w:hAnsi="宋体" w:cs="黑体"/>
                <w:noProof/>
                <w:szCs w:val="21"/>
              </w:rPr>
              <w:drawing>
                <wp:inline distT="0" distB="0" distL="0" distR="0">
                  <wp:extent cx="1404000" cy="904091"/>
                  <wp:effectExtent l="0" t="0" r="5715" b="0"/>
                  <wp:docPr id="1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4000" cy="904091"/>
                          </a:xfrm>
                          <a:prstGeom prst="rect">
                            <a:avLst/>
                          </a:prstGeom>
                          <a:noFill/>
                          <a:ln>
                            <a:noFill/>
                          </a:ln>
                        </pic:spPr>
                      </pic:pic>
                    </a:graphicData>
                  </a:graphic>
                </wp:inline>
              </w:drawing>
            </w:r>
          </w:p>
        </w:tc>
        <w:tc>
          <w:tcPr>
            <w:tcW w:w="7228" w:type="dxa"/>
            <w:vAlign w:val="center"/>
          </w:tcPr>
          <w:p w:rsidR="002F00F0" w:rsidRPr="00706156" w:rsidRDefault="002F00F0" w:rsidP="00ED2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exact"/>
              <w:ind w:firstLineChars="200" w:firstLine="400"/>
              <w:outlineLvl w:val="0"/>
              <w:rPr>
                <w:rFonts w:ascii="宋体" w:hAnsi="宋体"/>
                <w:b/>
                <w:sz w:val="20"/>
                <w:szCs w:val="20"/>
              </w:rPr>
            </w:pPr>
            <w:r w:rsidRPr="00706156">
              <w:rPr>
                <w:rFonts w:ascii="宋体" w:hAnsi="宋体" w:cs="Arial" w:hint="eastAsia"/>
                <w:sz w:val="20"/>
                <w:szCs w:val="20"/>
              </w:rPr>
              <w:t>高岛屋百货公司具有180年历史的高岛屋是日本最大的连锁百货公司之一，在日本国内拥有20余家连锁店，2007年营业收入位居全日本百货公司之首。迄今为止，高岛屋百货只在海外开设了3家连锁店，即纽约、台北和新加坡，均在当地销售排行榜中位居前列。</w:t>
            </w:r>
          </w:p>
        </w:tc>
      </w:tr>
      <w:tr w:rsidR="0085161F" w:rsidRPr="00FA020C" w:rsidTr="00D5715B">
        <w:trPr>
          <w:trHeight w:hRule="exact" w:val="624"/>
          <w:jc w:val="center"/>
        </w:trPr>
        <w:tc>
          <w:tcPr>
            <w:tcW w:w="2411" w:type="dxa"/>
            <w:tcBorders>
              <w:bottom w:val="single" w:sz="4" w:space="0" w:color="auto"/>
            </w:tcBorders>
            <w:vAlign w:val="center"/>
          </w:tcPr>
          <w:p w:rsidR="0085161F" w:rsidRPr="0085161F" w:rsidRDefault="0085161F" w:rsidP="00A5771B">
            <w:pPr>
              <w:spacing w:line="300" w:lineRule="exact"/>
              <w:jc w:val="center"/>
              <w:rPr>
                <w:rFonts w:ascii="宋体" w:hAnsi="宋体"/>
                <w:b/>
                <w:sz w:val="20"/>
                <w:szCs w:val="20"/>
              </w:rPr>
            </w:pPr>
            <w:r w:rsidRPr="0085161F">
              <w:rPr>
                <w:rFonts w:ascii="宋体" w:hAnsi="宋体" w:hint="eastAsia"/>
                <w:b/>
                <w:sz w:val="20"/>
                <w:szCs w:val="20"/>
              </w:rPr>
              <w:t>18:30-20:00</w:t>
            </w:r>
          </w:p>
        </w:tc>
        <w:tc>
          <w:tcPr>
            <w:tcW w:w="7228" w:type="dxa"/>
            <w:tcBorders>
              <w:bottom w:val="single" w:sz="4" w:space="0" w:color="auto"/>
            </w:tcBorders>
            <w:vAlign w:val="center"/>
          </w:tcPr>
          <w:p w:rsidR="0085161F" w:rsidRPr="0085161F" w:rsidRDefault="0085161F" w:rsidP="00A5771B">
            <w:pPr>
              <w:spacing w:line="300" w:lineRule="exact"/>
              <w:rPr>
                <w:rFonts w:ascii="宋体" w:hAnsi="宋体"/>
                <w:b/>
                <w:sz w:val="20"/>
                <w:szCs w:val="20"/>
              </w:rPr>
            </w:pPr>
            <w:r w:rsidRPr="0085161F">
              <w:rPr>
                <w:rFonts w:ascii="宋体" w:hAnsi="宋体" w:hint="eastAsia"/>
                <w:b/>
                <w:sz w:val="20"/>
                <w:szCs w:val="20"/>
              </w:rPr>
              <w:t>晚餐</w:t>
            </w:r>
          </w:p>
        </w:tc>
      </w:tr>
      <w:tr w:rsidR="0085161F" w:rsidRPr="00FA020C" w:rsidTr="00D5715B">
        <w:trPr>
          <w:trHeight w:hRule="exact" w:val="624"/>
          <w:jc w:val="center"/>
        </w:trPr>
        <w:tc>
          <w:tcPr>
            <w:tcW w:w="9639" w:type="dxa"/>
            <w:gridSpan w:val="2"/>
            <w:tcBorders>
              <w:left w:val="nil"/>
              <w:right w:val="nil"/>
            </w:tcBorders>
            <w:shd w:val="clear" w:color="auto" w:fill="BCE1C0" w:themeFill="background1" w:themeFillShade="F2"/>
            <w:vAlign w:val="center"/>
          </w:tcPr>
          <w:p w:rsidR="0085161F" w:rsidRPr="001E0327" w:rsidRDefault="002F00F0" w:rsidP="002F00F0">
            <w:pPr>
              <w:spacing w:line="300" w:lineRule="exact"/>
              <w:rPr>
                <w:rFonts w:ascii="宋体" w:hAnsi="宋体"/>
                <w:sz w:val="20"/>
                <w:szCs w:val="20"/>
              </w:rPr>
            </w:pPr>
            <w:r>
              <w:rPr>
                <w:rFonts w:ascii="宋体" w:hAnsi="宋体" w:cs="Arial" w:hint="eastAsia"/>
                <w:b/>
                <w:color w:val="C00000"/>
                <w:szCs w:val="21"/>
              </w:rPr>
              <w:sym w:font="Wingdings" w:char="F076"/>
            </w:r>
            <w:r>
              <w:rPr>
                <w:rFonts w:ascii="宋体" w:hAnsi="宋体" w:cs="Arial" w:hint="eastAsia"/>
                <w:b/>
                <w:color w:val="C00000"/>
                <w:szCs w:val="21"/>
              </w:rPr>
              <w:t xml:space="preserve"> Day8（周日）名古屋-上海：</w:t>
            </w:r>
            <w:r w:rsidR="00D5715B">
              <w:rPr>
                <w:rFonts w:ascii="宋体" w:hAnsi="宋体" w:cs="Arial" w:hint="eastAsia"/>
                <w:b/>
                <w:color w:val="C00000"/>
                <w:szCs w:val="21"/>
              </w:rPr>
              <w:t>精彩行程结束，</w:t>
            </w:r>
            <w:r w:rsidR="00D5715B" w:rsidRPr="00435CD7">
              <w:rPr>
                <w:rFonts w:ascii="宋体" w:hAnsi="宋体" w:cs="Arial" w:hint="eastAsia"/>
                <w:b/>
                <w:color w:val="C00000"/>
                <w:szCs w:val="21"/>
              </w:rPr>
              <w:t>返程</w:t>
            </w:r>
          </w:p>
        </w:tc>
      </w:tr>
      <w:tr w:rsidR="0085161F" w:rsidRPr="00FA020C" w:rsidTr="0085161F">
        <w:trPr>
          <w:trHeight w:hRule="exact" w:val="624"/>
          <w:jc w:val="center"/>
        </w:trPr>
        <w:tc>
          <w:tcPr>
            <w:tcW w:w="2411" w:type="dxa"/>
            <w:vAlign w:val="center"/>
          </w:tcPr>
          <w:p w:rsidR="0085161F" w:rsidRPr="0085161F" w:rsidRDefault="0085161F" w:rsidP="00925302">
            <w:pPr>
              <w:spacing w:line="300" w:lineRule="exact"/>
              <w:jc w:val="center"/>
              <w:rPr>
                <w:rFonts w:ascii="宋体" w:hAnsi="宋体"/>
                <w:b/>
                <w:sz w:val="20"/>
                <w:szCs w:val="20"/>
              </w:rPr>
            </w:pPr>
            <w:r w:rsidRPr="0085161F">
              <w:rPr>
                <w:rFonts w:ascii="宋体" w:hAnsi="宋体" w:hint="eastAsia"/>
                <w:b/>
                <w:sz w:val="20"/>
                <w:szCs w:val="20"/>
              </w:rPr>
              <w:t>07:00-10:30</w:t>
            </w:r>
          </w:p>
        </w:tc>
        <w:tc>
          <w:tcPr>
            <w:tcW w:w="7228" w:type="dxa"/>
            <w:vAlign w:val="center"/>
          </w:tcPr>
          <w:p w:rsidR="0085161F" w:rsidRPr="0085161F" w:rsidRDefault="0085161F" w:rsidP="00885859">
            <w:pPr>
              <w:autoSpaceDE w:val="0"/>
              <w:autoSpaceDN w:val="0"/>
              <w:adjustRightInd w:val="0"/>
              <w:spacing w:line="300" w:lineRule="exact"/>
              <w:rPr>
                <w:rFonts w:ascii="宋体" w:hAnsi="宋体"/>
                <w:b/>
                <w:sz w:val="20"/>
                <w:szCs w:val="20"/>
              </w:rPr>
            </w:pPr>
            <w:r w:rsidRPr="0085161F">
              <w:rPr>
                <w:rFonts w:ascii="宋体" w:hAnsi="宋体" w:hint="eastAsia"/>
                <w:b/>
                <w:sz w:val="20"/>
                <w:szCs w:val="20"/>
              </w:rPr>
              <w:t>前往名古屋中部国际机场，办理登机手续，托运行李</w:t>
            </w:r>
          </w:p>
        </w:tc>
      </w:tr>
      <w:tr w:rsidR="0085161F" w:rsidRPr="00FA020C" w:rsidTr="0085161F">
        <w:trPr>
          <w:trHeight w:hRule="exact" w:val="964"/>
          <w:jc w:val="center"/>
        </w:trPr>
        <w:tc>
          <w:tcPr>
            <w:tcW w:w="2411" w:type="dxa"/>
            <w:vAlign w:val="center"/>
          </w:tcPr>
          <w:p w:rsidR="0085161F" w:rsidRPr="0085161F" w:rsidRDefault="0085161F" w:rsidP="00E242C4">
            <w:pPr>
              <w:spacing w:line="300" w:lineRule="exact"/>
              <w:jc w:val="center"/>
              <w:rPr>
                <w:rFonts w:ascii="宋体" w:hAnsi="宋体"/>
                <w:b/>
                <w:sz w:val="20"/>
                <w:szCs w:val="20"/>
              </w:rPr>
            </w:pPr>
            <w:r w:rsidRPr="0085161F">
              <w:rPr>
                <w:rFonts w:ascii="宋体" w:hAnsi="宋体" w:hint="eastAsia"/>
                <w:b/>
                <w:sz w:val="20"/>
                <w:szCs w:val="20"/>
              </w:rPr>
              <w:t>10:30-12:00</w:t>
            </w:r>
          </w:p>
        </w:tc>
        <w:tc>
          <w:tcPr>
            <w:tcW w:w="7228" w:type="dxa"/>
            <w:vAlign w:val="center"/>
          </w:tcPr>
          <w:p w:rsidR="0085161F" w:rsidRPr="008F7A82" w:rsidRDefault="0085161F" w:rsidP="008F7A82">
            <w:pPr>
              <w:spacing w:line="300" w:lineRule="exact"/>
              <w:jc w:val="left"/>
              <w:rPr>
                <w:rFonts w:ascii="宋体" w:hAnsi="宋体"/>
                <w:b/>
                <w:sz w:val="20"/>
                <w:szCs w:val="20"/>
              </w:rPr>
            </w:pPr>
            <w:r w:rsidRPr="00D3608B">
              <w:rPr>
                <w:rFonts w:ascii="宋体" w:hAnsi="宋体" w:hint="eastAsia"/>
                <w:b/>
                <w:sz w:val="20"/>
                <w:szCs w:val="20"/>
              </w:rPr>
              <w:t>名古屋中部国际机场</w:t>
            </w:r>
            <w:r>
              <w:rPr>
                <w:rFonts w:ascii="宋体" w:hAnsi="宋体" w:hint="eastAsia"/>
                <w:b/>
                <w:sz w:val="20"/>
                <w:szCs w:val="20"/>
              </w:rPr>
              <w:t>——</w:t>
            </w:r>
            <w:r w:rsidRPr="008F7A82">
              <w:rPr>
                <w:rFonts w:ascii="宋体" w:hAnsi="宋体" w:hint="eastAsia"/>
                <w:b/>
                <w:sz w:val="20"/>
                <w:szCs w:val="20"/>
              </w:rPr>
              <w:t>上海浦东国际机场</w:t>
            </w:r>
          </w:p>
          <w:p w:rsidR="0085161F" w:rsidRPr="008F7A82" w:rsidRDefault="0085161F" w:rsidP="00E242C4">
            <w:pPr>
              <w:adjustRightInd w:val="0"/>
              <w:snapToGrid w:val="0"/>
              <w:spacing w:line="300" w:lineRule="exact"/>
              <w:outlineLvl w:val="0"/>
              <w:rPr>
                <w:rFonts w:ascii="宋体" w:hAnsi="宋体"/>
                <w:sz w:val="20"/>
                <w:szCs w:val="20"/>
              </w:rPr>
            </w:pPr>
            <w:r w:rsidRPr="00924023">
              <w:rPr>
                <w:rFonts w:ascii="宋体" w:hAnsi="宋体" w:hint="eastAsia"/>
                <w:sz w:val="20"/>
                <w:szCs w:val="20"/>
              </w:rPr>
              <w:t>（东方航空MU2692，日本当地时间10:30起飞，北京时间</w:t>
            </w:r>
            <w:r>
              <w:rPr>
                <w:rFonts w:ascii="宋体" w:hAnsi="宋体" w:hint="eastAsia"/>
                <w:sz w:val="20"/>
                <w:szCs w:val="20"/>
              </w:rPr>
              <w:t>12</w:t>
            </w:r>
            <w:r w:rsidRPr="00924023">
              <w:rPr>
                <w:rFonts w:ascii="宋体" w:hAnsi="宋体" w:hint="eastAsia"/>
                <w:sz w:val="20"/>
                <w:szCs w:val="20"/>
              </w:rPr>
              <w:t>:</w:t>
            </w:r>
            <w:r>
              <w:rPr>
                <w:rFonts w:ascii="宋体" w:hAnsi="宋体" w:hint="eastAsia"/>
                <w:sz w:val="20"/>
                <w:szCs w:val="20"/>
              </w:rPr>
              <w:t>00</w:t>
            </w:r>
            <w:r w:rsidRPr="00924023">
              <w:rPr>
                <w:rFonts w:ascii="宋体" w:hAnsi="宋体" w:hint="eastAsia"/>
                <w:sz w:val="20"/>
                <w:szCs w:val="20"/>
              </w:rPr>
              <w:t>抵达，航程约2小时</w:t>
            </w:r>
            <w:r>
              <w:rPr>
                <w:rFonts w:ascii="宋体" w:hAnsi="宋体" w:hint="eastAsia"/>
                <w:sz w:val="20"/>
                <w:szCs w:val="20"/>
              </w:rPr>
              <w:t>3</w:t>
            </w:r>
            <w:r w:rsidRPr="00924023">
              <w:rPr>
                <w:rFonts w:ascii="宋体" w:hAnsi="宋体" w:hint="eastAsia"/>
                <w:sz w:val="20"/>
                <w:szCs w:val="20"/>
              </w:rPr>
              <w:t>0分钟）</w:t>
            </w:r>
          </w:p>
        </w:tc>
      </w:tr>
      <w:tr w:rsidR="0085161F" w:rsidRPr="00FA020C" w:rsidTr="0085161F">
        <w:trPr>
          <w:trHeight w:hRule="exact" w:val="624"/>
          <w:jc w:val="center"/>
        </w:trPr>
        <w:tc>
          <w:tcPr>
            <w:tcW w:w="2411" w:type="dxa"/>
            <w:vAlign w:val="center"/>
          </w:tcPr>
          <w:p w:rsidR="0085161F" w:rsidRPr="0085161F" w:rsidRDefault="0085161F" w:rsidP="008F7A82">
            <w:pPr>
              <w:spacing w:line="300" w:lineRule="exact"/>
              <w:jc w:val="center"/>
              <w:rPr>
                <w:rFonts w:ascii="宋体" w:hAnsi="宋体"/>
                <w:b/>
                <w:sz w:val="20"/>
                <w:szCs w:val="20"/>
              </w:rPr>
            </w:pPr>
            <w:r w:rsidRPr="0085161F">
              <w:rPr>
                <w:rFonts w:ascii="宋体" w:hAnsi="宋体" w:hint="eastAsia"/>
                <w:b/>
                <w:sz w:val="20"/>
                <w:szCs w:val="20"/>
              </w:rPr>
              <w:t>12:00</w:t>
            </w:r>
          </w:p>
        </w:tc>
        <w:tc>
          <w:tcPr>
            <w:tcW w:w="7228" w:type="dxa"/>
            <w:vAlign w:val="center"/>
          </w:tcPr>
          <w:p w:rsidR="0085161F" w:rsidRPr="0085161F" w:rsidRDefault="0085161F" w:rsidP="008F7A82">
            <w:pPr>
              <w:spacing w:line="300" w:lineRule="exact"/>
              <w:jc w:val="left"/>
              <w:rPr>
                <w:rFonts w:ascii="宋体" w:hAnsi="宋体"/>
                <w:b/>
                <w:sz w:val="20"/>
                <w:szCs w:val="20"/>
              </w:rPr>
            </w:pPr>
            <w:r w:rsidRPr="0085161F">
              <w:rPr>
                <w:rFonts w:ascii="宋体" w:hAnsi="宋体" w:hint="eastAsia"/>
                <w:b/>
                <w:sz w:val="20"/>
                <w:szCs w:val="20"/>
              </w:rPr>
              <w:t>抵达上海浦东国际机场，精彩行程结束</w:t>
            </w:r>
          </w:p>
        </w:tc>
      </w:tr>
      <w:tr w:rsidR="0085161F" w:rsidRPr="00FA020C" w:rsidTr="00ED2F09">
        <w:trPr>
          <w:trHeight w:hRule="exact" w:val="624"/>
          <w:jc w:val="center"/>
        </w:trPr>
        <w:tc>
          <w:tcPr>
            <w:tcW w:w="9639" w:type="dxa"/>
            <w:gridSpan w:val="2"/>
            <w:vAlign w:val="center"/>
          </w:tcPr>
          <w:p w:rsidR="0085161F" w:rsidRPr="0085161F" w:rsidRDefault="0085161F" w:rsidP="008F7A82">
            <w:pPr>
              <w:spacing w:line="300" w:lineRule="exact"/>
              <w:jc w:val="left"/>
              <w:rPr>
                <w:rFonts w:ascii="宋体" w:hAnsi="宋体"/>
                <w:b/>
                <w:sz w:val="20"/>
                <w:szCs w:val="20"/>
              </w:rPr>
            </w:pPr>
            <w:r w:rsidRPr="0085161F">
              <w:rPr>
                <w:rFonts w:ascii="宋体" w:hAnsi="宋体" w:hint="eastAsia"/>
                <w:b/>
                <w:sz w:val="20"/>
                <w:szCs w:val="20"/>
              </w:rPr>
              <w:t>注：以上行程为预定，实施时有部分调整的可能。</w:t>
            </w:r>
          </w:p>
        </w:tc>
      </w:tr>
    </w:tbl>
    <w:p w:rsidR="00603200" w:rsidRDefault="00592BBD" w:rsidP="00442ABB">
      <w:pPr>
        <w:pStyle w:val="aa"/>
        <w:tabs>
          <w:tab w:val="left" w:pos="2505"/>
        </w:tabs>
        <w:adjustRightInd w:val="0"/>
        <w:snapToGrid w:val="0"/>
        <w:spacing w:beforeLines="50" w:beforeAutospacing="0" w:afterLines="50" w:afterAutospacing="0" w:line="340" w:lineRule="exact"/>
        <w:rPr>
          <w:rFonts w:ascii="黑体" w:eastAsia="黑体" w:hAnsi="宋体" w:cs="黑体"/>
          <w:bCs/>
          <w:color w:val="C00000"/>
        </w:rPr>
      </w:pPr>
      <w:r w:rsidRPr="00592BBD">
        <w:rPr>
          <w:noProof/>
        </w:rPr>
        <w:pict>
          <v:group id="_x0000_s1035" style="position:absolute;margin-left:-1.1pt;margin-top:11.85pt;width:483.65pt;height:35.55pt;z-index:251672576;mso-position-horizontal-relative:text;mso-position-vertical-relative:text" coordorigin="1067,9729" coordsize="967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">
            <v:shape id="Text Box 16" o:spid="_x0000_s1036" type="#_x0000_t202" style="position:absolute;left:1067;top:9729;width:2533;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zscUA&#10;AADbAAAADwAAAGRycy9kb3ducmV2LnhtbESPQWvCQBSE7wX/w/KE3uqmSkWiqxRFSCk9NBVyfck+&#10;s8Hs25BdTeyv7xYKPQ4z8w2z2Y22FTfqfeNYwfMsAUFcOd1wreD0dXxagfABWWPrmBTcycNuO3nY&#10;YKrdwJ90y0MtIoR9igpMCF0qpa8MWfQz1xFH7+x6iyHKvpa6xyHCbSvnSbKUFhuOCwY72huqLvnV&#10;KtAv1+8P/XYvijbrFnlpyvFwelfqcTq+rkEEGsN/+K+daQXzJf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rOxxQAAANsAAAAPAAAAAAAAAAAAAAAAAJgCAABkcnMv&#10;ZG93bnJldi54bWxQSwUGAAAAAAQABAD1AAAAigMAAAAA&#10;" fillcolor="#c00000" stroked="f" strokecolor="#f2f2f2" strokeweight="3pt">
              <v:shadow on="t" color="#622423 [1605]" opacity=".5" offset="1pt"/>
              <v:textbox>
                <w:txbxContent>
                  <w:p w:rsidR="00ED2F09" w:rsidRPr="00601DB9" w:rsidRDefault="00ED2F09" w:rsidP="0085161F">
                    <w:pPr>
                      <w:jc w:val="center"/>
                      <w:rPr>
                        <w:rFonts w:ascii="微软雅黑" w:eastAsia="微软雅黑" w:hAnsi="微软雅黑"/>
                        <w:b/>
                        <w:color w:val="CCE8CF" w:themeColor="background1"/>
                        <w:sz w:val="30"/>
                        <w:szCs w:val="30"/>
                      </w:rPr>
                    </w:pPr>
                    <w:r>
                      <w:rPr>
                        <w:rFonts w:ascii="微软雅黑" w:eastAsia="微软雅黑" w:hAnsi="微软雅黑" w:hint="eastAsia"/>
                        <w:b/>
                        <w:color w:val="CCE8CF" w:themeColor="background1"/>
                        <w:sz w:val="30"/>
                        <w:szCs w:val="30"/>
                      </w:rPr>
                      <w:t>核心师资</w:t>
                    </w:r>
                  </w:p>
                </w:txbxContent>
              </v:textbox>
            </v:shape>
            <v:shape id="AutoShape 13" o:spid="_x0000_s1037" type="#_x0000_t34" style="position:absolute;left:1096;top:10440;width:9644;height: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SrRsUAAADbAAAADwAAAGRycy9kb3ducmV2LnhtbESPT2vCQBTE7wW/w/IK3urGHGxN3Uix&#10;VKyX4h88P7Iv2dDs25hdTeyn7wqFHoeZ+Q2zWA62EVfqfO1YwXSSgCAunK65UnA8fDy9gPABWWPj&#10;mBTcyMMyHz0sMNOu5x1d96ESEcI+QwUmhDaT0heGLPqJa4mjV7rOYoiyq6TusI9w28g0SWbSYs1x&#10;wWBLK0PF9/5iFVzSqTer7Y+dt8cy6T+/TrP381qp8ePw9goi0BD+w3/tjVaQPsP9S/wB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SrRsUAAADbAAAADwAAAAAAAAAA&#10;AAAAAAChAgAAZHJzL2Rvd25yZXYueG1sUEsFBgAAAAAEAAQA+QAAAJMDAAAAAA==&#10;" adj="10799" strokecolor="maroon"/>
          </v:group>
        </w:pict>
      </w:r>
    </w:p>
    <w:p w:rsidR="0085161F" w:rsidRPr="0080748C" w:rsidRDefault="0085161F" w:rsidP="00442ABB">
      <w:pPr>
        <w:pStyle w:val="aa"/>
        <w:tabs>
          <w:tab w:val="left" w:pos="2505"/>
        </w:tabs>
        <w:adjustRightInd w:val="0"/>
        <w:snapToGrid w:val="0"/>
        <w:spacing w:beforeLines="50" w:beforeAutospacing="0" w:afterLines="50" w:afterAutospacing="0" w:line="340" w:lineRule="exact"/>
        <w:rPr>
          <w:rFonts w:ascii="黑体" w:eastAsia="黑体" w:hAnsi="宋体" w:cs="黑体"/>
          <w:bCs/>
          <w:color w:val="C00000"/>
        </w:rPr>
      </w:pPr>
    </w:p>
    <w:tbl>
      <w:tblPr>
        <w:tblW w:w="9639" w:type="dxa"/>
        <w:jc w:val="center"/>
        <w:tblLook w:val="04A0"/>
      </w:tblPr>
      <w:tblGrid>
        <w:gridCol w:w="7713"/>
        <w:gridCol w:w="1926"/>
      </w:tblGrid>
      <w:tr w:rsidR="00603200" w:rsidRPr="00FA020C" w:rsidTr="002F00F0">
        <w:trPr>
          <w:trHeight w:hRule="exact" w:val="1652"/>
          <w:jc w:val="center"/>
        </w:trPr>
        <w:tc>
          <w:tcPr>
            <w:tcW w:w="9639" w:type="dxa"/>
            <w:gridSpan w:val="2"/>
            <w:vAlign w:val="center"/>
          </w:tcPr>
          <w:p w:rsidR="00603200" w:rsidRPr="00603200" w:rsidRDefault="00603200" w:rsidP="00442ABB">
            <w:pPr>
              <w:pStyle w:val="ae"/>
              <w:numPr>
                <w:ilvl w:val="0"/>
                <w:numId w:val="12"/>
              </w:numPr>
              <w:spacing w:beforeLines="20" w:afterLines="20" w:line="360" w:lineRule="exact"/>
              <w:ind w:firstLineChars="0"/>
              <w:rPr>
                <w:rFonts w:ascii="宋体" w:hAnsi="宋体"/>
                <w:b/>
                <w:color w:val="0070C0"/>
                <w:sz w:val="20"/>
                <w:szCs w:val="20"/>
              </w:rPr>
            </w:pPr>
            <w:r w:rsidRPr="00603200">
              <w:rPr>
                <w:rFonts w:ascii="宋体" w:hAnsi="宋体" w:hint="eastAsia"/>
                <w:b/>
                <w:color w:val="0070C0"/>
                <w:sz w:val="20"/>
                <w:szCs w:val="20"/>
              </w:rPr>
              <w:t>熊谷英</w:t>
            </w:r>
            <w:r>
              <w:rPr>
                <w:rFonts w:ascii="宋体" w:hAnsi="宋体" w:hint="eastAsia"/>
                <w:b/>
                <w:color w:val="0070C0"/>
                <w:sz w:val="20"/>
                <w:szCs w:val="20"/>
              </w:rPr>
              <w:t>树</w:t>
            </w:r>
          </w:p>
          <w:p w:rsidR="00603200" w:rsidRDefault="00603200" w:rsidP="00442ABB">
            <w:pPr>
              <w:pStyle w:val="ae"/>
              <w:numPr>
                <w:ilvl w:val="0"/>
                <w:numId w:val="4"/>
              </w:numPr>
              <w:spacing w:beforeLines="20" w:line="360" w:lineRule="exact"/>
              <w:ind w:leftChars="150" w:left="715" w:hangingChars="200" w:hanging="400"/>
              <w:rPr>
                <w:rFonts w:ascii="宋体" w:hAnsi="宋体"/>
                <w:sz w:val="20"/>
                <w:szCs w:val="20"/>
              </w:rPr>
            </w:pPr>
            <w:r w:rsidRPr="00603200">
              <w:rPr>
                <w:rFonts w:ascii="宋体" w:hAnsi="宋体" w:hint="eastAsia"/>
                <w:sz w:val="20"/>
                <w:szCs w:val="20"/>
              </w:rPr>
              <w:t>神奈川大学兼职讲师、山梨县产业技术短期大学校兼职讲师、自动化推进协会理事</w:t>
            </w:r>
          </w:p>
          <w:p w:rsidR="00603200" w:rsidRDefault="00603200" w:rsidP="00442ABB">
            <w:pPr>
              <w:pStyle w:val="ae"/>
              <w:numPr>
                <w:ilvl w:val="0"/>
                <w:numId w:val="4"/>
              </w:numPr>
              <w:spacing w:beforeLines="20" w:line="360" w:lineRule="exact"/>
              <w:ind w:leftChars="150" w:left="715" w:hangingChars="200" w:hanging="400"/>
              <w:rPr>
                <w:noProof/>
                <w:sz w:val="20"/>
                <w:szCs w:val="20"/>
              </w:rPr>
            </w:pPr>
            <w:r w:rsidRPr="00603200">
              <w:rPr>
                <w:rFonts w:ascii="宋体" w:hAnsi="宋体" w:hint="eastAsia"/>
                <w:sz w:val="20"/>
                <w:szCs w:val="20"/>
              </w:rPr>
              <w:t>1988年进入株式会社新兴技术研究所，现任株式会社新兴技术研究所专务董事、日本教育企划株式会社代表董事</w:t>
            </w:r>
          </w:p>
        </w:tc>
      </w:tr>
      <w:tr w:rsidR="00603200" w:rsidRPr="00FA020C" w:rsidTr="002F00F0">
        <w:trPr>
          <w:trHeight w:hRule="exact" w:val="2803"/>
          <w:jc w:val="center"/>
        </w:trPr>
        <w:tc>
          <w:tcPr>
            <w:tcW w:w="9639" w:type="dxa"/>
            <w:gridSpan w:val="2"/>
            <w:vAlign w:val="center"/>
          </w:tcPr>
          <w:p w:rsidR="00603200" w:rsidRPr="00603200" w:rsidRDefault="00603200" w:rsidP="00442ABB">
            <w:pPr>
              <w:pStyle w:val="ae"/>
              <w:numPr>
                <w:ilvl w:val="0"/>
                <w:numId w:val="12"/>
              </w:numPr>
              <w:spacing w:beforeLines="20" w:afterLines="20" w:line="360" w:lineRule="exact"/>
              <w:ind w:firstLineChars="0"/>
              <w:rPr>
                <w:rFonts w:ascii="宋体" w:hAnsi="宋体"/>
                <w:b/>
                <w:color w:val="0070C0"/>
                <w:sz w:val="20"/>
                <w:szCs w:val="20"/>
              </w:rPr>
            </w:pPr>
            <w:r w:rsidRPr="00603200">
              <w:rPr>
                <w:rFonts w:ascii="宋体" w:hAnsi="宋体" w:hint="eastAsia"/>
                <w:b/>
                <w:color w:val="0070C0"/>
                <w:sz w:val="20"/>
                <w:szCs w:val="20"/>
              </w:rPr>
              <w:lastRenderedPageBreak/>
              <w:t>山口</w:t>
            </w:r>
            <w:r>
              <w:rPr>
                <w:rFonts w:ascii="宋体" w:hAnsi="宋体" w:hint="eastAsia"/>
                <w:b/>
                <w:color w:val="0070C0"/>
                <w:sz w:val="20"/>
                <w:szCs w:val="20"/>
              </w:rPr>
              <w:t>胜</w:t>
            </w:r>
            <w:r w:rsidRPr="00603200">
              <w:rPr>
                <w:rFonts w:ascii="宋体" w:hAnsi="宋体" w:hint="eastAsia"/>
                <w:b/>
                <w:color w:val="0070C0"/>
                <w:sz w:val="20"/>
                <w:szCs w:val="20"/>
              </w:rPr>
              <w:t>彦</w:t>
            </w:r>
          </w:p>
          <w:p w:rsidR="00603200" w:rsidRPr="00603200" w:rsidRDefault="00603200" w:rsidP="00442ABB">
            <w:pPr>
              <w:pStyle w:val="ae"/>
              <w:numPr>
                <w:ilvl w:val="0"/>
                <w:numId w:val="4"/>
              </w:numPr>
              <w:spacing w:beforeLines="20" w:line="360" w:lineRule="exact"/>
              <w:ind w:leftChars="150" w:left="715" w:hangingChars="200" w:hanging="400"/>
              <w:rPr>
                <w:rFonts w:ascii="宋体" w:hAnsi="宋体"/>
                <w:sz w:val="20"/>
                <w:szCs w:val="20"/>
              </w:rPr>
            </w:pPr>
            <w:r>
              <w:rPr>
                <w:rFonts w:ascii="宋体" w:hAnsi="宋体" w:hint="eastAsia"/>
                <w:sz w:val="20"/>
                <w:szCs w:val="20"/>
              </w:rPr>
              <w:t>丰富的</w:t>
            </w:r>
            <w:r w:rsidRPr="00603200">
              <w:rPr>
                <w:rFonts w:ascii="宋体" w:hAnsi="宋体" w:hint="eastAsia"/>
                <w:sz w:val="20"/>
                <w:szCs w:val="20"/>
              </w:rPr>
              <w:t>大型制造企业的IT部门</w:t>
            </w:r>
            <w:r>
              <w:rPr>
                <w:rFonts w:ascii="宋体" w:hAnsi="宋体" w:hint="eastAsia"/>
                <w:sz w:val="20"/>
                <w:szCs w:val="20"/>
              </w:rPr>
              <w:t>从业经验，</w:t>
            </w:r>
            <w:r w:rsidRPr="00603200">
              <w:rPr>
                <w:rFonts w:ascii="宋体" w:hAnsi="宋体" w:hint="eastAsia"/>
                <w:sz w:val="20"/>
                <w:szCs w:val="20"/>
              </w:rPr>
              <w:t>负责基于TPS的工厂升级项目</w:t>
            </w:r>
            <w:r>
              <w:rPr>
                <w:rFonts w:ascii="宋体" w:hAnsi="宋体" w:hint="eastAsia"/>
                <w:sz w:val="20"/>
                <w:szCs w:val="20"/>
              </w:rPr>
              <w:t>，</w:t>
            </w:r>
            <w:r w:rsidRPr="00603200">
              <w:rPr>
                <w:rFonts w:ascii="宋体" w:hAnsi="宋体" w:hint="eastAsia"/>
                <w:sz w:val="20"/>
                <w:szCs w:val="20"/>
              </w:rPr>
              <w:t>特别负责其中在最大化利用IT系统的基础上来提高工</w:t>
            </w:r>
            <w:r>
              <w:rPr>
                <w:rFonts w:ascii="宋体" w:hAnsi="宋体" w:hint="eastAsia"/>
                <w:sz w:val="20"/>
                <w:szCs w:val="20"/>
              </w:rPr>
              <w:t>厂的生产效率、降低成本的活动，构筑了许多制造和物流的自动化体系</w:t>
            </w:r>
          </w:p>
          <w:p w:rsidR="00603200" w:rsidRDefault="00603200" w:rsidP="00442ABB">
            <w:pPr>
              <w:pStyle w:val="ae"/>
              <w:numPr>
                <w:ilvl w:val="0"/>
                <w:numId w:val="4"/>
              </w:numPr>
              <w:spacing w:beforeLines="20" w:line="360" w:lineRule="exact"/>
              <w:ind w:leftChars="150" w:left="715" w:hangingChars="200" w:hanging="400"/>
              <w:rPr>
                <w:rFonts w:ascii="宋体" w:hAnsi="宋体"/>
                <w:sz w:val="20"/>
                <w:szCs w:val="20"/>
              </w:rPr>
            </w:pPr>
            <w:r w:rsidRPr="00603200">
              <w:rPr>
                <w:rFonts w:ascii="宋体" w:hAnsi="宋体" w:hint="eastAsia"/>
                <w:sz w:val="20"/>
                <w:szCs w:val="20"/>
              </w:rPr>
              <w:t>曾在IBM和丰田汽车的合资公司供职，期间负责向日本海内外的各制造企业导入各种生产管理、SCM、物流、CRM、管理会计、电子商务等领域内最新的IT</w:t>
            </w:r>
            <w:r>
              <w:rPr>
                <w:rFonts w:ascii="宋体" w:hAnsi="宋体" w:hint="eastAsia"/>
                <w:sz w:val="20"/>
                <w:szCs w:val="20"/>
              </w:rPr>
              <w:t>解决方案，为客户国际竞争力的强化和利润最大化提供了支援</w:t>
            </w:r>
          </w:p>
          <w:p w:rsidR="00603200" w:rsidRDefault="00603200" w:rsidP="00442ABB">
            <w:pPr>
              <w:pStyle w:val="ae"/>
              <w:numPr>
                <w:ilvl w:val="0"/>
                <w:numId w:val="4"/>
              </w:numPr>
              <w:spacing w:beforeLines="20" w:line="360" w:lineRule="exact"/>
              <w:ind w:leftChars="150" w:left="715" w:hangingChars="200" w:hanging="400"/>
              <w:rPr>
                <w:noProof/>
                <w:sz w:val="20"/>
                <w:szCs w:val="20"/>
              </w:rPr>
            </w:pPr>
            <w:r>
              <w:rPr>
                <w:rFonts w:ascii="宋体" w:hAnsi="宋体" w:hint="eastAsia"/>
                <w:sz w:val="20"/>
                <w:szCs w:val="20"/>
              </w:rPr>
              <w:t>近年来，</w:t>
            </w:r>
            <w:r w:rsidRPr="00603200">
              <w:rPr>
                <w:rFonts w:ascii="宋体" w:hAnsi="宋体" w:hint="eastAsia"/>
                <w:sz w:val="20"/>
                <w:szCs w:val="20"/>
              </w:rPr>
              <w:t>开始</w:t>
            </w:r>
            <w:r>
              <w:rPr>
                <w:rFonts w:ascii="宋体" w:hAnsi="宋体" w:hint="eastAsia"/>
                <w:sz w:val="20"/>
                <w:szCs w:val="20"/>
              </w:rPr>
              <w:t>从事</w:t>
            </w:r>
            <w:r w:rsidRPr="00603200">
              <w:rPr>
                <w:rFonts w:ascii="宋体" w:hAnsi="宋体" w:hint="eastAsia"/>
                <w:sz w:val="20"/>
                <w:szCs w:val="20"/>
              </w:rPr>
              <w:t>指导中国日资企业和现地企业基于改善和IT化的生产效率提升活动</w:t>
            </w:r>
          </w:p>
        </w:tc>
      </w:tr>
      <w:tr w:rsidR="00603200" w:rsidRPr="00FA020C" w:rsidTr="002F00F0">
        <w:trPr>
          <w:trHeight w:hRule="exact" w:val="2245"/>
          <w:jc w:val="center"/>
        </w:trPr>
        <w:tc>
          <w:tcPr>
            <w:tcW w:w="7713" w:type="dxa"/>
            <w:vAlign w:val="center"/>
          </w:tcPr>
          <w:p w:rsidR="00603200" w:rsidRPr="00DA3687" w:rsidRDefault="00603200" w:rsidP="00442ABB">
            <w:pPr>
              <w:pStyle w:val="ae"/>
              <w:numPr>
                <w:ilvl w:val="0"/>
                <w:numId w:val="12"/>
              </w:numPr>
              <w:spacing w:beforeLines="20" w:afterLines="20" w:line="360" w:lineRule="exact"/>
              <w:ind w:firstLineChars="0"/>
              <w:rPr>
                <w:rFonts w:ascii="宋体" w:hAnsi="宋体"/>
                <w:b/>
                <w:color w:val="0070C0"/>
                <w:sz w:val="20"/>
                <w:szCs w:val="20"/>
              </w:rPr>
            </w:pPr>
            <w:r w:rsidRPr="00DA3687">
              <w:rPr>
                <w:rFonts w:ascii="宋体" w:hAnsi="宋体" w:hint="eastAsia"/>
                <w:b/>
                <w:color w:val="0070C0"/>
                <w:sz w:val="20"/>
                <w:szCs w:val="20"/>
              </w:rPr>
              <w:t>林田博光</w:t>
            </w:r>
          </w:p>
          <w:p w:rsidR="00603200" w:rsidRPr="00420783" w:rsidRDefault="00603200" w:rsidP="00442ABB">
            <w:pPr>
              <w:pStyle w:val="ae"/>
              <w:numPr>
                <w:ilvl w:val="0"/>
                <w:numId w:val="4"/>
              </w:numPr>
              <w:spacing w:beforeLines="20" w:line="360" w:lineRule="exact"/>
              <w:ind w:leftChars="150" w:left="715" w:hangingChars="200" w:hanging="400"/>
              <w:rPr>
                <w:rFonts w:ascii="宋体" w:hAnsi="宋体"/>
                <w:sz w:val="20"/>
                <w:szCs w:val="20"/>
              </w:rPr>
            </w:pPr>
            <w:r w:rsidRPr="00420783">
              <w:rPr>
                <w:rFonts w:ascii="宋体" w:hAnsi="宋体" w:hint="eastAsia"/>
                <w:sz w:val="20"/>
                <w:szCs w:val="20"/>
              </w:rPr>
              <w:t>日本TPS资深专家、TPS培训师、TPS海外推广高级顾问</w:t>
            </w:r>
          </w:p>
          <w:p w:rsidR="00603200" w:rsidRPr="00420783" w:rsidRDefault="00603200" w:rsidP="00442ABB">
            <w:pPr>
              <w:pStyle w:val="ae"/>
              <w:numPr>
                <w:ilvl w:val="0"/>
                <w:numId w:val="4"/>
              </w:numPr>
              <w:spacing w:beforeLines="20" w:line="360" w:lineRule="exact"/>
              <w:ind w:leftChars="150" w:left="715" w:hangingChars="200" w:hanging="400"/>
              <w:rPr>
                <w:rFonts w:ascii="宋体" w:hAnsi="宋体"/>
                <w:sz w:val="20"/>
                <w:szCs w:val="20"/>
              </w:rPr>
            </w:pPr>
            <w:r w:rsidRPr="00420783">
              <w:rPr>
                <w:rFonts w:ascii="宋体" w:hAnsi="宋体" w:hint="eastAsia"/>
                <w:sz w:val="20"/>
                <w:szCs w:val="20"/>
              </w:rPr>
              <w:t>30余年丰田汽车工作经历，长期从事生产技术、生产管理等制造部门的指导</w:t>
            </w:r>
            <w:r>
              <w:rPr>
                <w:rFonts w:ascii="宋体" w:hAnsi="宋体" w:hint="eastAsia"/>
                <w:sz w:val="20"/>
                <w:szCs w:val="20"/>
              </w:rPr>
              <w:t>和改善</w:t>
            </w:r>
            <w:r w:rsidRPr="00420783">
              <w:rPr>
                <w:rFonts w:ascii="宋体" w:hAnsi="宋体" w:hint="eastAsia"/>
                <w:sz w:val="20"/>
                <w:szCs w:val="20"/>
              </w:rPr>
              <w:t>工作</w:t>
            </w:r>
          </w:p>
          <w:p w:rsidR="00603200" w:rsidRPr="00636B94" w:rsidRDefault="00603200" w:rsidP="00442ABB">
            <w:pPr>
              <w:pStyle w:val="ae"/>
              <w:numPr>
                <w:ilvl w:val="0"/>
                <w:numId w:val="4"/>
              </w:numPr>
              <w:tabs>
                <w:tab w:val="left" w:pos="851"/>
              </w:tabs>
              <w:snapToGrid w:val="0"/>
              <w:spacing w:beforeLines="20" w:line="360" w:lineRule="exact"/>
              <w:ind w:leftChars="150" w:left="715" w:hangingChars="200" w:hanging="400"/>
              <w:rPr>
                <w:rFonts w:ascii="宋体" w:hAnsi="宋体"/>
                <w:sz w:val="20"/>
                <w:szCs w:val="20"/>
                <w:shd w:val="pct15" w:color="auto" w:fill="FFFFFF"/>
              </w:rPr>
            </w:pPr>
            <w:r w:rsidRPr="00420783">
              <w:rPr>
                <w:rFonts w:ascii="宋体" w:hAnsi="宋体" w:hint="eastAsia"/>
                <w:sz w:val="20"/>
                <w:szCs w:val="20"/>
              </w:rPr>
              <w:t>10</w:t>
            </w:r>
            <w:r>
              <w:rPr>
                <w:rFonts w:ascii="宋体" w:hAnsi="宋体" w:hint="eastAsia"/>
                <w:sz w:val="20"/>
                <w:szCs w:val="20"/>
              </w:rPr>
              <w:t>余</w:t>
            </w:r>
            <w:r w:rsidRPr="00420783">
              <w:rPr>
                <w:rFonts w:ascii="宋体" w:hAnsi="宋体" w:hint="eastAsia"/>
                <w:sz w:val="20"/>
                <w:szCs w:val="20"/>
              </w:rPr>
              <w:t>年顾问指导经验，擅长根据TPS改善各种业务以及实践指导</w:t>
            </w:r>
          </w:p>
        </w:tc>
        <w:tc>
          <w:tcPr>
            <w:tcW w:w="1926" w:type="dxa"/>
            <w:vAlign w:val="center"/>
          </w:tcPr>
          <w:p w:rsidR="00603200" w:rsidRPr="00FA020C" w:rsidRDefault="00603200" w:rsidP="00442ABB">
            <w:pPr>
              <w:snapToGrid w:val="0"/>
              <w:spacing w:afterLines="50" w:line="276" w:lineRule="auto"/>
              <w:jc w:val="center"/>
              <w:rPr>
                <w:rFonts w:ascii="宋体" w:hAnsi="宋体"/>
                <w:sz w:val="20"/>
                <w:szCs w:val="20"/>
                <w:shd w:val="pct15" w:color="auto" w:fill="FFFFFF"/>
              </w:rPr>
            </w:pPr>
            <w:r>
              <w:rPr>
                <w:noProof/>
                <w:sz w:val="20"/>
                <w:szCs w:val="20"/>
              </w:rPr>
              <w:drawing>
                <wp:inline distT="0" distB="0" distL="0" distR="0">
                  <wp:extent cx="1076325" cy="1400175"/>
                  <wp:effectExtent l="0" t="0" r="9525" b="9525"/>
                  <wp:docPr id="15" name="图片 15" descr="说明: 林田老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说明: 林田老师"/>
                          <pic:cNvPicPr>
                            <a:picLocks noChangeAspect="1" noChangeArrowheads="1"/>
                          </pic:cNvPicPr>
                        </pic:nvPicPr>
                        <pic:blipFill>
                          <a:blip r:embed="rId27"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59" r="8621"/>
                          <a:stretch>
                            <a:fillRect/>
                          </a:stretch>
                        </pic:blipFill>
                        <pic:spPr bwMode="auto">
                          <a:xfrm>
                            <a:off x="0" y="0"/>
                            <a:ext cx="1076325" cy="1400175"/>
                          </a:xfrm>
                          <a:prstGeom prst="rect">
                            <a:avLst/>
                          </a:prstGeom>
                          <a:noFill/>
                          <a:ln>
                            <a:noFill/>
                          </a:ln>
                        </pic:spPr>
                      </pic:pic>
                    </a:graphicData>
                  </a:graphic>
                </wp:inline>
              </w:drawing>
            </w:r>
          </w:p>
        </w:tc>
      </w:tr>
      <w:tr w:rsidR="00603200" w:rsidRPr="00FA020C" w:rsidTr="002F00F0">
        <w:trPr>
          <w:trHeight w:hRule="exact" w:val="2419"/>
          <w:jc w:val="center"/>
        </w:trPr>
        <w:tc>
          <w:tcPr>
            <w:tcW w:w="7713" w:type="dxa"/>
            <w:vAlign w:val="center"/>
          </w:tcPr>
          <w:p w:rsidR="00603200" w:rsidRPr="00680CC5" w:rsidRDefault="00603200" w:rsidP="00442ABB">
            <w:pPr>
              <w:pStyle w:val="ae"/>
              <w:numPr>
                <w:ilvl w:val="0"/>
                <w:numId w:val="12"/>
              </w:numPr>
              <w:spacing w:beforeLines="20" w:afterLines="20" w:line="360" w:lineRule="exact"/>
              <w:ind w:firstLineChars="0"/>
              <w:rPr>
                <w:rFonts w:ascii="宋体" w:hAnsi="宋体"/>
                <w:b/>
                <w:color w:val="0070C0"/>
                <w:sz w:val="20"/>
                <w:szCs w:val="20"/>
              </w:rPr>
            </w:pPr>
            <w:r w:rsidRPr="00680CC5">
              <w:rPr>
                <w:rFonts w:ascii="宋体" w:hAnsi="宋体" w:hint="eastAsia"/>
                <w:b/>
                <w:color w:val="0070C0"/>
                <w:sz w:val="20"/>
                <w:szCs w:val="20"/>
              </w:rPr>
              <w:t>林 Hiroshi</w:t>
            </w:r>
          </w:p>
          <w:p w:rsidR="00603200" w:rsidRDefault="00603200" w:rsidP="00442ABB">
            <w:pPr>
              <w:pStyle w:val="ae"/>
              <w:numPr>
                <w:ilvl w:val="0"/>
                <w:numId w:val="4"/>
              </w:numPr>
              <w:spacing w:beforeLines="20" w:line="360" w:lineRule="exact"/>
              <w:ind w:leftChars="150" w:left="715" w:hangingChars="200" w:hanging="400"/>
              <w:rPr>
                <w:rFonts w:ascii="宋体" w:hAnsi="宋体"/>
                <w:sz w:val="20"/>
                <w:szCs w:val="20"/>
              </w:rPr>
            </w:pPr>
            <w:r w:rsidRPr="00FC22A0">
              <w:rPr>
                <w:rFonts w:ascii="宋体" w:hAnsi="宋体" w:hint="eastAsia"/>
                <w:sz w:val="20"/>
                <w:szCs w:val="20"/>
              </w:rPr>
              <w:t>自1963年至2008年（45年），先后在丰田车体总公司制造部、生产管理部，富士松工厂制造部、工务部，刈谷、Inabe工厂工务部，现一直担任加藤制作所总公司顾问</w:t>
            </w:r>
          </w:p>
          <w:p w:rsidR="00603200" w:rsidRPr="00A80C36" w:rsidRDefault="00603200" w:rsidP="00442ABB">
            <w:pPr>
              <w:pStyle w:val="ae"/>
              <w:numPr>
                <w:ilvl w:val="0"/>
                <w:numId w:val="4"/>
              </w:numPr>
              <w:spacing w:beforeLines="20" w:line="360" w:lineRule="exact"/>
              <w:ind w:leftChars="150" w:left="715" w:hangingChars="200" w:hanging="400"/>
              <w:rPr>
                <w:rFonts w:ascii="宋体" w:hAnsi="宋体"/>
                <w:sz w:val="20"/>
                <w:szCs w:val="20"/>
              </w:rPr>
            </w:pPr>
            <w:r w:rsidRPr="00A80C36">
              <w:rPr>
                <w:rFonts w:ascii="宋体" w:hAnsi="宋体" w:hint="eastAsia"/>
                <w:sz w:val="20"/>
                <w:szCs w:val="20"/>
              </w:rPr>
              <w:t>擅长零件准备系统建设及管理、新盘点体系构筑、生产管理系统改善、E-KANBAN导入、新工务SMS系统导入、交货包装形态调整机制等</w:t>
            </w:r>
          </w:p>
        </w:tc>
        <w:tc>
          <w:tcPr>
            <w:tcW w:w="1926" w:type="dxa"/>
            <w:vAlign w:val="center"/>
          </w:tcPr>
          <w:p w:rsidR="00603200" w:rsidRDefault="00603200" w:rsidP="00ED2F09">
            <w:pPr>
              <w:snapToGrid w:val="0"/>
              <w:jc w:val="center"/>
            </w:pPr>
            <w:r>
              <w:rPr>
                <w:noProof/>
              </w:rPr>
              <w:drawing>
                <wp:inline distT="0" distB="0" distL="0" distR="0">
                  <wp:extent cx="1076325" cy="14478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447800"/>
                          </a:xfrm>
                          <a:prstGeom prst="rect">
                            <a:avLst/>
                          </a:prstGeom>
                          <a:noFill/>
                          <a:ln>
                            <a:noFill/>
                          </a:ln>
                        </pic:spPr>
                      </pic:pic>
                    </a:graphicData>
                  </a:graphic>
                </wp:inline>
              </w:drawing>
            </w:r>
          </w:p>
        </w:tc>
      </w:tr>
    </w:tbl>
    <w:p w:rsidR="000B5948" w:rsidRDefault="00592BBD" w:rsidP="00442ABB">
      <w:pPr>
        <w:pStyle w:val="aa"/>
        <w:tabs>
          <w:tab w:val="left" w:pos="3195"/>
        </w:tabs>
        <w:adjustRightInd w:val="0"/>
        <w:snapToGrid w:val="0"/>
        <w:spacing w:beforeLines="50" w:beforeAutospacing="0" w:afterLines="50" w:afterAutospacing="0" w:line="340" w:lineRule="exact"/>
        <w:rPr>
          <w:rFonts w:ascii="黑体" w:eastAsia="黑体" w:hAnsi="宋体" w:cs="黑体"/>
          <w:bCs/>
          <w:color w:val="C00000"/>
        </w:rPr>
      </w:pPr>
      <w:r w:rsidRPr="00592BBD">
        <w:rPr>
          <w:noProof/>
        </w:rPr>
        <w:pict>
          <v:group id="_x0000_s1038" style="position:absolute;margin-left:.4pt;margin-top:13.8pt;width:483.65pt;height:35.55pt;z-index:251674624;mso-position-horizontal-relative:text;mso-position-vertical-relative:text" coordorigin="1067,9729" coordsize="967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">
            <v:shape id="Text Box 16" o:spid="_x0000_s1039" type="#_x0000_t202" style="position:absolute;left:1067;top:9729;width:2533;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egMQA&#10;AADbAAAADwAAAGRycy9kb3ducmV2LnhtbESPT4vCMBTE7wt+h/CEvWnqX6QaZVlZUBYPVsHrs3k2&#10;xealNFHrfvrNgrDHYWZ+wyxWra3EnRpfOlYw6CcgiHOnSy4UHA9fvRkIH5A1Vo5JwZM8rJadtwWm&#10;2j14T/csFCJC2KeowIRQp1L63JBF33c1cfQurrEYomwKqRt8RLit5DBJptJiyXHBYE2fhvJrdrMK&#10;9OT2s9Pb5+lUbepRdjbndn38Vuq9237MQQRqw3/41d5oBaMx/H2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HoDEAAAA2wAAAA8AAAAAAAAAAAAAAAAAmAIAAGRycy9k&#10;b3ducmV2LnhtbFBLBQYAAAAABAAEAPUAAACJAwAAAAA=&#10;" fillcolor="#c00000" stroked="f" strokecolor="#f2f2f2" strokeweight="3pt">
              <v:shadow on="t" color="#622423 [1605]" opacity=".5" offset="1pt"/>
              <v:textbox>
                <w:txbxContent>
                  <w:p w:rsidR="00ED2F09" w:rsidRPr="00601DB9" w:rsidRDefault="00ED2F09" w:rsidP="0085161F">
                    <w:pPr>
                      <w:jc w:val="center"/>
                      <w:rPr>
                        <w:rFonts w:ascii="微软雅黑" w:eastAsia="微软雅黑" w:hAnsi="微软雅黑"/>
                        <w:b/>
                        <w:color w:val="CCE8CF" w:themeColor="background1"/>
                        <w:sz w:val="30"/>
                        <w:szCs w:val="30"/>
                      </w:rPr>
                    </w:pPr>
                    <w:r>
                      <w:rPr>
                        <w:rFonts w:ascii="微软雅黑" w:eastAsia="微软雅黑" w:hAnsi="微软雅黑" w:hint="eastAsia"/>
                        <w:b/>
                        <w:color w:val="CCE8CF" w:themeColor="background1"/>
                        <w:sz w:val="30"/>
                        <w:szCs w:val="30"/>
                      </w:rPr>
                      <w:t>学习保障</w:t>
                    </w:r>
                  </w:p>
                </w:txbxContent>
              </v:textbox>
            </v:shape>
            <v:shape id="AutoShape 13" o:spid="_x0000_s1040" type="#_x0000_t34" style="position:absolute;left:1096;top:10440;width:9644;height: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MGd8QAAADbAAAADwAAAGRycy9kb3ducmV2LnhtbESPQWsCMRSE7wX/Q3hCb5rVotitUURp&#10;0V5EKz0/Ns/N4uZl3UR39debgtDjMDPfMNN5a0txpdoXjhUM+gkI4szpgnMFh5/P3gSED8gaS8ek&#10;4EYe5rPOyxRT7Rre0XUfchEh7FNUYEKoUil9Zsii77uKOHpHV1sMUda51DU2EW5LOUySsbRYcFww&#10;WNHSUHbaX6yCy3DgzfL7bt+rwzFpNtvf8er8pdRrt118gAjUhv/ws73WCt5G8Pcl/g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wZ3xAAAANsAAAAPAAAAAAAAAAAA&#10;AAAAAKECAABkcnMvZG93bnJldi54bWxQSwUGAAAAAAQABAD5AAAAkgMAAAAA&#10;" adj="10799" strokecolor="maroon"/>
          </v:group>
        </w:pict>
      </w:r>
    </w:p>
    <w:p w:rsidR="0085161F" w:rsidRPr="000B5948" w:rsidRDefault="0085161F" w:rsidP="00442ABB">
      <w:pPr>
        <w:pStyle w:val="aa"/>
        <w:tabs>
          <w:tab w:val="left" w:pos="3195"/>
        </w:tabs>
        <w:adjustRightInd w:val="0"/>
        <w:snapToGrid w:val="0"/>
        <w:spacing w:beforeLines="50" w:beforeAutospacing="0" w:afterLines="50" w:afterAutospacing="0" w:line="340" w:lineRule="exact"/>
        <w:rPr>
          <w:rFonts w:ascii="黑体" w:eastAsia="黑体" w:hAnsi="宋体" w:cs="黑体"/>
          <w:bCs/>
          <w:color w:val="C00000"/>
        </w:rPr>
      </w:pPr>
    </w:p>
    <w:p w:rsidR="000B5948" w:rsidRPr="00FF302B" w:rsidRDefault="000B5948" w:rsidP="00442ABB">
      <w:pPr>
        <w:pStyle w:val="aa"/>
        <w:adjustRightInd w:val="0"/>
        <w:snapToGrid w:val="0"/>
        <w:spacing w:beforeLines="50" w:beforeAutospacing="0" w:afterLines="50" w:afterAutospacing="0" w:line="400" w:lineRule="exact"/>
        <w:ind w:firstLineChars="196" w:firstLine="413"/>
        <w:rPr>
          <w:rFonts w:ascii="宋体" w:eastAsia="宋体" w:hAnsi="宋体"/>
          <w:b/>
          <w:color w:val="C00000"/>
          <w:sz w:val="21"/>
          <w:szCs w:val="21"/>
        </w:rPr>
      </w:pPr>
      <w:r>
        <w:rPr>
          <w:rFonts w:ascii="宋体" w:eastAsia="宋体" w:hAnsi="宋体" w:hint="eastAsia"/>
          <w:b/>
          <w:color w:val="C00000"/>
          <w:sz w:val="21"/>
          <w:szCs w:val="21"/>
        </w:rPr>
        <w:t>1</w:t>
      </w:r>
      <w:r w:rsidRPr="00FF302B">
        <w:rPr>
          <w:rFonts w:ascii="宋体" w:eastAsia="宋体" w:hAnsi="宋体" w:hint="eastAsia"/>
          <w:b/>
          <w:color w:val="C00000"/>
          <w:sz w:val="21"/>
          <w:szCs w:val="21"/>
        </w:rPr>
        <w:t>.资源保障</w:t>
      </w:r>
    </w:p>
    <w:p w:rsidR="000B5948" w:rsidRDefault="000B5948" w:rsidP="00442ABB">
      <w:pPr>
        <w:adjustRightInd w:val="0"/>
        <w:snapToGrid w:val="0"/>
        <w:spacing w:beforeLines="30" w:line="400" w:lineRule="exact"/>
        <w:ind w:firstLineChars="200" w:firstLine="402"/>
        <w:jc w:val="left"/>
        <w:rPr>
          <w:rFonts w:ascii="宋体" w:hAnsi="宋体"/>
          <w:bCs/>
          <w:sz w:val="20"/>
          <w:szCs w:val="20"/>
        </w:rPr>
      </w:pPr>
      <w:r w:rsidRPr="00657FCD">
        <w:rPr>
          <w:rFonts w:ascii="宋体" w:hAnsi="宋体" w:hint="eastAsia"/>
          <w:b/>
          <w:bCs/>
          <w:sz w:val="20"/>
          <w:szCs w:val="20"/>
        </w:rPr>
        <w:t>标杆企业资源：</w:t>
      </w:r>
      <w:r>
        <w:rPr>
          <w:rFonts w:ascii="宋体" w:hAnsi="宋体" w:hint="eastAsia"/>
          <w:bCs/>
          <w:sz w:val="20"/>
          <w:szCs w:val="20"/>
        </w:rPr>
        <w:t>MICI</w:t>
      </w:r>
      <w:r w:rsidRPr="00A66423">
        <w:rPr>
          <w:rFonts w:ascii="宋体" w:hAnsi="宋体" w:hint="eastAsia"/>
          <w:bCs/>
          <w:sz w:val="20"/>
          <w:szCs w:val="20"/>
        </w:rPr>
        <w:t>拥有欧、美、日、韩等国家或地区</w:t>
      </w:r>
      <w:r w:rsidRPr="00A66423">
        <w:rPr>
          <w:rFonts w:ascii="宋体" w:hAnsi="宋体"/>
          <w:bCs/>
          <w:sz w:val="20"/>
          <w:szCs w:val="20"/>
        </w:rPr>
        <w:t>220</w:t>
      </w:r>
      <w:r w:rsidRPr="00A66423">
        <w:rPr>
          <w:rFonts w:ascii="宋体" w:hAnsi="宋体" w:hint="eastAsia"/>
          <w:bCs/>
          <w:sz w:val="20"/>
          <w:szCs w:val="20"/>
        </w:rPr>
        <w:t>家世界</w:t>
      </w:r>
      <w:r w:rsidRPr="00A66423">
        <w:rPr>
          <w:rFonts w:ascii="宋体" w:hAnsi="宋体"/>
          <w:bCs/>
          <w:sz w:val="20"/>
          <w:szCs w:val="20"/>
        </w:rPr>
        <w:t>500</w:t>
      </w:r>
      <w:r w:rsidRPr="00A66423">
        <w:rPr>
          <w:rFonts w:ascii="宋体" w:hAnsi="宋体" w:hint="eastAsia"/>
          <w:bCs/>
          <w:sz w:val="20"/>
          <w:szCs w:val="20"/>
        </w:rPr>
        <w:t>强标杆企业资源，并与</w:t>
      </w:r>
      <w:r>
        <w:rPr>
          <w:rFonts w:ascii="宋体" w:hAnsi="宋体" w:hint="eastAsia"/>
          <w:bCs/>
          <w:sz w:val="20"/>
          <w:szCs w:val="20"/>
        </w:rPr>
        <w:t>美国通用、日本丰田、韩国三星、德国宝马</w:t>
      </w:r>
      <w:r w:rsidRPr="00942132">
        <w:rPr>
          <w:rFonts w:ascii="宋体" w:hAnsi="宋体" w:hint="eastAsia"/>
          <w:bCs/>
          <w:sz w:val="20"/>
          <w:szCs w:val="20"/>
        </w:rPr>
        <w:t>等世界级企业</w:t>
      </w:r>
      <w:r>
        <w:rPr>
          <w:rFonts w:ascii="宋体" w:hAnsi="宋体" w:hint="eastAsia"/>
          <w:bCs/>
          <w:sz w:val="20"/>
          <w:szCs w:val="20"/>
        </w:rPr>
        <w:t>建立了</w:t>
      </w:r>
      <w:r w:rsidRPr="00A66423">
        <w:rPr>
          <w:rFonts w:ascii="宋体" w:hAnsi="宋体" w:hint="eastAsia"/>
          <w:bCs/>
          <w:sz w:val="20"/>
          <w:szCs w:val="20"/>
        </w:rPr>
        <w:t>长期合作关系</w:t>
      </w:r>
      <w:r>
        <w:rPr>
          <w:rFonts w:ascii="宋体" w:hAnsi="宋体" w:hint="eastAsia"/>
          <w:bCs/>
          <w:sz w:val="20"/>
          <w:szCs w:val="20"/>
        </w:rPr>
        <w:t>。</w:t>
      </w:r>
    </w:p>
    <w:p w:rsidR="000B5948" w:rsidRDefault="000B5948" w:rsidP="00442ABB">
      <w:pPr>
        <w:adjustRightInd w:val="0"/>
        <w:snapToGrid w:val="0"/>
        <w:spacing w:beforeLines="30" w:line="400" w:lineRule="exact"/>
        <w:ind w:firstLineChars="200" w:firstLine="402"/>
        <w:jc w:val="left"/>
        <w:rPr>
          <w:rFonts w:ascii="宋体" w:hAnsi="宋体"/>
          <w:bCs/>
          <w:sz w:val="20"/>
          <w:szCs w:val="20"/>
        </w:rPr>
      </w:pPr>
      <w:r>
        <w:rPr>
          <w:rFonts w:ascii="宋体" w:hAnsi="宋体" w:hint="eastAsia"/>
          <w:b/>
          <w:bCs/>
          <w:sz w:val="20"/>
          <w:szCs w:val="20"/>
        </w:rPr>
        <w:t>院校</w:t>
      </w:r>
      <w:r w:rsidRPr="00657FCD">
        <w:rPr>
          <w:rFonts w:ascii="宋体" w:hAnsi="宋体" w:hint="eastAsia"/>
          <w:b/>
          <w:bCs/>
          <w:sz w:val="20"/>
          <w:szCs w:val="20"/>
        </w:rPr>
        <w:t>资源：</w:t>
      </w:r>
      <w:r>
        <w:rPr>
          <w:rFonts w:ascii="宋体" w:hAnsi="宋体" w:hint="eastAsia"/>
          <w:bCs/>
          <w:sz w:val="20"/>
          <w:szCs w:val="20"/>
        </w:rPr>
        <w:t>MICI与</w:t>
      </w:r>
      <w:r w:rsidRPr="00942132">
        <w:rPr>
          <w:rFonts w:ascii="宋体" w:hAnsi="宋体" w:hint="eastAsia"/>
          <w:bCs/>
          <w:sz w:val="20"/>
          <w:szCs w:val="20"/>
        </w:rPr>
        <w:t>哈佛商学院、</w:t>
      </w:r>
      <w:r>
        <w:rPr>
          <w:rFonts w:ascii="宋体" w:hAnsi="宋体" w:hint="eastAsia"/>
          <w:bCs/>
          <w:sz w:val="20"/>
          <w:szCs w:val="20"/>
        </w:rPr>
        <w:t>沃顿商学院</w:t>
      </w:r>
      <w:r w:rsidRPr="00942132">
        <w:rPr>
          <w:rFonts w:ascii="宋体" w:hAnsi="宋体" w:hint="eastAsia"/>
          <w:bCs/>
          <w:sz w:val="20"/>
          <w:szCs w:val="20"/>
        </w:rPr>
        <w:t>、</w:t>
      </w:r>
      <w:r>
        <w:rPr>
          <w:rFonts w:ascii="宋体" w:hAnsi="宋体" w:hint="eastAsia"/>
          <w:bCs/>
          <w:sz w:val="20"/>
          <w:szCs w:val="20"/>
        </w:rPr>
        <w:t>西点军校、斯坦福大学、剑桥</w:t>
      </w:r>
      <w:r w:rsidRPr="00942132">
        <w:rPr>
          <w:rFonts w:ascii="宋体" w:hAnsi="宋体" w:hint="eastAsia"/>
          <w:bCs/>
          <w:sz w:val="20"/>
          <w:szCs w:val="20"/>
        </w:rPr>
        <w:t>大学</w:t>
      </w:r>
      <w:r>
        <w:rPr>
          <w:rFonts w:ascii="宋体" w:hAnsi="宋体" w:hint="eastAsia"/>
          <w:bCs/>
          <w:sz w:val="20"/>
          <w:szCs w:val="20"/>
        </w:rPr>
        <w:t>、牛津大学</w:t>
      </w:r>
      <w:r w:rsidRPr="00942132">
        <w:rPr>
          <w:rFonts w:ascii="宋体" w:hAnsi="宋体" w:hint="eastAsia"/>
          <w:bCs/>
          <w:sz w:val="20"/>
          <w:szCs w:val="20"/>
        </w:rPr>
        <w:t>等著名高校</w:t>
      </w:r>
      <w:r>
        <w:rPr>
          <w:rFonts w:ascii="宋体" w:hAnsi="宋体" w:hint="eastAsia"/>
          <w:bCs/>
          <w:sz w:val="20"/>
          <w:szCs w:val="20"/>
        </w:rPr>
        <w:t>深度合作，共同开发适于中国企业的产品及课程。</w:t>
      </w:r>
    </w:p>
    <w:p w:rsidR="000B5948" w:rsidRDefault="000B5948" w:rsidP="00442ABB">
      <w:pPr>
        <w:adjustRightInd w:val="0"/>
        <w:snapToGrid w:val="0"/>
        <w:spacing w:beforeLines="30" w:line="400" w:lineRule="exact"/>
        <w:ind w:firstLineChars="200" w:firstLine="402"/>
        <w:jc w:val="left"/>
        <w:rPr>
          <w:rFonts w:ascii="宋体" w:hAnsi="宋体"/>
          <w:bCs/>
          <w:sz w:val="20"/>
          <w:szCs w:val="20"/>
        </w:rPr>
      </w:pPr>
      <w:r w:rsidRPr="00DF6062">
        <w:rPr>
          <w:rFonts w:ascii="宋体" w:hAnsi="宋体" w:hint="eastAsia"/>
          <w:b/>
          <w:bCs/>
          <w:sz w:val="20"/>
          <w:szCs w:val="20"/>
        </w:rPr>
        <w:t>讲师资源：</w:t>
      </w:r>
      <w:r>
        <w:rPr>
          <w:rFonts w:ascii="宋体" w:hAnsi="宋体" w:hint="eastAsia"/>
          <w:bCs/>
          <w:sz w:val="20"/>
          <w:szCs w:val="20"/>
        </w:rPr>
        <w:t>MICI建立了全球师资网络，讲师包括高校教授、业内专家、企业高管等，保证学员既能领略到业内最前沿的资讯，也能学习标杆企业的最佳实践。</w:t>
      </w:r>
    </w:p>
    <w:p w:rsidR="000B5948" w:rsidRPr="00FF302B" w:rsidRDefault="000B5948" w:rsidP="00442ABB">
      <w:pPr>
        <w:pStyle w:val="aa"/>
        <w:adjustRightInd w:val="0"/>
        <w:snapToGrid w:val="0"/>
        <w:spacing w:beforeLines="50" w:beforeAutospacing="0" w:afterLines="50" w:afterAutospacing="0" w:line="400" w:lineRule="exact"/>
        <w:ind w:firstLineChars="196" w:firstLine="413"/>
        <w:rPr>
          <w:rFonts w:ascii="宋体" w:eastAsia="宋体" w:hAnsi="宋体"/>
          <w:b/>
          <w:color w:val="C00000"/>
          <w:sz w:val="21"/>
          <w:szCs w:val="21"/>
        </w:rPr>
      </w:pPr>
      <w:r>
        <w:rPr>
          <w:rFonts w:ascii="宋体" w:eastAsia="宋体" w:hAnsi="宋体" w:hint="eastAsia"/>
          <w:b/>
          <w:color w:val="C00000"/>
          <w:sz w:val="21"/>
          <w:szCs w:val="21"/>
        </w:rPr>
        <w:t>2</w:t>
      </w:r>
      <w:r w:rsidRPr="00FF302B">
        <w:rPr>
          <w:rFonts w:ascii="宋体" w:eastAsia="宋体" w:hAnsi="宋体" w:hint="eastAsia"/>
          <w:b/>
          <w:color w:val="C00000"/>
          <w:sz w:val="21"/>
          <w:szCs w:val="21"/>
        </w:rPr>
        <w:t>.产品设计保障</w:t>
      </w:r>
    </w:p>
    <w:p w:rsidR="000B5948" w:rsidRDefault="000B5948" w:rsidP="00442ABB">
      <w:pPr>
        <w:numPr>
          <w:ilvl w:val="0"/>
          <w:numId w:val="13"/>
        </w:numPr>
        <w:adjustRightInd w:val="0"/>
        <w:snapToGrid w:val="0"/>
        <w:spacing w:beforeLines="30" w:line="400" w:lineRule="exact"/>
        <w:jc w:val="left"/>
        <w:rPr>
          <w:rFonts w:ascii="宋体" w:hAnsi="宋体"/>
          <w:bCs/>
          <w:sz w:val="20"/>
          <w:szCs w:val="20"/>
        </w:rPr>
      </w:pPr>
      <w:r>
        <w:rPr>
          <w:rFonts w:ascii="宋体" w:hAnsi="宋体" w:hint="eastAsia"/>
          <w:bCs/>
          <w:sz w:val="20"/>
          <w:szCs w:val="20"/>
        </w:rPr>
        <w:t>专业的产品设计团队，</w:t>
      </w:r>
      <w:r w:rsidRPr="00657FCD">
        <w:rPr>
          <w:rFonts w:ascii="宋体" w:hAnsi="宋体" w:hint="eastAsia"/>
          <w:bCs/>
          <w:sz w:val="20"/>
          <w:szCs w:val="20"/>
        </w:rPr>
        <w:t>邀请国内外有专业卓见的一流专家学者、业内资深人士</w:t>
      </w:r>
      <w:r>
        <w:rPr>
          <w:rFonts w:ascii="宋体" w:hAnsi="宋体" w:hint="eastAsia"/>
          <w:bCs/>
          <w:sz w:val="20"/>
          <w:szCs w:val="20"/>
        </w:rPr>
        <w:t>参与产品设计</w:t>
      </w:r>
      <w:r w:rsidRPr="00657FCD">
        <w:rPr>
          <w:rFonts w:ascii="宋体" w:hAnsi="宋体" w:hint="eastAsia"/>
          <w:bCs/>
          <w:sz w:val="20"/>
          <w:szCs w:val="20"/>
        </w:rPr>
        <w:t>，</w:t>
      </w:r>
      <w:r>
        <w:rPr>
          <w:rFonts w:ascii="宋体" w:hAnsi="宋体" w:hint="eastAsia"/>
          <w:bCs/>
          <w:sz w:val="20"/>
          <w:szCs w:val="20"/>
        </w:rPr>
        <w:t>保证产品与方案设计的专业度；</w:t>
      </w:r>
    </w:p>
    <w:p w:rsidR="000B5948" w:rsidRDefault="000B5948" w:rsidP="00442ABB">
      <w:pPr>
        <w:numPr>
          <w:ilvl w:val="0"/>
          <w:numId w:val="13"/>
        </w:numPr>
        <w:autoSpaceDN w:val="0"/>
        <w:spacing w:beforeLines="30" w:line="400" w:lineRule="exact"/>
        <w:ind w:right="45"/>
        <w:rPr>
          <w:sz w:val="20"/>
          <w:szCs w:val="20"/>
        </w:rPr>
      </w:pPr>
      <w:r w:rsidRPr="00187E23">
        <w:rPr>
          <w:rFonts w:hint="eastAsia"/>
          <w:sz w:val="20"/>
          <w:szCs w:val="20"/>
        </w:rPr>
        <w:lastRenderedPageBreak/>
        <w:t>丰富的海外标杆学习服务经验，保证了从课程设计、讲师配置、</w:t>
      </w:r>
      <w:r>
        <w:rPr>
          <w:rFonts w:hint="eastAsia"/>
          <w:sz w:val="20"/>
          <w:szCs w:val="20"/>
        </w:rPr>
        <w:t>标杆企业参观、沟通</w:t>
      </w:r>
      <w:r w:rsidRPr="00187E23">
        <w:rPr>
          <w:rFonts w:hint="eastAsia"/>
          <w:sz w:val="20"/>
          <w:szCs w:val="20"/>
        </w:rPr>
        <w:t>交流等环节最大限度贴近</w:t>
      </w:r>
      <w:r>
        <w:rPr>
          <w:rFonts w:hint="eastAsia"/>
          <w:sz w:val="20"/>
          <w:szCs w:val="20"/>
        </w:rPr>
        <w:t>中国企业的实际需求；</w:t>
      </w:r>
    </w:p>
    <w:p w:rsidR="000B5948" w:rsidRDefault="000B5948" w:rsidP="00442ABB">
      <w:pPr>
        <w:numPr>
          <w:ilvl w:val="0"/>
          <w:numId w:val="13"/>
        </w:numPr>
        <w:adjustRightInd w:val="0"/>
        <w:snapToGrid w:val="0"/>
        <w:spacing w:beforeLines="30" w:line="400" w:lineRule="exact"/>
        <w:jc w:val="left"/>
        <w:rPr>
          <w:sz w:val="20"/>
          <w:szCs w:val="20"/>
        </w:rPr>
      </w:pPr>
      <w:r>
        <w:rPr>
          <w:rFonts w:hint="eastAsia"/>
          <w:sz w:val="20"/>
          <w:szCs w:val="20"/>
        </w:rPr>
        <w:t>缜密的客户需求分析及严格的方案审核制度，保证为客户制作的方案主题明确、行程合理、内容充实、逻辑清晰。</w:t>
      </w:r>
    </w:p>
    <w:p w:rsidR="000B5948" w:rsidRPr="00FF302B" w:rsidRDefault="000B5948" w:rsidP="00442ABB">
      <w:pPr>
        <w:pStyle w:val="aa"/>
        <w:adjustRightInd w:val="0"/>
        <w:snapToGrid w:val="0"/>
        <w:spacing w:beforeLines="50" w:beforeAutospacing="0" w:afterLines="50" w:afterAutospacing="0" w:line="400" w:lineRule="exact"/>
        <w:ind w:firstLineChars="196" w:firstLine="413"/>
        <w:rPr>
          <w:rFonts w:ascii="宋体" w:eastAsia="宋体" w:hAnsi="宋体"/>
          <w:b/>
          <w:color w:val="C00000"/>
          <w:sz w:val="21"/>
          <w:szCs w:val="21"/>
        </w:rPr>
      </w:pPr>
      <w:r>
        <w:rPr>
          <w:rFonts w:ascii="宋体" w:eastAsia="宋体" w:hAnsi="宋体" w:hint="eastAsia"/>
          <w:b/>
          <w:color w:val="C00000"/>
          <w:sz w:val="21"/>
          <w:szCs w:val="21"/>
        </w:rPr>
        <w:t>3</w:t>
      </w:r>
      <w:r w:rsidRPr="00FF302B">
        <w:rPr>
          <w:rFonts w:ascii="宋体" w:eastAsia="宋体" w:hAnsi="宋体" w:hint="eastAsia"/>
          <w:b/>
          <w:color w:val="C00000"/>
          <w:sz w:val="21"/>
          <w:szCs w:val="21"/>
        </w:rPr>
        <w:t>.过程管理保障</w:t>
      </w:r>
    </w:p>
    <w:p w:rsidR="000B5948" w:rsidRPr="002C60D9" w:rsidRDefault="000B5948" w:rsidP="00442ABB">
      <w:pPr>
        <w:spacing w:beforeLines="30" w:line="400" w:lineRule="exact"/>
        <w:ind w:firstLineChars="200" w:firstLine="402"/>
        <w:rPr>
          <w:rFonts w:ascii="黑体" w:eastAsia="黑体"/>
          <w:b/>
          <w:color w:val="C00000"/>
          <w:sz w:val="20"/>
          <w:szCs w:val="20"/>
          <w:shd w:val="pct15" w:color="auto" w:fill="FFFFFF"/>
        </w:rPr>
      </w:pPr>
      <w:r w:rsidRPr="002C60D9">
        <w:rPr>
          <w:rFonts w:hint="eastAsia"/>
          <w:b/>
          <w:sz w:val="20"/>
          <w:szCs w:val="20"/>
          <w:shd w:val="pct15" w:color="auto" w:fill="FFFFFF"/>
        </w:rPr>
        <w:t>◆出发前</w:t>
      </w:r>
      <w:r>
        <w:rPr>
          <w:rFonts w:hint="eastAsia"/>
          <w:b/>
          <w:sz w:val="20"/>
          <w:szCs w:val="20"/>
          <w:shd w:val="pct15" w:color="auto" w:fill="FFFFFF"/>
        </w:rPr>
        <w:t>预学习、</w:t>
      </w:r>
      <w:r w:rsidRPr="002C60D9">
        <w:rPr>
          <w:rFonts w:hint="eastAsia"/>
          <w:b/>
          <w:sz w:val="20"/>
          <w:szCs w:val="20"/>
          <w:shd w:val="pct15" w:color="auto" w:fill="FFFFFF"/>
        </w:rPr>
        <w:t>定向</w:t>
      </w:r>
    </w:p>
    <w:p w:rsidR="000B5948" w:rsidRDefault="000B5948" w:rsidP="00442ABB">
      <w:pPr>
        <w:spacing w:beforeLines="30" w:line="400" w:lineRule="exact"/>
        <w:ind w:firstLineChars="200" w:firstLine="400"/>
        <w:rPr>
          <w:sz w:val="20"/>
          <w:szCs w:val="20"/>
        </w:rPr>
      </w:pPr>
      <w:r w:rsidRPr="00D253C7">
        <w:rPr>
          <w:rFonts w:ascii="宋体" w:hAnsi="宋体" w:hint="eastAsia"/>
          <w:sz w:val="20"/>
          <w:szCs w:val="20"/>
        </w:rPr>
        <w:t>提前制作并发放印有所有培训</w:t>
      </w:r>
      <w:r>
        <w:rPr>
          <w:rFonts w:hint="eastAsia"/>
          <w:sz w:val="20"/>
          <w:szCs w:val="20"/>
        </w:rPr>
        <w:t>课件内容与参访企业情况的《学员手册》，供学员在出发前预习、定向；</w:t>
      </w:r>
    </w:p>
    <w:p w:rsidR="000B5948" w:rsidRDefault="000B5948" w:rsidP="00442ABB">
      <w:pPr>
        <w:spacing w:beforeLines="30" w:line="400" w:lineRule="exact"/>
        <w:ind w:firstLineChars="200" w:firstLine="400"/>
        <w:rPr>
          <w:rFonts w:ascii="宋体" w:hAnsi="宋体"/>
          <w:sz w:val="20"/>
          <w:szCs w:val="20"/>
        </w:rPr>
      </w:pPr>
      <w:r>
        <w:rPr>
          <w:rFonts w:ascii="宋体" w:hAnsi="宋体" w:hint="eastAsia"/>
          <w:sz w:val="20"/>
          <w:szCs w:val="20"/>
        </w:rPr>
        <w:t>举办</w:t>
      </w:r>
      <w:r w:rsidRPr="00D253C7">
        <w:rPr>
          <w:rFonts w:ascii="宋体" w:hAnsi="宋体" w:hint="eastAsia"/>
          <w:sz w:val="20"/>
          <w:szCs w:val="20"/>
        </w:rPr>
        <w:t>行前主题培训</w:t>
      </w:r>
      <w:r>
        <w:rPr>
          <w:rFonts w:ascii="宋体" w:hAnsi="宋体" w:hint="eastAsia"/>
          <w:sz w:val="20"/>
          <w:szCs w:val="20"/>
        </w:rPr>
        <w:t>，为学员预热</w:t>
      </w:r>
      <w:r w:rsidRPr="00D253C7">
        <w:rPr>
          <w:rFonts w:ascii="宋体" w:hAnsi="宋体" w:hint="eastAsia"/>
          <w:sz w:val="20"/>
          <w:szCs w:val="20"/>
        </w:rPr>
        <w:t>；</w:t>
      </w:r>
    </w:p>
    <w:p w:rsidR="000B5948" w:rsidRPr="00D253C7" w:rsidRDefault="000B5948" w:rsidP="00442ABB">
      <w:pPr>
        <w:spacing w:beforeLines="30" w:line="400" w:lineRule="exact"/>
        <w:ind w:firstLineChars="200" w:firstLine="400"/>
        <w:rPr>
          <w:rFonts w:ascii="宋体" w:hAnsi="宋体"/>
          <w:sz w:val="20"/>
          <w:szCs w:val="20"/>
        </w:rPr>
      </w:pPr>
      <w:r>
        <w:rPr>
          <w:rFonts w:ascii="宋体" w:hAnsi="宋体" w:hint="eastAsia"/>
          <w:sz w:val="20"/>
          <w:szCs w:val="20"/>
        </w:rPr>
        <w:t>导入个人学习，设定个人对标学习目标；</w:t>
      </w:r>
    </w:p>
    <w:p w:rsidR="000B5948" w:rsidRPr="00D253C7" w:rsidRDefault="000B5948" w:rsidP="00442ABB">
      <w:pPr>
        <w:spacing w:beforeLines="30" w:line="400" w:lineRule="exact"/>
        <w:ind w:firstLineChars="200" w:firstLine="400"/>
        <w:rPr>
          <w:rFonts w:ascii="宋体" w:hAnsi="宋体"/>
          <w:sz w:val="20"/>
          <w:szCs w:val="20"/>
        </w:rPr>
      </w:pPr>
      <w:r>
        <w:rPr>
          <w:rFonts w:ascii="宋体" w:hAnsi="宋体" w:hint="eastAsia"/>
          <w:sz w:val="20"/>
          <w:szCs w:val="20"/>
        </w:rPr>
        <w:t>协助客户组织方</w:t>
      </w:r>
      <w:r w:rsidRPr="00D253C7">
        <w:rPr>
          <w:rFonts w:ascii="宋体" w:hAnsi="宋体" w:hint="eastAsia"/>
          <w:sz w:val="20"/>
          <w:szCs w:val="20"/>
        </w:rPr>
        <w:t>制订学习管理规定</w:t>
      </w:r>
      <w:r>
        <w:rPr>
          <w:rFonts w:ascii="宋体" w:hAnsi="宋体" w:hint="eastAsia"/>
          <w:sz w:val="20"/>
          <w:szCs w:val="20"/>
        </w:rPr>
        <w:t>，</w:t>
      </w:r>
      <w:r w:rsidRPr="00D253C7">
        <w:rPr>
          <w:rFonts w:ascii="宋体" w:hAnsi="宋体" w:hint="eastAsia"/>
          <w:sz w:val="20"/>
          <w:szCs w:val="20"/>
        </w:rPr>
        <w:t>并要求</w:t>
      </w:r>
      <w:r>
        <w:rPr>
          <w:rFonts w:ascii="宋体" w:hAnsi="宋体" w:hint="eastAsia"/>
          <w:sz w:val="20"/>
          <w:szCs w:val="20"/>
        </w:rPr>
        <w:t>、监督</w:t>
      </w:r>
      <w:r w:rsidRPr="00D253C7">
        <w:rPr>
          <w:rFonts w:ascii="宋体" w:hAnsi="宋体" w:hint="eastAsia"/>
          <w:sz w:val="20"/>
          <w:szCs w:val="20"/>
        </w:rPr>
        <w:t>学员遵守</w:t>
      </w:r>
      <w:r>
        <w:rPr>
          <w:rFonts w:ascii="宋体" w:hAnsi="宋体" w:hint="eastAsia"/>
          <w:sz w:val="20"/>
          <w:szCs w:val="20"/>
        </w:rPr>
        <w:t>。</w:t>
      </w:r>
    </w:p>
    <w:p w:rsidR="000B5948" w:rsidRPr="002C60D9" w:rsidRDefault="000B5948" w:rsidP="00442ABB">
      <w:pPr>
        <w:spacing w:beforeLines="30" w:line="400" w:lineRule="exact"/>
        <w:ind w:firstLineChars="200" w:firstLine="402"/>
        <w:rPr>
          <w:b/>
          <w:sz w:val="20"/>
          <w:szCs w:val="20"/>
          <w:shd w:val="pct15" w:color="auto" w:fill="FFFFFF"/>
        </w:rPr>
      </w:pPr>
      <w:r w:rsidRPr="002C60D9">
        <w:rPr>
          <w:rFonts w:hint="eastAsia"/>
          <w:b/>
          <w:sz w:val="20"/>
          <w:szCs w:val="20"/>
          <w:shd w:val="pct15" w:color="auto" w:fill="FFFFFF"/>
        </w:rPr>
        <w:t>◆学习过程中</w:t>
      </w:r>
      <w:r>
        <w:rPr>
          <w:rFonts w:hint="eastAsia"/>
          <w:b/>
          <w:sz w:val="20"/>
          <w:szCs w:val="20"/>
          <w:shd w:val="pct15" w:color="auto" w:fill="FFFFFF"/>
        </w:rPr>
        <w:t>及时</w:t>
      </w:r>
      <w:r w:rsidRPr="002C60D9">
        <w:rPr>
          <w:rFonts w:hint="eastAsia"/>
          <w:b/>
          <w:sz w:val="20"/>
          <w:szCs w:val="20"/>
          <w:shd w:val="pct15" w:color="auto" w:fill="FFFFFF"/>
        </w:rPr>
        <w:t>总结</w:t>
      </w:r>
    </w:p>
    <w:p w:rsidR="000B5948" w:rsidRPr="00FF7487" w:rsidRDefault="000B5948" w:rsidP="00442ABB">
      <w:pPr>
        <w:spacing w:beforeLines="30" w:line="400" w:lineRule="exact"/>
        <w:ind w:firstLineChars="200" w:firstLine="400"/>
        <w:rPr>
          <w:sz w:val="20"/>
          <w:szCs w:val="20"/>
        </w:rPr>
      </w:pPr>
      <w:r w:rsidRPr="00FF7487">
        <w:rPr>
          <w:rFonts w:hint="eastAsia"/>
          <w:sz w:val="20"/>
          <w:szCs w:val="20"/>
        </w:rPr>
        <w:t>每天学习结束后，</w:t>
      </w:r>
      <w:r>
        <w:rPr>
          <w:rFonts w:hint="eastAsia"/>
          <w:sz w:val="20"/>
          <w:szCs w:val="20"/>
        </w:rPr>
        <w:t>分组</w:t>
      </w:r>
      <w:r w:rsidRPr="00FF7487">
        <w:rPr>
          <w:rFonts w:hint="eastAsia"/>
          <w:sz w:val="20"/>
          <w:szCs w:val="20"/>
        </w:rPr>
        <w:t>进行研讨，及时回顾当天行程、巩固学习内容、</w:t>
      </w:r>
      <w:r>
        <w:rPr>
          <w:rFonts w:hint="eastAsia"/>
          <w:sz w:val="20"/>
          <w:szCs w:val="20"/>
        </w:rPr>
        <w:t>分享</w:t>
      </w:r>
      <w:r w:rsidRPr="00FF7487">
        <w:rPr>
          <w:rFonts w:hint="eastAsia"/>
          <w:sz w:val="20"/>
          <w:szCs w:val="20"/>
        </w:rPr>
        <w:t>参访企业</w:t>
      </w:r>
      <w:r>
        <w:rPr>
          <w:rFonts w:hint="eastAsia"/>
          <w:sz w:val="20"/>
          <w:szCs w:val="20"/>
        </w:rPr>
        <w:t>感受，盘点当日心得收获</w:t>
      </w:r>
      <w:r w:rsidRPr="00FF7487">
        <w:rPr>
          <w:rFonts w:hint="eastAsia"/>
          <w:sz w:val="20"/>
          <w:szCs w:val="20"/>
        </w:rPr>
        <w:t>，</w:t>
      </w:r>
      <w:r>
        <w:rPr>
          <w:rFonts w:hint="eastAsia"/>
          <w:sz w:val="20"/>
          <w:szCs w:val="20"/>
        </w:rPr>
        <w:t>进行</w:t>
      </w:r>
      <w:r w:rsidRPr="00FF7487">
        <w:rPr>
          <w:rFonts w:hint="eastAsia"/>
          <w:sz w:val="20"/>
          <w:szCs w:val="20"/>
        </w:rPr>
        <w:t>学习效果评价</w:t>
      </w:r>
      <w:r>
        <w:rPr>
          <w:rFonts w:hint="eastAsia"/>
          <w:sz w:val="20"/>
          <w:szCs w:val="20"/>
        </w:rPr>
        <w:t>及</w:t>
      </w:r>
      <w:r w:rsidRPr="00FF7487">
        <w:rPr>
          <w:rFonts w:hint="eastAsia"/>
          <w:sz w:val="20"/>
          <w:szCs w:val="20"/>
        </w:rPr>
        <w:t>意见反馈。</w:t>
      </w:r>
    </w:p>
    <w:p w:rsidR="000B5948" w:rsidRPr="002C60D9" w:rsidRDefault="000B5948" w:rsidP="00442ABB">
      <w:pPr>
        <w:spacing w:beforeLines="30" w:line="400" w:lineRule="exact"/>
        <w:ind w:firstLineChars="200" w:firstLine="402"/>
        <w:rPr>
          <w:b/>
          <w:sz w:val="20"/>
          <w:szCs w:val="20"/>
          <w:shd w:val="pct15" w:color="auto" w:fill="FFFFFF"/>
        </w:rPr>
      </w:pPr>
      <w:r w:rsidRPr="002C60D9">
        <w:rPr>
          <w:rFonts w:hint="eastAsia"/>
          <w:b/>
          <w:sz w:val="20"/>
          <w:szCs w:val="20"/>
          <w:shd w:val="pct15" w:color="auto" w:fill="FFFFFF"/>
        </w:rPr>
        <w:t>◆学习结束后制定变革行动计划</w:t>
      </w:r>
    </w:p>
    <w:p w:rsidR="000B5948" w:rsidRDefault="000B5948" w:rsidP="00442ABB">
      <w:pPr>
        <w:spacing w:beforeLines="30" w:line="400" w:lineRule="exact"/>
        <w:ind w:firstLineChars="200" w:firstLine="400"/>
        <w:rPr>
          <w:sz w:val="20"/>
          <w:szCs w:val="20"/>
        </w:rPr>
      </w:pPr>
      <w:r w:rsidRPr="00FF7487">
        <w:rPr>
          <w:rFonts w:hint="eastAsia"/>
          <w:sz w:val="20"/>
          <w:szCs w:val="20"/>
        </w:rPr>
        <w:t>对标学习结束后，</w:t>
      </w:r>
      <w:r>
        <w:rPr>
          <w:rFonts w:hint="eastAsia"/>
          <w:sz w:val="20"/>
          <w:szCs w:val="20"/>
        </w:rPr>
        <w:t>学员</w:t>
      </w:r>
      <w:r w:rsidRPr="00FF7487">
        <w:rPr>
          <w:rFonts w:hint="eastAsia"/>
          <w:sz w:val="20"/>
          <w:szCs w:val="20"/>
        </w:rPr>
        <w:t>需进行学习成果汇报，而整团需提交一份</w:t>
      </w:r>
      <w:r>
        <w:rPr>
          <w:rFonts w:hint="eastAsia"/>
          <w:sz w:val="20"/>
          <w:szCs w:val="20"/>
        </w:rPr>
        <w:t>大</w:t>
      </w:r>
      <w:r w:rsidRPr="00FF7487">
        <w:rPr>
          <w:rFonts w:hint="eastAsia"/>
          <w:sz w:val="20"/>
          <w:szCs w:val="20"/>
        </w:rPr>
        <w:t>报告给企业项</w:t>
      </w:r>
      <w:r>
        <w:rPr>
          <w:rFonts w:hint="eastAsia"/>
          <w:sz w:val="20"/>
          <w:szCs w:val="20"/>
        </w:rPr>
        <w:t>目负责人。企业项目负责人应组织学员研讨，分享学习收获，制定</w:t>
      </w:r>
      <w:r w:rsidRPr="00FF7487">
        <w:rPr>
          <w:rFonts w:hint="eastAsia"/>
          <w:sz w:val="20"/>
          <w:szCs w:val="20"/>
        </w:rPr>
        <w:t>改善</w:t>
      </w:r>
      <w:r w:rsidRPr="00E653EB">
        <w:rPr>
          <w:rFonts w:hint="eastAsia"/>
          <w:sz w:val="20"/>
          <w:szCs w:val="20"/>
        </w:rPr>
        <w:t>计划。</w:t>
      </w:r>
    </w:p>
    <w:p w:rsidR="000B5948" w:rsidRPr="00FF302B" w:rsidRDefault="000B5948" w:rsidP="00442ABB">
      <w:pPr>
        <w:pStyle w:val="aa"/>
        <w:adjustRightInd w:val="0"/>
        <w:snapToGrid w:val="0"/>
        <w:spacing w:beforeLines="50" w:beforeAutospacing="0" w:afterLines="50" w:afterAutospacing="0" w:line="400" w:lineRule="exact"/>
        <w:ind w:firstLineChars="196" w:firstLine="413"/>
        <w:rPr>
          <w:rFonts w:ascii="宋体" w:eastAsia="宋体" w:hAnsi="宋体"/>
          <w:b/>
          <w:color w:val="C00000"/>
          <w:sz w:val="21"/>
          <w:szCs w:val="21"/>
        </w:rPr>
      </w:pPr>
      <w:r>
        <w:rPr>
          <w:rFonts w:ascii="宋体" w:eastAsia="宋体" w:hAnsi="宋体" w:hint="eastAsia"/>
          <w:b/>
          <w:color w:val="C00000"/>
          <w:sz w:val="21"/>
          <w:szCs w:val="21"/>
        </w:rPr>
        <w:t>4</w:t>
      </w:r>
      <w:r w:rsidRPr="00FF302B">
        <w:rPr>
          <w:rFonts w:ascii="宋体" w:eastAsia="宋体" w:hAnsi="宋体" w:hint="eastAsia"/>
          <w:b/>
          <w:color w:val="C00000"/>
          <w:sz w:val="21"/>
          <w:szCs w:val="21"/>
        </w:rPr>
        <w:t>.服务保障</w:t>
      </w:r>
    </w:p>
    <w:p w:rsidR="000B5948" w:rsidRPr="00C452D2" w:rsidRDefault="000B5948" w:rsidP="00442ABB">
      <w:pPr>
        <w:autoSpaceDN w:val="0"/>
        <w:spacing w:beforeLines="30" w:line="400" w:lineRule="exact"/>
        <w:ind w:right="45" w:firstLineChars="200" w:firstLine="402"/>
        <w:rPr>
          <w:rFonts w:ascii="宋体" w:hAnsi="宋体"/>
          <w:b/>
          <w:sz w:val="20"/>
          <w:szCs w:val="20"/>
        </w:rPr>
      </w:pPr>
      <w:r w:rsidRPr="00C452D2">
        <w:rPr>
          <w:rFonts w:hint="eastAsia"/>
          <w:b/>
          <w:sz w:val="20"/>
          <w:szCs w:val="20"/>
        </w:rPr>
        <w:t>为客户打造完美体验。</w:t>
      </w:r>
      <w:r w:rsidRPr="00B039B7">
        <w:rPr>
          <w:rFonts w:ascii="宋体" w:hAnsi="宋体" w:hint="eastAsia"/>
          <w:sz w:val="20"/>
          <w:szCs w:val="20"/>
        </w:rPr>
        <w:t>MICI坚持</w:t>
      </w:r>
      <w:r w:rsidRPr="00187E23">
        <w:rPr>
          <w:rFonts w:hint="eastAsia"/>
          <w:sz w:val="20"/>
          <w:szCs w:val="20"/>
        </w:rPr>
        <w:t>“</w:t>
      </w:r>
      <w:r>
        <w:rPr>
          <w:rFonts w:hint="eastAsia"/>
          <w:bCs/>
          <w:sz w:val="20"/>
          <w:szCs w:val="20"/>
        </w:rPr>
        <w:t>不遗余力地为客户打造完美体验”的服务理念，始终将客户及客户需求放在首位，做到产品定制化、设计人性化、服务生动化、体验延伸化、创新持续化，为客户营造积极的体验，创造独特的价值；</w:t>
      </w:r>
    </w:p>
    <w:p w:rsidR="000B5948" w:rsidRDefault="000B5948" w:rsidP="00442ABB">
      <w:pPr>
        <w:autoSpaceDN w:val="0"/>
        <w:spacing w:beforeLines="30" w:line="400" w:lineRule="exact"/>
        <w:ind w:right="45" w:firstLineChars="200" w:firstLine="402"/>
        <w:rPr>
          <w:rFonts w:ascii="宋体" w:hAnsi="宋体"/>
          <w:sz w:val="20"/>
          <w:szCs w:val="20"/>
        </w:rPr>
      </w:pPr>
      <w:r w:rsidRPr="0042133E">
        <w:rPr>
          <w:rFonts w:ascii="宋体" w:hAnsi="宋体" w:hint="eastAsia"/>
          <w:b/>
          <w:sz w:val="20"/>
          <w:szCs w:val="20"/>
        </w:rPr>
        <w:t>强大后台支持</w:t>
      </w:r>
      <w:r>
        <w:rPr>
          <w:rFonts w:ascii="宋体" w:hAnsi="宋体" w:hint="eastAsia"/>
          <w:b/>
          <w:sz w:val="20"/>
          <w:szCs w:val="20"/>
        </w:rPr>
        <w:t>。</w:t>
      </w:r>
      <w:r w:rsidRPr="008655F1">
        <w:rPr>
          <w:rFonts w:ascii="宋体" w:hAnsi="宋体" w:hint="eastAsia"/>
          <w:sz w:val="20"/>
          <w:szCs w:val="20"/>
        </w:rPr>
        <w:t>由</w:t>
      </w:r>
      <w:r>
        <w:rPr>
          <w:rFonts w:ascii="宋体" w:hAnsi="宋体" w:hint="eastAsia"/>
          <w:sz w:val="20"/>
          <w:szCs w:val="20"/>
        </w:rPr>
        <w:t>中国总部（上海）</w:t>
      </w:r>
      <w:r w:rsidRPr="0042133E">
        <w:rPr>
          <w:rFonts w:ascii="宋体" w:hAnsi="宋体" w:hint="eastAsia"/>
          <w:sz w:val="20"/>
          <w:szCs w:val="20"/>
        </w:rPr>
        <w:t>40余位专业人员组成后台支持体系</w:t>
      </w:r>
      <w:r>
        <w:rPr>
          <w:rFonts w:ascii="宋体" w:hAnsi="宋体" w:hint="eastAsia"/>
          <w:sz w:val="20"/>
          <w:szCs w:val="20"/>
        </w:rPr>
        <w:t>，制定《海外学习订单管理流程》，</w:t>
      </w:r>
      <w:r w:rsidRPr="0042133E">
        <w:rPr>
          <w:rFonts w:ascii="宋体" w:hAnsi="宋体" w:hint="eastAsia"/>
          <w:sz w:val="20"/>
          <w:szCs w:val="20"/>
        </w:rPr>
        <w:t>用标准化流程成就MICI</w:t>
      </w:r>
      <w:r>
        <w:rPr>
          <w:rFonts w:ascii="宋体" w:hAnsi="宋体" w:hint="eastAsia"/>
          <w:sz w:val="20"/>
          <w:szCs w:val="20"/>
        </w:rPr>
        <w:t>一流的服务品质；</w:t>
      </w:r>
    </w:p>
    <w:p w:rsidR="000B5948" w:rsidRPr="009F74F5" w:rsidRDefault="000B5948" w:rsidP="00442ABB">
      <w:pPr>
        <w:autoSpaceDN w:val="0"/>
        <w:spacing w:beforeLines="30" w:line="400" w:lineRule="exact"/>
        <w:ind w:right="45" w:firstLineChars="200" w:firstLine="402"/>
        <w:rPr>
          <w:rFonts w:ascii="宋体" w:hAnsi="宋体"/>
          <w:sz w:val="20"/>
          <w:szCs w:val="20"/>
        </w:rPr>
      </w:pPr>
      <w:r w:rsidRPr="008655F1">
        <w:rPr>
          <w:rFonts w:ascii="宋体" w:hAnsi="宋体" w:hint="eastAsia"/>
          <w:b/>
          <w:sz w:val="20"/>
          <w:szCs w:val="20"/>
        </w:rPr>
        <w:t>行程经理中心制。</w:t>
      </w:r>
      <w:r>
        <w:rPr>
          <w:rFonts w:ascii="宋体" w:hAnsi="宋体" w:hint="eastAsia"/>
          <w:sz w:val="20"/>
          <w:szCs w:val="20"/>
        </w:rPr>
        <w:t>由行程经理负责，推动海外资源整合、</w:t>
      </w:r>
      <w:r w:rsidRPr="009F74F5">
        <w:rPr>
          <w:rFonts w:ascii="宋体" w:hAnsi="宋体" w:hint="eastAsia"/>
          <w:sz w:val="20"/>
          <w:szCs w:val="20"/>
        </w:rPr>
        <w:t>海外</w:t>
      </w:r>
      <w:r>
        <w:rPr>
          <w:rFonts w:ascii="宋体" w:hAnsi="宋体" w:hint="eastAsia"/>
          <w:sz w:val="20"/>
          <w:szCs w:val="20"/>
        </w:rPr>
        <w:t>学习</w:t>
      </w:r>
      <w:r w:rsidRPr="009F74F5">
        <w:rPr>
          <w:rFonts w:ascii="宋体" w:hAnsi="宋体" w:hint="eastAsia"/>
          <w:sz w:val="20"/>
          <w:szCs w:val="20"/>
        </w:rPr>
        <w:t>行程确定、出团物资准备、签证办理等各</w:t>
      </w:r>
      <w:r>
        <w:rPr>
          <w:rFonts w:ascii="宋体" w:hAnsi="宋体" w:hint="eastAsia"/>
          <w:sz w:val="20"/>
          <w:szCs w:val="20"/>
        </w:rPr>
        <w:t>项</w:t>
      </w:r>
      <w:r w:rsidRPr="009F74F5">
        <w:rPr>
          <w:rFonts w:ascii="宋体" w:hAnsi="宋体" w:hint="eastAsia"/>
          <w:sz w:val="20"/>
          <w:szCs w:val="20"/>
        </w:rPr>
        <w:t>工作，</w:t>
      </w:r>
      <w:r>
        <w:rPr>
          <w:rFonts w:ascii="宋体" w:hAnsi="宋体" w:hint="eastAsia"/>
          <w:sz w:val="20"/>
          <w:szCs w:val="20"/>
        </w:rPr>
        <w:t>保证海外学习团组顺利出行；</w:t>
      </w:r>
    </w:p>
    <w:p w:rsidR="000B5948" w:rsidRPr="0042133E" w:rsidRDefault="000B5948" w:rsidP="00442ABB">
      <w:pPr>
        <w:autoSpaceDN w:val="0"/>
        <w:spacing w:beforeLines="30" w:line="400" w:lineRule="exact"/>
        <w:ind w:right="45" w:firstLineChars="200" w:firstLine="402"/>
        <w:rPr>
          <w:rFonts w:ascii="宋体" w:hAnsi="宋体"/>
          <w:sz w:val="20"/>
          <w:szCs w:val="20"/>
        </w:rPr>
      </w:pPr>
      <w:r w:rsidRPr="009F74F5">
        <w:rPr>
          <w:rFonts w:ascii="宋体" w:hAnsi="宋体" w:hint="eastAsia"/>
          <w:b/>
          <w:sz w:val="20"/>
          <w:szCs w:val="20"/>
        </w:rPr>
        <w:t>领队</w:t>
      </w:r>
      <w:r>
        <w:rPr>
          <w:rFonts w:ascii="宋体" w:hAnsi="宋体" w:hint="eastAsia"/>
          <w:b/>
          <w:sz w:val="20"/>
          <w:szCs w:val="20"/>
        </w:rPr>
        <w:t>海外</w:t>
      </w:r>
      <w:r w:rsidRPr="009F74F5">
        <w:rPr>
          <w:rFonts w:ascii="宋体" w:hAnsi="宋体" w:hint="eastAsia"/>
          <w:b/>
          <w:sz w:val="20"/>
          <w:szCs w:val="20"/>
        </w:rPr>
        <w:t>负责制</w:t>
      </w:r>
      <w:r>
        <w:rPr>
          <w:rFonts w:ascii="宋体" w:hAnsi="宋体" w:hint="eastAsia"/>
          <w:b/>
          <w:sz w:val="20"/>
          <w:szCs w:val="20"/>
        </w:rPr>
        <w:t>。</w:t>
      </w:r>
      <w:r w:rsidRPr="009F74F5">
        <w:rPr>
          <w:rFonts w:ascii="宋体" w:hAnsi="宋体" w:hint="eastAsia"/>
          <w:sz w:val="20"/>
          <w:szCs w:val="20"/>
        </w:rPr>
        <w:t>领队携翻译、随团在海外快速响应客户需求</w:t>
      </w:r>
      <w:r>
        <w:rPr>
          <w:rFonts w:ascii="宋体" w:hAnsi="宋体" w:hint="eastAsia"/>
          <w:sz w:val="20"/>
          <w:szCs w:val="20"/>
        </w:rPr>
        <w:t>，保证学习期间各项活动顺利开展；</w:t>
      </w:r>
    </w:p>
    <w:p w:rsidR="000B5948" w:rsidRDefault="000B5948" w:rsidP="00442ABB">
      <w:pPr>
        <w:autoSpaceDN w:val="0"/>
        <w:spacing w:beforeLines="30" w:afterLines="50" w:line="400" w:lineRule="exact"/>
        <w:ind w:right="45" w:firstLineChars="200" w:firstLine="402"/>
        <w:rPr>
          <w:rFonts w:ascii="宋体" w:hAnsi="宋体"/>
          <w:bCs/>
          <w:sz w:val="20"/>
          <w:szCs w:val="20"/>
        </w:rPr>
      </w:pPr>
      <w:r>
        <w:rPr>
          <w:rFonts w:ascii="宋体" w:hAnsi="宋体" w:hint="eastAsia"/>
          <w:b/>
          <w:sz w:val="20"/>
          <w:szCs w:val="20"/>
        </w:rPr>
        <w:t>吃住行</w:t>
      </w:r>
      <w:r w:rsidRPr="00C452D2">
        <w:rPr>
          <w:rFonts w:ascii="宋体" w:hAnsi="宋体"/>
          <w:b/>
          <w:sz w:val="20"/>
          <w:szCs w:val="20"/>
        </w:rPr>
        <w:t>保障</w:t>
      </w:r>
      <w:r w:rsidRPr="00C452D2">
        <w:rPr>
          <w:rFonts w:ascii="宋体" w:hAnsi="宋体" w:hint="eastAsia"/>
          <w:b/>
          <w:sz w:val="20"/>
          <w:szCs w:val="20"/>
        </w:rPr>
        <w:t>。</w:t>
      </w:r>
      <w:r w:rsidRPr="00C452D2">
        <w:rPr>
          <w:rFonts w:ascii="宋体" w:hAnsi="宋体" w:hint="eastAsia"/>
          <w:bCs/>
          <w:sz w:val="20"/>
          <w:szCs w:val="20"/>
        </w:rPr>
        <w:t>饮食</w:t>
      </w:r>
      <w:r>
        <w:rPr>
          <w:rFonts w:ascii="宋体" w:hAnsi="宋体" w:hint="eastAsia"/>
          <w:bCs/>
          <w:sz w:val="20"/>
          <w:szCs w:val="20"/>
        </w:rPr>
        <w:t>上，中餐及学习地特色餐饮</w:t>
      </w:r>
      <w:r w:rsidRPr="00C452D2">
        <w:rPr>
          <w:rFonts w:ascii="宋体" w:hAnsi="宋体" w:hint="eastAsia"/>
          <w:bCs/>
          <w:sz w:val="20"/>
          <w:szCs w:val="20"/>
        </w:rPr>
        <w:t>相结合，交叉</w:t>
      </w:r>
      <w:r>
        <w:rPr>
          <w:rFonts w:ascii="宋体" w:hAnsi="宋体" w:hint="eastAsia"/>
          <w:bCs/>
          <w:sz w:val="20"/>
          <w:szCs w:val="20"/>
        </w:rPr>
        <w:t>合理</w:t>
      </w:r>
      <w:r w:rsidRPr="00C452D2">
        <w:rPr>
          <w:rFonts w:ascii="宋体" w:hAnsi="宋体" w:hint="eastAsia"/>
          <w:bCs/>
          <w:sz w:val="20"/>
          <w:szCs w:val="20"/>
        </w:rPr>
        <w:t>安排</w:t>
      </w:r>
      <w:r>
        <w:rPr>
          <w:rFonts w:ascii="宋体" w:hAnsi="宋体" w:hint="eastAsia"/>
          <w:bCs/>
          <w:sz w:val="20"/>
          <w:szCs w:val="20"/>
        </w:rPr>
        <w:t>；</w:t>
      </w:r>
      <w:r w:rsidRPr="00C452D2">
        <w:rPr>
          <w:rFonts w:ascii="宋体" w:hAnsi="宋体" w:hint="eastAsia"/>
          <w:sz w:val="20"/>
          <w:szCs w:val="20"/>
        </w:rPr>
        <w:t>住宿上，入住</w:t>
      </w:r>
      <w:r w:rsidRPr="00C452D2">
        <w:rPr>
          <w:rFonts w:ascii="宋体" w:hAnsi="宋体" w:hint="eastAsia"/>
          <w:bCs/>
          <w:sz w:val="20"/>
          <w:szCs w:val="20"/>
        </w:rPr>
        <w:t>四星级</w:t>
      </w:r>
      <w:r>
        <w:rPr>
          <w:rFonts w:ascii="宋体" w:hAnsi="宋体" w:hint="eastAsia"/>
          <w:bCs/>
          <w:sz w:val="20"/>
          <w:szCs w:val="20"/>
        </w:rPr>
        <w:t>以上</w:t>
      </w:r>
      <w:r w:rsidRPr="00C452D2">
        <w:rPr>
          <w:rFonts w:ascii="宋体" w:hAnsi="宋体" w:hint="eastAsia"/>
          <w:bCs/>
          <w:sz w:val="20"/>
          <w:szCs w:val="20"/>
        </w:rPr>
        <w:t>酒店</w:t>
      </w:r>
      <w:r>
        <w:rPr>
          <w:rFonts w:ascii="宋体" w:hAnsi="宋体" w:hint="eastAsia"/>
          <w:bCs/>
          <w:sz w:val="20"/>
          <w:szCs w:val="20"/>
        </w:rPr>
        <w:t>；交通上，专</w:t>
      </w:r>
      <w:r w:rsidRPr="00C452D2">
        <w:rPr>
          <w:rFonts w:ascii="宋体" w:hAnsi="宋体" w:hint="eastAsia"/>
          <w:bCs/>
          <w:sz w:val="20"/>
          <w:szCs w:val="20"/>
        </w:rPr>
        <w:t>用豪华大巴</w:t>
      </w:r>
      <w:r>
        <w:rPr>
          <w:rFonts w:ascii="宋体" w:hAnsi="宋体" w:hint="eastAsia"/>
          <w:bCs/>
          <w:sz w:val="20"/>
          <w:szCs w:val="20"/>
        </w:rPr>
        <w:t>。</w:t>
      </w:r>
    </w:p>
    <w:p w:rsidR="00EC611C" w:rsidRDefault="00EC611C" w:rsidP="00442ABB">
      <w:pPr>
        <w:autoSpaceDN w:val="0"/>
        <w:spacing w:beforeLines="30" w:afterLines="50" w:line="360" w:lineRule="exact"/>
        <w:ind w:right="45"/>
        <w:rPr>
          <w:rFonts w:ascii="黑体" w:eastAsia="黑体" w:hAnsi="宋体" w:cs="黑体"/>
          <w:bCs/>
          <w:color w:val="C00000"/>
          <w:sz w:val="24"/>
        </w:rPr>
      </w:pPr>
      <w:r w:rsidRPr="00731943">
        <w:rPr>
          <w:rFonts w:ascii="黑体" w:eastAsia="黑体" w:hAnsi="宋体" w:cs="黑体" w:hint="eastAsia"/>
          <w:bCs/>
          <w:color w:val="C00000"/>
          <w:sz w:val="24"/>
        </w:rPr>
        <w:t>报名</w:t>
      </w:r>
      <w:r>
        <w:rPr>
          <w:rFonts w:ascii="黑体" w:eastAsia="黑体" w:hAnsi="宋体" w:cs="黑体" w:hint="eastAsia"/>
          <w:bCs/>
          <w:color w:val="C00000"/>
          <w:sz w:val="24"/>
        </w:rPr>
        <w:t>方式</w:t>
      </w:r>
    </w:p>
    <w:p w:rsidR="00EC611C" w:rsidRDefault="00EC611C" w:rsidP="00442ABB">
      <w:pPr>
        <w:autoSpaceDN w:val="0"/>
        <w:spacing w:beforeLines="30" w:afterLines="50" w:line="360" w:lineRule="exact"/>
        <w:ind w:right="45"/>
        <w:rPr>
          <w:rFonts w:ascii="黑体" w:eastAsia="黑体" w:hAnsi="宋体" w:cs="黑体"/>
          <w:bCs/>
          <w:color w:val="C00000"/>
          <w:sz w:val="24"/>
        </w:rPr>
      </w:pPr>
      <w:r>
        <w:rPr>
          <w:rFonts w:ascii="黑体" w:eastAsia="黑体" w:hAnsi="宋体" w:cs="黑体" w:hint="eastAsia"/>
          <w:bCs/>
          <w:color w:val="C00000"/>
          <w:sz w:val="24"/>
        </w:rPr>
        <w:t>联系人：杜老师  电话：010-62719327  13121135903</w:t>
      </w:r>
    </w:p>
    <w:p w:rsidR="00EC611C" w:rsidRPr="00731943" w:rsidRDefault="00EC611C" w:rsidP="00442ABB">
      <w:pPr>
        <w:autoSpaceDN w:val="0"/>
        <w:spacing w:beforeLines="30" w:afterLines="50" w:line="360" w:lineRule="exact"/>
        <w:ind w:right="45"/>
        <w:rPr>
          <w:rFonts w:ascii="宋体" w:hAnsi="宋体"/>
          <w:bCs/>
          <w:sz w:val="20"/>
          <w:szCs w:val="20"/>
        </w:rPr>
      </w:pPr>
      <w:r>
        <w:rPr>
          <w:rFonts w:ascii="黑体" w:eastAsia="黑体" w:hAnsi="宋体" w:cs="黑体" w:hint="eastAsia"/>
          <w:bCs/>
          <w:color w:val="C00000"/>
          <w:sz w:val="24"/>
        </w:rPr>
        <w:lastRenderedPageBreak/>
        <w:t>传真：010-51413865    邮箱：13121135903@qq.com</w:t>
      </w:r>
    </w:p>
    <w:p w:rsidR="00AC683D" w:rsidRPr="00EC611C" w:rsidRDefault="00AC683D" w:rsidP="00442ABB">
      <w:pPr>
        <w:autoSpaceDN w:val="0"/>
        <w:spacing w:beforeLines="30" w:afterLines="50" w:line="360" w:lineRule="exact"/>
        <w:ind w:right="45" w:firstLineChars="200" w:firstLine="400"/>
        <w:rPr>
          <w:rFonts w:ascii="宋体" w:hAnsi="宋体"/>
          <w:bCs/>
          <w:sz w:val="20"/>
          <w:szCs w:val="20"/>
        </w:rPr>
      </w:pPr>
    </w:p>
    <w:p w:rsidR="00AC683D" w:rsidRDefault="00AC683D" w:rsidP="00442ABB">
      <w:pPr>
        <w:autoSpaceDN w:val="0"/>
        <w:spacing w:beforeLines="30" w:afterLines="50" w:line="360" w:lineRule="exact"/>
        <w:ind w:right="45"/>
        <w:rPr>
          <w:rFonts w:ascii="宋体" w:hAnsi="宋体"/>
          <w:bCs/>
          <w:sz w:val="20"/>
          <w:szCs w:val="20"/>
        </w:rPr>
      </w:pPr>
      <w:bookmarkStart w:id="1" w:name="_GoBack"/>
      <w:bookmarkEnd w:id="1"/>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EC611C" w:rsidRDefault="00EC611C" w:rsidP="00442ABB">
      <w:pPr>
        <w:autoSpaceDN w:val="0"/>
        <w:spacing w:beforeLines="30" w:afterLines="50" w:line="360" w:lineRule="exact"/>
        <w:ind w:right="45"/>
        <w:rPr>
          <w:rFonts w:ascii="宋体" w:hAnsi="宋体"/>
          <w:bCs/>
          <w:sz w:val="20"/>
          <w:szCs w:val="20"/>
        </w:rPr>
      </w:pPr>
    </w:p>
    <w:p w:rsidR="000B5948" w:rsidRPr="00E40EED" w:rsidRDefault="000B5948" w:rsidP="000B5948">
      <w:pPr>
        <w:widowControl/>
        <w:jc w:val="center"/>
        <w:rPr>
          <w:rFonts w:ascii="黑体" w:eastAsia="黑体" w:hAnsi="宋体"/>
          <w:color w:val="C00000"/>
          <w:spacing w:val="-12"/>
          <w:sz w:val="44"/>
          <w:szCs w:val="44"/>
        </w:rPr>
      </w:pPr>
      <w:r w:rsidRPr="00E40EED">
        <w:rPr>
          <w:rFonts w:ascii="黑体" w:eastAsia="黑体" w:hAnsi="宋体" w:hint="eastAsia"/>
          <w:b/>
          <w:bCs/>
          <w:color w:val="C00000"/>
          <w:spacing w:val="-12"/>
          <w:sz w:val="44"/>
          <w:szCs w:val="44"/>
        </w:rPr>
        <w:lastRenderedPageBreak/>
        <w:t>《日本工业4.0标杆学习之旅》</w:t>
      </w:r>
      <w:r w:rsidRPr="00E40EED">
        <w:rPr>
          <w:rFonts w:ascii="黑体" w:eastAsia="黑体" w:hAnsi="宋体" w:hint="eastAsia"/>
          <w:b/>
          <w:color w:val="C00000"/>
          <w:spacing w:val="-12"/>
          <w:sz w:val="44"/>
          <w:szCs w:val="44"/>
        </w:rPr>
        <w:t>报名表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8"/>
        <w:gridCol w:w="1478"/>
        <w:gridCol w:w="819"/>
        <w:gridCol w:w="229"/>
        <w:gridCol w:w="1258"/>
        <w:gridCol w:w="497"/>
        <w:gridCol w:w="1102"/>
        <w:gridCol w:w="802"/>
        <w:gridCol w:w="634"/>
        <w:gridCol w:w="1602"/>
      </w:tblGrid>
      <w:tr w:rsidR="000B5948" w:rsidRPr="00B46082" w:rsidTr="00E40EED">
        <w:trPr>
          <w:trHeight w:hRule="exact" w:val="340"/>
          <w:jc w:val="center"/>
        </w:trPr>
        <w:tc>
          <w:tcPr>
            <w:tcW w:w="1188" w:type="dxa"/>
            <w:tcBorders>
              <w:top w:val="single" w:sz="18" w:space="0" w:color="auto"/>
              <w:left w:val="single" w:sz="18" w:space="0" w:color="auto"/>
              <w:bottom w:val="single" w:sz="4" w:space="0" w:color="auto"/>
            </w:tcBorders>
            <w:shd w:val="clear" w:color="auto" w:fill="auto"/>
            <w:vAlign w:val="center"/>
          </w:tcPr>
          <w:p w:rsidR="000B5948" w:rsidRPr="006D3D31" w:rsidRDefault="000B5948" w:rsidP="00C451BE">
            <w:pPr>
              <w:jc w:val="center"/>
              <w:rPr>
                <w:rFonts w:ascii="宋体" w:hAnsi="宋体"/>
                <w:bCs/>
                <w:sz w:val="20"/>
                <w:szCs w:val="20"/>
              </w:rPr>
            </w:pPr>
            <w:r w:rsidRPr="006D3D31">
              <w:rPr>
                <w:rFonts w:ascii="宋体" w:hAnsi="宋体" w:hint="eastAsia"/>
                <w:bCs/>
                <w:sz w:val="20"/>
                <w:szCs w:val="20"/>
              </w:rPr>
              <w:t>课程名称</w:t>
            </w:r>
          </w:p>
        </w:tc>
        <w:tc>
          <w:tcPr>
            <w:tcW w:w="4171" w:type="dxa"/>
            <w:gridSpan w:val="5"/>
            <w:tcBorders>
              <w:top w:val="single" w:sz="18" w:space="0" w:color="auto"/>
              <w:bottom w:val="single" w:sz="4" w:space="0" w:color="auto"/>
              <w:right w:val="single" w:sz="4" w:space="0" w:color="auto"/>
            </w:tcBorders>
            <w:vAlign w:val="center"/>
          </w:tcPr>
          <w:p w:rsidR="000B5948" w:rsidRPr="006D3D31" w:rsidRDefault="000B5948" w:rsidP="00C451BE">
            <w:pPr>
              <w:jc w:val="left"/>
              <w:rPr>
                <w:rFonts w:ascii="宋体" w:hAnsi="宋体"/>
                <w:bCs/>
                <w:sz w:val="20"/>
                <w:szCs w:val="20"/>
              </w:rPr>
            </w:pPr>
            <w:r w:rsidRPr="000B5948">
              <w:rPr>
                <w:rFonts w:ascii="宋体" w:hAnsi="宋体" w:hint="eastAsia"/>
                <w:b/>
                <w:bCs/>
                <w:sz w:val="20"/>
                <w:szCs w:val="20"/>
              </w:rPr>
              <w:t>日本工业4.0标杆学习之旅</w:t>
            </w:r>
          </w:p>
        </w:tc>
        <w:tc>
          <w:tcPr>
            <w:tcW w:w="1856" w:type="dxa"/>
            <w:gridSpan w:val="2"/>
            <w:tcBorders>
              <w:top w:val="single" w:sz="18" w:space="0" w:color="auto"/>
              <w:left w:val="single" w:sz="4" w:space="0" w:color="auto"/>
              <w:bottom w:val="single" w:sz="4" w:space="0" w:color="auto"/>
              <w:right w:val="single" w:sz="4" w:space="0" w:color="auto"/>
            </w:tcBorders>
            <w:vAlign w:val="center"/>
          </w:tcPr>
          <w:p w:rsidR="000B5948" w:rsidRPr="00B46082" w:rsidRDefault="000B5948" w:rsidP="00C451BE">
            <w:pPr>
              <w:jc w:val="center"/>
              <w:rPr>
                <w:rFonts w:ascii="宋体" w:hAnsi="宋体"/>
                <w:bCs/>
                <w:sz w:val="20"/>
                <w:szCs w:val="20"/>
              </w:rPr>
            </w:pPr>
            <w:r w:rsidRPr="006D3D31">
              <w:rPr>
                <w:rFonts w:ascii="宋体" w:hAnsi="宋体" w:hint="eastAsia"/>
                <w:bCs/>
                <w:sz w:val="20"/>
                <w:szCs w:val="20"/>
              </w:rPr>
              <w:t>学习顾问</w:t>
            </w:r>
          </w:p>
        </w:tc>
        <w:tc>
          <w:tcPr>
            <w:tcW w:w="2179" w:type="dxa"/>
            <w:gridSpan w:val="2"/>
            <w:tcBorders>
              <w:top w:val="single" w:sz="18" w:space="0" w:color="auto"/>
              <w:left w:val="single" w:sz="4" w:space="0" w:color="auto"/>
              <w:bottom w:val="single" w:sz="4" w:space="0" w:color="auto"/>
              <w:right w:val="single" w:sz="18" w:space="0" w:color="auto"/>
            </w:tcBorders>
            <w:vAlign w:val="center"/>
          </w:tcPr>
          <w:p w:rsidR="000B5948" w:rsidRPr="00B46082" w:rsidRDefault="000B5948" w:rsidP="00C451BE">
            <w:pPr>
              <w:jc w:val="center"/>
              <w:rPr>
                <w:rFonts w:ascii="宋体" w:hAnsi="宋体"/>
                <w:bCs/>
                <w:sz w:val="20"/>
                <w:szCs w:val="20"/>
              </w:rPr>
            </w:pPr>
          </w:p>
        </w:tc>
      </w:tr>
      <w:tr w:rsidR="000B5948" w:rsidRPr="00B46082" w:rsidTr="00E40EED">
        <w:trPr>
          <w:trHeight w:hRule="exact" w:val="340"/>
          <w:jc w:val="center"/>
        </w:trPr>
        <w:tc>
          <w:tcPr>
            <w:tcW w:w="1188" w:type="dxa"/>
            <w:tcBorders>
              <w:top w:val="single" w:sz="4" w:space="0" w:color="auto"/>
              <w:left w:val="single" w:sz="18" w:space="0" w:color="auto"/>
              <w:bottom w:val="single" w:sz="4" w:space="0" w:color="auto"/>
            </w:tcBorders>
            <w:shd w:val="clear" w:color="auto" w:fill="auto"/>
            <w:vAlign w:val="center"/>
          </w:tcPr>
          <w:p w:rsidR="000B5948" w:rsidRPr="00B46082" w:rsidRDefault="000B5948" w:rsidP="00C451BE">
            <w:pPr>
              <w:jc w:val="center"/>
              <w:rPr>
                <w:rFonts w:ascii="宋体" w:hAnsi="宋体"/>
                <w:bCs/>
                <w:sz w:val="20"/>
                <w:szCs w:val="20"/>
              </w:rPr>
            </w:pPr>
          </w:p>
        </w:tc>
        <w:tc>
          <w:tcPr>
            <w:tcW w:w="4171" w:type="dxa"/>
            <w:gridSpan w:val="5"/>
            <w:tcBorders>
              <w:top w:val="single" w:sz="4" w:space="0" w:color="auto"/>
              <w:bottom w:val="single" w:sz="4" w:space="0" w:color="auto"/>
              <w:right w:val="single" w:sz="4" w:space="0" w:color="auto"/>
            </w:tcBorders>
            <w:vAlign w:val="center"/>
          </w:tcPr>
          <w:p w:rsidR="000B5948" w:rsidRPr="00B46082" w:rsidRDefault="000B5948" w:rsidP="00E40EED">
            <w:pPr>
              <w:jc w:val="left"/>
              <w:rPr>
                <w:rFonts w:ascii="宋体" w:hAnsi="宋体"/>
                <w:bCs/>
                <w:sz w:val="20"/>
                <w:szCs w:val="20"/>
              </w:rPr>
            </w:pPr>
          </w:p>
        </w:tc>
        <w:tc>
          <w:tcPr>
            <w:tcW w:w="1856" w:type="dxa"/>
            <w:gridSpan w:val="2"/>
            <w:tcBorders>
              <w:top w:val="single" w:sz="4" w:space="0" w:color="auto"/>
              <w:left w:val="single" w:sz="4" w:space="0" w:color="auto"/>
              <w:right w:val="single" w:sz="4" w:space="0" w:color="auto"/>
            </w:tcBorders>
            <w:vAlign w:val="center"/>
          </w:tcPr>
          <w:p w:rsidR="000B5948" w:rsidRPr="00B46082" w:rsidRDefault="000B5948" w:rsidP="00C451BE">
            <w:pPr>
              <w:jc w:val="center"/>
              <w:rPr>
                <w:rFonts w:ascii="宋体" w:hAnsi="宋体"/>
                <w:bCs/>
                <w:sz w:val="20"/>
                <w:szCs w:val="20"/>
              </w:rPr>
            </w:pPr>
            <w:r w:rsidRPr="00B46082">
              <w:rPr>
                <w:rFonts w:ascii="宋体" w:hAnsi="宋体" w:hint="eastAsia"/>
                <w:bCs/>
                <w:sz w:val="20"/>
                <w:szCs w:val="20"/>
              </w:rPr>
              <w:t>联系电话</w:t>
            </w:r>
          </w:p>
        </w:tc>
        <w:tc>
          <w:tcPr>
            <w:tcW w:w="2179" w:type="dxa"/>
            <w:gridSpan w:val="2"/>
            <w:tcBorders>
              <w:top w:val="single" w:sz="4" w:space="0" w:color="auto"/>
              <w:left w:val="single" w:sz="4" w:space="0" w:color="auto"/>
              <w:right w:val="single" w:sz="18" w:space="0" w:color="auto"/>
            </w:tcBorders>
            <w:vAlign w:val="center"/>
          </w:tcPr>
          <w:p w:rsidR="000B5948" w:rsidRPr="00B46082" w:rsidRDefault="000B5948" w:rsidP="00C451BE">
            <w:pPr>
              <w:jc w:val="center"/>
              <w:rPr>
                <w:rFonts w:ascii="宋体" w:hAnsi="宋体"/>
                <w:bCs/>
                <w:sz w:val="20"/>
                <w:szCs w:val="20"/>
              </w:rPr>
            </w:pPr>
          </w:p>
        </w:tc>
      </w:tr>
      <w:tr w:rsidR="000B5948" w:rsidRPr="00B46082" w:rsidTr="00E40EED">
        <w:trPr>
          <w:trHeight w:hRule="exact" w:val="340"/>
          <w:jc w:val="center"/>
        </w:trPr>
        <w:tc>
          <w:tcPr>
            <w:tcW w:w="1188" w:type="dxa"/>
            <w:tcBorders>
              <w:top w:val="single" w:sz="4" w:space="0" w:color="auto"/>
              <w:left w:val="single" w:sz="18" w:space="0" w:color="auto"/>
              <w:bottom w:val="single" w:sz="4" w:space="0" w:color="auto"/>
            </w:tcBorders>
            <w:shd w:val="clear" w:color="auto" w:fill="auto"/>
            <w:vAlign w:val="center"/>
          </w:tcPr>
          <w:p w:rsidR="000B5948" w:rsidRPr="00B46082" w:rsidRDefault="000B5948" w:rsidP="00C451BE">
            <w:pPr>
              <w:jc w:val="center"/>
              <w:rPr>
                <w:rFonts w:ascii="宋体" w:hAnsi="宋体"/>
                <w:bCs/>
                <w:sz w:val="20"/>
                <w:szCs w:val="20"/>
              </w:rPr>
            </w:pPr>
            <w:r w:rsidRPr="00B46082">
              <w:rPr>
                <w:rFonts w:ascii="宋体" w:hAnsi="宋体" w:hint="eastAsia"/>
                <w:bCs/>
                <w:sz w:val="20"/>
                <w:szCs w:val="20"/>
              </w:rPr>
              <w:t>授课地点</w:t>
            </w:r>
          </w:p>
        </w:tc>
        <w:tc>
          <w:tcPr>
            <w:tcW w:w="4171" w:type="dxa"/>
            <w:gridSpan w:val="5"/>
            <w:tcBorders>
              <w:top w:val="single" w:sz="4" w:space="0" w:color="auto"/>
              <w:bottom w:val="single" w:sz="4" w:space="0" w:color="auto"/>
              <w:right w:val="single" w:sz="4" w:space="0" w:color="auto"/>
            </w:tcBorders>
            <w:vAlign w:val="center"/>
          </w:tcPr>
          <w:p w:rsidR="000B5948" w:rsidRPr="00B46082" w:rsidRDefault="00A5771B" w:rsidP="000B5948">
            <w:pPr>
              <w:jc w:val="left"/>
              <w:rPr>
                <w:rFonts w:ascii="宋体" w:hAnsi="宋体"/>
                <w:bCs/>
                <w:sz w:val="20"/>
                <w:szCs w:val="20"/>
              </w:rPr>
            </w:pPr>
            <w:r>
              <w:rPr>
                <w:rFonts w:ascii="宋体" w:hAnsi="宋体" w:hint="eastAsia"/>
                <w:b/>
                <w:sz w:val="20"/>
                <w:szCs w:val="20"/>
              </w:rPr>
              <w:t>东京&amp;静冈&amp;名古屋</w:t>
            </w:r>
          </w:p>
        </w:tc>
        <w:tc>
          <w:tcPr>
            <w:tcW w:w="1856" w:type="dxa"/>
            <w:gridSpan w:val="2"/>
            <w:tcBorders>
              <w:left w:val="single" w:sz="4" w:space="0" w:color="auto"/>
              <w:bottom w:val="single" w:sz="4" w:space="0" w:color="auto"/>
              <w:right w:val="single" w:sz="4" w:space="0" w:color="auto"/>
            </w:tcBorders>
            <w:vAlign w:val="center"/>
          </w:tcPr>
          <w:p w:rsidR="000B5948" w:rsidRPr="00B46082" w:rsidRDefault="000B5948" w:rsidP="00C451BE">
            <w:pPr>
              <w:jc w:val="center"/>
              <w:rPr>
                <w:rFonts w:ascii="宋体" w:hAnsi="宋体"/>
                <w:sz w:val="20"/>
                <w:szCs w:val="20"/>
              </w:rPr>
            </w:pPr>
            <w:r w:rsidRPr="00B46082">
              <w:rPr>
                <w:rFonts w:ascii="宋体" w:hAnsi="宋体" w:hint="eastAsia"/>
                <w:bCs/>
                <w:sz w:val="20"/>
                <w:szCs w:val="20"/>
              </w:rPr>
              <w:t>传真号码</w:t>
            </w:r>
          </w:p>
        </w:tc>
        <w:tc>
          <w:tcPr>
            <w:tcW w:w="2179" w:type="dxa"/>
            <w:gridSpan w:val="2"/>
            <w:tcBorders>
              <w:left w:val="single" w:sz="4" w:space="0" w:color="auto"/>
              <w:bottom w:val="single" w:sz="4" w:space="0" w:color="auto"/>
              <w:right w:val="single" w:sz="18" w:space="0" w:color="auto"/>
            </w:tcBorders>
            <w:vAlign w:val="center"/>
          </w:tcPr>
          <w:p w:rsidR="000B5948" w:rsidRPr="00B46082" w:rsidRDefault="000B5948" w:rsidP="00C451BE">
            <w:pPr>
              <w:jc w:val="center"/>
              <w:rPr>
                <w:rFonts w:ascii="宋体" w:hAnsi="宋体"/>
                <w:sz w:val="20"/>
                <w:szCs w:val="20"/>
              </w:rPr>
            </w:pPr>
          </w:p>
        </w:tc>
      </w:tr>
      <w:tr w:rsidR="000B5948" w:rsidRPr="00B46082" w:rsidTr="000B5948">
        <w:trPr>
          <w:trHeight w:val="255"/>
          <w:jc w:val="center"/>
        </w:trPr>
        <w:tc>
          <w:tcPr>
            <w:tcW w:w="1188" w:type="dxa"/>
            <w:vMerge w:val="restart"/>
            <w:tcBorders>
              <w:top w:val="single" w:sz="4" w:space="0" w:color="auto"/>
              <w:left w:val="single" w:sz="18" w:space="0" w:color="auto"/>
            </w:tcBorders>
            <w:shd w:val="clear" w:color="auto" w:fill="auto"/>
            <w:textDirection w:val="tbRlV"/>
            <w:vAlign w:val="center"/>
          </w:tcPr>
          <w:p w:rsidR="000B5948" w:rsidRPr="00B46082" w:rsidRDefault="000B5948" w:rsidP="00C451BE">
            <w:pPr>
              <w:spacing w:line="384" w:lineRule="auto"/>
              <w:ind w:left="113" w:right="113"/>
              <w:jc w:val="center"/>
              <w:rPr>
                <w:rFonts w:ascii="宋体" w:hAnsi="宋体"/>
                <w:bCs/>
                <w:spacing w:val="40"/>
                <w:sz w:val="20"/>
                <w:szCs w:val="20"/>
              </w:rPr>
            </w:pPr>
            <w:r w:rsidRPr="00B46082">
              <w:rPr>
                <w:rFonts w:ascii="宋体" w:hAnsi="宋体" w:hint="eastAsia"/>
                <w:b/>
                <w:spacing w:val="40"/>
                <w:sz w:val="20"/>
                <w:szCs w:val="20"/>
              </w:rPr>
              <w:t>课程费用</w:t>
            </w:r>
          </w:p>
        </w:tc>
        <w:tc>
          <w:tcPr>
            <w:tcW w:w="2461" w:type="dxa"/>
            <w:gridSpan w:val="3"/>
            <w:vMerge w:val="restart"/>
            <w:tcBorders>
              <w:top w:val="single" w:sz="4" w:space="0" w:color="auto"/>
              <w:right w:val="single" w:sz="4" w:space="0" w:color="auto"/>
            </w:tcBorders>
            <w:vAlign w:val="center"/>
          </w:tcPr>
          <w:p w:rsidR="000B5948" w:rsidRPr="00B46082" w:rsidRDefault="000B5948" w:rsidP="00C451BE">
            <w:pPr>
              <w:tabs>
                <w:tab w:val="left" w:pos="1785"/>
                <w:tab w:val="left" w:pos="9720"/>
              </w:tabs>
              <w:snapToGrid w:val="0"/>
              <w:spacing w:line="528" w:lineRule="auto"/>
              <w:ind w:left="1181" w:hangingChars="588" w:hanging="1181"/>
              <w:rPr>
                <w:rFonts w:ascii="宋体" w:hAnsi="宋体"/>
                <w:b/>
                <w:bCs/>
                <w:sz w:val="20"/>
                <w:szCs w:val="20"/>
              </w:rPr>
            </w:pPr>
            <w:r>
              <w:rPr>
                <w:rFonts w:ascii="宋体" w:hAnsi="宋体" w:hint="eastAsia"/>
                <w:b/>
                <w:bCs/>
                <w:sz w:val="20"/>
                <w:szCs w:val="20"/>
              </w:rPr>
              <w:t>10</w:t>
            </w:r>
            <w:r w:rsidRPr="00B46082">
              <w:rPr>
                <w:rFonts w:ascii="宋体" w:hAnsi="宋体" w:hint="eastAsia"/>
                <w:b/>
                <w:bCs/>
                <w:sz w:val="20"/>
                <w:szCs w:val="20"/>
              </w:rPr>
              <w:t>人</w:t>
            </w:r>
            <w:r>
              <w:rPr>
                <w:rFonts w:ascii="宋体" w:hAnsi="宋体" w:hint="eastAsia"/>
                <w:b/>
                <w:bCs/>
                <w:sz w:val="20"/>
                <w:szCs w:val="20"/>
              </w:rPr>
              <w:t>均价</w:t>
            </w:r>
            <w:r w:rsidRPr="00B46082">
              <w:rPr>
                <w:rFonts w:ascii="宋体" w:hAnsi="宋体" w:hint="eastAsia"/>
                <w:b/>
                <w:bCs/>
                <w:sz w:val="20"/>
                <w:szCs w:val="20"/>
              </w:rPr>
              <w:t>：</w:t>
            </w:r>
            <w:r w:rsidR="008C408B">
              <w:rPr>
                <w:rFonts w:ascii="宋体" w:hAnsi="宋体" w:hint="eastAsia"/>
                <w:b/>
                <w:bCs/>
                <w:sz w:val="20"/>
                <w:szCs w:val="20"/>
              </w:rPr>
              <w:t>3</w:t>
            </w:r>
            <w:r w:rsidR="00895692">
              <w:rPr>
                <w:rFonts w:ascii="宋体" w:hAnsi="宋体" w:hint="eastAsia"/>
                <w:b/>
                <w:bCs/>
                <w:sz w:val="20"/>
                <w:szCs w:val="20"/>
              </w:rPr>
              <w:t>3</w:t>
            </w:r>
            <w:r w:rsidR="008C408B">
              <w:rPr>
                <w:rFonts w:ascii="宋体" w:hAnsi="宋体" w:hint="eastAsia"/>
                <w:b/>
                <w:bCs/>
                <w:sz w:val="20"/>
                <w:szCs w:val="20"/>
              </w:rPr>
              <w:t>800元/人</w:t>
            </w:r>
          </w:p>
          <w:p w:rsidR="000B5948" w:rsidRPr="008C408B" w:rsidRDefault="000B5948" w:rsidP="008C408B">
            <w:pPr>
              <w:tabs>
                <w:tab w:val="left" w:pos="1785"/>
                <w:tab w:val="left" w:pos="9720"/>
              </w:tabs>
              <w:snapToGrid w:val="0"/>
              <w:spacing w:line="528" w:lineRule="auto"/>
              <w:ind w:left="1181" w:hangingChars="588" w:hanging="1181"/>
              <w:rPr>
                <w:rFonts w:ascii="宋体" w:hAnsi="宋体"/>
                <w:b/>
                <w:bCs/>
                <w:sz w:val="20"/>
                <w:szCs w:val="20"/>
              </w:rPr>
            </w:pPr>
            <w:r>
              <w:rPr>
                <w:rFonts w:ascii="宋体" w:hAnsi="宋体" w:hint="eastAsia"/>
                <w:b/>
                <w:bCs/>
                <w:sz w:val="20"/>
                <w:szCs w:val="20"/>
              </w:rPr>
              <w:t>5</w:t>
            </w:r>
            <w:r w:rsidRPr="00B46082">
              <w:rPr>
                <w:rFonts w:ascii="宋体" w:hAnsi="宋体" w:hint="eastAsia"/>
                <w:b/>
                <w:bCs/>
                <w:sz w:val="20"/>
                <w:szCs w:val="20"/>
              </w:rPr>
              <w:t>人</w:t>
            </w:r>
            <w:r>
              <w:rPr>
                <w:rFonts w:ascii="宋体" w:hAnsi="宋体" w:hint="eastAsia"/>
                <w:b/>
                <w:bCs/>
                <w:sz w:val="20"/>
                <w:szCs w:val="20"/>
              </w:rPr>
              <w:t>均价</w:t>
            </w:r>
            <w:r w:rsidRPr="00B46082">
              <w:rPr>
                <w:rFonts w:ascii="宋体" w:hAnsi="宋体" w:hint="eastAsia"/>
                <w:b/>
                <w:bCs/>
                <w:sz w:val="20"/>
                <w:szCs w:val="20"/>
              </w:rPr>
              <w:t>：</w:t>
            </w:r>
            <w:r w:rsidR="008C408B">
              <w:rPr>
                <w:rFonts w:ascii="宋体" w:hAnsi="宋体" w:hint="eastAsia"/>
                <w:b/>
                <w:bCs/>
                <w:sz w:val="20"/>
                <w:szCs w:val="20"/>
              </w:rPr>
              <w:t>3</w:t>
            </w:r>
            <w:r w:rsidR="00895692">
              <w:rPr>
                <w:rFonts w:ascii="宋体" w:hAnsi="宋体" w:hint="eastAsia"/>
                <w:b/>
                <w:bCs/>
                <w:sz w:val="20"/>
                <w:szCs w:val="20"/>
              </w:rPr>
              <w:t>4</w:t>
            </w:r>
            <w:r w:rsidR="008C408B">
              <w:rPr>
                <w:rFonts w:ascii="宋体" w:hAnsi="宋体" w:hint="eastAsia"/>
                <w:b/>
                <w:bCs/>
                <w:sz w:val="20"/>
                <w:szCs w:val="20"/>
              </w:rPr>
              <w:t>800元/人</w:t>
            </w:r>
          </w:p>
          <w:p w:rsidR="000B5948" w:rsidRPr="00B46082" w:rsidRDefault="000B5948" w:rsidP="00442ABB">
            <w:pPr>
              <w:tabs>
                <w:tab w:val="left" w:pos="1785"/>
                <w:tab w:val="left" w:pos="9720"/>
              </w:tabs>
              <w:snapToGrid w:val="0"/>
              <w:spacing w:line="528" w:lineRule="auto"/>
              <w:ind w:left="1181" w:hangingChars="588" w:hanging="1181"/>
              <w:rPr>
                <w:rFonts w:ascii="宋体" w:hAnsi="宋体"/>
                <w:bCs/>
                <w:sz w:val="20"/>
                <w:szCs w:val="20"/>
              </w:rPr>
            </w:pPr>
            <w:r>
              <w:rPr>
                <w:rFonts w:ascii="宋体" w:hAnsi="宋体" w:hint="eastAsia"/>
                <w:b/>
                <w:bCs/>
                <w:sz w:val="20"/>
                <w:szCs w:val="20"/>
              </w:rPr>
              <w:t>1</w:t>
            </w:r>
            <w:r w:rsidRPr="00B46082">
              <w:rPr>
                <w:rFonts w:ascii="宋体" w:hAnsi="宋体" w:hint="eastAsia"/>
                <w:b/>
                <w:bCs/>
                <w:sz w:val="20"/>
                <w:szCs w:val="20"/>
              </w:rPr>
              <w:t>人</w:t>
            </w:r>
            <w:r>
              <w:rPr>
                <w:rFonts w:ascii="宋体" w:hAnsi="宋体" w:hint="eastAsia"/>
                <w:b/>
                <w:bCs/>
                <w:sz w:val="20"/>
                <w:szCs w:val="20"/>
              </w:rPr>
              <w:t>单价</w:t>
            </w:r>
            <w:r w:rsidRPr="00B46082">
              <w:rPr>
                <w:rFonts w:ascii="宋体" w:hAnsi="宋体" w:hint="eastAsia"/>
                <w:b/>
                <w:bCs/>
                <w:sz w:val="20"/>
                <w:szCs w:val="20"/>
              </w:rPr>
              <w:t>：</w:t>
            </w:r>
            <w:r w:rsidR="008C408B">
              <w:rPr>
                <w:rFonts w:ascii="宋体" w:hAnsi="宋体" w:hint="eastAsia"/>
                <w:b/>
                <w:bCs/>
                <w:sz w:val="20"/>
                <w:szCs w:val="20"/>
              </w:rPr>
              <w:t>3</w:t>
            </w:r>
            <w:r w:rsidR="00442ABB">
              <w:rPr>
                <w:rFonts w:ascii="宋体" w:hAnsi="宋体" w:hint="eastAsia"/>
                <w:b/>
                <w:bCs/>
                <w:sz w:val="20"/>
                <w:szCs w:val="20"/>
              </w:rPr>
              <w:t>5</w:t>
            </w:r>
            <w:r w:rsidR="008C408B">
              <w:rPr>
                <w:rFonts w:ascii="宋体" w:hAnsi="宋体" w:hint="eastAsia"/>
                <w:b/>
                <w:bCs/>
                <w:sz w:val="20"/>
                <w:szCs w:val="20"/>
              </w:rPr>
              <w:t>800元/人</w:t>
            </w:r>
          </w:p>
        </w:tc>
        <w:tc>
          <w:tcPr>
            <w:tcW w:w="5745" w:type="dxa"/>
            <w:gridSpan w:val="6"/>
            <w:tcBorders>
              <w:top w:val="single" w:sz="4" w:space="0" w:color="auto"/>
              <w:left w:val="single" w:sz="4" w:space="0" w:color="auto"/>
              <w:bottom w:val="nil"/>
              <w:right w:val="single" w:sz="18" w:space="0" w:color="auto"/>
            </w:tcBorders>
            <w:vAlign w:val="center"/>
          </w:tcPr>
          <w:p w:rsidR="000B5948" w:rsidRPr="00B46082" w:rsidRDefault="000B5948" w:rsidP="00C451BE">
            <w:pPr>
              <w:tabs>
                <w:tab w:val="left" w:pos="1785"/>
                <w:tab w:val="left" w:pos="9720"/>
              </w:tabs>
              <w:snapToGrid w:val="0"/>
              <w:spacing w:line="264" w:lineRule="auto"/>
              <w:ind w:left="1176" w:hangingChars="588" w:hanging="1176"/>
              <w:rPr>
                <w:rFonts w:ascii="宋体" w:hAnsi="宋体"/>
                <w:bCs/>
                <w:sz w:val="20"/>
                <w:szCs w:val="20"/>
              </w:rPr>
            </w:pPr>
            <w:r w:rsidRPr="00B46082">
              <w:rPr>
                <w:rFonts w:ascii="宋体" w:hAnsi="宋体" w:hint="eastAsia"/>
                <w:bCs/>
                <w:sz w:val="20"/>
                <w:szCs w:val="20"/>
              </w:rPr>
              <w:t>费用包含：</w:t>
            </w:r>
          </w:p>
        </w:tc>
      </w:tr>
      <w:tr w:rsidR="000B5948" w:rsidRPr="00B46082" w:rsidTr="000B5948">
        <w:trPr>
          <w:trHeight w:val="1320"/>
          <w:jc w:val="center"/>
        </w:trPr>
        <w:tc>
          <w:tcPr>
            <w:tcW w:w="1188" w:type="dxa"/>
            <w:vMerge/>
            <w:tcBorders>
              <w:left w:val="single" w:sz="18" w:space="0" w:color="auto"/>
            </w:tcBorders>
            <w:shd w:val="clear" w:color="auto" w:fill="auto"/>
            <w:vAlign w:val="center"/>
          </w:tcPr>
          <w:p w:rsidR="000B5948" w:rsidRPr="00B46082" w:rsidRDefault="000B5948" w:rsidP="00C451BE">
            <w:pPr>
              <w:jc w:val="center"/>
              <w:rPr>
                <w:rFonts w:ascii="宋体" w:hAnsi="宋体"/>
                <w:sz w:val="20"/>
                <w:szCs w:val="20"/>
              </w:rPr>
            </w:pPr>
          </w:p>
        </w:tc>
        <w:tc>
          <w:tcPr>
            <w:tcW w:w="2461" w:type="dxa"/>
            <w:gridSpan w:val="3"/>
            <w:vMerge/>
            <w:tcBorders>
              <w:right w:val="single" w:sz="4" w:space="0" w:color="auto"/>
            </w:tcBorders>
            <w:vAlign w:val="center"/>
          </w:tcPr>
          <w:p w:rsidR="000B5948" w:rsidRPr="00B46082" w:rsidRDefault="000B5948" w:rsidP="00C451BE">
            <w:pPr>
              <w:tabs>
                <w:tab w:val="left" w:pos="1785"/>
                <w:tab w:val="left" w:pos="9720"/>
              </w:tabs>
              <w:snapToGrid w:val="0"/>
              <w:spacing w:line="264" w:lineRule="auto"/>
              <w:ind w:left="1176" w:hangingChars="588" w:hanging="1176"/>
              <w:rPr>
                <w:rFonts w:ascii="宋体" w:hAnsi="宋体"/>
                <w:bCs/>
                <w:sz w:val="20"/>
                <w:szCs w:val="20"/>
              </w:rPr>
            </w:pPr>
          </w:p>
        </w:tc>
        <w:tc>
          <w:tcPr>
            <w:tcW w:w="5745" w:type="dxa"/>
            <w:gridSpan w:val="6"/>
            <w:tcBorders>
              <w:top w:val="nil"/>
              <w:left w:val="single" w:sz="4" w:space="0" w:color="auto"/>
              <w:right w:val="single" w:sz="18" w:space="0" w:color="auto"/>
            </w:tcBorders>
            <w:vAlign w:val="center"/>
          </w:tcPr>
          <w:p w:rsidR="000B5948" w:rsidRPr="00B46082" w:rsidRDefault="000B5948" w:rsidP="00C451BE">
            <w:pPr>
              <w:numPr>
                <w:ilvl w:val="0"/>
                <w:numId w:val="1"/>
              </w:numPr>
              <w:spacing w:line="280" w:lineRule="exact"/>
              <w:rPr>
                <w:rFonts w:ascii="宋体" w:hAnsi="宋体"/>
                <w:bCs/>
                <w:sz w:val="20"/>
                <w:szCs w:val="20"/>
              </w:rPr>
            </w:pPr>
            <w:r w:rsidRPr="00B46082">
              <w:rPr>
                <w:rFonts w:ascii="宋体" w:hAnsi="宋体" w:hint="eastAsia"/>
                <w:bCs/>
                <w:sz w:val="20"/>
                <w:szCs w:val="20"/>
              </w:rPr>
              <w:t>培训费、参观费、邀请函费、翻译费、教材费、场地费等</w:t>
            </w:r>
          </w:p>
          <w:p w:rsidR="000B5948" w:rsidRPr="00B46082" w:rsidRDefault="000B5948" w:rsidP="00C451BE">
            <w:pPr>
              <w:numPr>
                <w:ilvl w:val="0"/>
                <w:numId w:val="1"/>
              </w:numPr>
              <w:spacing w:line="280" w:lineRule="exact"/>
              <w:rPr>
                <w:rFonts w:ascii="宋体" w:hAnsi="宋体"/>
                <w:bCs/>
                <w:sz w:val="20"/>
                <w:szCs w:val="20"/>
              </w:rPr>
            </w:pPr>
            <w:r w:rsidRPr="00B46082">
              <w:rPr>
                <w:rFonts w:ascii="宋体" w:hAnsi="宋体" w:hint="eastAsia"/>
                <w:bCs/>
                <w:sz w:val="20"/>
                <w:szCs w:val="20"/>
              </w:rPr>
              <w:t>海外期间餐饮、住宿（标准双人间，单人间需补齐相关费用）及计划内交通费</w:t>
            </w:r>
          </w:p>
          <w:p w:rsidR="000B5948" w:rsidRPr="00B46082" w:rsidRDefault="000B5948" w:rsidP="00C451BE">
            <w:pPr>
              <w:numPr>
                <w:ilvl w:val="0"/>
                <w:numId w:val="1"/>
              </w:numPr>
              <w:spacing w:line="280" w:lineRule="exact"/>
              <w:rPr>
                <w:rFonts w:ascii="宋体" w:hAnsi="宋体"/>
                <w:bCs/>
                <w:sz w:val="20"/>
                <w:szCs w:val="20"/>
              </w:rPr>
            </w:pPr>
            <w:r w:rsidRPr="00B46082">
              <w:rPr>
                <w:rFonts w:ascii="宋体" w:hAnsi="宋体" w:hint="eastAsia"/>
                <w:bCs/>
                <w:sz w:val="20"/>
                <w:szCs w:val="20"/>
              </w:rPr>
              <w:t>往返机票费：国际航班经济舱标准</w:t>
            </w:r>
          </w:p>
          <w:p w:rsidR="000B5948" w:rsidRPr="00B46082" w:rsidRDefault="000B5948" w:rsidP="00C451BE">
            <w:pPr>
              <w:numPr>
                <w:ilvl w:val="0"/>
                <w:numId w:val="1"/>
              </w:numPr>
              <w:spacing w:line="280" w:lineRule="exact"/>
              <w:rPr>
                <w:rFonts w:ascii="宋体" w:hAnsi="宋体"/>
                <w:bCs/>
                <w:sz w:val="20"/>
                <w:szCs w:val="20"/>
              </w:rPr>
            </w:pPr>
            <w:r w:rsidRPr="00B46082">
              <w:rPr>
                <w:rFonts w:ascii="宋体" w:hAnsi="宋体" w:hint="eastAsia"/>
                <w:bCs/>
                <w:sz w:val="20"/>
                <w:szCs w:val="20"/>
              </w:rPr>
              <w:t>人身意外伤害保险费（最高赔偿额可达</w:t>
            </w:r>
            <w:r>
              <w:rPr>
                <w:rFonts w:ascii="宋体" w:hAnsi="宋体" w:hint="eastAsia"/>
                <w:bCs/>
                <w:sz w:val="20"/>
                <w:szCs w:val="20"/>
              </w:rPr>
              <w:t>90</w:t>
            </w:r>
            <w:r w:rsidRPr="00B46082">
              <w:rPr>
                <w:rFonts w:ascii="宋体" w:hAnsi="宋体" w:hint="eastAsia"/>
                <w:bCs/>
                <w:sz w:val="20"/>
                <w:szCs w:val="20"/>
              </w:rPr>
              <w:t>万人民币）</w:t>
            </w:r>
          </w:p>
          <w:p w:rsidR="000B5948" w:rsidRPr="00B46082" w:rsidRDefault="000B5948" w:rsidP="00C451BE">
            <w:pPr>
              <w:numPr>
                <w:ilvl w:val="0"/>
                <w:numId w:val="1"/>
              </w:numPr>
              <w:spacing w:line="280" w:lineRule="exact"/>
              <w:rPr>
                <w:rFonts w:ascii="宋体" w:hAnsi="宋体"/>
                <w:bCs/>
                <w:sz w:val="20"/>
                <w:szCs w:val="20"/>
              </w:rPr>
            </w:pPr>
            <w:r w:rsidRPr="00B46082">
              <w:rPr>
                <w:rFonts w:ascii="宋体" w:hAnsi="宋体" w:hint="eastAsia"/>
                <w:bCs/>
                <w:sz w:val="20"/>
                <w:szCs w:val="20"/>
              </w:rPr>
              <w:t>指定景点观光旅游费：门票、导游</w:t>
            </w:r>
            <w:r>
              <w:rPr>
                <w:rFonts w:ascii="宋体" w:hAnsi="宋体" w:hint="eastAsia"/>
                <w:bCs/>
                <w:sz w:val="20"/>
                <w:szCs w:val="20"/>
              </w:rPr>
              <w:t>费</w:t>
            </w:r>
            <w:r w:rsidRPr="00B46082">
              <w:rPr>
                <w:rFonts w:ascii="宋体" w:hAnsi="宋体" w:hint="eastAsia"/>
                <w:bCs/>
                <w:sz w:val="20"/>
                <w:szCs w:val="20"/>
              </w:rPr>
              <w:t>及小费</w:t>
            </w:r>
          </w:p>
        </w:tc>
      </w:tr>
      <w:tr w:rsidR="000B5948" w:rsidRPr="00B46082" w:rsidTr="000B5948">
        <w:trPr>
          <w:trHeight w:val="345"/>
          <w:jc w:val="center"/>
        </w:trPr>
        <w:tc>
          <w:tcPr>
            <w:tcW w:w="1188" w:type="dxa"/>
            <w:vMerge/>
            <w:tcBorders>
              <w:left w:val="single" w:sz="18" w:space="0" w:color="auto"/>
            </w:tcBorders>
            <w:shd w:val="clear" w:color="auto" w:fill="auto"/>
            <w:vAlign w:val="center"/>
          </w:tcPr>
          <w:p w:rsidR="000B5948" w:rsidRPr="00B46082" w:rsidRDefault="000B5948" w:rsidP="00C451BE">
            <w:pPr>
              <w:jc w:val="center"/>
              <w:rPr>
                <w:rFonts w:ascii="宋体" w:hAnsi="宋体"/>
                <w:sz w:val="20"/>
                <w:szCs w:val="20"/>
              </w:rPr>
            </w:pPr>
          </w:p>
        </w:tc>
        <w:tc>
          <w:tcPr>
            <w:tcW w:w="2461" w:type="dxa"/>
            <w:gridSpan w:val="3"/>
            <w:vMerge/>
            <w:tcBorders>
              <w:right w:val="single" w:sz="4" w:space="0" w:color="auto"/>
            </w:tcBorders>
            <w:vAlign w:val="center"/>
          </w:tcPr>
          <w:p w:rsidR="000B5948" w:rsidRPr="00B46082" w:rsidRDefault="000B5948" w:rsidP="00C451BE">
            <w:pPr>
              <w:tabs>
                <w:tab w:val="left" w:pos="1785"/>
                <w:tab w:val="left" w:pos="9720"/>
              </w:tabs>
              <w:snapToGrid w:val="0"/>
              <w:spacing w:line="264" w:lineRule="auto"/>
              <w:ind w:left="1176" w:hangingChars="588" w:hanging="1176"/>
              <w:rPr>
                <w:rFonts w:ascii="宋体" w:hAnsi="宋体"/>
                <w:bCs/>
                <w:sz w:val="20"/>
                <w:szCs w:val="20"/>
              </w:rPr>
            </w:pPr>
          </w:p>
        </w:tc>
        <w:tc>
          <w:tcPr>
            <w:tcW w:w="5745" w:type="dxa"/>
            <w:gridSpan w:val="6"/>
            <w:tcBorders>
              <w:top w:val="single" w:sz="4" w:space="0" w:color="auto"/>
              <w:left w:val="single" w:sz="4" w:space="0" w:color="auto"/>
              <w:bottom w:val="nil"/>
              <w:right w:val="single" w:sz="18" w:space="0" w:color="auto"/>
            </w:tcBorders>
            <w:vAlign w:val="center"/>
          </w:tcPr>
          <w:p w:rsidR="000B5948" w:rsidRPr="00B46082" w:rsidRDefault="000B5948" w:rsidP="00C451BE">
            <w:pPr>
              <w:tabs>
                <w:tab w:val="left" w:pos="1785"/>
                <w:tab w:val="left" w:pos="9720"/>
              </w:tabs>
              <w:snapToGrid w:val="0"/>
              <w:spacing w:line="280" w:lineRule="exact"/>
              <w:ind w:left="1176" w:hangingChars="588" w:hanging="1176"/>
              <w:rPr>
                <w:rFonts w:ascii="宋体" w:hAnsi="宋体"/>
                <w:bCs/>
                <w:sz w:val="20"/>
                <w:szCs w:val="20"/>
              </w:rPr>
            </w:pPr>
            <w:r w:rsidRPr="00B46082">
              <w:rPr>
                <w:rFonts w:ascii="宋体" w:hAnsi="宋体" w:hint="eastAsia"/>
                <w:bCs/>
                <w:sz w:val="20"/>
                <w:szCs w:val="20"/>
              </w:rPr>
              <w:t>费用不含：</w:t>
            </w:r>
          </w:p>
        </w:tc>
      </w:tr>
      <w:tr w:rsidR="000B5948" w:rsidRPr="00B46082" w:rsidTr="000B5948">
        <w:trPr>
          <w:trHeight w:val="70"/>
          <w:jc w:val="center"/>
        </w:trPr>
        <w:tc>
          <w:tcPr>
            <w:tcW w:w="1188" w:type="dxa"/>
            <w:vMerge/>
            <w:tcBorders>
              <w:left w:val="single" w:sz="18" w:space="0" w:color="auto"/>
            </w:tcBorders>
            <w:shd w:val="clear" w:color="auto" w:fill="auto"/>
            <w:vAlign w:val="center"/>
          </w:tcPr>
          <w:p w:rsidR="000B5948" w:rsidRPr="00B46082" w:rsidRDefault="000B5948" w:rsidP="00C451BE">
            <w:pPr>
              <w:jc w:val="center"/>
              <w:rPr>
                <w:rFonts w:ascii="宋体" w:hAnsi="宋体"/>
                <w:sz w:val="20"/>
                <w:szCs w:val="20"/>
              </w:rPr>
            </w:pPr>
          </w:p>
        </w:tc>
        <w:tc>
          <w:tcPr>
            <w:tcW w:w="2461" w:type="dxa"/>
            <w:gridSpan w:val="3"/>
            <w:vMerge/>
            <w:tcBorders>
              <w:right w:val="single" w:sz="4" w:space="0" w:color="auto"/>
            </w:tcBorders>
            <w:vAlign w:val="center"/>
          </w:tcPr>
          <w:p w:rsidR="000B5948" w:rsidRPr="00B46082" w:rsidRDefault="000B5948" w:rsidP="00C451BE">
            <w:pPr>
              <w:tabs>
                <w:tab w:val="left" w:pos="1785"/>
                <w:tab w:val="left" w:pos="9720"/>
              </w:tabs>
              <w:snapToGrid w:val="0"/>
              <w:spacing w:line="264" w:lineRule="auto"/>
              <w:ind w:left="1176" w:hangingChars="588" w:hanging="1176"/>
              <w:rPr>
                <w:rFonts w:ascii="宋体" w:hAnsi="宋体"/>
                <w:bCs/>
                <w:sz w:val="20"/>
                <w:szCs w:val="20"/>
              </w:rPr>
            </w:pPr>
          </w:p>
        </w:tc>
        <w:tc>
          <w:tcPr>
            <w:tcW w:w="5745" w:type="dxa"/>
            <w:gridSpan w:val="6"/>
            <w:tcBorders>
              <w:top w:val="nil"/>
              <w:left w:val="single" w:sz="4" w:space="0" w:color="auto"/>
              <w:bottom w:val="single" w:sz="4" w:space="0" w:color="auto"/>
              <w:right w:val="single" w:sz="18" w:space="0" w:color="auto"/>
            </w:tcBorders>
            <w:vAlign w:val="center"/>
          </w:tcPr>
          <w:p w:rsidR="000B5948" w:rsidRPr="00B46082" w:rsidRDefault="000B5948" w:rsidP="00C451BE">
            <w:pPr>
              <w:numPr>
                <w:ilvl w:val="0"/>
                <w:numId w:val="2"/>
              </w:numPr>
              <w:spacing w:line="280" w:lineRule="exact"/>
              <w:rPr>
                <w:rFonts w:ascii="宋体" w:hAnsi="宋体"/>
                <w:bCs/>
                <w:sz w:val="20"/>
                <w:szCs w:val="20"/>
              </w:rPr>
            </w:pPr>
            <w:r w:rsidRPr="00B46082">
              <w:rPr>
                <w:rFonts w:ascii="宋体" w:hAnsi="宋体" w:hint="eastAsia"/>
                <w:bCs/>
                <w:sz w:val="20"/>
                <w:szCs w:val="20"/>
              </w:rPr>
              <w:t>中国境内的交通及食宿费用（含香港、澳门、台湾）</w:t>
            </w:r>
          </w:p>
          <w:p w:rsidR="000B5948" w:rsidRPr="00B46082" w:rsidRDefault="000B5948" w:rsidP="00C451BE">
            <w:pPr>
              <w:numPr>
                <w:ilvl w:val="0"/>
                <w:numId w:val="2"/>
              </w:numPr>
              <w:tabs>
                <w:tab w:val="left" w:pos="1785"/>
                <w:tab w:val="left" w:pos="9720"/>
              </w:tabs>
              <w:snapToGrid w:val="0"/>
              <w:spacing w:line="280" w:lineRule="exact"/>
              <w:rPr>
                <w:rFonts w:ascii="宋体" w:hAnsi="宋体"/>
                <w:bCs/>
                <w:sz w:val="20"/>
                <w:szCs w:val="20"/>
              </w:rPr>
            </w:pPr>
            <w:r w:rsidRPr="00B46082">
              <w:rPr>
                <w:rFonts w:ascii="宋体" w:hAnsi="宋体" w:hint="eastAsia"/>
                <w:bCs/>
                <w:sz w:val="20"/>
                <w:szCs w:val="20"/>
              </w:rPr>
              <w:t>签证办理费用及签证辅导费用</w:t>
            </w:r>
          </w:p>
          <w:p w:rsidR="000B5948" w:rsidRPr="00B46082" w:rsidRDefault="000B5948" w:rsidP="00C451BE">
            <w:pPr>
              <w:numPr>
                <w:ilvl w:val="0"/>
                <w:numId w:val="2"/>
              </w:numPr>
              <w:tabs>
                <w:tab w:val="left" w:pos="1785"/>
                <w:tab w:val="left" w:pos="9720"/>
              </w:tabs>
              <w:snapToGrid w:val="0"/>
              <w:spacing w:line="280" w:lineRule="exact"/>
              <w:rPr>
                <w:rFonts w:ascii="宋体" w:hAnsi="宋体"/>
                <w:bCs/>
                <w:sz w:val="20"/>
                <w:szCs w:val="20"/>
              </w:rPr>
            </w:pPr>
            <w:r w:rsidRPr="00B46082">
              <w:rPr>
                <w:rFonts w:ascii="宋体" w:hAnsi="宋体" w:hint="eastAsia"/>
                <w:bCs/>
                <w:sz w:val="20"/>
                <w:szCs w:val="20"/>
              </w:rPr>
              <w:t>行程列明以外的所有私人费用及个人原因引起的额外费用</w:t>
            </w:r>
          </w:p>
        </w:tc>
      </w:tr>
      <w:tr w:rsidR="000B5948" w:rsidRPr="00B46082" w:rsidTr="000B5948">
        <w:trPr>
          <w:trHeight w:val="70"/>
          <w:jc w:val="center"/>
        </w:trPr>
        <w:tc>
          <w:tcPr>
            <w:tcW w:w="1188" w:type="dxa"/>
            <w:vMerge/>
            <w:tcBorders>
              <w:left w:val="single" w:sz="18" w:space="0" w:color="auto"/>
              <w:bottom w:val="single" w:sz="12" w:space="0" w:color="auto"/>
            </w:tcBorders>
            <w:shd w:val="clear" w:color="auto" w:fill="auto"/>
            <w:vAlign w:val="center"/>
          </w:tcPr>
          <w:p w:rsidR="000B5948" w:rsidRPr="00B46082" w:rsidRDefault="000B5948" w:rsidP="00C451BE">
            <w:pPr>
              <w:jc w:val="center"/>
              <w:rPr>
                <w:rFonts w:ascii="宋体" w:hAnsi="宋体"/>
                <w:sz w:val="20"/>
                <w:szCs w:val="20"/>
              </w:rPr>
            </w:pPr>
          </w:p>
        </w:tc>
        <w:tc>
          <w:tcPr>
            <w:tcW w:w="2461" w:type="dxa"/>
            <w:gridSpan w:val="3"/>
            <w:vMerge/>
            <w:tcBorders>
              <w:bottom w:val="single" w:sz="12" w:space="0" w:color="auto"/>
              <w:right w:val="single" w:sz="4" w:space="0" w:color="auto"/>
            </w:tcBorders>
            <w:vAlign w:val="center"/>
          </w:tcPr>
          <w:p w:rsidR="000B5948" w:rsidRPr="00B46082" w:rsidRDefault="000B5948" w:rsidP="00C451BE">
            <w:pPr>
              <w:rPr>
                <w:rFonts w:ascii="宋体" w:hAnsi="宋体"/>
                <w:bCs/>
                <w:sz w:val="20"/>
                <w:szCs w:val="20"/>
              </w:rPr>
            </w:pPr>
          </w:p>
        </w:tc>
        <w:tc>
          <w:tcPr>
            <w:tcW w:w="5745" w:type="dxa"/>
            <w:gridSpan w:val="6"/>
            <w:tcBorders>
              <w:left w:val="single" w:sz="4" w:space="0" w:color="auto"/>
              <w:bottom w:val="single" w:sz="12" w:space="0" w:color="auto"/>
              <w:right w:val="single" w:sz="18" w:space="0" w:color="auto"/>
            </w:tcBorders>
            <w:vAlign w:val="center"/>
          </w:tcPr>
          <w:p w:rsidR="000B5948" w:rsidRPr="00B46082" w:rsidRDefault="000B5948" w:rsidP="00C451BE">
            <w:pPr>
              <w:rPr>
                <w:rFonts w:ascii="宋体" w:hAnsi="宋体"/>
                <w:bCs/>
                <w:sz w:val="20"/>
                <w:szCs w:val="20"/>
              </w:rPr>
            </w:pPr>
            <w:r w:rsidRPr="00B46082">
              <w:rPr>
                <w:rFonts w:ascii="宋体" w:hAnsi="宋体" w:hint="eastAsia"/>
                <w:bCs/>
                <w:sz w:val="20"/>
                <w:szCs w:val="20"/>
              </w:rPr>
              <w:t>MICI承诺：在海外不收取任何费用</w:t>
            </w:r>
            <w:r>
              <w:rPr>
                <w:rFonts w:ascii="宋体" w:hAnsi="宋体" w:hint="eastAsia"/>
                <w:bCs/>
                <w:sz w:val="20"/>
                <w:szCs w:val="20"/>
              </w:rPr>
              <w:t>。</w:t>
            </w:r>
          </w:p>
        </w:tc>
      </w:tr>
      <w:tr w:rsidR="000B5948" w:rsidRPr="00B46082" w:rsidTr="00E40EED">
        <w:trPr>
          <w:trHeight w:val="284"/>
          <w:jc w:val="center"/>
        </w:trPr>
        <w:tc>
          <w:tcPr>
            <w:tcW w:w="1188" w:type="dxa"/>
            <w:vMerge w:val="restart"/>
            <w:tcBorders>
              <w:top w:val="single" w:sz="12" w:space="0" w:color="auto"/>
              <w:left w:val="single" w:sz="18" w:space="0" w:color="auto"/>
            </w:tcBorders>
            <w:shd w:val="clear" w:color="auto" w:fill="auto"/>
            <w:textDirection w:val="tbRlV"/>
            <w:vAlign w:val="center"/>
          </w:tcPr>
          <w:p w:rsidR="000B5948" w:rsidRPr="00B46082" w:rsidRDefault="000B5948" w:rsidP="00C451BE">
            <w:pPr>
              <w:spacing w:line="384" w:lineRule="auto"/>
              <w:ind w:left="113" w:right="113"/>
              <w:jc w:val="center"/>
              <w:rPr>
                <w:rFonts w:ascii="宋体" w:hAnsi="宋体"/>
                <w:b/>
                <w:spacing w:val="40"/>
                <w:sz w:val="20"/>
                <w:szCs w:val="20"/>
              </w:rPr>
            </w:pPr>
            <w:r w:rsidRPr="00B46082">
              <w:rPr>
                <w:rFonts w:ascii="宋体" w:hAnsi="宋体" w:hint="eastAsia"/>
                <w:b/>
                <w:spacing w:val="40"/>
                <w:sz w:val="20"/>
                <w:szCs w:val="20"/>
              </w:rPr>
              <w:t>客户信息</w:t>
            </w:r>
          </w:p>
        </w:tc>
        <w:tc>
          <w:tcPr>
            <w:tcW w:w="1440" w:type="dxa"/>
            <w:tcBorders>
              <w:top w:val="single" w:sz="12" w:space="0" w:color="auto"/>
            </w:tcBorders>
            <w:vAlign w:val="center"/>
          </w:tcPr>
          <w:p w:rsidR="000B5948" w:rsidRPr="00B46082" w:rsidRDefault="000B5948" w:rsidP="00442ABB">
            <w:pPr>
              <w:spacing w:beforeLines="5" w:afterLines="5" w:line="264" w:lineRule="auto"/>
              <w:jc w:val="center"/>
              <w:rPr>
                <w:rFonts w:ascii="宋体" w:hAnsi="宋体"/>
                <w:sz w:val="20"/>
                <w:szCs w:val="20"/>
              </w:rPr>
            </w:pPr>
            <w:r w:rsidRPr="00B46082">
              <w:rPr>
                <w:rFonts w:ascii="宋体" w:hAnsi="宋体" w:hint="eastAsia"/>
                <w:sz w:val="20"/>
                <w:szCs w:val="20"/>
              </w:rPr>
              <w:t>公司名称</w:t>
            </w:r>
          </w:p>
        </w:tc>
        <w:tc>
          <w:tcPr>
            <w:tcW w:w="2247" w:type="dxa"/>
            <w:gridSpan w:val="3"/>
            <w:tcBorders>
              <w:top w:val="single" w:sz="12" w:space="0" w:color="auto"/>
            </w:tcBorders>
            <w:vAlign w:val="center"/>
          </w:tcPr>
          <w:p w:rsidR="000B5948" w:rsidRPr="00B46082" w:rsidRDefault="000B5948" w:rsidP="00442ABB">
            <w:pPr>
              <w:spacing w:beforeLines="5" w:afterLines="5" w:line="264" w:lineRule="auto"/>
              <w:jc w:val="center"/>
              <w:rPr>
                <w:rFonts w:ascii="宋体" w:hAnsi="宋体"/>
                <w:sz w:val="20"/>
                <w:szCs w:val="20"/>
              </w:rPr>
            </w:pPr>
          </w:p>
        </w:tc>
        <w:tc>
          <w:tcPr>
            <w:tcW w:w="1558" w:type="dxa"/>
            <w:gridSpan w:val="2"/>
            <w:tcBorders>
              <w:top w:val="single" w:sz="12" w:space="0" w:color="auto"/>
            </w:tcBorders>
            <w:vAlign w:val="center"/>
          </w:tcPr>
          <w:p w:rsidR="000B5948" w:rsidRPr="00B46082" w:rsidRDefault="000B5948" w:rsidP="00442ABB">
            <w:pPr>
              <w:spacing w:beforeLines="5" w:afterLines="5" w:line="264" w:lineRule="auto"/>
              <w:jc w:val="center"/>
              <w:rPr>
                <w:rFonts w:ascii="宋体" w:hAnsi="宋体"/>
                <w:sz w:val="20"/>
                <w:szCs w:val="20"/>
              </w:rPr>
            </w:pPr>
            <w:r w:rsidRPr="00B46082">
              <w:rPr>
                <w:rFonts w:ascii="宋体" w:hAnsi="宋体" w:hint="eastAsia"/>
                <w:sz w:val="20"/>
                <w:szCs w:val="20"/>
              </w:rPr>
              <w:t>地址</w:t>
            </w:r>
          </w:p>
        </w:tc>
        <w:tc>
          <w:tcPr>
            <w:tcW w:w="2961" w:type="dxa"/>
            <w:gridSpan w:val="3"/>
            <w:tcBorders>
              <w:top w:val="single" w:sz="12" w:space="0" w:color="auto"/>
              <w:right w:val="single" w:sz="18" w:space="0" w:color="auto"/>
            </w:tcBorders>
            <w:vAlign w:val="center"/>
          </w:tcPr>
          <w:p w:rsidR="000B5948" w:rsidRPr="00B46082" w:rsidRDefault="000B5948" w:rsidP="00442ABB">
            <w:pPr>
              <w:spacing w:beforeLines="5" w:afterLines="5" w:line="264" w:lineRule="auto"/>
              <w:jc w:val="center"/>
              <w:rPr>
                <w:rFonts w:ascii="宋体" w:hAnsi="宋体"/>
                <w:sz w:val="20"/>
                <w:szCs w:val="20"/>
              </w:rPr>
            </w:pPr>
          </w:p>
        </w:tc>
      </w:tr>
      <w:tr w:rsidR="000B5948" w:rsidRPr="00B46082" w:rsidTr="00E40EED">
        <w:trPr>
          <w:trHeight w:val="284"/>
          <w:jc w:val="center"/>
        </w:trPr>
        <w:tc>
          <w:tcPr>
            <w:tcW w:w="1188" w:type="dxa"/>
            <w:vMerge/>
            <w:tcBorders>
              <w:left w:val="single" w:sz="18" w:space="0" w:color="auto"/>
            </w:tcBorders>
            <w:shd w:val="clear" w:color="auto" w:fill="auto"/>
            <w:textDirection w:val="tbRlV"/>
            <w:vAlign w:val="center"/>
          </w:tcPr>
          <w:p w:rsidR="000B5948" w:rsidRPr="00B46082" w:rsidRDefault="000B5948" w:rsidP="00C451BE">
            <w:pPr>
              <w:spacing w:line="384" w:lineRule="auto"/>
              <w:ind w:left="113" w:right="113"/>
              <w:jc w:val="center"/>
              <w:rPr>
                <w:rFonts w:ascii="宋体" w:hAnsi="宋体"/>
                <w:sz w:val="20"/>
                <w:szCs w:val="20"/>
              </w:rPr>
            </w:pPr>
          </w:p>
        </w:tc>
        <w:tc>
          <w:tcPr>
            <w:tcW w:w="1440" w:type="dxa"/>
            <w:vAlign w:val="center"/>
          </w:tcPr>
          <w:p w:rsidR="000B5948" w:rsidRPr="00B46082" w:rsidRDefault="000B5948" w:rsidP="00442ABB">
            <w:pPr>
              <w:spacing w:beforeLines="5" w:afterLines="5" w:line="264" w:lineRule="auto"/>
              <w:jc w:val="center"/>
              <w:rPr>
                <w:rFonts w:ascii="宋体" w:hAnsi="宋体"/>
                <w:sz w:val="20"/>
                <w:szCs w:val="20"/>
              </w:rPr>
            </w:pPr>
            <w:r w:rsidRPr="00B46082">
              <w:rPr>
                <w:rFonts w:ascii="宋体" w:hAnsi="宋体" w:hint="eastAsia"/>
                <w:sz w:val="20"/>
                <w:szCs w:val="20"/>
              </w:rPr>
              <w:t>联络人</w:t>
            </w:r>
          </w:p>
        </w:tc>
        <w:tc>
          <w:tcPr>
            <w:tcW w:w="2247" w:type="dxa"/>
            <w:gridSpan w:val="3"/>
            <w:vAlign w:val="center"/>
          </w:tcPr>
          <w:p w:rsidR="000B5948" w:rsidRPr="00B46082" w:rsidRDefault="000B5948" w:rsidP="00442ABB">
            <w:pPr>
              <w:spacing w:beforeLines="5" w:afterLines="5" w:line="264" w:lineRule="auto"/>
              <w:jc w:val="center"/>
              <w:rPr>
                <w:rFonts w:ascii="宋体" w:hAnsi="宋体"/>
                <w:sz w:val="20"/>
                <w:szCs w:val="20"/>
              </w:rPr>
            </w:pPr>
          </w:p>
        </w:tc>
        <w:tc>
          <w:tcPr>
            <w:tcW w:w="1558" w:type="dxa"/>
            <w:gridSpan w:val="2"/>
            <w:vAlign w:val="center"/>
          </w:tcPr>
          <w:p w:rsidR="000B5948" w:rsidRPr="00B46082" w:rsidRDefault="000B5948" w:rsidP="00442ABB">
            <w:pPr>
              <w:spacing w:beforeLines="5" w:afterLines="5" w:line="264" w:lineRule="auto"/>
              <w:jc w:val="center"/>
              <w:rPr>
                <w:rFonts w:ascii="宋体" w:hAnsi="宋体"/>
                <w:sz w:val="20"/>
                <w:szCs w:val="20"/>
              </w:rPr>
            </w:pPr>
            <w:r w:rsidRPr="00B46082">
              <w:rPr>
                <w:rFonts w:ascii="宋体" w:hAnsi="宋体" w:hint="eastAsia"/>
                <w:sz w:val="20"/>
                <w:szCs w:val="20"/>
              </w:rPr>
              <w:t>联系电话</w:t>
            </w:r>
          </w:p>
        </w:tc>
        <w:tc>
          <w:tcPr>
            <w:tcW w:w="2961" w:type="dxa"/>
            <w:gridSpan w:val="3"/>
            <w:tcBorders>
              <w:right w:val="single" w:sz="18" w:space="0" w:color="auto"/>
            </w:tcBorders>
            <w:vAlign w:val="center"/>
          </w:tcPr>
          <w:p w:rsidR="000B5948" w:rsidRPr="00B46082" w:rsidRDefault="000B5948" w:rsidP="00442ABB">
            <w:pPr>
              <w:spacing w:beforeLines="5" w:afterLines="5" w:line="264" w:lineRule="auto"/>
              <w:jc w:val="center"/>
              <w:rPr>
                <w:rFonts w:ascii="宋体" w:hAnsi="宋体"/>
                <w:sz w:val="20"/>
                <w:szCs w:val="20"/>
              </w:rPr>
            </w:pPr>
          </w:p>
        </w:tc>
      </w:tr>
      <w:tr w:rsidR="000B5948" w:rsidRPr="00B46082" w:rsidTr="00E40EED">
        <w:trPr>
          <w:trHeight w:val="284"/>
          <w:jc w:val="center"/>
        </w:trPr>
        <w:tc>
          <w:tcPr>
            <w:tcW w:w="1188" w:type="dxa"/>
            <w:vMerge/>
            <w:tcBorders>
              <w:left w:val="single" w:sz="18" w:space="0" w:color="auto"/>
            </w:tcBorders>
            <w:shd w:val="clear" w:color="auto" w:fill="auto"/>
            <w:textDirection w:val="tbRlV"/>
            <w:vAlign w:val="center"/>
          </w:tcPr>
          <w:p w:rsidR="000B5948" w:rsidRPr="00B46082" w:rsidRDefault="000B5948" w:rsidP="00C451BE">
            <w:pPr>
              <w:spacing w:line="384" w:lineRule="auto"/>
              <w:ind w:left="113" w:right="113"/>
              <w:jc w:val="center"/>
              <w:rPr>
                <w:rFonts w:ascii="宋体" w:hAnsi="宋体"/>
                <w:sz w:val="20"/>
                <w:szCs w:val="20"/>
              </w:rPr>
            </w:pPr>
          </w:p>
        </w:tc>
        <w:tc>
          <w:tcPr>
            <w:tcW w:w="1440" w:type="dxa"/>
            <w:tcBorders>
              <w:top w:val="single" w:sz="2" w:space="0" w:color="auto"/>
            </w:tcBorders>
            <w:vAlign w:val="center"/>
          </w:tcPr>
          <w:p w:rsidR="000B5948" w:rsidRPr="00B46082" w:rsidRDefault="000B5948" w:rsidP="00442ABB">
            <w:pPr>
              <w:spacing w:beforeLines="5" w:afterLines="5" w:line="264" w:lineRule="auto"/>
              <w:jc w:val="center"/>
              <w:rPr>
                <w:rFonts w:ascii="宋体" w:hAnsi="宋体"/>
                <w:sz w:val="20"/>
                <w:szCs w:val="20"/>
              </w:rPr>
            </w:pPr>
            <w:r w:rsidRPr="00B46082">
              <w:rPr>
                <w:rFonts w:ascii="宋体" w:hAnsi="宋体" w:hint="eastAsia"/>
                <w:sz w:val="20"/>
                <w:szCs w:val="20"/>
              </w:rPr>
              <w:t>报名人数</w:t>
            </w:r>
          </w:p>
        </w:tc>
        <w:tc>
          <w:tcPr>
            <w:tcW w:w="2247" w:type="dxa"/>
            <w:gridSpan w:val="3"/>
            <w:vAlign w:val="center"/>
          </w:tcPr>
          <w:p w:rsidR="000B5948" w:rsidRPr="00B46082" w:rsidRDefault="000B5948" w:rsidP="00442ABB">
            <w:pPr>
              <w:spacing w:beforeLines="5" w:afterLines="5" w:line="264" w:lineRule="auto"/>
              <w:jc w:val="center"/>
              <w:rPr>
                <w:rFonts w:ascii="宋体" w:hAnsi="宋体"/>
                <w:sz w:val="20"/>
                <w:szCs w:val="20"/>
              </w:rPr>
            </w:pPr>
          </w:p>
        </w:tc>
        <w:tc>
          <w:tcPr>
            <w:tcW w:w="1558" w:type="dxa"/>
            <w:gridSpan w:val="2"/>
            <w:vAlign w:val="center"/>
          </w:tcPr>
          <w:p w:rsidR="000B5948" w:rsidRPr="00B46082" w:rsidRDefault="000B5948" w:rsidP="00442ABB">
            <w:pPr>
              <w:spacing w:beforeLines="5" w:afterLines="5" w:line="264" w:lineRule="auto"/>
              <w:jc w:val="center"/>
              <w:rPr>
                <w:rFonts w:ascii="宋体" w:hAnsi="宋体"/>
                <w:sz w:val="20"/>
                <w:szCs w:val="20"/>
              </w:rPr>
            </w:pPr>
            <w:r w:rsidRPr="00B46082">
              <w:rPr>
                <w:rFonts w:ascii="宋体" w:hAnsi="宋体" w:hint="eastAsia"/>
                <w:sz w:val="20"/>
                <w:szCs w:val="20"/>
              </w:rPr>
              <w:t>总计费用</w:t>
            </w:r>
          </w:p>
        </w:tc>
        <w:tc>
          <w:tcPr>
            <w:tcW w:w="2961" w:type="dxa"/>
            <w:gridSpan w:val="3"/>
            <w:tcBorders>
              <w:right w:val="single" w:sz="18" w:space="0" w:color="auto"/>
            </w:tcBorders>
            <w:vAlign w:val="center"/>
          </w:tcPr>
          <w:p w:rsidR="000B5948" w:rsidRPr="00B46082" w:rsidRDefault="000B5948" w:rsidP="00442ABB">
            <w:pPr>
              <w:spacing w:beforeLines="5" w:afterLines="5" w:line="264" w:lineRule="auto"/>
              <w:jc w:val="center"/>
              <w:rPr>
                <w:rFonts w:ascii="宋体" w:hAnsi="宋体"/>
                <w:sz w:val="20"/>
                <w:szCs w:val="20"/>
              </w:rPr>
            </w:pPr>
          </w:p>
        </w:tc>
      </w:tr>
      <w:tr w:rsidR="000B5948" w:rsidRPr="00B46082" w:rsidTr="00E40EED">
        <w:trPr>
          <w:trHeight w:val="312"/>
          <w:jc w:val="center"/>
        </w:trPr>
        <w:tc>
          <w:tcPr>
            <w:tcW w:w="1188" w:type="dxa"/>
            <w:vMerge/>
            <w:tcBorders>
              <w:left w:val="single" w:sz="18" w:space="0" w:color="auto"/>
            </w:tcBorders>
            <w:shd w:val="clear" w:color="auto" w:fill="auto"/>
            <w:textDirection w:val="tbRlV"/>
            <w:vAlign w:val="center"/>
          </w:tcPr>
          <w:p w:rsidR="000B5948" w:rsidRPr="00B46082" w:rsidRDefault="000B5948" w:rsidP="00C451BE">
            <w:pPr>
              <w:spacing w:line="384" w:lineRule="auto"/>
              <w:ind w:left="113" w:right="113"/>
              <w:jc w:val="center"/>
              <w:rPr>
                <w:rFonts w:ascii="宋体" w:hAnsi="宋体"/>
                <w:sz w:val="20"/>
                <w:szCs w:val="20"/>
              </w:rPr>
            </w:pPr>
          </w:p>
        </w:tc>
        <w:tc>
          <w:tcPr>
            <w:tcW w:w="1440" w:type="dxa"/>
            <w:tcBorders>
              <w:top w:val="single" w:sz="2" w:space="0" w:color="auto"/>
            </w:tcBorders>
            <w:vAlign w:val="center"/>
          </w:tcPr>
          <w:p w:rsidR="000B5948" w:rsidRPr="00B46082" w:rsidRDefault="000B5948" w:rsidP="00C451BE">
            <w:pPr>
              <w:spacing w:line="264" w:lineRule="auto"/>
              <w:jc w:val="center"/>
              <w:rPr>
                <w:rFonts w:ascii="宋体" w:hAnsi="宋体"/>
                <w:b/>
                <w:sz w:val="20"/>
                <w:szCs w:val="20"/>
              </w:rPr>
            </w:pPr>
            <w:r w:rsidRPr="00B46082">
              <w:rPr>
                <w:rFonts w:ascii="宋体" w:hAnsi="宋体" w:hint="eastAsia"/>
                <w:b/>
                <w:sz w:val="20"/>
                <w:szCs w:val="20"/>
              </w:rPr>
              <w:t>序号</w:t>
            </w:r>
          </w:p>
        </w:tc>
        <w:tc>
          <w:tcPr>
            <w:tcW w:w="798" w:type="dxa"/>
            <w:tcBorders>
              <w:top w:val="single" w:sz="2" w:space="0" w:color="auto"/>
            </w:tcBorders>
            <w:vAlign w:val="center"/>
          </w:tcPr>
          <w:p w:rsidR="000B5948" w:rsidRPr="00B46082" w:rsidRDefault="000B5948" w:rsidP="00C451BE">
            <w:pPr>
              <w:spacing w:line="264" w:lineRule="auto"/>
              <w:jc w:val="center"/>
              <w:rPr>
                <w:rFonts w:ascii="宋体" w:hAnsi="宋体"/>
                <w:b/>
                <w:sz w:val="20"/>
                <w:szCs w:val="20"/>
              </w:rPr>
            </w:pPr>
            <w:r w:rsidRPr="00B46082">
              <w:rPr>
                <w:rFonts w:ascii="宋体" w:hAnsi="宋体" w:hint="eastAsia"/>
                <w:b/>
                <w:sz w:val="20"/>
                <w:szCs w:val="20"/>
              </w:rPr>
              <w:t>姓名</w:t>
            </w:r>
          </w:p>
        </w:tc>
        <w:tc>
          <w:tcPr>
            <w:tcW w:w="1449" w:type="dxa"/>
            <w:gridSpan w:val="2"/>
            <w:tcBorders>
              <w:top w:val="single" w:sz="2" w:space="0" w:color="auto"/>
            </w:tcBorders>
            <w:vAlign w:val="center"/>
          </w:tcPr>
          <w:p w:rsidR="000B5948" w:rsidRPr="00B46082" w:rsidRDefault="000B5948" w:rsidP="00C451BE">
            <w:pPr>
              <w:spacing w:line="264" w:lineRule="auto"/>
              <w:jc w:val="center"/>
              <w:rPr>
                <w:rFonts w:ascii="宋体" w:hAnsi="宋体"/>
                <w:b/>
                <w:sz w:val="20"/>
                <w:szCs w:val="20"/>
              </w:rPr>
            </w:pPr>
            <w:r w:rsidRPr="00B46082">
              <w:rPr>
                <w:rFonts w:ascii="宋体" w:hAnsi="宋体" w:hint="eastAsia"/>
                <w:b/>
                <w:sz w:val="20"/>
                <w:szCs w:val="20"/>
              </w:rPr>
              <w:t>性别</w:t>
            </w:r>
          </w:p>
        </w:tc>
        <w:tc>
          <w:tcPr>
            <w:tcW w:w="1558" w:type="dxa"/>
            <w:gridSpan w:val="2"/>
            <w:tcBorders>
              <w:top w:val="single" w:sz="2" w:space="0" w:color="auto"/>
            </w:tcBorders>
            <w:vAlign w:val="center"/>
          </w:tcPr>
          <w:p w:rsidR="000B5948" w:rsidRPr="00B46082" w:rsidRDefault="000B5948" w:rsidP="00C451BE">
            <w:pPr>
              <w:spacing w:line="264" w:lineRule="auto"/>
              <w:jc w:val="center"/>
              <w:rPr>
                <w:rFonts w:ascii="宋体" w:hAnsi="宋体"/>
                <w:b/>
                <w:sz w:val="20"/>
                <w:szCs w:val="20"/>
              </w:rPr>
            </w:pPr>
            <w:r w:rsidRPr="00B46082">
              <w:rPr>
                <w:rFonts w:ascii="宋体" w:hAnsi="宋体" w:hint="eastAsia"/>
                <w:b/>
                <w:sz w:val="20"/>
                <w:szCs w:val="20"/>
              </w:rPr>
              <w:t>电话</w:t>
            </w:r>
          </w:p>
        </w:tc>
        <w:tc>
          <w:tcPr>
            <w:tcW w:w="1400" w:type="dxa"/>
            <w:gridSpan w:val="2"/>
            <w:tcBorders>
              <w:top w:val="single" w:sz="2" w:space="0" w:color="auto"/>
            </w:tcBorders>
            <w:vAlign w:val="center"/>
          </w:tcPr>
          <w:p w:rsidR="000B5948" w:rsidRPr="00B46082" w:rsidRDefault="000B5948" w:rsidP="00C451BE">
            <w:pPr>
              <w:spacing w:line="264" w:lineRule="auto"/>
              <w:jc w:val="center"/>
              <w:rPr>
                <w:rFonts w:ascii="宋体" w:hAnsi="宋体"/>
                <w:b/>
                <w:sz w:val="20"/>
                <w:szCs w:val="20"/>
              </w:rPr>
            </w:pPr>
            <w:r w:rsidRPr="00B46082">
              <w:rPr>
                <w:rFonts w:ascii="宋体" w:hAnsi="宋体" w:hint="eastAsia"/>
                <w:b/>
                <w:sz w:val="20"/>
                <w:szCs w:val="20"/>
              </w:rPr>
              <w:t>是否有护照</w:t>
            </w:r>
          </w:p>
        </w:tc>
        <w:tc>
          <w:tcPr>
            <w:tcW w:w="1561" w:type="dxa"/>
            <w:tcBorders>
              <w:top w:val="single" w:sz="2" w:space="0" w:color="auto"/>
              <w:right w:val="single" w:sz="18" w:space="0" w:color="auto"/>
            </w:tcBorders>
            <w:vAlign w:val="center"/>
          </w:tcPr>
          <w:p w:rsidR="000B5948" w:rsidRPr="00B46082" w:rsidRDefault="000B5948" w:rsidP="00C451BE">
            <w:pPr>
              <w:spacing w:line="264" w:lineRule="auto"/>
              <w:jc w:val="center"/>
              <w:rPr>
                <w:rFonts w:ascii="宋体" w:hAnsi="宋体"/>
                <w:b/>
                <w:sz w:val="20"/>
                <w:szCs w:val="20"/>
              </w:rPr>
            </w:pPr>
            <w:r w:rsidRPr="00B46082">
              <w:rPr>
                <w:rFonts w:ascii="宋体" w:hAnsi="宋体" w:hint="eastAsia"/>
                <w:b/>
                <w:sz w:val="20"/>
                <w:szCs w:val="20"/>
              </w:rPr>
              <w:t>其他补充说明</w:t>
            </w:r>
          </w:p>
        </w:tc>
      </w:tr>
      <w:tr w:rsidR="000B5948" w:rsidRPr="00B46082" w:rsidTr="00E40EED">
        <w:trPr>
          <w:trHeight w:val="312"/>
          <w:jc w:val="center"/>
        </w:trPr>
        <w:tc>
          <w:tcPr>
            <w:tcW w:w="1188" w:type="dxa"/>
            <w:vMerge/>
            <w:tcBorders>
              <w:left w:val="single" w:sz="18" w:space="0" w:color="auto"/>
            </w:tcBorders>
            <w:shd w:val="clear" w:color="auto" w:fill="auto"/>
            <w:textDirection w:val="tbRlV"/>
            <w:vAlign w:val="center"/>
          </w:tcPr>
          <w:p w:rsidR="000B5948" w:rsidRPr="00B46082" w:rsidRDefault="000B5948" w:rsidP="00C451BE">
            <w:pPr>
              <w:spacing w:line="384" w:lineRule="auto"/>
              <w:ind w:left="113" w:right="113"/>
              <w:jc w:val="center"/>
              <w:rPr>
                <w:rFonts w:ascii="宋体" w:hAnsi="宋体"/>
                <w:sz w:val="20"/>
                <w:szCs w:val="20"/>
              </w:rPr>
            </w:pPr>
          </w:p>
        </w:tc>
        <w:tc>
          <w:tcPr>
            <w:tcW w:w="1440" w:type="dxa"/>
            <w:vAlign w:val="center"/>
          </w:tcPr>
          <w:p w:rsidR="000B5948" w:rsidRPr="00B46082" w:rsidRDefault="000B5948" w:rsidP="00C451BE">
            <w:pPr>
              <w:spacing w:line="240" w:lineRule="atLeast"/>
              <w:jc w:val="center"/>
              <w:rPr>
                <w:rFonts w:ascii="宋体" w:hAnsi="宋体"/>
                <w:sz w:val="20"/>
                <w:szCs w:val="20"/>
              </w:rPr>
            </w:pPr>
            <w:r w:rsidRPr="00B46082">
              <w:rPr>
                <w:rFonts w:ascii="宋体" w:hAnsi="宋体" w:hint="eastAsia"/>
                <w:sz w:val="20"/>
                <w:szCs w:val="20"/>
              </w:rPr>
              <w:t>1</w:t>
            </w:r>
          </w:p>
        </w:tc>
        <w:tc>
          <w:tcPr>
            <w:tcW w:w="798" w:type="dxa"/>
            <w:vAlign w:val="center"/>
          </w:tcPr>
          <w:p w:rsidR="000B5948" w:rsidRPr="00B46082" w:rsidRDefault="000B5948" w:rsidP="00C451BE">
            <w:pPr>
              <w:spacing w:line="240" w:lineRule="atLeast"/>
              <w:jc w:val="center"/>
              <w:rPr>
                <w:rFonts w:ascii="宋体" w:hAnsi="宋体"/>
                <w:sz w:val="20"/>
                <w:szCs w:val="20"/>
              </w:rPr>
            </w:pPr>
          </w:p>
        </w:tc>
        <w:tc>
          <w:tcPr>
            <w:tcW w:w="1449" w:type="dxa"/>
            <w:gridSpan w:val="2"/>
            <w:vAlign w:val="center"/>
          </w:tcPr>
          <w:p w:rsidR="000B5948" w:rsidRPr="00B46082" w:rsidRDefault="000B5948" w:rsidP="00C451BE">
            <w:pPr>
              <w:spacing w:line="240" w:lineRule="atLeast"/>
              <w:jc w:val="center"/>
              <w:rPr>
                <w:rFonts w:ascii="宋体" w:hAnsi="宋体"/>
                <w:sz w:val="20"/>
                <w:szCs w:val="20"/>
              </w:rPr>
            </w:pPr>
          </w:p>
        </w:tc>
        <w:tc>
          <w:tcPr>
            <w:tcW w:w="1558" w:type="dxa"/>
            <w:gridSpan w:val="2"/>
            <w:vAlign w:val="center"/>
          </w:tcPr>
          <w:p w:rsidR="000B5948" w:rsidRPr="00B46082" w:rsidRDefault="000B5948" w:rsidP="00C451BE">
            <w:pPr>
              <w:spacing w:line="240" w:lineRule="atLeast"/>
              <w:jc w:val="center"/>
              <w:rPr>
                <w:rFonts w:ascii="宋体" w:hAnsi="宋体"/>
                <w:sz w:val="20"/>
                <w:szCs w:val="20"/>
              </w:rPr>
            </w:pPr>
          </w:p>
        </w:tc>
        <w:tc>
          <w:tcPr>
            <w:tcW w:w="1400" w:type="dxa"/>
            <w:gridSpan w:val="2"/>
            <w:vAlign w:val="center"/>
          </w:tcPr>
          <w:p w:rsidR="000B5948" w:rsidRPr="00B46082" w:rsidRDefault="000B5948" w:rsidP="00C451BE">
            <w:pPr>
              <w:spacing w:line="240" w:lineRule="atLeast"/>
              <w:jc w:val="center"/>
              <w:rPr>
                <w:rFonts w:ascii="宋体" w:hAnsi="宋体"/>
                <w:sz w:val="20"/>
                <w:szCs w:val="20"/>
              </w:rPr>
            </w:pPr>
          </w:p>
        </w:tc>
        <w:tc>
          <w:tcPr>
            <w:tcW w:w="1561" w:type="dxa"/>
            <w:tcBorders>
              <w:right w:val="single" w:sz="18" w:space="0" w:color="auto"/>
            </w:tcBorders>
            <w:vAlign w:val="center"/>
          </w:tcPr>
          <w:p w:rsidR="000B5948" w:rsidRPr="00B46082" w:rsidRDefault="000B5948" w:rsidP="00C451BE">
            <w:pPr>
              <w:spacing w:line="240" w:lineRule="atLeast"/>
              <w:jc w:val="center"/>
              <w:rPr>
                <w:rFonts w:ascii="宋体" w:hAnsi="宋体"/>
                <w:sz w:val="20"/>
                <w:szCs w:val="20"/>
              </w:rPr>
            </w:pPr>
          </w:p>
        </w:tc>
      </w:tr>
      <w:tr w:rsidR="000B5948" w:rsidRPr="00B46082" w:rsidTr="00E40EED">
        <w:trPr>
          <w:trHeight w:val="312"/>
          <w:jc w:val="center"/>
        </w:trPr>
        <w:tc>
          <w:tcPr>
            <w:tcW w:w="1188" w:type="dxa"/>
            <w:vMerge/>
            <w:tcBorders>
              <w:left w:val="single" w:sz="18" w:space="0" w:color="auto"/>
            </w:tcBorders>
            <w:shd w:val="clear" w:color="auto" w:fill="auto"/>
            <w:textDirection w:val="tbRlV"/>
            <w:vAlign w:val="center"/>
          </w:tcPr>
          <w:p w:rsidR="000B5948" w:rsidRPr="00B46082" w:rsidRDefault="000B5948" w:rsidP="00C451BE">
            <w:pPr>
              <w:spacing w:line="384" w:lineRule="auto"/>
              <w:ind w:left="113" w:right="113"/>
              <w:jc w:val="center"/>
              <w:rPr>
                <w:rFonts w:ascii="宋体" w:hAnsi="宋体"/>
                <w:sz w:val="20"/>
                <w:szCs w:val="20"/>
              </w:rPr>
            </w:pPr>
          </w:p>
        </w:tc>
        <w:tc>
          <w:tcPr>
            <w:tcW w:w="1440" w:type="dxa"/>
            <w:vAlign w:val="center"/>
          </w:tcPr>
          <w:p w:rsidR="000B5948" w:rsidRPr="00B46082" w:rsidRDefault="000B5948" w:rsidP="00C451BE">
            <w:pPr>
              <w:spacing w:line="240" w:lineRule="atLeast"/>
              <w:jc w:val="center"/>
              <w:rPr>
                <w:rFonts w:ascii="宋体" w:hAnsi="宋体"/>
                <w:sz w:val="20"/>
                <w:szCs w:val="20"/>
              </w:rPr>
            </w:pPr>
            <w:r w:rsidRPr="00B46082">
              <w:rPr>
                <w:rFonts w:ascii="宋体" w:hAnsi="宋体" w:hint="eastAsia"/>
                <w:sz w:val="20"/>
                <w:szCs w:val="20"/>
              </w:rPr>
              <w:t>2</w:t>
            </w:r>
          </w:p>
        </w:tc>
        <w:tc>
          <w:tcPr>
            <w:tcW w:w="798" w:type="dxa"/>
            <w:vAlign w:val="center"/>
          </w:tcPr>
          <w:p w:rsidR="000B5948" w:rsidRPr="00B46082" w:rsidRDefault="000B5948" w:rsidP="00C451BE">
            <w:pPr>
              <w:spacing w:line="240" w:lineRule="atLeast"/>
              <w:jc w:val="center"/>
              <w:rPr>
                <w:rFonts w:ascii="宋体" w:hAnsi="宋体"/>
                <w:sz w:val="20"/>
                <w:szCs w:val="20"/>
              </w:rPr>
            </w:pPr>
          </w:p>
        </w:tc>
        <w:tc>
          <w:tcPr>
            <w:tcW w:w="1449" w:type="dxa"/>
            <w:gridSpan w:val="2"/>
            <w:vAlign w:val="center"/>
          </w:tcPr>
          <w:p w:rsidR="000B5948" w:rsidRPr="00B46082" w:rsidRDefault="000B5948" w:rsidP="00C451BE">
            <w:pPr>
              <w:spacing w:line="240" w:lineRule="atLeast"/>
              <w:jc w:val="center"/>
              <w:rPr>
                <w:rFonts w:ascii="宋体" w:hAnsi="宋体"/>
                <w:sz w:val="20"/>
                <w:szCs w:val="20"/>
              </w:rPr>
            </w:pPr>
          </w:p>
        </w:tc>
        <w:tc>
          <w:tcPr>
            <w:tcW w:w="1558" w:type="dxa"/>
            <w:gridSpan w:val="2"/>
            <w:vAlign w:val="center"/>
          </w:tcPr>
          <w:p w:rsidR="000B5948" w:rsidRPr="00B46082" w:rsidRDefault="000B5948" w:rsidP="00C451BE">
            <w:pPr>
              <w:spacing w:line="240" w:lineRule="atLeast"/>
              <w:jc w:val="center"/>
              <w:rPr>
                <w:rFonts w:ascii="宋体" w:hAnsi="宋体"/>
                <w:sz w:val="20"/>
                <w:szCs w:val="20"/>
              </w:rPr>
            </w:pPr>
          </w:p>
        </w:tc>
        <w:tc>
          <w:tcPr>
            <w:tcW w:w="1400" w:type="dxa"/>
            <w:gridSpan w:val="2"/>
            <w:vAlign w:val="center"/>
          </w:tcPr>
          <w:p w:rsidR="000B5948" w:rsidRPr="00B46082" w:rsidRDefault="000B5948" w:rsidP="00C451BE">
            <w:pPr>
              <w:spacing w:line="240" w:lineRule="atLeast"/>
              <w:jc w:val="center"/>
              <w:rPr>
                <w:rFonts w:ascii="宋体" w:hAnsi="宋体"/>
                <w:sz w:val="20"/>
                <w:szCs w:val="20"/>
              </w:rPr>
            </w:pPr>
          </w:p>
        </w:tc>
        <w:tc>
          <w:tcPr>
            <w:tcW w:w="1561" w:type="dxa"/>
            <w:tcBorders>
              <w:right w:val="single" w:sz="18" w:space="0" w:color="auto"/>
            </w:tcBorders>
            <w:vAlign w:val="center"/>
          </w:tcPr>
          <w:p w:rsidR="000B5948" w:rsidRPr="00B46082" w:rsidRDefault="000B5948" w:rsidP="00C451BE">
            <w:pPr>
              <w:spacing w:line="240" w:lineRule="atLeast"/>
              <w:jc w:val="center"/>
              <w:rPr>
                <w:rFonts w:ascii="宋体" w:hAnsi="宋体"/>
                <w:sz w:val="20"/>
                <w:szCs w:val="20"/>
              </w:rPr>
            </w:pPr>
          </w:p>
        </w:tc>
      </w:tr>
      <w:tr w:rsidR="000B5948" w:rsidRPr="00B46082" w:rsidTr="00E40EED">
        <w:trPr>
          <w:trHeight w:val="312"/>
          <w:jc w:val="center"/>
        </w:trPr>
        <w:tc>
          <w:tcPr>
            <w:tcW w:w="1188" w:type="dxa"/>
            <w:vMerge/>
            <w:tcBorders>
              <w:left w:val="single" w:sz="18" w:space="0" w:color="auto"/>
            </w:tcBorders>
            <w:shd w:val="clear" w:color="auto" w:fill="auto"/>
            <w:textDirection w:val="tbRlV"/>
            <w:vAlign w:val="center"/>
          </w:tcPr>
          <w:p w:rsidR="000B5948" w:rsidRPr="00B46082" w:rsidRDefault="000B5948" w:rsidP="00C451BE">
            <w:pPr>
              <w:spacing w:line="384" w:lineRule="auto"/>
              <w:ind w:left="113" w:right="113"/>
              <w:jc w:val="center"/>
              <w:rPr>
                <w:rFonts w:ascii="宋体" w:hAnsi="宋体"/>
                <w:sz w:val="20"/>
                <w:szCs w:val="20"/>
              </w:rPr>
            </w:pPr>
          </w:p>
        </w:tc>
        <w:tc>
          <w:tcPr>
            <w:tcW w:w="1440" w:type="dxa"/>
            <w:vAlign w:val="center"/>
          </w:tcPr>
          <w:p w:rsidR="000B5948" w:rsidRPr="00B46082" w:rsidRDefault="000B5948" w:rsidP="00C451BE">
            <w:pPr>
              <w:spacing w:line="240" w:lineRule="atLeast"/>
              <w:jc w:val="center"/>
              <w:rPr>
                <w:rFonts w:ascii="宋体" w:hAnsi="宋体"/>
                <w:sz w:val="20"/>
                <w:szCs w:val="20"/>
              </w:rPr>
            </w:pPr>
            <w:r w:rsidRPr="00B46082">
              <w:rPr>
                <w:rFonts w:ascii="宋体" w:hAnsi="宋体" w:hint="eastAsia"/>
                <w:sz w:val="20"/>
                <w:szCs w:val="20"/>
              </w:rPr>
              <w:t>3</w:t>
            </w:r>
          </w:p>
        </w:tc>
        <w:tc>
          <w:tcPr>
            <w:tcW w:w="798" w:type="dxa"/>
            <w:vAlign w:val="center"/>
          </w:tcPr>
          <w:p w:rsidR="000B5948" w:rsidRPr="00B46082" w:rsidRDefault="000B5948" w:rsidP="00C451BE">
            <w:pPr>
              <w:spacing w:line="240" w:lineRule="atLeast"/>
              <w:jc w:val="center"/>
              <w:rPr>
                <w:rFonts w:ascii="宋体" w:hAnsi="宋体"/>
                <w:sz w:val="20"/>
                <w:szCs w:val="20"/>
              </w:rPr>
            </w:pPr>
          </w:p>
        </w:tc>
        <w:tc>
          <w:tcPr>
            <w:tcW w:w="1449" w:type="dxa"/>
            <w:gridSpan w:val="2"/>
            <w:vAlign w:val="center"/>
          </w:tcPr>
          <w:p w:rsidR="000B5948" w:rsidRPr="00B46082" w:rsidRDefault="000B5948" w:rsidP="00C451BE">
            <w:pPr>
              <w:spacing w:line="240" w:lineRule="atLeast"/>
              <w:jc w:val="center"/>
              <w:rPr>
                <w:rFonts w:ascii="宋体" w:hAnsi="宋体"/>
                <w:sz w:val="20"/>
                <w:szCs w:val="20"/>
              </w:rPr>
            </w:pPr>
          </w:p>
        </w:tc>
        <w:tc>
          <w:tcPr>
            <w:tcW w:w="1558" w:type="dxa"/>
            <w:gridSpan w:val="2"/>
            <w:vAlign w:val="center"/>
          </w:tcPr>
          <w:p w:rsidR="000B5948" w:rsidRPr="00B46082" w:rsidRDefault="000B5948" w:rsidP="00C451BE">
            <w:pPr>
              <w:spacing w:line="240" w:lineRule="atLeast"/>
              <w:jc w:val="center"/>
              <w:rPr>
                <w:rFonts w:ascii="宋体" w:hAnsi="宋体"/>
                <w:sz w:val="20"/>
                <w:szCs w:val="20"/>
              </w:rPr>
            </w:pPr>
          </w:p>
        </w:tc>
        <w:tc>
          <w:tcPr>
            <w:tcW w:w="1400" w:type="dxa"/>
            <w:gridSpan w:val="2"/>
            <w:vAlign w:val="center"/>
          </w:tcPr>
          <w:p w:rsidR="000B5948" w:rsidRPr="00B46082" w:rsidRDefault="000B5948" w:rsidP="00C451BE">
            <w:pPr>
              <w:spacing w:line="240" w:lineRule="atLeast"/>
              <w:jc w:val="center"/>
              <w:rPr>
                <w:rFonts w:ascii="宋体" w:hAnsi="宋体"/>
                <w:sz w:val="20"/>
                <w:szCs w:val="20"/>
              </w:rPr>
            </w:pPr>
          </w:p>
        </w:tc>
        <w:tc>
          <w:tcPr>
            <w:tcW w:w="1561" w:type="dxa"/>
            <w:tcBorders>
              <w:right w:val="single" w:sz="18" w:space="0" w:color="auto"/>
            </w:tcBorders>
            <w:vAlign w:val="center"/>
          </w:tcPr>
          <w:p w:rsidR="000B5948" w:rsidRPr="00B46082" w:rsidRDefault="000B5948" w:rsidP="00C451BE">
            <w:pPr>
              <w:spacing w:line="240" w:lineRule="atLeast"/>
              <w:jc w:val="center"/>
              <w:rPr>
                <w:rFonts w:ascii="宋体" w:hAnsi="宋体"/>
                <w:sz w:val="20"/>
                <w:szCs w:val="20"/>
              </w:rPr>
            </w:pPr>
          </w:p>
        </w:tc>
      </w:tr>
      <w:tr w:rsidR="000B5948" w:rsidRPr="00B46082" w:rsidTr="00E40EED">
        <w:trPr>
          <w:trHeight w:val="312"/>
          <w:jc w:val="center"/>
        </w:trPr>
        <w:tc>
          <w:tcPr>
            <w:tcW w:w="1188" w:type="dxa"/>
            <w:vMerge/>
            <w:tcBorders>
              <w:left w:val="single" w:sz="18" w:space="0" w:color="auto"/>
            </w:tcBorders>
            <w:shd w:val="clear" w:color="auto" w:fill="auto"/>
            <w:textDirection w:val="tbRlV"/>
            <w:vAlign w:val="center"/>
          </w:tcPr>
          <w:p w:rsidR="000B5948" w:rsidRPr="00B46082" w:rsidRDefault="000B5948" w:rsidP="00C451BE">
            <w:pPr>
              <w:spacing w:line="384" w:lineRule="auto"/>
              <w:ind w:left="113" w:right="113"/>
              <w:jc w:val="center"/>
              <w:rPr>
                <w:rFonts w:ascii="宋体" w:hAnsi="宋体"/>
                <w:sz w:val="20"/>
                <w:szCs w:val="20"/>
              </w:rPr>
            </w:pPr>
          </w:p>
        </w:tc>
        <w:tc>
          <w:tcPr>
            <w:tcW w:w="1440" w:type="dxa"/>
            <w:vAlign w:val="center"/>
          </w:tcPr>
          <w:p w:rsidR="000B5948" w:rsidRPr="00B46082" w:rsidRDefault="000B5948" w:rsidP="00C451BE">
            <w:pPr>
              <w:spacing w:line="240" w:lineRule="atLeast"/>
              <w:jc w:val="center"/>
              <w:rPr>
                <w:rFonts w:ascii="宋体" w:hAnsi="宋体"/>
                <w:sz w:val="20"/>
                <w:szCs w:val="20"/>
              </w:rPr>
            </w:pPr>
            <w:r w:rsidRPr="00B46082">
              <w:rPr>
                <w:rFonts w:ascii="宋体" w:hAnsi="宋体" w:hint="eastAsia"/>
                <w:sz w:val="20"/>
                <w:szCs w:val="20"/>
              </w:rPr>
              <w:t>4</w:t>
            </w:r>
          </w:p>
        </w:tc>
        <w:tc>
          <w:tcPr>
            <w:tcW w:w="798" w:type="dxa"/>
            <w:vAlign w:val="center"/>
          </w:tcPr>
          <w:p w:rsidR="000B5948" w:rsidRPr="00B46082" w:rsidRDefault="000B5948" w:rsidP="00C451BE">
            <w:pPr>
              <w:spacing w:line="240" w:lineRule="atLeast"/>
              <w:jc w:val="center"/>
              <w:rPr>
                <w:rFonts w:ascii="宋体" w:hAnsi="宋体"/>
                <w:sz w:val="20"/>
                <w:szCs w:val="20"/>
              </w:rPr>
            </w:pPr>
          </w:p>
        </w:tc>
        <w:tc>
          <w:tcPr>
            <w:tcW w:w="1449" w:type="dxa"/>
            <w:gridSpan w:val="2"/>
            <w:vAlign w:val="center"/>
          </w:tcPr>
          <w:p w:rsidR="000B5948" w:rsidRPr="00B46082" w:rsidRDefault="000B5948" w:rsidP="00C451BE">
            <w:pPr>
              <w:spacing w:line="240" w:lineRule="atLeast"/>
              <w:jc w:val="center"/>
              <w:rPr>
                <w:rFonts w:ascii="宋体" w:hAnsi="宋体"/>
                <w:sz w:val="20"/>
                <w:szCs w:val="20"/>
              </w:rPr>
            </w:pPr>
          </w:p>
        </w:tc>
        <w:tc>
          <w:tcPr>
            <w:tcW w:w="1558" w:type="dxa"/>
            <w:gridSpan w:val="2"/>
            <w:vAlign w:val="center"/>
          </w:tcPr>
          <w:p w:rsidR="000B5948" w:rsidRPr="00B46082" w:rsidRDefault="000B5948" w:rsidP="00C451BE">
            <w:pPr>
              <w:spacing w:line="240" w:lineRule="atLeast"/>
              <w:jc w:val="center"/>
              <w:rPr>
                <w:rFonts w:ascii="宋体" w:hAnsi="宋体"/>
                <w:sz w:val="20"/>
                <w:szCs w:val="20"/>
              </w:rPr>
            </w:pPr>
          </w:p>
        </w:tc>
        <w:tc>
          <w:tcPr>
            <w:tcW w:w="1400" w:type="dxa"/>
            <w:gridSpan w:val="2"/>
            <w:vAlign w:val="center"/>
          </w:tcPr>
          <w:p w:rsidR="000B5948" w:rsidRPr="00B46082" w:rsidRDefault="000B5948" w:rsidP="00C451BE">
            <w:pPr>
              <w:spacing w:line="240" w:lineRule="atLeast"/>
              <w:jc w:val="center"/>
              <w:rPr>
                <w:rFonts w:ascii="宋体" w:hAnsi="宋体"/>
                <w:sz w:val="20"/>
                <w:szCs w:val="20"/>
              </w:rPr>
            </w:pPr>
          </w:p>
        </w:tc>
        <w:tc>
          <w:tcPr>
            <w:tcW w:w="1561" w:type="dxa"/>
            <w:tcBorders>
              <w:right w:val="single" w:sz="18" w:space="0" w:color="auto"/>
            </w:tcBorders>
            <w:vAlign w:val="center"/>
          </w:tcPr>
          <w:p w:rsidR="000B5948" w:rsidRPr="00B46082" w:rsidRDefault="000B5948" w:rsidP="00C451BE">
            <w:pPr>
              <w:spacing w:line="240" w:lineRule="atLeast"/>
              <w:jc w:val="center"/>
              <w:rPr>
                <w:rFonts w:ascii="宋体" w:hAnsi="宋体"/>
                <w:sz w:val="20"/>
                <w:szCs w:val="20"/>
              </w:rPr>
            </w:pPr>
          </w:p>
        </w:tc>
      </w:tr>
      <w:tr w:rsidR="000B5948" w:rsidRPr="00B46082" w:rsidTr="00E40EED">
        <w:trPr>
          <w:trHeight w:val="312"/>
          <w:jc w:val="center"/>
        </w:trPr>
        <w:tc>
          <w:tcPr>
            <w:tcW w:w="1188" w:type="dxa"/>
            <w:vMerge/>
            <w:tcBorders>
              <w:left w:val="single" w:sz="18" w:space="0" w:color="auto"/>
            </w:tcBorders>
            <w:shd w:val="clear" w:color="auto" w:fill="auto"/>
            <w:textDirection w:val="tbRlV"/>
            <w:vAlign w:val="center"/>
          </w:tcPr>
          <w:p w:rsidR="000B5948" w:rsidRPr="00B46082" w:rsidRDefault="000B5948" w:rsidP="00C451BE">
            <w:pPr>
              <w:spacing w:line="384" w:lineRule="auto"/>
              <w:ind w:left="113" w:right="113"/>
              <w:jc w:val="center"/>
              <w:rPr>
                <w:rFonts w:ascii="宋体" w:hAnsi="宋体"/>
                <w:sz w:val="20"/>
                <w:szCs w:val="20"/>
              </w:rPr>
            </w:pPr>
          </w:p>
        </w:tc>
        <w:tc>
          <w:tcPr>
            <w:tcW w:w="1440" w:type="dxa"/>
            <w:vAlign w:val="center"/>
          </w:tcPr>
          <w:p w:rsidR="000B5948" w:rsidRPr="00B46082" w:rsidRDefault="000B5948" w:rsidP="00C451BE">
            <w:pPr>
              <w:spacing w:line="240" w:lineRule="atLeast"/>
              <w:jc w:val="center"/>
              <w:rPr>
                <w:rFonts w:ascii="宋体" w:hAnsi="宋体"/>
                <w:sz w:val="20"/>
                <w:szCs w:val="20"/>
              </w:rPr>
            </w:pPr>
            <w:r w:rsidRPr="00B46082">
              <w:rPr>
                <w:rFonts w:ascii="宋体" w:hAnsi="宋体" w:hint="eastAsia"/>
                <w:sz w:val="20"/>
                <w:szCs w:val="20"/>
              </w:rPr>
              <w:t>5</w:t>
            </w:r>
          </w:p>
        </w:tc>
        <w:tc>
          <w:tcPr>
            <w:tcW w:w="798" w:type="dxa"/>
            <w:vAlign w:val="center"/>
          </w:tcPr>
          <w:p w:rsidR="000B5948" w:rsidRPr="00B46082" w:rsidRDefault="000B5948" w:rsidP="00C451BE">
            <w:pPr>
              <w:spacing w:line="240" w:lineRule="atLeast"/>
              <w:jc w:val="center"/>
              <w:rPr>
                <w:rFonts w:ascii="宋体" w:hAnsi="宋体"/>
                <w:sz w:val="20"/>
                <w:szCs w:val="20"/>
              </w:rPr>
            </w:pPr>
          </w:p>
        </w:tc>
        <w:tc>
          <w:tcPr>
            <w:tcW w:w="1449" w:type="dxa"/>
            <w:gridSpan w:val="2"/>
            <w:vAlign w:val="center"/>
          </w:tcPr>
          <w:p w:rsidR="000B5948" w:rsidRPr="00B46082" w:rsidRDefault="000B5948" w:rsidP="00C451BE">
            <w:pPr>
              <w:spacing w:line="240" w:lineRule="atLeast"/>
              <w:jc w:val="center"/>
              <w:rPr>
                <w:rFonts w:ascii="宋体" w:hAnsi="宋体"/>
                <w:sz w:val="20"/>
                <w:szCs w:val="20"/>
              </w:rPr>
            </w:pPr>
          </w:p>
        </w:tc>
        <w:tc>
          <w:tcPr>
            <w:tcW w:w="1558" w:type="dxa"/>
            <w:gridSpan w:val="2"/>
            <w:vAlign w:val="center"/>
          </w:tcPr>
          <w:p w:rsidR="000B5948" w:rsidRPr="00B46082" w:rsidRDefault="000B5948" w:rsidP="00C451BE">
            <w:pPr>
              <w:spacing w:line="240" w:lineRule="atLeast"/>
              <w:jc w:val="center"/>
              <w:rPr>
                <w:rFonts w:ascii="宋体" w:hAnsi="宋体"/>
                <w:sz w:val="20"/>
                <w:szCs w:val="20"/>
              </w:rPr>
            </w:pPr>
          </w:p>
        </w:tc>
        <w:tc>
          <w:tcPr>
            <w:tcW w:w="1400" w:type="dxa"/>
            <w:gridSpan w:val="2"/>
            <w:vAlign w:val="center"/>
          </w:tcPr>
          <w:p w:rsidR="000B5948" w:rsidRPr="00B46082" w:rsidRDefault="000B5948" w:rsidP="00C451BE">
            <w:pPr>
              <w:spacing w:line="240" w:lineRule="atLeast"/>
              <w:jc w:val="center"/>
              <w:rPr>
                <w:rFonts w:ascii="宋体" w:hAnsi="宋体"/>
                <w:sz w:val="20"/>
                <w:szCs w:val="20"/>
              </w:rPr>
            </w:pPr>
          </w:p>
        </w:tc>
        <w:tc>
          <w:tcPr>
            <w:tcW w:w="1561" w:type="dxa"/>
            <w:tcBorders>
              <w:right w:val="single" w:sz="18" w:space="0" w:color="auto"/>
            </w:tcBorders>
            <w:vAlign w:val="center"/>
          </w:tcPr>
          <w:p w:rsidR="000B5948" w:rsidRPr="00B46082" w:rsidRDefault="000B5948" w:rsidP="00C451BE">
            <w:pPr>
              <w:spacing w:line="240" w:lineRule="atLeast"/>
              <w:jc w:val="center"/>
              <w:rPr>
                <w:rFonts w:ascii="宋体" w:hAnsi="宋体"/>
                <w:sz w:val="20"/>
                <w:szCs w:val="20"/>
              </w:rPr>
            </w:pPr>
          </w:p>
        </w:tc>
      </w:tr>
      <w:tr w:rsidR="000B5948" w:rsidRPr="00B46082" w:rsidTr="00E40EED">
        <w:trPr>
          <w:trHeight w:val="312"/>
          <w:jc w:val="center"/>
        </w:trPr>
        <w:tc>
          <w:tcPr>
            <w:tcW w:w="1188" w:type="dxa"/>
            <w:vMerge/>
            <w:tcBorders>
              <w:left w:val="single" w:sz="18" w:space="0" w:color="auto"/>
            </w:tcBorders>
            <w:shd w:val="clear" w:color="auto" w:fill="auto"/>
            <w:textDirection w:val="tbRlV"/>
            <w:vAlign w:val="center"/>
          </w:tcPr>
          <w:p w:rsidR="000B5948" w:rsidRPr="00B46082" w:rsidRDefault="000B5948" w:rsidP="00C451BE">
            <w:pPr>
              <w:spacing w:line="384" w:lineRule="auto"/>
              <w:ind w:left="113" w:right="113"/>
              <w:jc w:val="center"/>
              <w:rPr>
                <w:rFonts w:ascii="宋体" w:hAnsi="宋体"/>
                <w:sz w:val="20"/>
                <w:szCs w:val="20"/>
              </w:rPr>
            </w:pPr>
          </w:p>
        </w:tc>
        <w:tc>
          <w:tcPr>
            <w:tcW w:w="1440" w:type="dxa"/>
            <w:vAlign w:val="center"/>
          </w:tcPr>
          <w:p w:rsidR="000B5948" w:rsidRPr="00B46082" w:rsidRDefault="000B5948" w:rsidP="00C451BE">
            <w:pPr>
              <w:spacing w:line="240" w:lineRule="atLeast"/>
              <w:jc w:val="center"/>
              <w:rPr>
                <w:rFonts w:ascii="宋体" w:hAnsi="宋体"/>
                <w:sz w:val="20"/>
                <w:szCs w:val="20"/>
              </w:rPr>
            </w:pPr>
            <w:r w:rsidRPr="00B46082">
              <w:rPr>
                <w:rFonts w:ascii="宋体" w:hAnsi="宋体" w:hint="eastAsia"/>
                <w:sz w:val="20"/>
                <w:szCs w:val="20"/>
              </w:rPr>
              <w:t>6</w:t>
            </w:r>
          </w:p>
        </w:tc>
        <w:tc>
          <w:tcPr>
            <w:tcW w:w="798" w:type="dxa"/>
            <w:vAlign w:val="center"/>
          </w:tcPr>
          <w:p w:rsidR="000B5948" w:rsidRPr="00B46082" w:rsidRDefault="000B5948" w:rsidP="00C451BE">
            <w:pPr>
              <w:spacing w:line="240" w:lineRule="atLeast"/>
              <w:jc w:val="center"/>
              <w:rPr>
                <w:rFonts w:ascii="宋体" w:hAnsi="宋体"/>
                <w:sz w:val="20"/>
                <w:szCs w:val="20"/>
              </w:rPr>
            </w:pPr>
          </w:p>
        </w:tc>
        <w:tc>
          <w:tcPr>
            <w:tcW w:w="1449" w:type="dxa"/>
            <w:gridSpan w:val="2"/>
            <w:vAlign w:val="center"/>
          </w:tcPr>
          <w:p w:rsidR="000B5948" w:rsidRPr="00B46082" w:rsidRDefault="000B5948" w:rsidP="00C451BE">
            <w:pPr>
              <w:spacing w:line="240" w:lineRule="atLeast"/>
              <w:jc w:val="center"/>
              <w:rPr>
                <w:rFonts w:ascii="宋体" w:hAnsi="宋体"/>
                <w:sz w:val="20"/>
                <w:szCs w:val="20"/>
              </w:rPr>
            </w:pPr>
          </w:p>
        </w:tc>
        <w:tc>
          <w:tcPr>
            <w:tcW w:w="1558" w:type="dxa"/>
            <w:gridSpan w:val="2"/>
            <w:vAlign w:val="center"/>
          </w:tcPr>
          <w:p w:rsidR="000B5948" w:rsidRPr="00B46082" w:rsidRDefault="000B5948" w:rsidP="00C451BE">
            <w:pPr>
              <w:spacing w:line="240" w:lineRule="atLeast"/>
              <w:jc w:val="center"/>
              <w:rPr>
                <w:rFonts w:ascii="宋体" w:hAnsi="宋体"/>
                <w:sz w:val="20"/>
                <w:szCs w:val="20"/>
              </w:rPr>
            </w:pPr>
          </w:p>
        </w:tc>
        <w:tc>
          <w:tcPr>
            <w:tcW w:w="1400" w:type="dxa"/>
            <w:gridSpan w:val="2"/>
            <w:vAlign w:val="center"/>
          </w:tcPr>
          <w:p w:rsidR="000B5948" w:rsidRPr="00B46082" w:rsidRDefault="000B5948" w:rsidP="00C451BE">
            <w:pPr>
              <w:spacing w:line="240" w:lineRule="atLeast"/>
              <w:jc w:val="center"/>
              <w:rPr>
                <w:rFonts w:ascii="宋体" w:hAnsi="宋体"/>
                <w:sz w:val="20"/>
                <w:szCs w:val="20"/>
              </w:rPr>
            </w:pPr>
          </w:p>
        </w:tc>
        <w:tc>
          <w:tcPr>
            <w:tcW w:w="1561" w:type="dxa"/>
            <w:tcBorders>
              <w:right w:val="single" w:sz="18" w:space="0" w:color="auto"/>
            </w:tcBorders>
            <w:vAlign w:val="center"/>
          </w:tcPr>
          <w:p w:rsidR="000B5948" w:rsidRPr="00B46082" w:rsidRDefault="000B5948" w:rsidP="00C451BE">
            <w:pPr>
              <w:spacing w:line="240" w:lineRule="atLeast"/>
              <w:jc w:val="center"/>
              <w:rPr>
                <w:rFonts w:ascii="宋体" w:hAnsi="宋体"/>
                <w:sz w:val="20"/>
                <w:szCs w:val="20"/>
              </w:rPr>
            </w:pPr>
          </w:p>
        </w:tc>
      </w:tr>
      <w:tr w:rsidR="000B5948" w:rsidRPr="00B46082" w:rsidTr="00E40EED">
        <w:trPr>
          <w:trHeight w:val="312"/>
          <w:jc w:val="center"/>
        </w:trPr>
        <w:tc>
          <w:tcPr>
            <w:tcW w:w="1188" w:type="dxa"/>
            <w:vMerge/>
            <w:tcBorders>
              <w:left w:val="single" w:sz="18" w:space="0" w:color="auto"/>
            </w:tcBorders>
            <w:shd w:val="clear" w:color="auto" w:fill="auto"/>
            <w:textDirection w:val="tbRlV"/>
            <w:vAlign w:val="center"/>
          </w:tcPr>
          <w:p w:rsidR="000B5948" w:rsidRPr="00B46082" w:rsidRDefault="000B5948" w:rsidP="00C451BE">
            <w:pPr>
              <w:spacing w:line="384" w:lineRule="auto"/>
              <w:ind w:left="113" w:right="113"/>
              <w:jc w:val="center"/>
              <w:rPr>
                <w:rFonts w:ascii="宋体" w:hAnsi="宋体"/>
                <w:sz w:val="20"/>
                <w:szCs w:val="20"/>
              </w:rPr>
            </w:pPr>
          </w:p>
        </w:tc>
        <w:tc>
          <w:tcPr>
            <w:tcW w:w="1440" w:type="dxa"/>
            <w:vAlign w:val="center"/>
          </w:tcPr>
          <w:p w:rsidR="000B5948" w:rsidRPr="00B46082" w:rsidRDefault="000B5948" w:rsidP="00C451BE">
            <w:pPr>
              <w:spacing w:line="240" w:lineRule="atLeast"/>
              <w:jc w:val="center"/>
              <w:rPr>
                <w:rFonts w:ascii="宋体" w:hAnsi="宋体"/>
                <w:sz w:val="20"/>
                <w:szCs w:val="20"/>
              </w:rPr>
            </w:pPr>
            <w:r w:rsidRPr="00B46082">
              <w:rPr>
                <w:rFonts w:ascii="宋体" w:hAnsi="宋体" w:hint="eastAsia"/>
                <w:sz w:val="20"/>
                <w:szCs w:val="20"/>
              </w:rPr>
              <w:t>7</w:t>
            </w:r>
          </w:p>
        </w:tc>
        <w:tc>
          <w:tcPr>
            <w:tcW w:w="798" w:type="dxa"/>
            <w:vAlign w:val="center"/>
          </w:tcPr>
          <w:p w:rsidR="000B5948" w:rsidRPr="00B46082" w:rsidRDefault="000B5948" w:rsidP="00C451BE">
            <w:pPr>
              <w:spacing w:line="240" w:lineRule="atLeast"/>
              <w:jc w:val="center"/>
              <w:rPr>
                <w:rFonts w:ascii="宋体" w:hAnsi="宋体"/>
                <w:sz w:val="20"/>
                <w:szCs w:val="20"/>
              </w:rPr>
            </w:pPr>
          </w:p>
        </w:tc>
        <w:tc>
          <w:tcPr>
            <w:tcW w:w="1449" w:type="dxa"/>
            <w:gridSpan w:val="2"/>
            <w:vAlign w:val="center"/>
          </w:tcPr>
          <w:p w:rsidR="000B5948" w:rsidRPr="00B46082" w:rsidRDefault="000B5948" w:rsidP="00C451BE">
            <w:pPr>
              <w:spacing w:line="240" w:lineRule="atLeast"/>
              <w:jc w:val="center"/>
              <w:rPr>
                <w:rFonts w:ascii="宋体" w:hAnsi="宋体"/>
                <w:sz w:val="20"/>
                <w:szCs w:val="20"/>
              </w:rPr>
            </w:pPr>
          </w:p>
        </w:tc>
        <w:tc>
          <w:tcPr>
            <w:tcW w:w="1558" w:type="dxa"/>
            <w:gridSpan w:val="2"/>
            <w:vAlign w:val="center"/>
          </w:tcPr>
          <w:p w:rsidR="000B5948" w:rsidRPr="00B46082" w:rsidRDefault="000B5948" w:rsidP="00C451BE">
            <w:pPr>
              <w:spacing w:line="240" w:lineRule="atLeast"/>
              <w:jc w:val="center"/>
              <w:rPr>
                <w:rFonts w:ascii="宋体" w:hAnsi="宋体"/>
                <w:sz w:val="20"/>
                <w:szCs w:val="20"/>
              </w:rPr>
            </w:pPr>
          </w:p>
        </w:tc>
        <w:tc>
          <w:tcPr>
            <w:tcW w:w="1400" w:type="dxa"/>
            <w:gridSpan w:val="2"/>
            <w:vAlign w:val="center"/>
          </w:tcPr>
          <w:p w:rsidR="000B5948" w:rsidRPr="00B46082" w:rsidRDefault="000B5948" w:rsidP="00C451BE">
            <w:pPr>
              <w:spacing w:line="240" w:lineRule="atLeast"/>
              <w:jc w:val="center"/>
              <w:rPr>
                <w:rFonts w:ascii="宋体" w:hAnsi="宋体"/>
                <w:sz w:val="20"/>
                <w:szCs w:val="20"/>
              </w:rPr>
            </w:pPr>
          </w:p>
        </w:tc>
        <w:tc>
          <w:tcPr>
            <w:tcW w:w="1561" w:type="dxa"/>
            <w:tcBorders>
              <w:right w:val="single" w:sz="18" w:space="0" w:color="auto"/>
            </w:tcBorders>
            <w:vAlign w:val="center"/>
          </w:tcPr>
          <w:p w:rsidR="000B5948" w:rsidRPr="00B46082" w:rsidRDefault="000B5948" w:rsidP="00C451BE">
            <w:pPr>
              <w:spacing w:line="240" w:lineRule="atLeast"/>
              <w:jc w:val="center"/>
              <w:rPr>
                <w:rFonts w:ascii="宋体" w:hAnsi="宋体"/>
                <w:sz w:val="20"/>
                <w:szCs w:val="20"/>
              </w:rPr>
            </w:pPr>
          </w:p>
        </w:tc>
      </w:tr>
      <w:tr w:rsidR="000B5948" w:rsidRPr="00B46082" w:rsidTr="00E40EED">
        <w:trPr>
          <w:trHeight w:val="312"/>
          <w:jc w:val="center"/>
        </w:trPr>
        <w:tc>
          <w:tcPr>
            <w:tcW w:w="1188" w:type="dxa"/>
            <w:vMerge/>
            <w:tcBorders>
              <w:left w:val="single" w:sz="18" w:space="0" w:color="auto"/>
            </w:tcBorders>
            <w:shd w:val="clear" w:color="auto" w:fill="auto"/>
            <w:textDirection w:val="tbRlV"/>
            <w:vAlign w:val="center"/>
          </w:tcPr>
          <w:p w:rsidR="000B5948" w:rsidRPr="00B46082" w:rsidRDefault="000B5948" w:rsidP="00C451BE">
            <w:pPr>
              <w:spacing w:line="384" w:lineRule="auto"/>
              <w:ind w:left="113" w:right="113"/>
              <w:jc w:val="center"/>
              <w:rPr>
                <w:rFonts w:ascii="宋体" w:hAnsi="宋体"/>
                <w:sz w:val="20"/>
                <w:szCs w:val="20"/>
              </w:rPr>
            </w:pPr>
          </w:p>
        </w:tc>
        <w:tc>
          <w:tcPr>
            <w:tcW w:w="1440" w:type="dxa"/>
            <w:vAlign w:val="center"/>
          </w:tcPr>
          <w:p w:rsidR="000B5948" w:rsidRPr="00B46082" w:rsidRDefault="000B5948" w:rsidP="00C451BE">
            <w:pPr>
              <w:spacing w:line="240" w:lineRule="atLeast"/>
              <w:jc w:val="center"/>
              <w:rPr>
                <w:rFonts w:ascii="宋体" w:hAnsi="宋体"/>
                <w:sz w:val="20"/>
                <w:szCs w:val="20"/>
              </w:rPr>
            </w:pPr>
            <w:r w:rsidRPr="00B46082">
              <w:rPr>
                <w:rFonts w:ascii="宋体" w:hAnsi="宋体" w:hint="eastAsia"/>
                <w:sz w:val="20"/>
                <w:szCs w:val="20"/>
              </w:rPr>
              <w:t>8</w:t>
            </w:r>
          </w:p>
        </w:tc>
        <w:tc>
          <w:tcPr>
            <w:tcW w:w="798" w:type="dxa"/>
            <w:vAlign w:val="center"/>
          </w:tcPr>
          <w:p w:rsidR="000B5948" w:rsidRPr="00B46082" w:rsidRDefault="000B5948" w:rsidP="00C451BE">
            <w:pPr>
              <w:spacing w:line="240" w:lineRule="atLeast"/>
              <w:jc w:val="center"/>
              <w:rPr>
                <w:rFonts w:ascii="宋体" w:hAnsi="宋体"/>
                <w:sz w:val="20"/>
                <w:szCs w:val="20"/>
              </w:rPr>
            </w:pPr>
          </w:p>
        </w:tc>
        <w:tc>
          <w:tcPr>
            <w:tcW w:w="1449" w:type="dxa"/>
            <w:gridSpan w:val="2"/>
            <w:vAlign w:val="center"/>
          </w:tcPr>
          <w:p w:rsidR="000B5948" w:rsidRPr="00B46082" w:rsidRDefault="000B5948" w:rsidP="00C451BE">
            <w:pPr>
              <w:spacing w:line="240" w:lineRule="atLeast"/>
              <w:jc w:val="center"/>
              <w:rPr>
                <w:rFonts w:ascii="宋体" w:hAnsi="宋体"/>
                <w:sz w:val="20"/>
                <w:szCs w:val="20"/>
              </w:rPr>
            </w:pPr>
          </w:p>
        </w:tc>
        <w:tc>
          <w:tcPr>
            <w:tcW w:w="1558" w:type="dxa"/>
            <w:gridSpan w:val="2"/>
            <w:vAlign w:val="center"/>
          </w:tcPr>
          <w:p w:rsidR="000B5948" w:rsidRPr="00B46082" w:rsidRDefault="000B5948" w:rsidP="00C451BE">
            <w:pPr>
              <w:spacing w:line="240" w:lineRule="atLeast"/>
              <w:jc w:val="center"/>
              <w:rPr>
                <w:rFonts w:ascii="宋体" w:hAnsi="宋体"/>
                <w:sz w:val="20"/>
                <w:szCs w:val="20"/>
              </w:rPr>
            </w:pPr>
          </w:p>
        </w:tc>
        <w:tc>
          <w:tcPr>
            <w:tcW w:w="1400" w:type="dxa"/>
            <w:gridSpan w:val="2"/>
            <w:vAlign w:val="center"/>
          </w:tcPr>
          <w:p w:rsidR="000B5948" w:rsidRPr="00B46082" w:rsidRDefault="000B5948" w:rsidP="00C451BE">
            <w:pPr>
              <w:spacing w:line="240" w:lineRule="atLeast"/>
              <w:jc w:val="center"/>
              <w:rPr>
                <w:rFonts w:ascii="宋体" w:hAnsi="宋体"/>
                <w:sz w:val="20"/>
                <w:szCs w:val="20"/>
              </w:rPr>
            </w:pPr>
          </w:p>
        </w:tc>
        <w:tc>
          <w:tcPr>
            <w:tcW w:w="1561" w:type="dxa"/>
            <w:tcBorders>
              <w:right w:val="single" w:sz="18" w:space="0" w:color="auto"/>
            </w:tcBorders>
            <w:vAlign w:val="center"/>
          </w:tcPr>
          <w:p w:rsidR="000B5948" w:rsidRPr="00B46082" w:rsidRDefault="000B5948" w:rsidP="00C451BE">
            <w:pPr>
              <w:spacing w:line="240" w:lineRule="atLeast"/>
              <w:jc w:val="center"/>
              <w:rPr>
                <w:rFonts w:ascii="宋体" w:hAnsi="宋体"/>
                <w:sz w:val="20"/>
                <w:szCs w:val="20"/>
              </w:rPr>
            </w:pPr>
          </w:p>
        </w:tc>
      </w:tr>
      <w:tr w:rsidR="000B5948" w:rsidRPr="00B46082" w:rsidTr="00E40EED">
        <w:trPr>
          <w:trHeight w:val="312"/>
          <w:jc w:val="center"/>
        </w:trPr>
        <w:tc>
          <w:tcPr>
            <w:tcW w:w="1188" w:type="dxa"/>
            <w:vMerge/>
            <w:tcBorders>
              <w:left w:val="single" w:sz="18" w:space="0" w:color="auto"/>
            </w:tcBorders>
            <w:shd w:val="clear" w:color="auto" w:fill="auto"/>
            <w:textDirection w:val="tbRlV"/>
            <w:vAlign w:val="center"/>
          </w:tcPr>
          <w:p w:rsidR="000B5948" w:rsidRPr="00B46082" w:rsidRDefault="000B5948" w:rsidP="00C451BE">
            <w:pPr>
              <w:spacing w:line="384" w:lineRule="auto"/>
              <w:ind w:left="113" w:right="113"/>
              <w:jc w:val="center"/>
              <w:rPr>
                <w:rFonts w:ascii="宋体" w:hAnsi="宋体"/>
                <w:sz w:val="20"/>
                <w:szCs w:val="20"/>
              </w:rPr>
            </w:pPr>
          </w:p>
        </w:tc>
        <w:tc>
          <w:tcPr>
            <w:tcW w:w="1440" w:type="dxa"/>
            <w:vAlign w:val="center"/>
          </w:tcPr>
          <w:p w:rsidR="000B5948" w:rsidRPr="00B46082" w:rsidRDefault="000B5948" w:rsidP="00C451BE">
            <w:pPr>
              <w:spacing w:line="240" w:lineRule="atLeast"/>
              <w:jc w:val="center"/>
              <w:rPr>
                <w:rFonts w:ascii="宋体" w:hAnsi="宋体"/>
                <w:sz w:val="20"/>
                <w:szCs w:val="20"/>
              </w:rPr>
            </w:pPr>
            <w:r w:rsidRPr="00B46082">
              <w:rPr>
                <w:rFonts w:ascii="宋体" w:hAnsi="宋体" w:hint="eastAsia"/>
                <w:sz w:val="20"/>
                <w:szCs w:val="20"/>
              </w:rPr>
              <w:t>9</w:t>
            </w:r>
          </w:p>
        </w:tc>
        <w:tc>
          <w:tcPr>
            <w:tcW w:w="798" w:type="dxa"/>
            <w:vAlign w:val="center"/>
          </w:tcPr>
          <w:p w:rsidR="000B5948" w:rsidRPr="00B46082" w:rsidRDefault="000B5948" w:rsidP="00C451BE">
            <w:pPr>
              <w:spacing w:line="240" w:lineRule="atLeast"/>
              <w:jc w:val="center"/>
              <w:rPr>
                <w:rFonts w:ascii="宋体" w:hAnsi="宋体"/>
                <w:sz w:val="20"/>
                <w:szCs w:val="20"/>
              </w:rPr>
            </w:pPr>
          </w:p>
        </w:tc>
        <w:tc>
          <w:tcPr>
            <w:tcW w:w="1449" w:type="dxa"/>
            <w:gridSpan w:val="2"/>
            <w:vAlign w:val="center"/>
          </w:tcPr>
          <w:p w:rsidR="000B5948" w:rsidRPr="00B46082" w:rsidRDefault="000B5948" w:rsidP="00C451BE">
            <w:pPr>
              <w:spacing w:line="240" w:lineRule="atLeast"/>
              <w:jc w:val="center"/>
              <w:rPr>
                <w:rFonts w:ascii="宋体" w:hAnsi="宋体"/>
                <w:sz w:val="20"/>
                <w:szCs w:val="20"/>
              </w:rPr>
            </w:pPr>
          </w:p>
        </w:tc>
        <w:tc>
          <w:tcPr>
            <w:tcW w:w="1558" w:type="dxa"/>
            <w:gridSpan w:val="2"/>
            <w:vAlign w:val="center"/>
          </w:tcPr>
          <w:p w:rsidR="000B5948" w:rsidRPr="00B46082" w:rsidRDefault="000B5948" w:rsidP="00C451BE">
            <w:pPr>
              <w:spacing w:line="240" w:lineRule="atLeast"/>
              <w:jc w:val="center"/>
              <w:rPr>
                <w:rFonts w:ascii="宋体" w:hAnsi="宋体"/>
                <w:sz w:val="20"/>
                <w:szCs w:val="20"/>
              </w:rPr>
            </w:pPr>
          </w:p>
        </w:tc>
        <w:tc>
          <w:tcPr>
            <w:tcW w:w="1400" w:type="dxa"/>
            <w:gridSpan w:val="2"/>
            <w:vAlign w:val="center"/>
          </w:tcPr>
          <w:p w:rsidR="000B5948" w:rsidRPr="00B46082" w:rsidRDefault="000B5948" w:rsidP="00C451BE">
            <w:pPr>
              <w:spacing w:line="240" w:lineRule="atLeast"/>
              <w:jc w:val="center"/>
              <w:rPr>
                <w:rFonts w:ascii="宋体" w:hAnsi="宋体"/>
                <w:sz w:val="20"/>
                <w:szCs w:val="20"/>
              </w:rPr>
            </w:pPr>
          </w:p>
        </w:tc>
        <w:tc>
          <w:tcPr>
            <w:tcW w:w="1561" w:type="dxa"/>
            <w:tcBorders>
              <w:right w:val="single" w:sz="18" w:space="0" w:color="auto"/>
            </w:tcBorders>
            <w:vAlign w:val="center"/>
          </w:tcPr>
          <w:p w:rsidR="000B5948" w:rsidRPr="00B46082" w:rsidRDefault="000B5948" w:rsidP="00C451BE">
            <w:pPr>
              <w:spacing w:line="240" w:lineRule="atLeast"/>
              <w:jc w:val="center"/>
              <w:rPr>
                <w:rFonts w:ascii="宋体" w:hAnsi="宋体"/>
                <w:sz w:val="20"/>
                <w:szCs w:val="20"/>
              </w:rPr>
            </w:pPr>
          </w:p>
        </w:tc>
      </w:tr>
      <w:tr w:rsidR="000B5948" w:rsidRPr="00B46082" w:rsidTr="00E40EED">
        <w:trPr>
          <w:trHeight w:val="312"/>
          <w:jc w:val="center"/>
        </w:trPr>
        <w:tc>
          <w:tcPr>
            <w:tcW w:w="1188" w:type="dxa"/>
            <w:vMerge/>
            <w:tcBorders>
              <w:left w:val="single" w:sz="18" w:space="0" w:color="auto"/>
            </w:tcBorders>
            <w:shd w:val="clear" w:color="auto" w:fill="auto"/>
            <w:textDirection w:val="tbRlV"/>
            <w:vAlign w:val="center"/>
          </w:tcPr>
          <w:p w:rsidR="000B5948" w:rsidRPr="00B46082" w:rsidRDefault="000B5948" w:rsidP="00C451BE">
            <w:pPr>
              <w:spacing w:line="384" w:lineRule="auto"/>
              <w:ind w:left="113" w:right="113"/>
              <w:jc w:val="center"/>
              <w:rPr>
                <w:rFonts w:ascii="宋体" w:hAnsi="宋体"/>
                <w:sz w:val="20"/>
                <w:szCs w:val="20"/>
              </w:rPr>
            </w:pPr>
          </w:p>
        </w:tc>
        <w:tc>
          <w:tcPr>
            <w:tcW w:w="1440" w:type="dxa"/>
            <w:vAlign w:val="center"/>
          </w:tcPr>
          <w:p w:rsidR="000B5948" w:rsidRPr="00B46082" w:rsidRDefault="000B5948" w:rsidP="00C451BE">
            <w:pPr>
              <w:spacing w:line="240" w:lineRule="atLeast"/>
              <w:jc w:val="center"/>
              <w:rPr>
                <w:rFonts w:ascii="宋体" w:hAnsi="宋体"/>
                <w:sz w:val="20"/>
                <w:szCs w:val="20"/>
              </w:rPr>
            </w:pPr>
            <w:r>
              <w:rPr>
                <w:rFonts w:ascii="宋体" w:hAnsi="宋体" w:hint="eastAsia"/>
                <w:sz w:val="20"/>
                <w:szCs w:val="20"/>
              </w:rPr>
              <w:t>10</w:t>
            </w:r>
          </w:p>
        </w:tc>
        <w:tc>
          <w:tcPr>
            <w:tcW w:w="798" w:type="dxa"/>
            <w:vAlign w:val="center"/>
          </w:tcPr>
          <w:p w:rsidR="000B5948" w:rsidRPr="00B46082" w:rsidRDefault="000B5948" w:rsidP="00C451BE">
            <w:pPr>
              <w:spacing w:line="240" w:lineRule="atLeast"/>
              <w:jc w:val="center"/>
              <w:rPr>
                <w:rFonts w:ascii="宋体" w:hAnsi="宋体"/>
                <w:sz w:val="20"/>
                <w:szCs w:val="20"/>
              </w:rPr>
            </w:pPr>
          </w:p>
        </w:tc>
        <w:tc>
          <w:tcPr>
            <w:tcW w:w="1449" w:type="dxa"/>
            <w:gridSpan w:val="2"/>
            <w:vAlign w:val="center"/>
          </w:tcPr>
          <w:p w:rsidR="000B5948" w:rsidRPr="00B46082" w:rsidRDefault="000B5948" w:rsidP="00C451BE">
            <w:pPr>
              <w:spacing w:line="240" w:lineRule="atLeast"/>
              <w:jc w:val="center"/>
              <w:rPr>
                <w:rFonts w:ascii="宋体" w:hAnsi="宋体"/>
                <w:sz w:val="20"/>
                <w:szCs w:val="20"/>
              </w:rPr>
            </w:pPr>
          </w:p>
        </w:tc>
        <w:tc>
          <w:tcPr>
            <w:tcW w:w="1558" w:type="dxa"/>
            <w:gridSpan w:val="2"/>
            <w:vAlign w:val="center"/>
          </w:tcPr>
          <w:p w:rsidR="000B5948" w:rsidRPr="00B46082" w:rsidRDefault="000B5948" w:rsidP="00C451BE">
            <w:pPr>
              <w:spacing w:line="240" w:lineRule="atLeast"/>
              <w:jc w:val="center"/>
              <w:rPr>
                <w:rFonts w:ascii="宋体" w:hAnsi="宋体"/>
                <w:sz w:val="20"/>
                <w:szCs w:val="20"/>
              </w:rPr>
            </w:pPr>
          </w:p>
        </w:tc>
        <w:tc>
          <w:tcPr>
            <w:tcW w:w="1400" w:type="dxa"/>
            <w:gridSpan w:val="2"/>
            <w:vAlign w:val="center"/>
          </w:tcPr>
          <w:p w:rsidR="000B5948" w:rsidRPr="00B46082" w:rsidRDefault="000B5948" w:rsidP="00C451BE">
            <w:pPr>
              <w:spacing w:line="240" w:lineRule="atLeast"/>
              <w:jc w:val="center"/>
              <w:rPr>
                <w:rFonts w:ascii="宋体" w:hAnsi="宋体"/>
                <w:sz w:val="20"/>
                <w:szCs w:val="20"/>
              </w:rPr>
            </w:pPr>
          </w:p>
        </w:tc>
        <w:tc>
          <w:tcPr>
            <w:tcW w:w="1561" w:type="dxa"/>
            <w:tcBorders>
              <w:right w:val="single" w:sz="18" w:space="0" w:color="auto"/>
            </w:tcBorders>
            <w:vAlign w:val="center"/>
          </w:tcPr>
          <w:p w:rsidR="000B5948" w:rsidRPr="00B46082" w:rsidRDefault="000B5948" w:rsidP="00C451BE">
            <w:pPr>
              <w:spacing w:line="240" w:lineRule="atLeast"/>
              <w:jc w:val="center"/>
              <w:rPr>
                <w:rFonts w:ascii="宋体" w:hAnsi="宋体"/>
                <w:sz w:val="20"/>
                <w:szCs w:val="20"/>
              </w:rPr>
            </w:pPr>
          </w:p>
        </w:tc>
      </w:tr>
      <w:tr w:rsidR="000B5948" w:rsidRPr="00B46082" w:rsidTr="00E40EED">
        <w:trPr>
          <w:trHeight w:val="312"/>
          <w:jc w:val="center"/>
        </w:trPr>
        <w:tc>
          <w:tcPr>
            <w:tcW w:w="1188" w:type="dxa"/>
            <w:vMerge/>
            <w:tcBorders>
              <w:left w:val="single" w:sz="18" w:space="0" w:color="auto"/>
              <w:bottom w:val="single" w:sz="12" w:space="0" w:color="auto"/>
            </w:tcBorders>
            <w:shd w:val="clear" w:color="auto" w:fill="auto"/>
            <w:textDirection w:val="tbRlV"/>
            <w:vAlign w:val="center"/>
          </w:tcPr>
          <w:p w:rsidR="000B5948" w:rsidRPr="00B46082" w:rsidRDefault="000B5948" w:rsidP="00C451BE">
            <w:pPr>
              <w:spacing w:line="384" w:lineRule="auto"/>
              <w:ind w:left="113" w:right="113"/>
              <w:jc w:val="center"/>
              <w:rPr>
                <w:rFonts w:ascii="宋体" w:hAnsi="宋体"/>
                <w:sz w:val="20"/>
                <w:szCs w:val="20"/>
              </w:rPr>
            </w:pPr>
          </w:p>
        </w:tc>
        <w:tc>
          <w:tcPr>
            <w:tcW w:w="1440" w:type="dxa"/>
            <w:tcBorders>
              <w:bottom w:val="single" w:sz="12" w:space="0" w:color="auto"/>
            </w:tcBorders>
            <w:vAlign w:val="center"/>
          </w:tcPr>
          <w:p w:rsidR="000B5948" w:rsidRPr="00B46082" w:rsidRDefault="000B5948" w:rsidP="00C451BE">
            <w:pPr>
              <w:spacing w:line="264" w:lineRule="auto"/>
              <w:jc w:val="center"/>
              <w:rPr>
                <w:rFonts w:ascii="宋体" w:hAnsi="宋体"/>
                <w:sz w:val="20"/>
                <w:szCs w:val="20"/>
              </w:rPr>
            </w:pPr>
            <w:r w:rsidRPr="00B46082">
              <w:rPr>
                <w:rFonts w:ascii="宋体" w:hAnsi="宋体" w:hint="eastAsia"/>
                <w:sz w:val="20"/>
                <w:szCs w:val="20"/>
              </w:rPr>
              <w:t>付款时间</w:t>
            </w:r>
          </w:p>
        </w:tc>
        <w:tc>
          <w:tcPr>
            <w:tcW w:w="6766" w:type="dxa"/>
            <w:gridSpan w:val="8"/>
            <w:tcBorders>
              <w:bottom w:val="single" w:sz="12" w:space="0" w:color="auto"/>
              <w:right w:val="single" w:sz="18" w:space="0" w:color="auto"/>
            </w:tcBorders>
            <w:vAlign w:val="center"/>
          </w:tcPr>
          <w:p w:rsidR="000B5948" w:rsidRPr="00B46082" w:rsidRDefault="000B5948" w:rsidP="000B5948">
            <w:pPr>
              <w:spacing w:line="264" w:lineRule="auto"/>
              <w:rPr>
                <w:rFonts w:ascii="宋体" w:hAnsi="宋体"/>
                <w:sz w:val="20"/>
                <w:szCs w:val="20"/>
                <w:u w:val="thick"/>
              </w:rPr>
            </w:pPr>
            <w:r w:rsidRPr="00B46082">
              <w:rPr>
                <w:rFonts w:ascii="宋体" w:hAnsi="宋体" w:hint="eastAsia"/>
                <w:sz w:val="20"/>
                <w:szCs w:val="20"/>
              </w:rPr>
              <w:t>201</w:t>
            </w:r>
            <w:r>
              <w:rPr>
                <w:rFonts w:ascii="宋体" w:hAnsi="宋体" w:hint="eastAsia"/>
                <w:sz w:val="20"/>
                <w:szCs w:val="20"/>
              </w:rPr>
              <w:t>6</w:t>
            </w:r>
            <w:r w:rsidRPr="00B46082">
              <w:rPr>
                <w:rFonts w:ascii="宋体" w:hAnsi="宋体" w:hint="eastAsia"/>
                <w:sz w:val="20"/>
                <w:szCs w:val="20"/>
              </w:rPr>
              <w:t>年</w:t>
            </w:r>
            <w:r w:rsidR="00EC611C">
              <w:rPr>
                <w:rFonts w:ascii="宋体" w:hAnsi="宋体" w:hint="eastAsia"/>
                <w:sz w:val="20"/>
                <w:szCs w:val="20"/>
              </w:rPr>
              <w:t xml:space="preserve">  </w:t>
            </w:r>
            <w:r w:rsidRPr="00B46082">
              <w:rPr>
                <w:rFonts w:ascii="宋体" w:hAnsi="宋体" w:hint="eastAsia"/>
                <w:sz w:val="20"/>
                <w:szCs w:val="20"/>
              </w:rPr>
              <w:t>月</w:t>
            </w:r>
            <w:r w:rsidR="00EC611C">
              <w:rPr>
                <w:rFonts w:ascii="宋体" w:hAnsi="宋体" w:hint="eastAsia"/>
                <w:sz w:val="20"/>
                <w:szCs w:val="20"/>
              </w:rPr>
              <w:t xml:space="preserve">   </w:t>
            </w:r>
            <w:r w:rsidRPr="00B46082">
              <w:rPr>
                <w:rFonts w:ascii="宋体" w:hAnsi="宋体" w:hint="eastAsia"/>
                <w:sz w:val="20"/>
                <w:szCs w:val="20"/>
              </w:rPr>
              <w:t>日（请三日内以电汇形式汇款，款到即完成报名）</w:t>
            </w:r>
          </w:p>
        </w:tc>
      </w:tr>
      <w:tr w:rsidR="000B5948" w:rsidRPr="00B46082" w:rsidTr="00E40EED">
        <w:trPr>
          <w:trHeight w:val="312"/>
          <w:jc w:val="center"/>
        </w:trPr>
        <w:tc>
          <w:tcPr>
            <w:tcW w:w="1188" w:type="dxa"/>
            <w:vMerge w:val="restart"/>
            <w:tcBorders>
              <w:left w:val="single" w:sz="18" w:space="0" w:color="auto"/>
            </w:tcBorders>
            <w:shd w:val="clear" w:color="auto" w:fill="auto"/>
            <w:vAlign w:val="center"/>
          </w:tcPr>
          <w:p w:rsidR="000B5948" w:rsidRPr="00B46082" w:rsidRDefault="000B5948" w:rsidP="00C451BE">
            <w:pPr>
              <w:jc w:val="center"/>
              <w:rPr>
                <w:rFonts w:ascii="宋体" w:hAnsi="宋体"/>
                <w:b/>
                <w:sz w:val="20"/>
                <w:szCs w:val="20"/>
              </w:rPr>
            </w:pPr>
            <w:r w:rsidRPr="00B46082">
              <w:rPr>
                <w:rFonts w:ascii="宋体" w:hAnsi="宋体" w:hint="eastAsia"/>
                <w:b/>
                <w:sz w:val="20"/>
                <w:szCs w:val="20"/>
              </w:rPr>
              <w:t>银行</w:t>
            </w:r>
          </w:p>
          <w:p w:rsidR="000B5948" w:rsidRPr="00B46082" w:rsidRDefault="000B5948" w:rsidP="00C451BE">
            <w:pPr>
              <w:jc w:val="center"/>
              <w:rPr>
                <w:rFonts w:ascii="宋体" w:hAnsi="宋体"/>
                <w:sz w:val="20"/>
                <w:szCs w:val="20"/>
              </w:rPr>
            </w:pPr>
            <w:r w:rsidRPr="00B46082">
              <w:rPr>
                <w:rFonts w:ascii="宋体" w:hAnsi="宋体" w:hint="eastAsia"/>
                <w:b/>
                <w:sz w:val="20"/>
                <w:szCs w:val="20"/>
              </w:rPr>
              <w:t>信息</w:t>
            </w:r>
          </w:p>
        </w:tc>
        <w:tc>
          <w:tcPr>
            <w:tcW w:w="1440" w:type="dxa"/>
            <w:tcBorders>
              <w:bottom w:val="single" w:sz="12" w:space="0" w:color="auto"/>
            </w:tcBorders>
            <w:vAlign w:val="center"/>
          </w:tcPr>
          <w:p w:rsidR="000B5948" w:rsidRPr="00B46082" w:rsidRDefault="000B5948" w:rsidP="00C451BE">
            <w:pPr>
              <w:jc w:val="center"/>
              <w:rPr>
                <w:rFonts w:ascii="宋体" w:hAnsi="宋体"/>
                <w:sz w:val="20"/>
                <w:szCs w:val="20"/>
              </w:rPr>
            </w:pPr>
            <w:r w:rsidRPr="00B46082">
              <w:rPr>
                <w:rFonts w:ascii="宋体" w:hAnsi="宋体" w:hint="eastAsia"/>
                <w:b/>
                <w:sz w:val="20"/>
                <w:szCs w:val="20"/>
              </w:rPr>
              <w:t>开户名称</w:t>
            </w:r>
          </w:p>
        </w:tc>
        <w:tc>
          <w:tcPr>
            <w:tcW w:w="6766" w:type="dxa"/>
            <w:gridSpan w:val="8"/>
            <w:tcBorders>
              <w:bottom w:val="single" w:sz="12" w:space="0" w:color="auto"/>
              <w:right w:val="single" w:sz="18" w:space="0" w:color="auto"/>
            </w:tcBorders>
            <w:vAlign w:val="center"/>
          </w:tcPr>
          <w:p w:rsidR="000B5948" w:rsidRPr="00B46082" w:rsidRDefault="000B5948" w:rsidP="00C451BE">
            <w:pPr>
              <w:rPr>
                <w:rFonts w:ascii="宋体" w:hAnsi="宋体"/>
                <w:sz w:val="20"/>
                <w:szCs w:val="20"/>
              </w:rPr>
            </w:pPr>
          </w:p>
        </w:tc>
      </w:tr>
      <w:tr w:rsidR="000B5948" w:rsidRPr="00B46082" w:rsidTr="00E40EED">
        <w:trPr>
          <w:trHeight w:val="312"/>
          <w:jc w:val="center"/>
        </w:trPr>
        <w:tc>
          <w:tcPr>
            <w:tcW w:w="1188" w:type="dxa"/>
            <w:vMerge/>
            <w:tcBorders>
              <w:left w:val="single" w:sz="18" w:space="0" w:color="auto"/>
              <w:bottom w:val="single" w:sz="12" w:space="0" w:color="auto"/>
            </w:tcBorders>
            <w:shd w:val="clear" w:color="auto" w:fill="auto"/>
            <w:textDirection w:val="tbRlV"/>
            <w:vAlign w:val="center"/>
          </w:tcPr>
          <w:p w:rsidR="000B5948" w:rsidRPr="00B46082" w:rsidRDefault="000B5948" w:rsidP="00C451BE">
            <w:pPr>
              <w:ind w:left="113" w:right="113"/>
              <w:jc w:val="center"/>
              <w:rPr>
                <w:rFonts w:ascii="宋体" w:hAnsi="宋体"/>
                <w:sz w:val="20"/>
                <w:szCs w:val="20"/>
              </w:rPr>
            </w:pPr>
          </w:p>
        </w:tc>
        <w:tc>
          <w:tcPr>
            <w:tcW w:w="1440" w:type="dxa"/>
            <w:tcBorders>
              <w:bottom w:val="single" w:sz="12" w:space="0" w:color="auto"/>
            </w:tcBorders>
            <w:vAlign w:val="center"/>
          </w:tcPr>
          <w:p w:rsidR="000B5948" w:rsidRPr="00B46082" w:rsidRDefault="000B5948" w:rsidP="00C451BE">
            <w:pPr>
              <w:jc w:val="center"/>
              <w:rPr>
                <w:rFonts w:ascii="宋体" w:hAnsi="宋体"/>
                <w:sz w:val="20"/>
                <w:szCs w:val="20"/>
              </w:rPr>
            </w:pPr>
            <w:r w:rsidRPr="00B46082">
              <w:rPr>
                <w:rFonts w:ascii="宋体" w:hAnsi="宋体" w:hint="eastAsia"/>
                <w:b/>
                <w:sz w:val="20"/>
                <w:szCs w:val="20"/>
              </w:rPr>
              <w:t>开户银行</w:t>
            </w:r>
          </w:p>
        </w:tc>
        <w:tc>
          <w:tcPr>
            <w:tcW w:w="2247" w:type="dxa"/>
            <w:gridSpan w:val="3"/>
            <w:tcBorders>
              <w:bottom w:val="single" w:sz="12" w:space="0" w:color="auto"/>
            </w:tcBorders>
            <w:vAlign w:val="center"/>
          </w:tcPr>
          <w:p w:rsidR="000B5948" w:rsidRPr="00B46082" w:rsidRDefault="000B5948" w:rsidP="00C451BE">
            <w:pPr>
              <w:jc w:val="center"/>
              <w:rPr>
                <w:rFonts w:ascii="宋体" w:hAnsi="宋体"/>
                <w:sz w:val="20"/>
                <w:szCs w:val="20"/>
              </w:rPr>
            </w:pPr>
          </w:p>
        </w:tc>
        <w:tc>
          <w:tcPr>
            <w:tcW w:w="1558" w:type="dxa"/>
            <w:gridSpan w:val="2"/>
            <w:tcBorders>
              <w:bottom w:val="single" w:sz="12" w:space="0" w:color="auto"/>
            </w:tcBorders>
            <w:vAlign w:val="center"/>
          </w:tcPr>
          <w:p w:rsidR="000B5948" w:rsidRPr="00B46082" w:rsidRDefault="000B5948" w:rsidP="00C451BE">
            <w:pPr>
              <w:jc w:val="center"/>
              <w:rPr>
                <w:rFonts w:ascii="宋体" w:hAnsi="宋体"/>
                <w:sz w:val="20"/>
                <w:szCs w:val="20"/>
              </w:rPr>
            </w:pPr>
            <w:r w:rsidRPr="00B46082">
              <w:rPr>
                <w:rFonts w:ascii="宋体" w:hAnsi="宋体" w:hint="eastAsia"/>
                <w:b/>
                <w:sz w:val="20"/>
                <w:szCs w:val="20"/>
              </w:rPr>
              <w:t>开户账号</w:t>
            </w:r>
          </w:p>
        </w:tc>
        <w:tc>
          <w:tcPr>
            <w:tcW w:w="2961" w:type="dxa"/>
            <w:gridSpan w:val="3"/>
            <w:tcBorders>
              <w:bottom w:val="single" w:sz="12" w:space="0" w:color="auto"/>
              <w:right w:val="single" w:sz="18" w:space="0" w:color="auto"/>
            </w:tcBorders>
            <w:vAlign w:val="center"/>
          </w:tcPr>
          <w:p w:rsidR="000B5948" w:rsidRPr="00B46082" w:rsidRDefault="000B5948" w:rsidP="00C451BE">
            <w:pPr>
              <w:jc w:val="center"/>
              <w:rPr>
                <w:rFonts w:ascii="宋体" w:hAnsi="宋体"/>
                <w:sz w:val="20"/>
                <w:szCs w:val="20"/>
              </w:rPr>
            </w:pPr>
          </w:p>
        </w:tc>
      </w:tr>
      <w:tr w:rsidR="000B5948" w:rsidRPr="00B46082" w:rsidTr="000B5948">
        <w:trPr>
          <w:trHeight w:val="380"/>
          <w:jc w:val="center"/>
        </w:trPr>
        <w:tc>
          <w:tcPr>
            <w:tcW w:w="6433" w:type="dxa"/>
            <w:gridSpan w:val="7"/>
            <w:tcBorders>
              <w:top w:val="single" w:sz="12" w:space="0" w:color="auto"/>
              <w:left w:val="single" w:sz="18" w:space="0" w:color="auto"/>
              <w:bottom w:val="single" w:sz="18" w:space="0" w:color="auto"/>
            </w:tcBorders>
            <w:vAlign w:val="center"/>
          </w:tcPr>
          <w:p w:rsidR="000B5948" w:rsidRPr="00B46082" w:rsidRDefault="000B5948" w:rsidP="00E40EED">
            <w:pPr>
              <w:spacing w:line="168" w:lineRule="auto"/>
              <w:ind w:left="512" w:hangingChars="255" w:hanging="512"/>
              <w:rPr>
                <w:rFonts w:ascii="宋体" w:hAnsi="宋体"/>
                <w:b/>
                <w:sz w:val="20"/>
                <w:szCs w:val="20"/>
              </w:rPr>
            </w:pPr>
            <w:r w:rsidRPr="00B46082">
              <w:rPr>
                <w:rFonts w:ascii="宋体" w:hAnsi="宋体" w:hint="eastAsia"/>
                <w:b/>
                <w:sz w:val="20"/>
                <w:szCs w:val="20"/>
              </w:rPr>
              <w:t>备注：</w:t>
            </w:r>
          </w:p>
          <w:p w:rsidR="000B5948" w:rsidRPr="00B46082" w:rsidRDefault="000B5948" w:rsidP="00E40EED">
            <w:pPr>
              <w:spacing w:line="168" w:lineRule="auto"/>
              <w:ind w:left="197" w:hangingChars="98" w:hanging="197"/>
              <w:rPr>
                <w:rFonts w:ascii="宋体" w:hAnsi="宋体"/>
                <w:bCs/>
                <w:sz w:val="20"/>
                <w:szCs w:val="20"/>
              </w:rPr>
            </w:pPr>
            <w:r w:rsidRPr="00B46082">
              <w:rPr>
                <w:rFonts w:ascii="宋体" w:hAnsi="宋体" w:hint="eastAsia"/>
                <w:b/>
                <w:sz w:val="20"/>
                <w:szCs w:val="20"/>
              </w:rPr>
              <w:t>1.</w:t>
            </w:r>
            <w:r w:rsidRPr="00B46082">
              <w:rPr>
                <w:rFonts w:ascii="宋体" w:hAnsi="宋体" w:hint="eastAsia"/>
                <w:bCs/>
                <w:sz w:val="20"/>
                <w:szCs w:val="20"/>
              </w:rPr>
              <w:t>MICI提供邀请函及专业的签证机构信息，不承担签证办理费用、签证辅导费用及由于身份、出境历史等原因而引起的拒签责任。</w:t>
            </w:r>
          </w:p>
          <w:p w:rsidR="000B5948" w:rsidRPr="00B46082" w:rsidRDefault="000B5948" w:rsidP="00E40EED">
            <w:pPr>
              <w:spacing w:line="168" w:lineRule="auto"/>
              <w:ind w:left="197" w:hangingChars="98" w:hanging="197"/>
              <w:rPr>
                <w:rFonts w:ascii="宋体" w:hAnsi="宋体"/>
                <w:bCs/>
                <w:sz w:val="20"/>
                <w:szCs w:val="20"/>
              </w:rPr>
            </w:pPr>
            <w:r w:rsidRPr="00B46082">
              <w:rPr>
                <w:rFonts w:ascii="宋体" w:hAnsi="宋体" w:hint="eastAsia"/>
                <w:b/>
                <w:bCs/>
                <w:sz w:val="20"/>
                <w:szCs w:val="20"/>
              </w:rPr>
              <w:t>2.</w:t>
            </w:r>
            <w:r w:rsidRPr="00B46082">
              <w:rPr>
                <w:rFonts w:ascii="宋体" w:hAnsi="宋体" w:hint="eastAsia"/>
                <w:bCs/>
                <w:sz w:val="20"/>
                <w:szCs w:val="20"/>
              </w:rPr>
              <w:t>由于参加者自身原因造成延迟、更改、取消出行，请于出发之日前至少10个工作日以书面形式告知，由此产生的额外费用或经济损失，由参加者承担。</w:t>
            </w:r>
          </w:p>
          <w:p w:rsidR="000B5948" w:rsidRPr="00B46082" w:rsidRDefault="000B5948" w:rsidP="00E40EED">
            <w:pPr>
              <w:spacing w:line="168" w:lineRule="auto"/>
              <w:ind w:left="1"/>
              <w:rPr>
                <w:rFonts w:ascii="宋体" w:hAnsi="宋体"/>
                <w:sz w:val="20"/>
                <w:szCs w:val="20"/>
              </w:rPr>
            </w:pPr>
            <w:r w:rsidRPr="00B46082">
              <w:rPr>
                <w:rFonts w:ascii="宋体" w:hAnsi="宋体" w:hint="eastAsia"/>
                <w:b/>
                <w:bCs/>
                <w:sz w:val="20"/>
                <w:szCs w:val="20"/>
              </w:rPr>
              <w:t>3.</w:t>
            </w:r>
            <w:r w:rsidRPr="00B46082">
              <w:rPr>
                <w:rFonts w:ascii="宋体" w:hAnsi="宋体" w:hint="eastAsia"/>
                <w:bCs/>
                <w:sz w:val="20"/>
                <w:szCs w:val="20"/>
              </w:rPr>
              <w:t>MICI拥有本活动最终解释权。</w:t>
            </w:r>
          </w:p>
        </w:tc>
        <w:tc>
          <w:tcPr>
            <w:tcW w:w="2961" w:type="dxa"/>
            <w:gridSpan w:val="3"/>
            <w:tcBorders>
              <w:top w:val="single" w:sz="12" w:space="0" w:color="auto"/>
              <w:bottom w:val="single" w:sz="18" w:space="0" w:color="auto"/>
              <w:right w:val="single" w:sz="18" w:space="0" w:color="auto"/>
            </w:tcBorders>
          </w:tcPr>
          <w:p w:rsidR="000B5948" w:rsidRPr="00B46082" w:rsidRDefault="000B5948" w:rsidP="00C451BE">
            <w:pPr>
              <w:spacing w:line="264" w:lineRule="auto"/>
              <w:rPr>
                <w:rFonts w:ascii="宋体" w:hAnsi="宋体"/>
                <w:b/>
                <w:sz w:val="20"/>
                <w:szCs w:val="20"/>
              </w:rPr>
            </w:pPr>
            <w:r w:rsidRPr="00B46082">
              <w:rPr>
                <w:rFonts w:ascii="宋体" w:hAnsi="宋体" w:hint="eastAsia"/>
                <w:b/>
                <w:sz w:val="20"/>
                <w:szCs w:val="20"/>
              </w:rPr>
              <w:t>客户盖章：</w:t>
            </w:r>
          </w:p>
        </w:tc>
      </w:tr>
    </w:tbl>
    <w:p w:rsidR="00BD3A5E" w:rsidRPr="0076464B" w:rsidRDefault="00BD3A5E" w:rsidP="00592BBD">
      <w:pPr>
        <w:pStyle w:val="aa"/>
        <w:adjustRightInd w:val="0"/>
        <w:snapToGrid w:val="0"/>
        <w:spacing w:beforeLines="50" w:beforeAutospacing="0" w:afterLines="50" w:afterAutospacing="0" w:line="340" w:lineRule="exact"/>
      </w:pPr>
    </w:p>
    <w:sectPr w:rsidR="00BD3A5E" w:rsidRPr="0076464B" w:rsidSect="0076464B">
      <w:headerReference w:type="default" r:id="rId29"/>
      <w:footerReference w:type="default" r:id="rId30"/>
      <w:type w:val="continuous"/>
      <w:pgSz w:w="11906" w:h="16838"/>
      <w:pgMar w:top="1701" w:right="1134" w:bottom="1418" w:left="1134" w:header="851" w:footer="454"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45D" w:rsidRDefault="0026145D" w:rsidP="00AD3A20">
      <w:r>
        <w:separator/>
      </w:r>
    </w:p>
  </w:endnote>
  <w:endnote w:type="continuationSeparator" w:id="0">
    <w:p w:rsidR="0026145D" w:rsidRDefault="0026145D" w:rsidP="00AD3A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altName w:val="Arial"/>
    <w:panose1 w:val="020B0604020202020204"/>
    <w:charset w:val="00"/>
    <w:family w:val="roman"/>
    <w:notTrueType/>
    <w:pitch w:val="variable"/>
    <w:sig w:usb0="00000003" w:usb1="00000000" w:usb2="00000000" w:usb3="00000000" w:csb0="00000001" w:csb1="00000000"/>
  </w:font>
  <w:font w:name="仿宋_GB2312">
    <w:charset w:val="86"/>
    <w:family w:val="modern"/>
    <w:pitch w:val="fixed"/>
    <w:sig w:usb0="00000001" w:usb1="080E0000" w:usb2="00000010" w:usb3="00000000" w:csb0="00040000" w:csb1="00000000"/>
  </w:font>
  <w:font w:name="华文楷体">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
    <w:altName w:val="Times New Roman"/>
    <w:charset w:val="00"/>
    <w:family w:val="auto"/>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F09" w:rsidRDefault="00592BBD" w:rsidP="00FC0D55">
    <w:pPr>
      <w:pStyle w:val="ac"/>
      <w:wordWrap w:val="0"/>
      <w:jc w:val="right"/>
    </w:pPr>
    <w:r>
      <w:fldChar w:fldCharType="begin"/>
    </w:r>
    <w:r w:rsidR="00ED2F09">
      <w:instrText>PAGE   \* MERGEFORMAT</w:instrText>
    </w:r>
    <w:r>
      <w:fldChar w:fldCharType="separate"/>
    </w:r>
    <w:r w:rsidR="00895692" w:rsidRPr="00895692">
      <w:rPr>
        <w:noProof/>
        <w:lang w:val="zh-CN"/>
      </w:rPr>
      <w:t>12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45D" w:rsidRDefault="0026145D" w:rsidP="00AD3A20">
      <w:r>
        <w:separator/>
      </w:r>
    </w:p>
  </w:footnote>
  <w:footnote w:type="continuationSeparator" w:id="0">
    <w:p w:rsidR="0026145D" w:rsidRDefault="0026145D" w:rsidP="00AD3A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F09" w:rsidRDefault="00592BBD" w:rsidP="00442ABB">
    <w:pPr>
      <w:pBdr>
        <w:bottom w:val="single" w:sz="4" w:space="1" w:color="auto"/>
      </w:pBdr>
      <w:tabs>
        <w:tab w:val="left" w:pos="6165"/>
      </w:tabs>
      <w:adjustRightInd w:val="0"/>
      <w:snapToGrid w:val="0"/>
      <w:spacing w:afterLines="40"/>
    </w:pPr>
    <w:r>
      <w:rPr>
        <w:noProof/>
      </w:rPr>
      <w:pict>
        <v:shapetype id="_x0000_t202" coordsize="21600,21600" o:spt="202" path="m,l,21600r21600,l21600,xe">
          <v:stroke joinstyle="miter"/>
          <v:path gradientshapeok="t" o:connecttype="rect"/>
        </v:shapetype>
        <v:shape id="Text Box 4" o:spid="_x0000_s2049" type="#_x0000_t202" style="position:absolute;left:0;text-align:left;margin-left:189pt;margin-top:-58.25pt;width:531.7pt;height:1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" filled="f" stroked="f">
          <v:textbox inset=".5mm,.5mm,.5mm,.5mm">
            <w:txbxContent>
              <w:p w:rsidR="00ED2F09" w:rsidRDefault="00ED2F09"/>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art271"/>
      </v:shape>
    </w:pict>
  </w:numPicBullet>
  <w:abstractNum w:abstractNumId="0">
    <w:nsid w:val="0579146A"/>
    <w:multiLevelType w:val="hybridMultilevel"/>
    <w:tmpl w:val="00704282"/>
    <w:lvl w:ilvl="0" w:tplc="F3D011D2">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2D51813"/>
    <w:multiLevelType w:val="hybridMultilevel"/>
    <w:tmpl w:val="BF40A03A"/>
    <w:lvl w:ilvl="0" w:tplc="6C3253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44C6C46"/>
    <w:multiLevelType w:val="hybridMultilevel"/>
    <w:tmpl w:val="35A2D49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1DD4C1F"/>
    <w:multiLevelType w:val="hybridMultilevel"/>
    <w:tmpl w:val="170A52F2"/>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55C60FA"/>
    <w:multiLevelType w:val="hybridMultilevel"/>
    <w:tmpl w:val="235A869E"/>
    <w:lvl w:ilvl="0" w:tplc="E4205D34">
      <w:start w:val="1"/>
      <w:numFmt w:val="bullet"/>
      <w:lvlText w:val=""/>
      <w:lvlJc w:val="left"/>
      <w:pPr>
        <w:tabs>
          <w:tab w:val="num" w:pos="420"/>
        </w:tabs>
        <w:ind w:left="420" w:hanging="420"/>
      </w:pPr>
      <w:rPr>
        <w:rFonts w:ascii="Wingdings" w:hAnsi="Wingdings" w:hint="default"/>
        <w:position w:val="0"/>
        <w:sz w:val="21"/>
        <w:szCs w:val="21"/>
      </w:rPr>
    </w:lvl>
    <w:lvl w:ilvl="1" w:tplc="04090003" w:tentative="1">
      <w:start w:val="1"/>
      <w:numFmt w:val="bullet"/>
      <w:lvlText w:val=""/>
      <w:lvlJc w:val="left"/>
      <w:pPr>
        <w:tabs>
          <w:tab w:val="num" w:pos="660"/>
        </w:tabs>
        <w:ind w:left="660" w:hanging="420"/>
      </w:pPr>
      <w:rPr>
        <w:rFonts w:ascii="Wingdings" w:hAnsi="Wingdings" w:hint="default"/>
      </w:rPr>
    </w:lvl>
    <w:lvl w:ilvl="2" w:tplc="04090005" w:tentative="1">
      <w:start w:val="1"/>
      <w:numFmt w:val="bullet"/>
      <w:lvlText w:val=""/>
      <w:lvlJc w:val="left"/>
      <w:pPr>
        <w:tabs>
          <w:tab w:val="num" w:pos="1080"/>
        </w:tabs>
        <w:ind w:left="1080" w:hanging="420"/>
      </w:pPr>
      <w:rPr>
        <w:rFonts w:ascii="Wingdings" w:hAnsi="Wingdings" w:hint="default"/>
      </w:rPr>
    </w:lvl>
    <w:lvl w:ilvl="3" w:tplc="04090001" w:tentative="1">
      <w:start w:val="1"/>
      <w:numFmt w:val="bullet"/>
      <w:lvlText w:val=""/>
      <w:lvlJc w:val="left"/>
      <w:pPr>
        <w:tabs>
          <w:tab w:val="num" w:pos="1500"/>
        </w:tabs>
        <w:ind w:left="1500" w:hanging="420"/>
      </w:pPr>
      <w:rPr>
        <w:rFonts w:ascii="Wingdings" w:hAnsi="Wingdings" w:hint="default"/>
      </w:rPr>
    </w:lvl>
    <w:lvl w:ilvl="4" w:tplc="04090003" w:tentative="1">
      <w:start w:val="1"/>
      <w:numFmt w:val="bullet"/>
      <w:lvlText w:val=""/>
      <w:lvlJc w:val="left"/>
      <w:pPr>
        <w:tabs>
          <w:tab w:val="num" w:pos="1920"/>
        </w:tabs>
        <w:ind w:left="1920" w:hanging="420"/>
      </w:pPr>
      <w:rPr>
        <w:rFonts w:ascii="Wingdings" w:hAnsi="Wingdings" w:hint="default"/>
      </w:rPr>
    </w:lvl>
    <w:lvl w:ilvl="5" w:tplc="04090005" w:tentative="1">
      <w:start w:val="1"/>
      <w:numFmt w:val="bullet"/>
      <w:lvlText w:val=""/>
      <w:lvlJc w:val="left"/>
      <w:pPr>
        <w:tabs>
          <w:tab w:val="num" w:pos="2340"/>
        </w:tabs>
        <w:ind w:left="2340" w:hanging="420"/>
      </w:pPr>
      <w:rPr>
        <w:rFonts w:ascii="Wingdings" w:hAnsi="Wingdings" w:hint="default"/>
      </w:rPr>
    </w:lvl>
    <w:lvl w:ilvl="6" w:tplc="04090001" w:tentative="1">
      <w:start w:val="1"/>
      <w:numFmt w:val="bullet"/>
      <w:lvlText w:val=""/>
      <w:lvlJc w:val="left"/>
      <w:pPr>
        <w:tabs>
          <w:tab w:val="num" w:pos="2760"/>
        </w:tabs>
        <w:ind w:left="2760" w:hanging="420"/>
      </w:pPr>
      <w:rPr>
        <w:rFonts w:ascii="Wingdings" w:hAnsi="Wingdings" w:hint="default"/>
      </w:rPr>
    </w:lvl>
    <w:lvl w:ilvl="7" w:tplc="04090003" w:tentative="1">
      <w:start w:val="1"/>
      <w:numFmt w:val="bullet"/>
      <w:lvlText w:val=""/>
      <w:lvlJc w:val="left"/>
      <w:pPr>
        <w:tabs>
          <w:tab w:val="num" w:pos="3180"/>
        </w:tabs>
        <w:ind w:left="3180" w:hanging="420"/>
      </w:pPr>
      <w:rPr>
        <w:rFonts w:ascii="Wingdings" w:hAnsi="Wingdings" w:hint="default"/>
      </w:rPr>
    </w:lvl>
    <w:lvl w:ilvl="8" w:tplc="04090005" w:tentative="1">
      <w:start w:val="1"/>
      <w:numFmt w:val="bullet"/>
      <w:lvlText w:val=""/>
      <w:lvlJc w:val="left"/>
      <w:pPr>
        <w:tabs>
          <w:tab w:val="num" w:pos="3600"/>
        </w:tabs>
        <w:ind w:left="3600" w:hanging="420"/>
      </w:pPr>
      <w:rPr>
        <w:rFonts w:ascii="Wingdings" w:hAnsi="Wingdings" w:hint="default"/>
      </w:rPr>
    </w:lvl>
  </w:abstractNum>
  <w:abstractNum w:abstractNumId="5">
    <w:nsid w:val="4528449A"/>
    <w:multiLevelType w:val="hybridMultilevel"/>
    <w:tmpl w:val="F8E4F05A"/>
    <w:lvl w:ilvl="0" w:tplc="4D8E9B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0273511"/>
    <w:multiLevelType w:val="hybridMultilevel"/>
    <w:tmpl w:val="F5C88D7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52EC77DD"/>
    <w:multiLevelType w:val="hybridMultilevel"/>
    <w:tmpl w:val="675E17B2"/>
    <w:lvl w:ilvl="0" w:tplc="DFE61C2E">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ABF0A1D"/>
    <w:multiLevelType w:val="hybridMultilevel"/>
    <w:tmpl w:val="4964E1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0986E0A"/>
    <w:multiLevelType w:val="hybridMultilevel"/>
    <w:tmpl w:val="87F08724"/>
    <w:lvl w:ilvl="0" w:tplc="E4205D34">
      <w:start w:val="1"/>
      <w:numFmt w:val="bullet"/>
      <w:lvlText w:val=""/>
      <w:lvlJc w:val="left"/>
      <w:pPr>
        <w:tabs>
          <w:tab w:val="num" w:pos="420"/>
        </w:tabs>
        <w:ind w:left="420" w:hanging="420"/>
      </w:pPr>
      <w:rPr>
        <w:rFonts w:ascii="Wingdings" w:hAnsi="Wingdings" w:hint="default"/>
        <w:position w:val="0"/>
        <w:sz w:val="21"/>
        <w:szCs w:val="21"/>
      </w:rPr>
    </w:lvl>
    <w:lvl w:ilvl="1" w:tplc="04090003" w:tentative="1">
      <w:start w:val="1"/>
      <w:numFmt w:val="bullet"/>
      <w:lvlText w:val=""/>
      <w:lvlJc w:val="left"/>
      <w:pPr>
        <w:tabs>
          <w:tab w:val="num" w:pos="660"/>
        </w:tabs>
        <w:ind w:left="660" w:hanging="420"/>
      </w:pPr>
      <w:rPr>
        <w:rFonts w:ascii="Wingdings" w:hAnsi="Wingdings" w:hint="default"/>
      </w:rPr>
    </w:lvl>
    <w:lvl w:ilvl="2" w:tplc="04090005" w:tentative="1">
      <w:start w:val="1"/>
      <w:numFmt w:val="bullet"/>
      <w:lvlText w:val=""/>
      <w:lvlJc w:val="left"/>
      <w:pPr>
        <w:tabs>
          <w:tab w:val="num" w:pos="1080"/>
        </w:tabs>
        <w:ind w:left="1080" w:hanging="420"/>
      </w:pPr>
      <w:rPr>
        <w:rFonts w:ascii="Wingdings" w:hAnsi="Wingdings" w:hint="default"/>
      </w:rPr>
    </w:lvl>
    <w:lvl w:ilvl="3" w:tplc="04090001" w:tentative="1">
      <w:start w:val="1"/>
      <w:numFmt w:val="bullet"/>
      <w:lvlText w:val=""/>
      <w:lvlJc w:val="left"/>
      <w:pPr>
        <w:tabs>
          <w:tab w:val="num" w:pos="1500"/>
        </w:tabs>
        <w:ind w:left="1500" w:hanging="420"/>
      </w:pPr>
      <w:rPr>
        <w:rFonts w:ascii="Wingdings" w:hAnsi="Wingdings" w:hint="default"/>
      </w:rPr>
    </w:lvl>
    <w:lvl w:ilvl="4" w:tplc="04090003" w:tentative="1">
      <w:start w:val="1"/>
      <w:numFmt w:val="bullet"/>
      <w:lvlText w:val=""/>
      <w:lvlJc w:val="left"/>
      <w:pPr>
        <w:tabs>
          <w:tab w:val="num" w:pos="1920"/>
        </w:tabs>
        <w:ind w:left="1920" w:hanging="420"/>
      </w:pPr>
      <w:rPr>
        <w:rFonts w:ascii="Wingdings" w:hAnsi="Wingdings" w:hint="default"/>
      </w:rPr>
    </w:lvl>
    <w:lvl w:ilvl="5" w:tplc="04090005" w:tentative="1">
      <w:start w:val="1"/>
      <w:numFmt w:val="bullet"/>
      <w:lvlText w:val=""/>
      <w:lvlJc w:val="left"/>
      <w:pPr>
        <w:tabs>
          <w:tab w:val="num" w:pos="2340"/>
        </w:tabs>
        <w:ind w:left="2340" w:hanging="420"/>
      </w:pPr>
      <w:rPr>
        <w:rFonts w:ascii="Wingdings" w:hAnsi="Wingdings" w:hint="default"/>
      </w:rPr>
    </w:lvl>
    <w:lvl w:ilvl="6" w:tplc="04090001" w:tentative="1">
      <w:start w:val="1"/>
      <w:numFmt w:val="bullet"/>
      <w:lvlText w:val=""/>
      <w:lvlJc w:val="left"/>
      <w:pPr>
        <w:tabs>
          <w:tab w:val="num" w:pos="2760"/>
        </w:tabs>
        <w:ind w:left="2760" w:hanging="420"/>
      </w:pPr>
      <w:rPr>
        <w:rFonts w:ascii="Wingdings" w:hAnsi="Wingdings" w:hint="default"/>
      </w:rPr>
    </w:lvl>
    <w:lvl w:ilvl="7" w:tplc="04090003" w:tentative="1">
      <w:start w:val="1"/>
      <w:numFmt w:val="bullet"/>
      <w:lvlText w:val=""/>
      <w:lvlJc w:val="left"/>
      <w:pPr>
        <w:tabs>
          <w:tab w:val="num" w:pos="3180"/>
        </w:tabs>
        <w:ind w:left="3180" w:hanging="420"/>
      </w:pPr>
      <w:rPr>
        <w:rFonts w:ascii="Wingdings" w:hAnsi="Wingdings" w:hint="default"/>
      </w:rPr>
    </w:lvl>
    <w:lvl w:ilvl="8" w:tplc="04090005" w:tentative="1">
      <w:start w:val="1"/>
      <w:numFmt w:val="bullet"/>
      <w:lvlText w:val=""/>
      <w:lvlJc w:val="left"/>
      <w:pPr>
        <w:tabs>
          <w:tab w:val="num" w:pos="3600"/>
        </w:tabs>
        <w:ind w:left="3600" w:hanging="420"/>
      </w:pPr>
      <w:rPr>
        <w:rFonts w:ascii="Wingdings" w:hAnsi="Wingdings" w:hint="default"/>
      </w:rPr>
    </w:lvl>
  </w:abstractNum>
  <w:abstractNum w:abstractNumId="10">
    <w:nsid w:val="63836C36"/>
    <w:multiLevelType w:val="hybridMultilevel"/>
    <w:tmpl w:val="5F6E90E6"/>
    <w:lvl w:ilvl="0" w:tplc="84924126">
      <w:start w:val="1"/>
      <w:numFmt w:val="bullet"/>
      <w:lvlText w:val=""/>
      <w:lvlJc w:val="left"/>
      <w:pPr>
        <w:ind w:left="820" w:hanging="420"/>
      </w:pPr>
      <w:rPr>
        <w:rFonts w:ascii="Wingdings" w:hAnsi="Wingdings" w:hint="default"/>
        <w:kern w:val="0"/>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1">
    <w:nsid w:val="65AF3218"/>
    <w:multiLevelType w:val="hybridMultilevel"/>
    <w:tmpl w:val="E76A81D0"/>
    <w:lvl w:ilvl="0" w:tplc="883E2098">
      <w:start w:val="1"/>
      <w:numFmt w:val="bullet"/>
      <w:lvlText w:val=""/>
      <w:lvlPicBulletId w:val="0"/>
      <w:lvlJc w:val="left"/>
      <w:pPr>
        <w:tabs>
          <w:tab w:val="num" w:pos="720"/>
        </w:tabs>
        <w:ind w:left="720" w:hanging="360"/>
      </w:pPr>
      <w:rPr>
        <w:rFonts w:ascii="Symbol" w:hAnsi="Symbol" w:hint="default"/>
      </w:rPr>
    </w:lvl>
    <w:lvl w:ilvl="1" w:tplc="E4A6655C" w:tentative="1">
      <w:start w:val="1"/>
      <w:numFmt w:val="bullet"/>
      <w:lvlText w:val=""/>
      <w:lvlPicBulletId w:val="0"/>
      <w:lvlJc w:val="left"/>
      <w:pPr>
        <w:tabs>
          <w:tab w:val="num" w:pos="1440"/>
        </w:tabs>
        <w:ind w:left="1440" w:hanging="360"/>
      </w:pPr>
      <w:rPr>
        <w:rFonts w:ascii="Symbol" w:hAnsi="Symbol" w:hint="default"/>
      </w:rPr>
    </w:lvl>
    <w:lvl w:ilvl="2" w:tplc="112AB5FE" w:tentative="1">
      <w:start w:val="1"/>
      <w:numFmt w:val="bullet"/>
      <w:lvlText w:val=""/>
      <w:lvlPicBulletId w:val="0"/>
      <w:lvlJc w:val="left"/>
      <w:pPr>
        <w:tabs>
          <w:tab w:val="num" w:pos="2160"/>
        </w:tabs>
        <w:ind w:left="2160" w:hanging="360"/>
      </w:pPr>
      <w:rPr>
        <w:rFonts w:ascii="Symbol" w:hAnsi="Symbol" w:hint="default"/>
      </w:rPr>
    </w:lvl>
    <w:lvl w:ilvl="3" w:tplc="712ADFB8" w:tentative="1">
      <w:start w:val="1"/>
      <w:numFmt w:val="bullet"/>
      <w:lvlText w:val=""/>
      <w:lvlPicBulletId w:val="0"/>
      <w:lvlJc w:val="left"/>
      <w:pPr>
        <w:tabs>
          <w:tab w:val="num" w:pos="2880"/>
        </w:tabs>
        <w:ind w:left="2880" w:hanging="360"/>
      </w:pPr>
      <w:rPr>
        <w:rFonts w:ascii="Symbol" w:hAnsi="Symbol" w:hint="default"/>
      </w:rPr>
    </w:lvl>
    <w:lvl w:ilvl="4" w:tplc="31FAADE2" w:tentative="1">
      <w:start w:val="1"/>
      <w:numFmt w:val="bullet"/>
      <w:lvlText w:val=""/>
      <w:lvlPicBulletId w:val="0"/>
      <w:lvlJc w:val="left"/>
      <w:pPr>
        <w:tabs>
          <w:tab w:val="num" w:pos="3600"/>
        </w:tabs>
        <w:ind w:left="3600" w:hanging="360"/>
      </w:pPr>
      <w:rPr>
        <w:rFonts w:ascii="Symbol" w:hAnsi="Symbol" w:hint="default"/>
      </w:rPr>
    </w:lvl>
    <w:lvl w:ilvl="5" w:tplc="35BA9AAE" w:tentative="1">
      <w:start w:val="1"/>
      <w:numFmt w:val="bullet"/>
      <w:lvlText w:val=""/>
      <w:lvlPicBulletId w:val="0"/>
      <w:lvlJc w:val="left"/>
      <w:pPr>
        <w:tabs>
          <w:tab w:val="num" w:pos="4320"/>
        </w:tabs>
        <w:ind w:left="4320" w:hanging="360"/>
      </w:pPr>
      <w:rPr>
        <w:rFonts w:ascii="Symbol" w:hAnsi="Symbol" w:hint="default"/>
      </w:rPr>
    </w:lvl>
    <w:lvl w:ilvl="6" w:tplc="782EE8D8" w:tentative="1">
      <w:start w:val="1"/>
      <w:numFmt w:val="bullet"/>
      <w:lvlText w:val=""/>
      <w:lvlPicBulletId w:val="0"/>
      <w:lvlJc w:val="left"/>
      <w:pPr>
        <w:tabs>
          <w:tab w:val="num" w:pos="5040"/>
        </w:tabs>
        <w:ind w:left="5040" w:hanging="360"/>
      </w:pPr>
      <w:rPr>
        <w:rFonts w:ascii="Symbol" w:hAnsi="Symbol" w:hint="default"/>
      </w:rPr>
    </w:lvl>
    <w:lvl w:ilvl="7" w:tplc="2C9252C8" w:tentative="1">
      <w:start w:val="1"/>
      <w:numFmt w:val="bullet"/>
      <w:lvlText w:val=""/>
      <w:lvlPicBulletId w:val="0"/>
      <w:lvlJc w:val="left"/>
      <w:pPr>
        <w:tabs>
          <w:tab w:val="num" w:pos="5760"/>
        </w:tabs>
        <w:ind w:left="5760" w:hanging="360"/>
      </w:pPr>
      <w:rPr>
        <w:rFonts w:ascii="Symbol" w:hAnsi="Symbol" w:hint="default"/>
      </w:rPr>
    </w:lvl>
    <w:lvl w:ilvl="8" w:tplc="27E00CF2"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65ED7A23"/>
    <w:multiLevelType w:val="hybridMultilevel"/>
    <w:tmpl w:val="C01EC482"/>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69B1B84"/>
    <w:multiLevelType w:val="hybridMultilevel"/>
    <w:tmpl w:val="231C5746"/>
    <w:lvl w:ilvl="0" w:tplc="8188C39A">
      <w:start w:val="1"/>
      <w:numFmt w:val="bullet"/>
      <w:lvlText w:val=""/>
      <w:lvlJc w:val="left"/>
      <w:pPr>
        <w:tabs>
          <w:tab w:val="num" w:pos="840"/>
        </w:tabs>
        <w:ind w:left="840" w:hanging="420"/>
      </w:pPr>
      <w:rPr>
        <w:rFonts w:ascii="Wingdings" w:hAnsi="Wingdings" w:hint="default"/>
        <w:sz w:val="21"/>
        <w:szCs w:val="21"/>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4">
    <w:nsid w:val="69E255D6"/>
    <w:multiLevelType w:val="hybridMultilevel"/>
    <w:tmpl w:val="5B706CC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A755B7C"/>
    <w:multiLevelType w:val="hybridMultilevel"/>
    <w:tmpl w:val="BA889F94"/>
    <w:lvl w:ilvl="0" w:tplc="E4205D34">
      <w:start w:val="1"/>
      <w:numFmt w:val="bullet"/>
      <w:lvlText w:val=""/>
      <w:lvlJc w:val="left"/>
      <w:pPr>
        <w:ind w:left="1306" w:hanging="420"/>
      </w:pPr>
      <w:rPr>
        <w:rFonts w:ascii="Wingdings" w:hAnsi="Wingdings" w:hint="default"/>
        <w:position w:val="0"/>
        <w:sz w:val="21"/>
        <w:szCs w:val="2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744A10BD"/>
    <w:multiLevelType w:val="hybridMultilevel"/>
    <w:tmpl w:val="C3644B74"/>
    <w:lvl w:ilvl="0" w:tplc="1172C874">
      <w:start w:val="1"/>
      <w:numFmt w:val="bullet"/>
      <w:lvlText w:val=""/>
      <w:lvlPicBulletId w:val="0"/>
      <w:lvlJc w:val="left"/>
      <w:pPr>
        <w:tabs>
          <w:tab w:val="num" w:pos="720"/>
        </w:tabs>
        <w:ind w:left="720" w:hanging="360"/>
      </w:pPr>
      <w:rPr>
        <w:rFonts w:ascii="Symbol" w:hAnsi="Symbol" w:hint="default"/>
      </w:rPr>
    </w:lvl>
    <w:lvl w:ilvl="1" w:tplc="AB9A9DE0" w:tentative="1">
      <w:start w:val="1"/>
      <w:numFmt w:val="bullet"/>
      <w:lvlText w:val=""/>
      <w:lvlPicBulletId w:val="0"/>
      <w:lvlJc w:val="left"/>
      <w:pPr>
        <w:tabs>
          <w:tab w:val="num" w:pos="1440"/>
        </w:tabs>
        <w:ind w:left="1440" w:hanging="360"/>
      </w:pPr>
      <w:rPr>
        <w:rFonts w:ascii="Symbol" w:hAnsi="Symbol" w:hint="default"/>
      </w:rPr>
    </w:lvl>
    <w:lvl w:ilvl="2" w:tplc="0D9A3766" w:tentative="1">
      <w:start w:val="1"/>
      <w:numFmt w:val="bullet"/>
      <w:lvlText w:val=""/>
      <w:lvlPicBulletId w:val="0"/>
      <w:lvlJc w:val="left"/>
      <w:pPr>
        <w:tabs>
          <w:tab w:val="num" w:pos="2160"/>
        </w:tabs>
        <w:ind w:left="2160" w:hanging="360"/>
      </w:pPr>
      <w:rPr>
        <w:rFonts w:ascii="Symbol" w:hAnsi="Symbol" w:hint="default"/>
      </w:rPr>
    </w:lvl>
    <w:lvl w:ilvl="3" w:tplc="C6B239F8" w:tentative="1">
      <w:start w:val="1"/>
      <w:numFmt w:val="bullet"/>
      <w:lvlText w:val=""/>
      <w:lvlPicBulletId w:val="0"/>
      <w:lvlJc w:val="left"/>
      <w:pPr>
        <w:tabs>
          <w:tab w:val="num" w:pos="2880"/>
        </w:tabs>
        <w:ind w:left="2880" w:hanging="360"/>
      </w:pPr>
      <w:rPr>
        <w:rFonts w:ascii="Symbol" w:hAnsi="Symbol" w:hint="default"/>
      </w:rPr>
    </w:lvl>
    <w:lvl w:ilvl="4" w:tplc="6EF62D30" w:tentative="1">
      <w:start w:val="1"/>
      <w:numFmt w:val="bullet"/>
      <w:lvlText w:val=""/>
      <w:lvlPicBulletId w:val="0"/>
      <w:lvlJc w:val="left"/>
      <w:pPr>
        <w:tabs>
          <w:tab w:val="num" w:pos="3600"/>
        </w:tabs>
        <w:ind w:left="3600" w:hanging="360"/>
      </w:pPr>
      <w:rPr>
        <w:rFonts w:ascii="Symbol" w:hAnsi="Symbol" w:hint="default"/>
      </w:rPr>
    </w:lvl>
    <w:lvl w:ilvl="5" w:tplc="DD28F7DE" w:tentative="1">
      <w:start w:val="1"/>
      <w:numFmt w:val="bullet"/>
      <w:lvlText w:val=""/>
      <w:lvlPicBulletId w:val="0"/>
      <w:lvlJc w:val="left"/>
      <w:pPr>
        <w:tabs>
          <w:tab w:val="num" w:pos="4320"/>
        </w:tabs>
        <w:ind w:left="4320" w:hanging="360"/>
      </w:pPr>
      <w:rPr>
        <w:rFonts w:ascii="Symbol" w:hAnsi="Symbol" w:hint="default"/>
      </w:rPr>
    </w:lvl>
    <w:lvl w:ilvl="6" w:tplc="AC0E4A0E" w:tentative="1">
      <w:start w:val="1"/>
      <w:numFmt w:val="bullet"/>
      <w:lvlText w:val=""/>
      <w:lvlPicBulletId w:val="0"/>
      <w:lvlJc w:val="left"/>
      <w:pPr>
        <w:tabs>
          <w:tab w:val="num" w:pos="5040"/>
        </w:tabs>
        <w:ind w:left="5040" w:hanging="360"/>
      </w:pPr>
      <w:rPr>
        <w:rFonts w:ascii="Symbol" w:hAnsi="Symbol" w:hint="default"/>
      </w:rPr>
    </w:lvl>
    <w:lvl w:ilvl="7" w:tplc="6BA64A8A" w:tentative="1">
      <w:start w:val="1"/>
      <w:numFmt w:val="bullet"/>
      <w:lvlText w:val=""/>
      <w:lvlPicBulletId w:val="0"/>
      <w:lvlJc w:val="left"/>
      <w:pPr>
        <w:tabs>
          <w:tab w:val="num" w:pos="5760"/>
        </w:tabs>
        <w:ind w:left="5760" w:hanging="360"/>
      </w:pPr>
      <w:rPr>
        <w:rFonts w:ascii="Symbol" w:hAnsi="Symbol" w:hint="default"/>
      </w:rPr>
    </w:lvl>
    <w:lvl w:ilvl="8" w:tplc="0F187F6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77374B30"/>
    <w:multiLevelType w:val="hybridMultilevel"/>
    <w:tmpl w:val="80829F6E"/>
    <w:lvl w:ilvl="0" w:tplc="CC9C2AF0">
      <w:start w:val="1"/>
      <w:numFmt w:val="bullet"/>
      <w:lvlText w:val=""/>
      <w:lvlPicBulletId w:val="0"/>
      <w:lvlJc w:val="left"/>
      <w:pPr>
        <w:tabs>
          <w:tab w:val="num" w:pos="720"/>
        </w:tabs>
        <w:ind w:left="720" w:hanging="360"/>
      </w:pPr>
      <w:rPr>
        <w:rFonts w:ascii="Symbol" w:hAnsi="Symbol" w:hint="default"/>
      </w:rPr>
    </w:lvl>
    <w:lvl w:ilvl="1" w:tplc="B4CCAA0A" w:tentative="1">
      <w:start w:val="1"/>
      <w:numFmt w:val="bullet"/>
      <w:lvlText w:val=""/>
      <w:lvlPicBulletId w:val="0"/>
      <w:lvlJc w:val="left"/>
      <w:pPr>
        <w:tabs>
          <w:tab w:val="num" w:pos="1440"/>
        </w:tabs>
        <w:ind w:left="1440" w:hanging="360"/>
      </w:pPr>
      <w:rPr>
        <w:rFonts w:ascii="Symbol" w:hAnsi="Symbol" w:hint="default"/>
      </w:rPr>
    </w:lvl>
    <w:lvl w:ilvl="2" w:tplc="B9160E54" w:tentative="1">
      <w:start w:val="1"/>
      <w:numFmt w:val="bullet"/>
      <w:lvlText w:val=""/>
      <w:lvlPicBulletId w:val="0"/>
      <w:lvlJc w:val="left"/>
      <w:pPr>
        <w:tabs>
          <w:tab w:val="num" w:pos="2160"/>
        </w:tabs>
        <w:ind w:left="2160" w:hanging="360"/>
      </w:pPr>
      <w:rPr>
        <w:rFonts w:ascii="Symbol" w:hAnsi="Symbol" w:hint="default"/>
      </w:rPr>
    </w:lvl>
    <w:lvl w:ilvl="3" w:tplc="184A3076" w:tentative="1">
      <w:start w:val="1"/>
      <w:numFmt w:val="bullet"/>
      <w:lvlText w:val=""/>
      <w:lvlPicBulletId w:val="0"/>
      <w:lvlJc w:val="left"/>
      <w:pPr>
        <w:tabs>
          <w:tab w:val="num" w:pos="2880"/>
        </w:tabs>
        <w:ind w:left="2880" w:hanging="360"/>
      </w:pPr>
      <w:rPr>
        <w:rFonts w:ascii="Symbol" w:hAnsi="Symbol" w:hint="default"/>
      </w:rPr>
    </w:lvl>
    <w:lvl w:ilvl="4" w:tplc="921A94AE" w:tentative="1">
      <w:start w:val="1"/>
      <w:numFmt w:val="bullet"/>
      <w:lvlText w:val=""/>
      <w:lvlPicBulletId w:val="0"/>
      <w:lvlJc w:val="left"/>
      <w:pPr>
        <w:tabs>
          <w:tab w:val="num" w:pos="3600"/>
        </w:tabs>
        <w:ind w:left="3600" w:hanging="360"/>
      </w:pPr>
      <w:rPr>
        <w:rFonts w:ascii="Symbol" w:hAnsi="Symbol" w:hint="default"/>
      </w:rPr>
    </w:lvl>
    <w:lvl w:ilvl="5" w:tplc="42F8B9E2" w:tentative="1">
      <w:start w:val="1"/>
      <w:numFmt w:val="bullet"/>
      <w:lvlText w:val=""/>
      <w:lvlPicBulletId w:val="0"/>
      <w:lvlJc w:val="left"/>
      <w:pPr>
        <w:tabs>
          <w:tab w:val="num" w:pos="4320"/>
        </w:tabs>
        <w:ind w:left="4320" w:hanging="360"/>
      </w:pPr>
      <w:rPr>
        <w:rFonts w:ascii="Symbol" w:hAnsi="Symbol" w:hint="default"/>
      </w:rPr>
    </w:lvl>
    <w:lvl w:ilvl="6" w:tplc="C1FC5280" w:tentative="1">
      <w:start w:val="1"/>
      <w:numFmt w:val="bullet"/>
      <w:lvlText w:val=""/>
      <w:lvlPicBulletId w:val="0"/>
      <w:lvlJc w:val="left"/>
      <w:pPr>
        <w:tabs>
          <w:tab w:val="num" w:pos="5040"/>
        </w:tabs>
        <w:ind w:left="5040" w:hanging="360"/>
      </w:pPr>
      <w:rPr>
        <w:rFonts w:ascii="Symbol" w:hAnsi="Symbol" w:hint="default"/>
      </w:rPr>
    </w:lvl>
    <w:lvl w:ilvl="7" w:tplc="4BAA272A" w:tentative="1">
      <w:start w:val="1"/>
      <w:numFmt w:val="bullet"/>
      <w:lvlText w:val=""/>
      <w:lvlPicBulletId w:val="0"/>
      <w:lvlJc w:val="left"/>
      <w:pPr>
        <w:tabs>
          <w:tab w:val="num" w:pos="5760"/>
        </w:tabs>
        <w:ind w:left="5760" w:hanging="360"/>
      </w:pPr>
      <w:rPr>
        <w:rFonts w:ascii="Symbol" w:hAnsi="Symbol" w:hint="default"/>
      </w:rPr>
    </w:lvl>
    <w:lvl w:ilvl="8" w:tplc="CA8E3108" w:tentative="1">
      <w:start w:val="1"/>
      <w:numFmt w:val="bullet"/>
      <w:lvlText w:val=""/>
      <w:lvlPicBulletId w:val="0"/>
      <w:lvlJc w:val="left"/>
      <w:pPr>
        <w:tabs>
          <w:tab w:val="num" w:pos="6480"/>
        </w:tabs>
        <w:ind w:left="6480" w:hanging="360"/>
      </w:pPr>
      <w:rPr>
        <w:rFonts w:ascii="Symbol" w:hAnsi="Symbol" w:hint="default"/>
      </w:rPr>
    </w:lvl>
  </w:abstractNum>
  <w:num w:numId="1">
    <w:abstractNumId w:val="9"/>
  </w:num>
  <w:num w:numId="2">
    <w:abstractNumId w:val="4"/>
  </w:num>
  <w:num w:numId="3">
    <w:abstractNumId w:val="13"/>
  </w:num>
  <w:num w:numId="4">
    <w:abstractNumId w:val="15"/>
  </w:num>
  <w:num w:numId="5">
    <w:abstractNumId w:val="17"/>
  </w:num>
  <w:num w:numId="6">
    <w:abstractNumId w:val="16"/>
  </w:num>
  <w:num w:numId="7">
    <w:abstractNumId w:val="11"/>
  </w:num>
  <w:num w:numId="8">
    <w:abstractNumId w:val="1"/>
  </w:num>
  <w:num w:numId="9">
    <w:abstractNumId w:val="0"/>
  </w:num>
  <w:num w:numId="10">
    <w:abstractNumId w:val="5"/>
  </w:num>
  <w:num w:numId="11">
    <w:abstractNumId w:val="7"/>
  </w:num>
  <w:num w:numId="12">
    <w:abstractNumId w:val="6"/>
  </w:num>
  <w:num w:numId="13">
    <w:abstractNumId w:val="10"/>
  </w:num>
  <w:num w:numId="14">
    <w:abstractNumId w:val="12"/>
  </w:num>
  <w:num w:numId="15">
    <w:abstractNumId w:val="2"/>
  </w:num>
  <w:num w:numId="16">
    <w:abstractNumId w:val="8"/>
  </w:num>
  <w:num w:numId="17">
    <w:abstractNumId w:val="14"/>
  </w:num>
  <w:num w:numId="18">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7170" fill="f" fillcolor="white" stroke="f">
      <v:fill color="white" on="f"/>
      <v:stroke on="f"/>
      <o:colormru v:ext="edit" colors="#ff6,#f2f2f2,#cfc,#9fc,#cff,#765a98,#6792c5,#856aa6"/>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113"/>
    <w:rsid w:val="00000728"/>
    <w:rsid w:val="00001B58"/>
    <w:rsid w:val="00002959"/>
    <w:rsid w:val="00002C85"/>
    <w:rsid w:val="00002F2A"/>
    <w:rsid w:val="00004108"/>
    <w:rsid w:val="00004273"/>
    <w:rsid w:val="000049FF"/>
    <w:rsid w:val="00005008"/>
    <w:rsid w:val="00005D37"/>
    <w:rsid w:val="00011B44"/>
    <w:rsid w:val="00011C58"/>
    <w:rsid w:val="00011FA6"/>
    <w:rsid w:val="0001350C"/>
    <w:rsid w:val="00013585"/>
    <w:rsid w:val="00013D8C"/>
    <w:rsid w:val="00013F9C"/>
    <w:rsid w:val="00015754"/>
    <w:rsid w:val="00016B65"/>
    <w:rsid w:val="00017AAA"/>
    <w:rsid w:val="00020BF8"/>
    <w:rsid w:val="00020E2A"/>
    <w:rsid w:val="00023653"/>
    <w:rsid w:val="00023CBF"/>
    <w:rsid w:val="00023E5B"/>
    <w:rsid w:val="00023F86"/>
    <w:rsid w:val="000254C5"/>
    <w:rsid w:val="000268CD"/>
    <w:rsid w:val="00026A93"/>
    <w:rsid w:val="00027729"/>
    <w:rsid w:val="00031125"/>
    <w:rsid w:val="000332CD"/>
    <w:rsid w:val="000337C7"/>
    <w:rsid w:val="00034082"/>
    <w:rsid w:val="000347C5"/>
    <w:rsid w:val="00035034"/>
    <w:rsid w:val="00036F06"/>
    <w:rsid w:val="00037941"/>
    <w:rsid w:val="00037B98"/>
    <w:rsid w:val="0004028D"/>
    <w:rsid w:val="00040CEC"/>
    <w:rsid w:val="0004172E"/>
    <w:rsid w:val="0004314B"/>
    <w:rsid w:val="00043157"/>
    <w:rsid w:val="00045D4F"/>
    <w:rsid w:val="00046044"/>
    <w:rsid w:val="00046DA0"/>
    <w:rsid w:val="00052DE7"/>
    <w:rsid w:val="00054448"/>
    <w:rsid w:val="00054C85"/>
    <w:rsid w:val="00062E28"/>
    <w:rsid w:val="00063CE2"/>
    <w:rsid w:val="000644DC"/>
    <w:rsid w:val="0006541C"/>
    <w:rsid w:val="00067353"/>
    <w:rsid w:val="000676DD"/>
    <w:rsid w:val="00067EB2"/>
    <w:rsid w:val="00070914"/>
    <w:rsid w:val="00072521"/>
    <w:rsid w:val="000731F0"/>
    <w:rsid w:val="0007372C"/>
    <w:rsid w:val="00074079"/>
    <w:rsid w:val="000748CB"/>
    <w:rsid w:val="00075016"/>
    <w:rsid w:val="00080EB3"/>
    <w:rsid w:val="00081349"/>
    <w:rsid w:val="00083169"/>
    <w:rsid w:val="0008424D"/>
    <w:rsid w:val="00084622"/>
    <w:rsid w:val="0008504A"/>
    <w:rsid w:val="00085874"/>
    <w:rsid w:val="00085B09"/>
    <w:rsid w:val="000860FE"/>
    <w:rsid w:val="0008734A"/>
    <w:rsid w:val="00087A2A"/>
    <w:rsid w:val="00087D18"/>
    <w:rsid w:val="00090086"/>
    <w:rsid w:val="0009095C"/>
    <w:rsid w:val="00090E16"/>
    <w:rsid w:val="000912B8"/>
    <w:rsid w:val="00092126"/>
    <w:rsid w:val="00092206"/>
    <w:rsid w:val="00093154"/>
    <w:rsid w:val="00093CD1"/>
    <w:rsid w:val="000941B7"/>
    <w:rsid w:val="00094364"/>
    <w:rsid w:val="000946DF"/>
    <w:rsid w:val="00094F0A"/>
    <w:rsid w:val="00096085"/>
    <w:rsid w:val="00096548"/>
    <w:rsid w:val="0009783B"/>
    <w:rsid w:val="000A01A4"/>
    <w:rsid w:val="000A01E6"/>
    <w:rsid w:val="000A058B"/>
    <w:rsid w:val="000A0BF1"/>
    <w:rsid w:val="000A1003"/>
    <w:rsid w:val="000A1971"/>
    <w:rsid w:val="000A1F66"/>
    <w:rsid w:val="000A4F06"/>
    <w:rsid w:val="000A60CD"/>
    <w:rsid w:val="000A6568"/>
    <w:rsid w:val="000A7EAE"/>
    <w:rsid w:val="000B3AAD"/>
    <w:rsid w:val="000B44D7"/>
    <w:rsid w:val="000B51AC"/>
    <w:rsid w:val="000B5948"/>
    <w:rsid w:val="000B632E"/>
    <w:rsid w:val="000B7117"/>
    <w:rsid w:val="000B7BC4"/>
    <w:rsid w:val="000B7D96"/>
    <w:rsid w:val="000C2F24"/>
    <w:rsid w:val="000C60FD"/>
    <w:rsid w:val="000C647E"/>
    <w:rsid w:val="000C6728"/>
    <w:rsid w:val="000C68D0"/>
    <w:rsid w:val="000C6FEF"/>
    <w:rsid w:val="000C7790"/>
    <w:rsid w:val="000C7DEF"/>
    <w:rsid w:val="000D016B"/>
    <w:rsid w:val="000D1C75"/>
    <w:rsid w:val="000D3AED"/>
    <w:rsid w:val="000D3CC8"/>
    <w:rsid w:val="000D4FC1"/>
    <w:rsid w:val="000D5254"/>
    <w:rsid w:val="000D5EEF"/>
    <w:rsid w:val="000E0D3E"/>
    <w:rsid w:val="000E14A9"/>
    <w:rsid w:val="000E28DD"/>
    <w:rsid w:val="000E292E"/>
    <w:rsid w:val="000E3DA1"/>
    <w:rsid w:val="000E4381"/>
    <w:rsid w:val="000E4730"/>
    <w:rsid w:val="000F018C"/>
    <w:rsid w:val="000F0768"/>
    <w:rsid w:val="000F2115"/>
    <w:rsid w:val="000F24FE"/>
    <w:rsid w:val="000F2E4B"/>
    <w:rsid w:val="000F3768"/>
    <w:rsid w:val="000F4541"/>
    <w:rsid w:val="000F4789"/>
    <w:rsid w:val="000F4DD0"/>
    <w:rsid w:val="000F5301"/>
    <w:rsid w:val="000F5FBF"/>
    <w:rsid w:val="000F623F"/>
    <w:rsid w:val="000F6618"/>
    <w:rsid w:val="000F6F78"/>
    <w:rsid w:val="000F7740"/>
    <w:rsid w:val="000F7B2C"/>
    <w:rsid w:val="0010030E"/>
    <w:rsid w:val="001004B7"/>
    <w:rsid w:val="00100D30"/>
    <w:rsid w:val="00101635"/>
    <w:rsid w:val="001041A5"/>
    <w:rsid w:val="00104C3D"/>
    <w:rsid w:val="00106A77"/>
    <w:rsid w:val="001075CB"/>
    <w:rsid w:val="00110155"/>
    <w:rsid w:val="001113B2"/>
    <w:rsid w:val="00112C13"/>
    <w:rsid w:val="00115A1E"/>
    <w:rsid w:val="00117B22"/>
    <w:rsid w:val="00117CFB"/>
    <w:rsid w:val="001207A5"/>
    <w:rsid w:val="001211F4"/>
    <w:rsid w:val="001213B9"/>
    <w:rsid w:val="0012193E"/>
    <w:rsid w:val="001240FA"/>
    <w:rsid w:val="0012594D"/>
    <w:rsid w:val="00125F8A"/>
    <w:rsid w:val="00127A8C"/>
    <w:rsid w:val="00130132"/>
    <w:rsid w:val="0013033C"/>
    <w:rsid w:val="001305A4"/>
    <w:rsid w:val="00130DF8"/>
    <w:rsid w:val="001348ED"/>
    <w:rsid w:val="001371AE"/>
    <w:rsid w:val="00140008"/>
    <w:rsid w:val="001402B8"/>
    <w:rsid w:val="00140BBE"/>
    <w:rsid w:val="00141834"/>
    <w:rsid w:val="00141E68"/>
    <w:rsid w:val="001423B9"/>
    <w:rsid w:val="00142F68"/>
    <w:rsid w:val="00145B07"/>
    <w:rsid w:val="001460BB"/>
    <w:rsid w:val="0014614C"/>
    <w:rsid w:val="0014775C"/>
    <w:rsid w:val="00153305"/>
    <w:rsid w:val="00153772"/>
    <w:rsid w:val="0015408B"/>
    <w:rsid w:val="001541C1"/>
    <w:rsid w:val="00154CD1"/>
    <w:rsid w:val="001578B2"/>
    <w:rsid w:val="00157F15"/>
    <w:rsid w:val="00160AE2"/>
    <w:rsid w:val="00160D81"/>
    <w:rsid w:val="001610E0"/>
    <w:rsid w:val="00163B65"/>
    <w:rsid w:val="00163DFA"/>
    <w:rsid w:val="0016693F"/>
    <w:rsid w:val="00166B22"/>
    <w:rsid w:val="00167487"/>
    <w:rsid w:val="00170554"/>
    <w:rsid w:val="001711C7"/>
    <w:rsid w:val="001726ED"/>
    <w:rsid w:val="001729FA"/>
    <w:rsid w:val="00172A27"/>
    <w:rsid w:val="00172CB4"/>
    <w:rsid w:val="001738E3"/>
    <w:rsid w:val="0017621C"/>
    <w:rsid w:val="00181056"/>
    <w:rsid w:val="0018262A"/>
    <w:rsid w:val="00184C5F"/>
    <w:rsid w:val="00190ED3"/>
    <w:rsid w:val="00192107"/>
    <w:rsid w:val="001927AF"/>
    <w:rsid w:val="00192C35"/>
    <w:rsid w:val="00192FB7"/>
    <w:rsid w:val="0019387B"/>
    <w:rsid w:val="00195988"/>
    <w:rsid w:val="00195B6F"/>
    <w:rsid w:val="001977F0"/>
    <w:rsid w:val="00197977"/>
    <w:rsid w:val="00197BEF"/>
    <w:rsid w:val="001A0A74"/>
    <w:rsid w:val="001A0EB7"/>
    <w:rsid w:val="001A0F6E"/>
    <w:rsid w:val="001A1E40"/>
    <w:rsid w:val="001A2C37"/>
    <w:rsid w:val="001A38AD"/>
    <w:rsid w:val="001A3D23"/>
    <w:rsid w:val="001A4700"/>
    <w:rsid w:val="001A4F45"/>
    <w:rsid w:val="001A5D90"/>
    <w:rsid w:val="001A5E37"/>
    <w:rsid w:val="001B1067"/>
    <w:rsid w:val="001B1979"/>
    <w:rsid w:val="001B1DF5"/>
    <w:rsid w:val="001B33B9"/>
    <w:rsid w:val="001B36BE"/>
    <w:rsid w:val="001B3CFB"/>
    <w:rsid w:val="001B5D71"/>
    <w:rsid w:val="001B7630"/>
    <w:rsid w:val="001C0C88"/>
    <w:rsid w:val="001C2020"/>
    <w:rsid w:val="001C2E24"/>
    <w:rsid w:val="001C545D"/>
    <w:rsid w:val="001C6EB6"/>
    <w:rsid w:val="001C7AAA"/>
    <w:rsid w:val="001C7BC2"/>
    <w:rsid w:val="001D0A61"/>
    <w:rsid w:val="001D1E09"/>
    <w:rsid w:val="001D28FF"/>
    <w:rsid w:val="001D299C"/>
    <w:rsid w:val="001D2B0E"/>
    <w:rsid w:val="001D2DB3"/>
    <w:rsid w:val="001D3FA0"/>
    <w:rsid w:val="001D5E30"/>
    <w:rsid w:val="001D6261"/>
    <w:rsid w:val="001D67EA"/>
    <w:rsid w:val="001E065C"/>
    <w:rsid w:val="001E07A9"/>
    <w:rsid w:val="001E09DA"/>
    <w:rsid w:val="001E5089"/>
    <w:rsid w:val="001E51C9"/>
    <w:rsid w:val="001E5376"/>
    <w:rsid w:val="001E5E03"/>
    <w:rsid w:val="001E69C8"/>
    <w:rsid w:val="001F113D"/>
    <w:rsid w:val="001F2DD0"/>
    <w:rsid w:val="001F3460"/>
    <w:rsid w:val="001F46A5"/>
    <w:rsid w:val="001F4ADA"/>
    <w:rsid w:val="001F6605"/>
    <w:rsid w:val="0020362E"/>
    <w:rsid w:val="0020468A"/>
    <w:rsid w:val="00204D60"/>
    <w:rsid w:val="00205BB0"/>
    <w:rsid w:val="00205D7B"/>
    <w:rsid w:val="00205F63"/>
    <w:rsid w:val="00206F35"/>
    <w:rsid w:val="0020714C"/>
    <w:rsid w:val="00211949"/>
    <w:rsid w:val="00211A19"/>
    <w:rsid w:val="00211E1B"/>
    <w:rsid w:val="00211FC7"/>
    <w:rsid w:val="00212FA3"/>
    <w:rsid w:val="002136B9"/>
    <w:rsid w:val="00215C64"/>
    <w:rsid w:val="002160AA"/>
    <w:rsid w:val="00216B05"/>
    <w:rsid w:val="00220460"/>
    <w:rsid w:val="00220A91"/>
    <w:rsid w:val="00221A4F"/>
    <w:rsid w:val="002300C9"/>
    <w:rsid w:val="00230E0A"/>
    <w:rsid w:val="002323AE"/>
    <w:rsid w:val="002323DB"/>
    <w:rsid w:val="00241D3E"/>
    <w:rsid w:val="00245790"/>
    <w:rsid w:val="00246060"/>
    <w:rsid w:val="0024651E"/>
    <w:rsid w:val="00246850"/>
    <w:rsid w:val="00246ACF"/>
    <w:rsid w:val="00251EA6"/>
    <w:rsid w:val="00251FD4"/>
    <w:rsid w:val="002526D1"/>
    <w:rsid w:val="00252C2D"/>
    <w:rsid w:val="00254B55"/>
    <w:rsid w:val="00256595"/>
    <w:rsid w:val="002573D5"/>
    <w:rsid w:val="00257450"/>
    <w:rsid w:val="0026036F"/>
    <w:rsid w:val="0026145D"/>
    <w:rsid w:val="002620A6"/>
    <w:rsid w:val="00263863"/>
    <w:rsid w:val="00264C96"/>
    <w:rsid w:val="00265282"/>
    <w:rsid w:val="002657F1"/>
    <w:rsid w:val="00265C6D"/>
    <w:rsid w:val="0027026A"/>
    <w:rsid w:val="00271A5F"/>
    <w:rsid w:val="00271D2B"/>
    <w:rsid w:val="0027274A"/>
    <w:rsid w:val="002739E0"/>
    <w:rsid w:val="00274243"/>
    <w:rsid w:val="002750DE"/>
    <w:rsid w:val="00276B43"/>
    <w:rsid w:val="00277229"/>
    <w:rsid w:val="002774F7"/>
    <w:rsid w:val="002775A5"/>
    <w:rsid w:val="0027766C"/>
    <w:rsid w:val="00280CEC"/>
    <w:rsid w:val="00281E15"/>
    <w:rsid w:val="00283858"/>
    <w:rsid w:val="00283BAC"/>
    <w:rsid w:val="00283DDF"/>
    <w:rsid w:val="00284DA0"/>
    <w:rsid w:val="0028678B"/>
    <w:rsid w:val="002869CE"/>
    <w:rsid w:val="002915D1"/>
    <w:rsid w:val="002924A4"/>
    <w:rsid w:val="00292B91"/>
    <w:rsid w:val="00294F34"/>
    <w:rsid w:val="0029577D"/>
    <w:rsid w:val="00295820"/>
    <w:rsid w:val="00295CF4"/>
    <w:rsid w:val="00295F99"/>
    <w:rsid w:val="00297CA4"/>
    <w:rsid w:val="002A0D79"/>
    <w:rsid w:val="002A46B9"/>
    <w:rsid w:val="002A59B4"/>
    <w:rsid w:val="002A7D02"/>
    <w:rsid w:val="002A7D93"/>
    <w:rsid w:val="002B0160"/>
    <w:rsid w:val="002B0DA7"/>
    <w:rsid w:val="002B107E"/>
    <w:rsid w:val="002B1AEB"/>
    <w:rsid w:val="002B338F"/>
    <w:rsid w:val="002B4EE6"/>
    <w:rsid w:val="002B56CC"/>
    <w:rsid w:val="002B6E72"/>
    <w:rsid w:val="002C0E0D"/>
    <w:rsid w:val="002C1289"/>
    <w:rsid w:val="002C44AC"/>
    <w:rsid w:val="002C4B86"/>
    <w:rsid w:val="002C4E7F"/>
    <w:rsid w:val="002C51B6"/>
    <w:rsid w:val="002C5BE3"/>
    <w:rsid w:val="002C5CAD"/>
    <w:rsid w:val="002C7047"/>
    <w:rsid w:val="002C7A1F"/>
    <w:rsid w:val="002D0B0F"/>
    <w:rsid w:val="002D1038"/>
    <w:rsid w:val="002D1154"/>
    <w:rsid w:val="002D1873"/>
    <w:rsid w:val="002D2002"/>
    <w:rsid w:val="002D4BB2"/>
    <w:rsid w:val="002D4C8B"/>
    <w:rsid w:val="002D552D"/>
    <w:rsid w:val="002D7054"/>
    <w:rsid w:val="002E027F"/>
    <w:rsid w:val="002E1269"/>
    <w:rsid w:val="002E25EA"/>
    <w:rsid w:val="002E3B3A"/>
    <w:rsid w:val="002E4D19"/>
    <w:rsid w:val="002E6A0C"/>
    <w:rsid w:val="002E73B9"/>
    <w:rsid w:val="002E7D5E"/>
    <w:rsid w:val="002F00F0"/>
    <w:rsid w:val="002F09E5"/>
    <w:rsid w:val="002F0C49"/>
    <w:rsid w:val="002F1970"/>
    <w:rsid w:val="002F25A3"/>
    <w:rsid w:val="002F296F"/>
    <w:rsid w:val="002F5A2C"/>
    <w:rsid w:val="002F5B49"/>
    <w:rsid w:val="002F5DCB"/>
    <w:rsid w:val="002F614F"/>
    <w:rsid w:val="002F6458"/>
    <w:rsid w:val="002F777C"/>
    <w:rsid w:val="002F7D4F"/>
    <w:rsid w:val="002F7E1F"/>
    <w:rsid w:val="00301FC1"/>
    <w:rsid w:val="0030230C"/>
    <w:rsid w:val="0030352C"/>
    <w:rsid w:val="0030357B"/>
    <w:rsid w:val="00304F90"/>
    <w:rsid w:val="0030631E"/>
    <w:rsid w:val="00306526"/>
    <w:rsid w:val="00310B9C"/>
    <w:rsid w:val="00310D65"/>
    <w:rsid w:val="003116AB"/>
    <w:rsid w:val="00311F8D"/>
    <w:rsid w:val="00313295"/>
    <w:rsid w:val="00314530"/>
    <w:rsid w:val="0031496C"/>
    <w:rsid w:val="00314E0A"/>
    <w:rsid w:val="00316863"/>
    <w:rsid w:val="0032036F"/>
    <w:rsid w:val="00320381"/>
    <w:rsid w:val="003207DB"/>
    <w:rsid w:val="00321829"/>
    <w:rsid w:val="00324A1F"/>
    <w:rsid w:val="00324ED5"/>
    <w:rsid w:val="00325AC0"/>
    <w:rsid w:val="00325FF7"/>
    <w:rsid w:val="0032739B"/>
    <w:rsid w:val="003302C3"/>
    <w:rsid w:val="0033068E"/>
    <w:rsid w:val="00331486"/>
    <w:rsid w:val="0033368D"/>
    <w:rsid w:val="003372F8"/>
    <w:rsid w:val="0033789B"/>
    <w:rsid w:val="00337C7D"/>
    <w:rsid w:val="00340016"/>
    <w:rsid w:val="00340251"/>
    <w:rsid w:val="00340DD2"/>
    <w:rsid w:val="00340E4F"/>
    <w:rsid w:val="00342CD9"/>
    <w:rsid w:val="003431B1"/>
    <w:rsid w:val="003435C8"/>
    <w:rsid w:val="003438B4"/>
    <w:rsid w:val="0034407E"/>
    <w:rsid w:val="00345941"/>
    <w:rsid w:val="00347CB7"/>
    <w:rsid w:val="00351B78"/>
    <w:rsid w:val="00353436"/>
    <w:rsid w:val="003537B7"/>
    <w:rsid w:val="0035633C"/>
    <w:rsid w:val="00356513"/>
    <w:rsid w:val="003572AC"/>
    <w:rsid w:val="00357417"/>
    <w:rsid w:val="003622E3"/>
    <w:rsid w:val="003625E8"/>
    <w:rsid w:val="003668A2"/>
    <w:rsid w:val="003668C4"/>
    <w:rsid w:val="00366BEF"/>
    <w:rsid w:val="00371758"/>
    <w:rsid w:val="00373412"/>
    <w:rsid w:val="00375D74"/>
    <w:rsid w:val="00376128"/>
    <w:rsid w:val="00376CA8"/>
    <w:rsid w:val="00382F84"/>
    <w:rsid w:val="00383150"/>
    <w:rsid w:val="00384924"/>
    <w:rsid w:val="00385447"/>
    <w:rsid w:val="00385ACC"/>
    <w:rsid w:val="00385AF0"/>
    <w:rsid w:val="0038667B"/>
    <w:rsid w:val="003906DE"/>
    <w:rsid w:val="0039081D"/>
    <w:rsid w:val="00391F8D"/>
    <w:rsid w:val="003935DF"/>
    <w:rsid w:val="003935F5"/>
    <w:rsid w:val="0039365C"/>
    <w:rsid w:val="003937E6"/>
    <w:rsid w:val="0039555A"/>
    <w:rsid w:val="00395691"/>
    <w:rsid w:val="00395D2D"/>
    <w:rsid w:val="003973D3"/>
    <w:rsid w:val="00397DEE"/>
    <w:rsid w:val="003A26B9"/>
    <w:rsid w:val="003A43AC"/>
    <w:rsid w:val="003A488E"/>
    <w:rsid w:val="003A48F9"/>
    <w:rsid w:val="003A4B07"/>
    <w:rsid w:val="003A51FF"/>
    <w:rsid w:val="003A5CB7"/>
    <w:rsid w:val="003A6B3D"/>
    <w:rsid w:val="003A7517"/>
    <w:rsid w:val="003B0B34"/>
    <w:rsid w:val="003B13AC"/>
    <w:rsid w:val="003B526E"/>
    <w:rsid w:val="003C05B8"/>
    <w:rsid w:val="003C19EC"/>
    <w:rsid w:val="003C2A19"/>
    <w:rsid w:val="003C30E2"/>
    <w:rsid w:val="003C349F"/>
    <w:rsid w:val="003C5532"/>
    <w:rsid w:val="003C5FC2"/>
    <w:rsid w:val="003C7005"/>
    <w:rsid w:val="003D031D"/>
    <w:rsid w:val="003D0EBF"/>
    <w:rsid w:val="003D0EEA"/>
    <w:rsid w:val="003D15CA"/>
    <w:rsid w:val="003D1940"/>
    <w:rsid w:val="003D298A"/>
    <w:rsid w:val="003D5CDA"/>
    <w:rsid w:val="003D60BD"/>
    <w:rsid w:val="003D6765"/>
    <w:rsid w:val="003E018E"/>
    <w:rsid w:val="003E2186"/>
    <w:rsid w:val="003E2EC0"/>
    <w:rsid w:val="003E4FAA"/>
    <w:rsid w:val="003E65E9"/>
    <w:rsid w:val="003E7A45"/>
    <w:rsid w:val="003F0AC0"/>
    <w:rsid w:val="003F0C64"/>
    <w:rsid w:val="003F1864"/>
    <w:rsid w:val="003F1C99"/>
    <w:rsid w:val="003F34E7"/>
    <w:rsid w:val="003F38AF"/>
    <w:rsid w:val="003F5EEA"/>
    <w:rsid w:val="00400410"/>
    <w:rsid w:val="00400C62"/>
    <w:rsid w:val="00404903"/>
    <w:rsid w:val="004058F8"/>
    <w:rsid w:val="0040656D"/>
    <w:rsid w:val="004067C0"/>
    <w:rsid w:val="00407400"/>
    <w:rsid w:val="0041082A"/>
    <w:rsid w:val="00410CF1"/>
    <w:rsid w:val="00410DD2"/>
    <w:rsid w:val="00414D75"/>
    <w:rsid w:val="00415212"/>
    <w:rsid w:val="0041599F"/>
    <w:rsid w:val="0042232A"/>
    <w:rsid w:val="0042335F"/>
    <w:rsid w:val="00424328"/>
    <w:rsid w:val="00425EAD"/>
    <w:rsid w:val="00426F9E"/>
    <w:rsid w:val="00427CAC"/>
    <w:rsid w:val="00430421"/>
    <w:rsid w:val="00431ED0"/>
    <w:rsid w:val="0043277C"/>
    <w:rsid w:val="00432B31"/>
    <w:rsid w:val="00433B32"/>
    <w:rsid w:val="00433CB0"/>
    <w:rsid w:val="00434E9B"/>
    <w:rsid w:val="00437E60"/>
    <w:rsid w:val="0044162A"/>
    <w:rsid w:val="00442ABB"/>
    <w:rsid w:val="00445B8A"/>
    <w:rsid w:val="0044661C"/>
    <w:rsid w:val="00446D4F"/>
    <w:rsid w:val="004501F9"/>
    <w:rsid w:val="00450B67"/>
    <w:rsid w:val="0045228A"/>
    <w:rsid w:val="00452412"/>
    <w:rsid w:val="00455773"/>
    <w:rsid w:val="00456BFD"/>
    <w:rsid w:val="00457BDA"/>
    <w:rsid w:val="00457E9F"/>
    <w:rsid w:val="00457EC0"/>
    <w:rsid w:val="00463C4C"/>
    <w:rsid w:val="004658CE"/>
    <w:rsid w:val="00470174"/>
    <w:rsid w:val="00471C09"/>
    <w:rsid w:val="00472209"/>
    <w:rsid w:val="00473A3D"/>
    <w:rsid w:val="00473E25"/>
    <w:rsid w:val="00473E5F"/>
    <w:rsid w:val="00473F25"/>
    <w:rsid w:val="00477557"/>
    <w:rsid w:val="004775A7"/>
    <w:rsid w:val="0047775B"/>
    <w:rsid w:val="004816D7"/>
    <w:rsid w:val="0048184B"/>
    <w:rsid w:val="0048218E"/>
    <w:rsid w:val="004821A7"/>
    <w:rsid w:val="00482FAB"/>
    <w:rsid w:val="004832F1"/>
    <w:rsid w:val="0048337E"/>
    <w:rsid w:val="004834DD"/>
    <w:rsid w:val="004842C6"/>
    <w:rsid w:val="00484DFF"/>
    <w:rsid w:val="00485B30"/>
    <w:rsid w:val="00486818"/>
    <w:rsid w:val="00492EA3"/>
    <w:rsid w:val="0049442B"/>
    <w:rsid w:val="004946EA"/>
    <w:rsid w:val="00494FD8"/>
    <w:rsid w:val="00495E09"/>
    <w:rsid w:val="0049609F"/>
    <w:rsid w:val="0049668A"/>
    <w:rsid w:val="00497B10"/>
    <w:rsid w:val="004A0AC3"/>
    <w:rsid w:val="004A465A"/>
    <w:rsid w:val="004A559F"/>
    <w:rsid w:val="004A5DDC"/>
    <w:rsid w:val="004A6113"/>
    <w:rsid w:val="004A6690"/>
    <w:rsid w:val="004A7627"/>
    <w:rsid w:val="004A7854"/>
    <w:rsid w:val="004A7DFD"/>
    <w:rsid w:val="004B0931"/>
    <w:rsid w:val="004B24D6"/>
    <w:rsid w:val="004B329B"/>
    <w:rsid w:val="004B3522"/>
    <w:rsid w:val="004B52B1"/>
    <w:rsid w:val="004B6830"/>
    <w:rsid w:val="004B6FDC"/>
    <w:rsid w:val="004C1109"/>
    <w:rsid w:val="004C19C2"/>
    <w:rsid w:val="004C1F72"/>
    <w:rsid w:val="004C28AC"/>
    <w:rsid w:val="004C2B1D"/>
    <w:rsid w:val="004C313E"/>
    <w:rsid w:val="004C6007"/>
    <w:rsid w:val="004C6B4B"/>
    <w:rsid w:val="004C6F14"/>
    <w:rsid w:val="004C7DD6"/>
    <w:rsid w:val="004C7F87"/>
    <w:rsid w:val="004D29F6"/>
    <w:rsid w:val="004D2E53"/>
    <w:rsid w:val="004D39FB"/>
    <w:rsid w:val="004D3BF3"/>
    <w:rsid w:val="004D4892"/>
    <w:rsid w:val="004D6945"/>
    <w:rsid w:val="004D6FF8"/>
    <w:rsid w:val="004E3217"/>
    <w:rsid w:val="004E41A5"/>
    <w:rsid w:val="004E6537"/>
    <w:rsid w:val="004E73CC"/>
    <w:rsid w:val="004E77B5"/>
    <w:rsid w:val="004F0094"/>
    <w:rsid w:val="004F2325"/>
    <w:rsid w:val="004F2CCF"/>
    <w:rsid w:val="004F500A"/>
    <w:rsid w:val="004F58AE"/>
    <w:rsid w:val="004F72FF"/>
    <w:rsid w:val="004F7C38"/>
    <w:rsid w:val="00500917"/>
    <w:rsid w:val="005013AD"/>
    <w:rsid w:val="00501400"/>
    <w:rsid w:val="00502D8C"/>
    <w:rsid w:val="00502FF6"/>
    <w:rsid w:val="00505446"/>
    <w:rsid w:val="00505749"/>
    <w:rsid w:val="005057B1"/>
    <w:rsid w:val="00507BC0"/>
    <w:rsid w:val="00511619"/>
    <w:rsid w:val="00513094"/>
    <w:rsid w:val="00515055"/>
    <w:rsid w:val="00516B4A"/>
    <w:rsid w:val="005202A2"/>
    <w:rsid w:val="00520DE8"/>
    <w:rsid w:val="005216B1"/>
    <w:rsid w:val="00522A6F"/>
    <w:rsid w:val="00524ED0"/>
    <w:rsid w:val="00527228"/>
    <w:rsid w:val="005313B7"/>
    <w:rsid w:val="00531A69"/>
    <w:rsid w:val="005328D8"/>
    <w:rsid w:val="00532C9A"/>
    <w:rsid w:val="00532D0A"/>
    <w:rsid w:val="00535A41"/>
    <w:rsid w:val="00536714"/>
    <w:rsid w:val="0053693B"/>
    <w:rsid w:val="005423A4"/>
    <w:rsid w:val="00542616"/>
    <w:rsid w:val="0054635D"/>
    <w:rsid w:val="005464C8"/>
    <w:rsid w:val="00552A4B"/>
    <w:rsid w:val="00554E8B"/>
    <w:rsid w:val="005552C7"/>
    <w:rsid w:val="00555346"/>
    <w:rsid w:val="0055727A"/>
    <w:rsid w:val="00560676"/>
    <w:rsid w:val="00560E11"/>
    <w:rsid w:val="00560EB6"/>
    <w:rsid w:val="00561B06"/>
    <w:rsid w:val="00561D06"/>
    <w:rsid w:val="005626A1"/>
    <w:rsid w:val="005628E9"/>
    <w:rsid w:val="00562A84"/>
    <w:rsid w:val="0056327C"/>
    <w:rsid w:val="005637B6"/>
    <w:rsid w:val="005639C3"/>
    <w:rsid w:val="00563A13"/>
    <w:rsid w:val="00565FE5"/>
    <w:rsid w:val="005665EB"/>
    <w:rsid w:val="00567E35"/>
    <w:rsid w:val="00574939"/>
    <w:rsid w:val="0057548C"/>
    <w:rsid w:val="0057572A"/>
    <w:rsid w:val="0057580E"/>
    <w:rsid w:val="00575BEF"/>
    <w:rsid w:val="00576CE7"/>
    <w:rsid w:val="0057786F"/>
    <w:rsid w:val="00577D16"/>
    <w:rsid w:val="0058092E"/>
    <w:rsid w:val="00580CC2"/>
    <w:rsid w:val="00581642"/>
    <w:rsid w:val="00581C05"/>
    <w:rsid w:val="005828C1"/>
    <w:rsid w:val="00582A48"/>
    <w:rsid w:val="005836AF"/>
    <w:rsid w:val="0058785B"/>
    <w:rsid w:val="00591069"/>
    <w:rsid w:val="00591BB6"/>
    <w:rsid w:val="00592482"/>
    <w:rsid w:val="00592BBD"/>
    <w:rsid w:val="0059583C"/>
    <w:rsid w:val="00596A7C"/>
    <w:rsid w:val="005977BA"/>
    <w:rsid w:val="00597DC6"/>
    <w:rsid w:val="005A0EEF"/>
    <w:rsid w:val="005A1211"/>
    <w:rsid w:val="005A1488"/>
    <w:rsid w:val="005A15BF"/>
    <w:rsid w:val="005A1AAE"/>
    <w:rsid w:val="005A1DF1"/>
    <w:rsid w:val="005A3B8A"/>
    <w:rsid w:val="005A52C0"/>
    <w:rsid w:val="005A5FCE"/>
    <w:rsid w:val="005A620D"/>
    <w:rsid w:val="005B016F"/>
    <w:rsid w:val="005B1456"/>
    <w:rsid w:val="005B1705"/>
    <w:rsid w:val="005B266C"/>
    <w:rsid w:val="005B38E5"/>
    <w:rsid w:val="005B424C"/>
    <w:rsid w:val="005B4895"/>
    <w:rsid w:val="005B6196"/>
    <w:rsid w:val="005B6D0F"/>
    <w:rsid w:val="005C0FB2"/>
    <w:rsid w:val="005C235B"/>
    <w:rsid w:val="005C240E"/>
    <w:rsid w:val="005C2BEF"/>
    <w:rsid w:val="005C3A37"/>
    <w:rsid w:val="005C3D61"/>
    <w:rsid w:val="005C539C"/>
    <w:rsid w:val="005C56B7"/>
    <w:rsid w:val="005C6383"/>
    <w:rsid w:val="005C6B63"/>
    <w:rsid w:val="005C6BFE"/>
    <w:rsid w:val="005C6F22"/>
    <w:rsid w:val="005D1186"/>
    <w:rsid w:val="005D18F9"/>
    <w:rsid w:val="005D1EE9"/>
    <w:rsid w:val="005D3002"/>
    <w:rsid w:val="005D542D"/>
    <w:rsid w:val="005D5446"/>
    <w:rsid w:val="005D5891"/>
    <w:rsid w:val="005D6006"/>
    <w:rsid w:val="005D6187"/>
    <w:rsid w:val="005E0043"/>
    <w:rsid w:val="005E0179"/>
    <w:rsid w:val="005E1C51"/>
    <w:rsid w:val="005E2363"/>
    <w:rsid w:val="005E3303"/>
    <w:rsid w:val="005E3357"/>
    <w:rsid w:val="005E4A78"/>
    <w:rsid w:val="005E4E77"/>
    <w:rsid w:val="005E524A"/>
    <w:rsid w:val="005E5C6B"/>
    <w:rsid w:val="005E66E6"/>
    <w:rsid w:val="005E6BF3"/>
    <w:rsid w:val="005F1398"/>
    <w:rsid w:val="005F2941"/>
    <w:rsid w:val="005F2D9F"/>
    <w:rsid w:val="005F343E"/>
    <w:rsid w:val="005F3D30"/>
    <w:rsid w:val="005F4D5A"/>
    <w:rsid w:val="005F51A9"/>
    <w:rsid w:val="005F52F7"/>
    <w:rsid w:val="0060192D"/>
    <w:rsid w:val="00601C70"/>
    <w:rsid w:val="0060234E"/>
    <w:rsid w:val="0060258B"/>
    <w:rsid w:val="00602BA9"/>
    <w:rsid w:val="00603200"/>
    <w:rsid w:val="0060426E"/>
    <w:rsid w:val="00604693"/>
    <w:rsid w:val="00604FBC"/>
    <w:rsid w:val="00605EBE"/>
    <w:rsid w:val="006075A2"/>
    <w:rsid w:val="0060771E"/>
    <w:rsid w:val="00607EC4"/>
    <w:rsid w:val="00607F77"/>
    <w:rsid w:val="00610283"/>
    <w:rsid w:val="006110A1"/>
    <w:rsid w:val="00612142"/>
    <w:rsid w:val="006122E0"/>
    <w:rsid w:val="00614396"/>
    <w:rsid w:val="00621517"/>
    <w:rsid w:val="006217B6"/>
    <w:rsid w:val="00623376"/>
    <w:rsid w:val="00624104"/>
    <w:rsid w:val="0062514A"/>
    <w:rsid w:val="00625556"/>
    <w:rsid w:val="00625B45"/>
    <w:rsid w:val="00627D67"/>
    <w:rsid w:val="0063072E"/>
    <w:rsid w:val="00631192"/>
    <w:rsid w:val="006311D0"/>
    <w:rsid w:val="00631367"/>
    <w:rsid w:val="00631A61"/>
    <w:rsid w:val="00633100"/>
    <w:rsid w:val="00633A0F"/>
    <w:rsid w:val="00633D32"/>
    <w:rsid w:val="0063414F"/>
    <w:rsid w:val="00634FD9"/>
    <w:rsid w:val="0063502C"/>
    <w:rsid w:val="00635E9B"/>
    <w:rsid w:val="00640220"/>
    <w:rsid w:val="006419E8"/>
    <w:rsid w:val="00643BFD"/>
    <w:rsid w:val="00644860"/>
    <w:rsid w:val="00645375"/>
    <w:rsid w:val="00645A39"/>
    <w:rsid w:val="00646756"/>
    <w:rsid w:val="006468A6"/>
    <w:rsid w:val="0064692F"/>
    <w:rsid w:val="00647E2F"/>
    <w:rsid w:val="00650996"/>
    <w:rsid w:val="00652863"/>
    <w:rsid w:val="0065323F"/>
    <w:rsid w:val="00653867"/>
    <w:rsid w:val="006539DD"/>
    <w:rsid w:val="0065446E"/>
    <w:rsid w:val="0065602F"/>
    <w:rsid w:val="00656F90"/>
    <w:rsid w:val="006615ED"/>
    <w:rsid w:val="0066312F"/>
    <w:rsid w:val="006637A7"/>
    <w:rsid w:val="00663E43"/>
    <w:rsid w:val="006654AE"/>
    <w:rsid w:val="00667207"/>
    <w:rsid w:val="00670E39"/>
    <w:rsid w:val="00671EE4"/>
    <w:rsid w:val="00673188"/>
    <w:rsid w:val="00676B6A"/>
    <w:rsid w:val="00680CC5"/>
    <w:rsid w:val="0068277E"/>
    <w:rsid w:val="006831B1"/>
    <w:rsid w:val="006835C0"/>
    <w:rsid w:val="00684487"/>
    <w:rsid w:val="006866D2"/>
    <w:rsid w:val="006875C1"/>
    <w:rsid w:val="006878A4"/>
    <w:rsid w:val="00691492"/>
    <w:rsid w:val="00692EBE"/>
    <w:rsid w:val="0069401F"/>
    <w:rsid w:val="0069425F"/>
    <w:rsid w:val="00696BAF"/>
    <w:rsid w:val="006A009B"/>
    <w:rsid w:val="006A2705"/>
    <w:rsid w:val="006A2FC4"/>
    <w:rsid w:val="006A4037"/>
    <w:rsid w:val="006A4869"/>
    <w:rsid w:val="006A4E37"/>
    <w:rsid w:val="006A5AEB"/>
    <w:rsid w:val="006A5B85"/>
    <w:rsid w:val="006B0657"/>
    <w:rsid w:val="006B0E98"/>
    <w:rsid w:val="006B0E9E"/>
    <w:rsid w:val="006B0FB8"/>
    <w:rsid w:val="006B154E"/>
    <w:rsid w:val="006B1EDE"/>
    <w:rsid w:val="006B427F"/>
    <w:rsid w:val="006B4329"/>
    <w:rsid w:val="006B5477"/>
    <w:rsid w:val="006B568D"/>
    <w:rsid w:val="006B5F1C"/>
    <w:rsid w:val="006B6B77"/>
    <w:rsid w:val="006C302B"/>
    <w:rsid w:val="006C3AC4"/>
    <w:rsid w:val="006C3F49"/>
    <w:rsid w:val="006C5307"/>
    <w:rsid w:val="006C7687"/>
    <w:rsid w:val="006D16E3"/>
    <w:rsid w:val="006D4268"/>
    <w:rsid w:val="006D5089"/>
    <w:rsid w:val="006D508E"/>
    <w:rsid w:val="006D53F9"/>
    <w:rsid w:val="006E0011"/>
    <w:rsid w:val="006E288B"/>
    <w:rsid w:val="006E29F9"/>
    <w:rsid w:val="006E375A"/>
    <w:rsid w:val="006E3CDB"/>
    <w:rsid w:val="006E3F1E"/>
    <w:rsid w:val="006E5838"/>
    <w:rsid w:val="006E58B5"/>
    <w:rsid w:val="006E5907"/>
    <w:rsid w:val="006E5AA2"/>
    <w:rsid w:val="006E6067"/>
    <w:rsid w:val="006E65D4"/>
    <w:rsid w:val="006E7052"/>
    <w:rsid w:val="006E74FE"/>
    <w:rsid w:val="006E7660"/>
    <w:rsid w:val="006F01BA"/>
    <w:rsid w:val="006F060D"/>
    <w:rsid w:val="006F17BC"/>
    <w:rsid w:val="006F2613"/>
    <w:rsid w:val="00703720"/>
    <w:rsid w:val="00704312"/>
    <w:rsid w:val="00706607"/>
    <w:rsid w:val="00707829"/>
    <w:rsid w:val="00707E26"/>
    <w:rsid w:val="00710B8B"/>
    <w:rsid w:val="00710CF3"/>
    <w:rsid w:val="007119CA"/>
    <w:rsid w:val="00711C2D"/>
    <w:rsid w:val="00711DD2"/>
    <w:rsid w:val="00712515"/>
    <w:rsid w:val="00713461"/>
    <w:rsid w:val="007146EF"/>
    <w:rsid w:val="007155C9"/>
    <w:rsid w:val="0072031D"/>
    <w:rsid w:val="007203D1"/>
    <w:rsid w:val="00720FD7"/>
    <w:rsid w:val="00721EFC"/>
    <w:rsid w:val="00722FE9"/>
    <w:rsid w:val="007247B4"/>
    <w:rsid w:val="00724CC9"/>
    <w:rsid w:val="007254E6"/>
    <w:rsid w:val="00726AB4"/>
    <w:rsid w:val="00726E48"/>
    <w:rsid w:val="00730115"/>
    <w:rsid w:val="00730167"/>
    <w:rsid w:val="00730727"/>
    <w:rsid w:val="007312E5"/>
    <w:rsid w:val="00731339"/>
    <w:rsid w:val="0073183F"/>
    <w:rsid w:val="00731BE7"/>
    <w:rsid w:val="0073310C"/>
    <w:rsid w:val="00733A03"/>
    <w:rsid w:val="00733F3B"/>
    <w:rsid w:val="00734603"/>
    <w:rsid w:val="00734D85"/>
    <w:rsid w:val="00734F45"/>
    <w:rsid w:val="0073529A"/>
    <w:rsid w:val="00735476"/>
    <w:rsid w:val="00735A0E"/>
    <w:rsid w:val="00735D57"/>
    <w:rsid w:val="00736EF8"/>
    <w:rsid w:val="00741077"/>
    <w:rsid w:val="007415D8"/>
    <w:rsid w:val="00741C99"/>
    <w:rsid w:val="00741F27"/>
    <w:rsid w:val="0074289B"/>
    <w:rsid w:val="007436CA"/>
    <w:rsid w:val="00743D93"/>
    <w:rsid w:val="00744D78"/>
    <w:rsid w:val="00745EAA"/>
    <w:rsid w:val="007460C2"/>
    <w:rsid w:val="0075162F"/>
    <w:rsid w:val="0075193E"/>
    <w:rsid w:val="007563AB"/>
    <w:rsid w:val="00756BED"/>
    <w:rsid w:val="007607C4"/>
    <w:rsid w:val="00760C11"/>
    <w:rsid w:val="007617EC"/>
    <w:rsid w:val="00762F33"/>
    <w:rsid w:val="0076464B"/>
    <w:rsid w:val="00764F05"/>
    <w:rsid w:val="00766400"/>
    <w:rsid w:val="007670B6"/>
    <w:rsid w:val="0076720D"/>
    <w:rsid w:val="0077111A"/>
    <w:rsid w:val="00773D70"/>
    <w:rsid w:val="00775BD8"/>
    <w:rsid w:val="0077662C"/>
    <w:rsid w:val="00780BE1"/>
    <w:rsid w:val="00781445"/>
    <w:rsid w:val="00783562"/>
    <w:rsid w:val="0078383E"/>
    <w:rsid w:val="0078396F"/>
    <w:rsid w:val="00784057"/>
    <w:rsid w:val="007846FC"/>
    <w:rsid w:val="00785370"/>
    <w:rsid w:val="00787088"/>
    <w:rsid w:val="0078730B"/>
    <w:rsid w:val="00790324"/>
    <w:rsid w:val="0079136B"/>
    <w:rsid w:val="00791BB3"/>
    <w:rsid w:val="00791E4F"/>
    <w:rsid w:val="00792747"/>
    <w:rsid w:val="00792C16"/>
    <w:rsid w:val="007948A9"/>
    <w:rsid w:val="007965D0"/>
    <w:rsid w:val="007965E6"/>
    <w:rsid w:val="00796D5B"/>
    <w:rsid w:val="007A0872"/>
    <w:rsid w:val="007A145A"/>
    <w:rsid w:val="007A282F"/>
    <w:rsid w:val="007A2AB7"/>
    <w:rsid w:val="007A31DE"/>
    <w:rsid w:val="007A3A8A"/>
    <w:rsid w:val="007A3F1C"/>
    <w:rsid w:val="007A40E3"/>
    <w:rsid w:val="007A4D7F"/>
    <w:rsid w:val="007A528B"/>
    <w:rsid w:val="007A650B"/>
    <w:rsid w:val="007A68EB"/>
    <w:rsid w:val="007A6E4D"/>
    <w:rsid w:val="007A7449"/>
    <w:rsid w:val="007A78BF"/>
    <w:rsid w:val="007A7E9D"/>
    <w:rsid w:val="007B367E"/>
    <w:rsid w:val="007B3854"/>
    <w:rsid w:val="007B4E36"/>
    <w:rsid w:val="007B78C3"/>
    <w:rsid w:val="007B7A0E"/>
    <w:rsid w:val="007B7ADE"/>
    <w:rsid w:val="007C006C"/>
    <w:rsid w:val="007C01B4"/>
    <w:rsid w:val="007C187D"/>
    <w:rsid w:val="007C1B30"/>
    <w:rsid w:val="007C25D4"/>
    <w:rsid w:val="007C2F88"/>
    <w:rsid w:val="007C4744"/>
    <w:rsid w:val="007C4F5B"/>
    <w:rsid w:val="007C7737"/>
    <w:rsid w:val="007C7BAD"/>
    <w:rsid w:val="007D0037"/>
    <w:rsid w:val="007D046F"/>
    <w:rsid w:val="007D4A77"/>
    <w:rsid w:val="007D53CA"/>
    <w:rsid w:val="007D5F70"/>
    <w:rsid w:val="007D67AA"/>
    <w:rsid w:val="007D69A1"/>
    <w:rsid w:val="007D78C3"/>
    <w:rsid w:val="007E09BA"/>
    <w:rsid w:val="007E1098"/>
    <w:rsid w:val="007E1893"/>
    <w:rsid w:val="007E1B25"/>
    <w:rsid w:val="007E230C"/>
    <w:rsid w:val="007E24C7"/>
    <w:rsid w:val="007E2E4A"/>
    <w:rsid w:val="007E35CB"/>
    <w:rsid w:val="007E370C"/>
    <w:rsid w:val="007E4815"/>
    <w:rsid w:val="007E59FC"/>
    <w:rsid w:val="007E5A06"/>
    <w:rsid w:val="007F0C66"/>
    <w:rsid w:val="007F149E"/>
    <w:rsid w:val="007F1831"/>
    <w:rsid w:val="007F2A64"/>
    <w:rsid w:val="007F4666"/>
    <w:rsid w:val="007F59AB"/>
    <w:rsid w:val="007F5B8F"/>
    <w:rsid w:val="007F77DB"/>
    <w:rsid w:val="00801240"/>
    <w:rsid w:val="008018D7"/>
    <w:rsid w:val="00802195"/>
    <w:rsid w:val="008025DB"/>
    <w:rsid w:val="00802853"/>
    <w:rsid w:val="008036DC"/>
    <w:rsid w:val="00804B4C"/>
    <w:rsid w:val="00806DE1"/>
    <w:rsid w:val="0080748C"/>
    <w:rsid w:val="008104F3"/>
    <w:rsid w:val="00811CE5"/>
    <w:rsid w:val="008125C0"/>
    <w:rsid w:val="0081357E"/>
    <w:rsid w:val="00813B30"/>
    <w:rsid w:val="00814679"/>
    <w:rsid w:val="008153B8"/>
    <w:rsid w:val="0081732C"/>
    <w:rsid w:val="00817597"/>
    <w:rsid w:val="00817ED3"/>
    <w:rsid w:val="008205B8"/>
    <w:rsid w:val="00820CB3"/>
    <w:rsid w:val="00820D2F"/>
    <w:rsid w:val="00821092"/>
    <w:rsid w:val="008214E5"/>
    <w:rsid w:val="008227CE"/>
    <w:rsid w:val="00823557"/>
    <w:rsid w:val="0082365A"/>
    <w:rsid w:val="00823DAB"/>
    <w:rsid w:val="008265D8"/>
    <w:rsid w:val="00826607"/>
    <w:rsid w:val="00827CE7"/>
    <w:rsid w:val="008304A0"/>
    <w:rsid w:val="00832AC8"/>
    <w:rsid w:val="00832D3E"/>
    <w:rsid w:val="00833EDD"/>
    <w:rsid w:val="00835D40"/>
    <w:rsid w:val="00836897"/>
    <w:rsid w:val="0083792B"/>
    <w:rsid w:val="0084240E"/>
    <w:rsid w:val="00842E4E"/>
    <w:rsid w:val="00843AA8"/>
    <w:rsid w:val="0084537C"/>
    <w:rsid w:val="008454AE"/>
    <w:rsid w:val="00846764"/>
    <w:rsid w:val="008504ED"/>
    <w:rsid w:val="00851529"/>
    <w:rsid w:val="0085161F"/>
    <w:rsid w:val="00851B98"/>
    <w:rsid w:val="0085223C"/>
    <w:rsid w:val="0085257D"/>
    <w:rsid w:val="0085587F"/>
    <w:rsid w:val="008619C9"/>
    <w:rsid w:val="0086247D"/>
    <w:rsid w:val="0086309B"/>
    <w:rsid w:val="00863186"/>
    <w:rsid w:val="00863F4E"/>
    <w:rsid w:val="008641C6"/>
    <w:rsid w:val="00865387"/>
    <w:rsid w:val="00866077"/>
    <w:rsid w:val="00870286"/>
    <w:rsid w:val="00872F13"/>
    <w:rsid w:val="00873CE7"/>
    <w:rsid w:val="00874AFA"/>
    <w:rsid w:val="00875920"/>
    <w:rsid w:val="00875A59"/>
    <w:rsid w:val="008767D5"/>
    <w:rsid w:val="00876853"/>
    <w:rsid w:val="0088030A"/>
    <w:rsid w:val="00880AC6"/>
    <w:rsid w:val="00882BCD"/>
    <w:rsid w:val="00883755"/>
    <w:rsid w:val="00884F71"/>
    <w:rsid w:val="00885859"/>
    <w:rsid w:val="00885DBE"/>
    <w:rsid w:val="008871D1"/>
    <w:rsid w:val="00892C06"/>
    <w:rsid w:val="00892CDA"/>
    <w:rsid w:val="00892DC8"/>
    <w:rsid w:val="00894373"/>
    <w:rsid w:val="008946EA"/>
    <w:rsid w:val="00895692"/>
    <w:rsid w:val="00896822"/>
    <w:rsid w:val="008A0108"/>
    <w:rsid w:val="008A1A0A"/>
    <w:rsid w:val="008A1FC5"/>
    <w:rsid w:val="008A393B"/>
    <w:rsid w:val="008A3AA0"/>
    <w:rsid w:val="008A53BF"/>
    <w:rsid w:val="008A5FDA"/>
    <w:rsid w:val="008A7FB0"/>
    <w:rsid w:val="008B00D8"/>
    <w:rsid w:val="008B054D"/>
    <w:rsid w:val="008B08C2"/>
    <w:rsid w:val="008B3E78"/>
    <w:rsid w:val="008B58C2"/>
    <w:rsid w:val="008B646B"/>
    <w:rsid w:val="008B71F2"/>
    <w:rsid w:val="008B7948"/>
    <w:rsid w:val="008B7F99"/>
    <w:rsid w:val="008C0AC3"/>
    <w:rsid w:val="008C0B37"/>
    <w:rsid w:val="008C408B"/>
    <w:rsid w:val="008C43D7"/>
    <w:rsid w:val="008C516F"/>
    <w:rsid w:val="008C6BE3"/>
    <w:rsid w:val="008C7582"/>
    <w:rsid w:val="008C7C75"/>
    <w:rsid w:val="008D00E8"/>
    <w:rsid w:val="008D0314"/>
    <w:rsid w:val="008D0AC7"/>
    <w:rsid w:val="008D1747"/>
    <w:rsid w:val="008D278A"/>
    <w:rsid w:val="008D2F19"/>
    <w:rsid w:val="008D31A2"/>
    <w:rsid w:val="008D3C60"/>
    <w:rsid w:val="008D46ED"/>
    <w:rsid w:val="008D4E87"/>
    <w:rsid w:val="008D5FD3"/>
    <w:rsid w:val="008D6A9B"/>
    <w:rsid w:val="008D75A4"/>
    <w:rsid w:val="008E0444"/>
    <w:rsid w:val="008E1023"/>
    <w:rsid w:val="008E1670"/>
    <w:rsid w:val="008E1EF6"/>
    <w:rsid w:val="008E3080"/>
    <w:rsid w:val="008E3D16"/>
    <w:rsid w:val="008E4F58"/>
    <w:rsid w:val="008E5AF8"/>
    <w:rsid w:val="008E72C9"/>
    <w:rsid w:val="008F18F0"/>
    <w:rsid w:val="008F2400"/>
    <w:rsid w:val="008F2FD5"/>
    <w:rsid w:val="008F4097"/>
    <w:rsid w:val="008F4904"/>
    <w:rsid w:val="008F5024"/>
    <w:rsid w:val="008F614C"/>
    <w:rsid w:val="008F67B5"/>
    <w:rsid w:val="008F7A82"/>
    <w:rsid w:val="0090059B"/>
    <w:rsid w:val="00900900"/>
    <w:rsid w:val="00900A73"/>
    <w:rsid w:val="00901A6E"/>
    <w:rsid w:val="00902A23"/>
    <w:rsid w:val="009031FD"/>
    <w:rsid w:val="009037ED"/>
    <w:rsid w:val="0090384C"/>
    <w:rsid w:val="009039BB"/>
    <w:rsid w:val="0090610C"/>
    <w:rsid w:val="00906204"/>
    <w:rsid w:val="00910D22"/>
    <w:rsid w:val="00911271"/>
    <w:rsid w:val="0091175F"/>
    <w:rsid w:val="00912E35"/>
    <w:rsid w:val="0091409A"/>
    <w:rsid w:val="009148FB"/>
    <w:rsid w:val="009166B2"/>
    <w:rsid w:val="00916AE3"/>
    <w:rsid w:val="00916D8D"/>
    <w:rsid w:val="009203B3"/>
    <w:rsid w:val="009218A1"/>
    <w:rsid w:val="00922688"/>
    <w:rsid w:val="00925302"/>
    <w:rsid w:val="00925710"/>
    <w:rsid w:val="00930AAB"/>
    <w:rsid w:val="00930FDA"/>
    <w:rsid w:val="009318F0"/>
    <w:rsid w:val="0093579F"/>
    <w:rsid w:val="00936A60"/>
    <w:rsid w:val="00936BF3"/>
    <w:rsid w:val="00937928"/>
    <w:rsid w:val="00937CE3"/>
    <w:rsid w:val="0094009E"/>
    <w:rsid w:val="00940323"/>
    <w:rsid w:val="00944C02"/>
    <w:rsid w:val="00944C5C"/>
    <w:rsid w:val="00944CA6"/>
    <w:rsid w:val="00947010"/>
    <w:rsid w:val="00951010"/>
    <w:rsid w:val="009529A4"/>
    <w:rsid w:val="00952B9C"/>
    <w:rsid w:val="0095334F"/>
    <w:rsid w:val="0095405A"/>
    <w:rsid w:val="00955D86"/>
    <w:rsid w:val="009560A0"/>
    <w:rsid w:val="00956FDD"/>
    <w:rsid w:val="0095710A"/>
    <w:rsid w:val="00957443"/>
    <w:rsid w:val="00957841"/>
    <w:rsid w:val="009603BB"/>
    <w:rsid w:val="009612E7"/>
    <w:rsid w:val="009622DA"/>
    <w:rsid w:val="009629AC"/>
    <w:rsid w:val="009638E8"/>
    <w:rsid w:val="00964483"/>
    <w:rsid w:val="009646EE"/>
    <w:rsid w:val="0096539C"/>
    <w:rsid w:val="009661F5"/>
    <w:rsid w:val="00966742"/>
    <w:rsid w:val="009679EB"/>
    <w:rsid w:val="00970681"/>
    <w:rsid w:val="00970A89"/>
    <w:rsid w:val="00972897"/>
    <w:rsid w:val="00972945"/>
    <w:rsid w:val="00972C07"/>
    <w:rsid w:val="00973204"/>
    <w:rsid w:val="00974281"/>
    <w:rsid w:val="00974284"/>
    <w:rsid w:val="009745CF"/>
    <w:rsid w:val="00974CED"/>
    <w:rsid w:val="00975D9D"/>
    <w:rsid w:val="0097601A"/>
    <w:rsid w:val="0097677D"/>
    <w:rsid w:val="00976A2E"/>
    <w:rsid w:val="00977FEE"/>
    <w:rsid w:val="00981F45"/>
    <w:rsid w:val="00984759"/>
    <w:rsid w:val="00985C2B"/>
    <w:rsid w:val="009876FB"/>
    <w:rsid w:val="00990F56"/>
    <w:rsid w:val="009925AE"/>
    <w:rsid w:val="00992B93"/>
    <w:rsid w:val="009933FC"/>
    <w:rsid w:val="00994363"/>
    <w:rsid w:val="0099461A"/>
    <w:rsid w:val="00994EAA"/>
    <w:rsid w:val="00995783"/>
    <w:rsid w:val="00995BB4"/>
    <w:rsid w:val="00995C11"/>
    <w:rsid w:val="009A0A7C"/>
    <w:rsid w:val="009A3030"/>
    <w:rsid w:val="009A321F"/>
    <w:rsid w:val="009A3DE5"/>
    <w:rsid w:val="009A403B"/>
    <w:rsid w:val="009A4AC2"/>
    <w:rsid w:val="009A685F"/>
    <w:rsid w:val="009A7634"/>
    <w:rsid w:val="009A7943"/>
    <w:rsid w:val="009B0E37"/>
    <w:rsid w:val="009B158F"/>
    <w:rsid w:val="009B16E0"/>
    <w:rsid w:val="009B1FF2"/>
    <w:rsid w:val="009B2A46"/>
    <w:rsid w:val="009B2C82"/>
    <w:rsid w:val="009B2CA6"/>
    <w:rsid w:val="009B329E"/>
    <w:rsid w:val="009B3E3D"/>
    <w:rsid w:val="009B50C5"/>
    <w:rsid w:val="009B5BAB"/>
    <w:rsid w:val="009B6120"/>
    <w:rsid w:val="009B71C9"/>
    <w:rsid w:val="009B766C"/>
    <w:rsid w:val="009B7D5F"/>
    <w:rsid w:val="009C26A8"/>
    <w:rsid w:val="009C2A6D"/>
    <w:rsid w:val="009C3045"/>
    <w:rsid w:val="009C4E22"/>
    <w:rsid w:val="009C6044"/>
    <w:rsid w:val="009D1669"/>
    <w:rsid w:val="009D16CB"/>
    <w:rsid w:val="009D2618"/>
    <w:rsid w:val="009D29B6"/>
    <w:rsid w:val="009D3469"/>
    <w:rsid w:val="009D38BF"/>
    <w:rsid w:val="009D3F30"/>
    <w:rsid w:val="009D44C8"/>
    <w:rsid w:val="009D4F20"/>
    <w:rsid w:val="009D5A06"/>
    <w:rsid w:val="009D666A"/>
    <w:rsid w:val="009D7405"/>
    <w:rsid w:val="009E07AF"/>
    <w:rsid w:val="009E119B"/>
    <w:rsid w:val="009E138E"/>
    <w:rsid w:val="009E13C2"/>
    <w:rsid w:val="009E1A3E"/>
    <w:rsid w:val="009E2371"/>
    <w:rsid w:val="009E4EC5"/>
    <w:rsid w:val="009E5669"/>
    <w:rsid w:val="009E5B81"/>
    <w:rsid w:val="009E625F"/>
    <w:rsid w:val="009E6351"/>
    <w:rsid w:val="009E783D"/>
    <w:rsid w:val="009F029A"/>
    <w:rsid w:val="009F053D"/>
    <w:rsid w:val="009F0914"/>
    <w:rsid w:val="009F0D31"/>
    <w:rsid w:val="009F137E"/>
    <w:rsid w:val="009F1D38"/>
    <w:rsid w:val="009F3DC9"/>
    <w:rsid w:val="009F3E10"/>
    <w:rsid w:val="009F6862"/>
    <w:rsid w:val="009F694B"/>
    <w:rsid w:val="009F6969"/>
    <w:rsid w:val="009F6B08"/>
    <w:rsid w:val="009F6B39"/>
    <w:rsid w:val="009F6B82"/>
    <w:rsid w:val="009F6F28"/>
    <w:rsid w:val="00A00A2E"/>
    <w:rsid w:val="00A00D5F"/>
    <w:rsid w:val="00A02090"/>
    <w:rsid w:val="00A02219"/>
    <w:rsid w:val="00A02891"/>
    <w:rsid w:val="00A02F93"/>
    <w:rsid w:val="00A05A19"/>
    <w:rsid w:val="00A06AF6"/>
    <w:rsid w:val="00A109D5"/>
    <w:rsid w:val="00A10BFC"/>
    <w:rsid w:val="00A123D9"/>
    <w:rsid w:val="00A13AD7"/>
    <w:rsid w:val="00A156C3"/>
    <w:rsid w:val="00A15747"/>
    <w:rsid w:val="00A15FC7"/>
    <w:rsid w:val="00A16843"/>
    <w:rsid w:val="00A16E18"/>
    <w:rsid w:val="00A16E1D"/>
    <w:rsid w:val="00A17445"/>
    <w:rsid w:val="00A174AD"/>
    <w:rsid w:val="00A21149"/>
    <w:rsid w:val="00A21A67"/>
    <w:rsid w:val="00A21ADE"/>
    <w:rsid w:val="00A22871"/>
    <w:rsid w:val="00A2453E"/>
    <w:rsid w:val="00A261FA"/>
    <w:rsid w:val="00A2642E"/>
    <w:rsid w:val="00A26A6F"/>
    <w:rsid w:val="00A26D8D"/>
    <w:rsid w:val="00A2755F"/>
    <w:rsid w:val="00A27A7F"/>
    <w:rsid w:val="00A31C18"/>
    <w:rsid w:val="00A32028"/>
    <w:rsid w:val="00A33DF0"/>
    <w:rsid w:val="00A35D47"/>
    <w:rsid w:val="00A41CB5"/>
    <w:rsid w:val="00A42AB4"/>
    <w:rsid w:val="00A42AFB"/>
    <w:rsid w:val="00A43EF6"/>
    <w:rsid w:val="00A447C2"/>
    <w:rsid w:val="00A4482F"/>
    <w:rsid w:val="00A510FC"/>
    <w:rsid w:val="00A51E48"/>
    <w:rsid w:val="00A52690"/>
    <w:rsid w:val="00A5313B"/>
    <w:rsid w:val="00A5455F"/>
    <w:rsid w:val="00A546C0"/>
    <w:rsid w:val="00A548F7"/>
    <w:rsid w:val="00A5515D"/>
    <w:rsid w:val="00A559E6"/>
    <w:rsid w:val="00A55FBE"/>
    <w:rsid w:val="00A560DA"/>
    <w:rsid w:val="00A5771B"/>
    <w:rsid w:val="00A57BA9"/>
    <w:rsid w:val="00A607D4"/>
    <w:rsid w:val="00A639C9"/>
    <w:rsid w:val="00A64FA6"/>
    <w:rsid w:val="00A665F9"/>
    <w:rsid w:val="00A674E1"/>
    <w:rsid w:val="00A70F03"/>
    <w:rsid w:val="00A71521"/>
    <w:rsid w:val="00A716E3"/>
    <w:rsid w:val="00A71808"/>
    <w:rsid w:val="00A71E1A"/>
    <w:rsid w:val="00A745FE"/>
    <w:rsid w:val="00A74FB4"/>
    <w:rsid w:val="00A75F39"/>
    <w:rsid w:val="00A7785B"/>
    <w:rsid w:val="00A77B6F"/>
    <w:rsid w:val="00A80C36"/>
    <w:rsid w:val="00A81117"/>
    <w:rsid w:val="00A83A81"/>
    <w:rsid w:val="00A85EB4"/>
    <w:rsid w:val="00A864B5"/>
    <w:rsid w:val="00A86A0A"/>
    <w:rsid w:val="00A86D3F"/>
    <w:rsid w:val="00A901F8"/>
    <w:rsid w:val="00A9027B"/>
    <w:rsid w:val="00A90FE7"/>
    <w:rsid w:val="00A92CC5"/>
    <w:rsid w:val="00A92CE9"/>
    <w:rsid w:val="00A939FE"/>
    <w:rsid w:val="00A9468A"/>
    <w:rsid w:val="00A94838"/>
    <w:rsid w:val="00A95739"/>
    <w:rsid w:val="00A95DEE"/>
    <w:rsid w:val="00A97A9D"/>
    <w:rsid w:val="00A97C1F"/>
    <w:rsid w:val="00AA4ACD"/>
    <w:rsid w:val="00AA5536"/>
    <w:rsid w:val="00AA5AC4"/>
    <w:rsid w:val="00AA64E9"/>
    <w:rsid w:val="00AB0502"/>
    <w:rsid w:val="00AB2B75"/>
    <w:rsid w:val="00AB38F4"/>
    <w:rsid w:val="00AB3B24"/>
    <w:rsid w:val="00AB3FE0"/>
    <w:rsid w:val="00AB50A0"/>
    <w:rsid w:val="00AB5146"/>
    <w:rsid w:val="00AB5758"/>
    <w:rsid w:val="00AB5F1F"/>
    <w:rsid w:val="00AB65FC"/>
    <w:rsid w:val="00AC0444"/>
    <w:rsid w:val="00AC152A"/>
    <w:rsid w:val="00AC2334"/>
    <w:rsid w:val="00AC5CCD"/>
    <w:rsid w:val="00AC683D"/>
    <w:rsid w:val="00AD1E9E"/>
    <w:rsid w:val="00AD3367"/>
    <w:rsid w:val="00AD3A20"/>
    <w:rsid w:val="00AD48CB"/>
    <w:rsid w:val="00AD498D"/>
    <w:rsid w:val="00AD558A"/>
    <w:rsid w:val="00AD56E4"/>
    <w:rsid w:val="00AD61F6"/>
    <w:rsid w:val="00AD7737"/>
    <w:rsid w:val="00AD7C82"/>
    <w:rsid w:val="00AD7EA3"/>
    <w:rsid w:val="00AE1330"/>
    <w:rsid w:val="00AE23EC"/>
    <w:rsid w:val="00AE27F0"/>
    <w:rsid w:val="00AE4087"/>
    <w:rsid w:val="00AE6F61"/>
    <w:rsid w:val="00AF01AC"/>
    <w:rsid w:val="00AF0F6E"/>
    <w:rsid w:val="00AF38C2"/>
    <w:rsid w:val="00AF4BC2"/>
    <w:rsid w:val="00AF523A"/>
    <w:rsid w:val="00AF6896"/>
    <w:rsid w:val="00AF737E"/>
    <w:rsid w:val="00B01205"/>
    <w:rsid w:val="00B0175B"/>
    <w:rsid w:val="00B017F1"/>
    <w:rsid w:val="00B01A55"/>
    <w:rsid w:val="00B02263"/>
    <w:rsid w:val="00B02AA7"/>
    <w:rsid w:val="00B0337E"/>
    <w:rsid w:val="00B04DAE"/>
    <w:rsid w:val="00B06131"/>
    <w:rsid w:val="00B06614"/>
    <w:rsid w:val="00B07067"/>
    <w:rsid w:val="00B12271"/>
    <w:rsid w:val="00B123F6"/>
    <w:rsid w:val="00B12CC7"/>
    <w:rsid w:val="00B13BF0"/>
    <w:rsid w:val="00B14A5C"/>
    <w:rsid w:val="00B15B65"/>
    <w:rsid w:val="00B1675D"/>
    <w:rsid w:val="00B173C0"/>
    <w:rsid w:val="00B17445"/>
    <w:rsid w:val="00B20559"/>
    <w:rsid w:val="00B20708"/>
    <w:rsid w:val="00B2265E"/>
    <w:rsid w:val="00B22CED"/>
    <w:rsid w:val="00B23D81"/>
    <w:rsid w:val="00B24311"/>
    <w:rsid w:val="00B2485A"/>
    <w:rsid w:val="00B25B88"/>
    <w:rsid w:val="00B25F74"/>
    <w:rsid w:val="00B264BF"/>
    <w:rsid w:val="00B27045"/>
    <w:rsid w:val="00B31032"/>
    <w:rsid w:val="00B32D29"/>
    <w:rsid w:val="00B32D7F"/>
    <w:rsid w:val="00B372FA"/>
    <w:rsid w:val="00B42B86"/>
    <w:rsid w:val="00B43118"/>
    <w:rsid w:val="00B43B2A"/>
    <w:rsid w:val="00B4503B"/>
    <w:rsid w:val="00B462FC"/>
    <w:rsid w:val="00B46F73"/>
    <w:rsid w:val="00B474FC"/>
    <w:rsid w:val="00B50C33"/>
    <w:rsid w:val="00B50DA0"/>
    <w:rsid w:val="00B51888"/>
    <w:rsid w:val="00B5748D"/>
    <w:rsid w:val="00B575AD"/>
    <w:rsid w:val="00B60122"/>
    <w:rsid w:val="00B606B0"/>
    <w:rsid w:val="00B6077D"/>
    <w:rsid w:val="00B609EA"/>
    <w:rsid w:val="00B61294"/>
    <w:rsid w:val="00B62461"/>
    <w:rsid w:val="00B62891"/>
    <w:rsid w:val="00B63F53"/>
    <w:rsid w:val="00B6474D"/>
    <w:rsid w:val="00B6642B"/>
    <w:rsid w:val="00B664F1"/>
    <w:rsid w:val="00B670D0"/>
    <w:rsid w:val="00B71C92"/>
    <w:rsid w:val="00B72B70"/>
    <w:rsid w:val="00B730B6"/>
    <w:rsid w:val="00B735F3"/>
    <w:rsid w:val="00B75279"/>
    <w:rsid w:val="00B754E1"/>
    <w:rsid w:val="00B75753"/>
    <w:rsid w:val="00B77D54"/>
    <w:rsid w:val="00B80E45"/>
    <w:rsid w:val="00B81260"/>
    <w:rsid w:val="00B82574"/>
    <w:rsid w:val="00B82744"/>
    <w:rsid w:val="00B82EA0"/>
    <w:rsid w:val="00B834E8"/>
    <w:rsid w:val="00B83CC8"/>
    <w:rsid w:val="00B851EB"/>
    <w:rsid w:val="00B85A75"/>
    <w:rsid w:val="00B87EA7"/>
    <w:rsid w:val="00B90716"/>
    <w:rsid w:val="00B9097B"/>
    <w:rsid w:val="00B90F0B"/>
    <w:rsid w:val="00B93537"/>
    <w:rsid w:val="00B93818"/>
    <w:rsid w:val="00B938D0"/>
    <w:rsid w:val="00B94287"/>
    <w:rsid w:val="00B9519C"/>
    <w:rsid w:val="00B95E4F"/>
    <w:rsid w:val="00B970FD"/>
    <w:rsid w:val="00BA0D32"/>
    <w:rsid w:val="00BA100E"/>
    <w:rsid w:val="00BA1115"/>
    <w:rsid w:val="00BA2A56"/>
    <w:rsid w:val="00BA4B37"/>
    <w:rsid w:val="00BA7334"/>
    <w:rsid w:val="00BA73C1"/>
    <w:rsid w:val="00BB0B1C"/>
    <w:rsid w:val="00BB1522"/>
    <w:rsid w:val="00BB31BD"/>
    <w:rsid w:val="00BB3479"/>
    <w:rsid w:val="00BB3B50"/>
    <w:rsid w:val="00BB4214"/>
    <w:rsid w:val="00BB5A32"/>
    <w:rsid w:val="00BB60EC"/>
    <w:rsid w:val="00BB642C"/>
    <w:rsid w:val="00BB7B1E"/>
    <w:rsid w:val="00BC02B0"/>
    <w:rsid w:val="00BC2E4B"/>
    <w:rsid w:val="00BC509E"/>
    <w:rsid w:val="00BC5551"/>
    <w:rsid w:val="00BC701E"/>
    <w:rsid w:val="00BD0FAA"/>
    <w:rsid w:val="00BD1811"/>
    <w:rsid w:val="00BD2353"/>
    <w:rsid w:val="00BD3A5E"/>
    <w:rsid w:val="00BD458B"/>
    <w:rsid w:val="00BD497D"/>
    <w:rsid w:val="00BD5055"/>
    <w:rsid w:val="00BD5C8A"/>
    <w:rsid w:val="00BD610F"/>
    <w:rsid w:val="00BD6666"/>
    <w:rsid w:val="00BD6AE2"/>
    <w:rsid w:val="00BD6DF5"/>
    <w:rsid w:val="00BE0174"/>
    <w:rsid w:val="00BE0515"/>
    <w:rsid w:val="00BE0924"/>
    <w:rsid w:val="00BE09D9"/>
    <w:rsid w:val="00BE1ED4"/>
    <w:rsid w:val="00BE334A"/>
    <w:rsid w:val="00BE50D0"/>
    <w:rsid w:val="00BE6524"/>
    <w:rsid w:val="00BE679C"/>
    <w:rsid w:val="00BE6DE9"/>
    <w:rsid w:val="00BE76FB"/>
    <w:rsid w:val="00BF167B"/>
    <w:rsid w:val="00BF1F44"/>
    <w:rsid w:val="00BF2887"/>
    <w:rsid w:val="00BF28F3"/>
    <w:rsid w:val="00BF42F1"/>
    <w:rsid w:val="00BF4320"/>
    <w:rsid w:val="00BF4A4D"/>
    <w:rsid w:val="00BF4C01"/>
    <w:rsid w:val="00BF54F3"/>
    <w:rsid w:val="00BF59D5"/>
    <w:rsid w:val="00BF601F"/>
    <w:rsid w:val="00C00A4D"/>
    <w:rsid w:val="00C01875"/>
    <w:rsid w:val="00C01CC2"/>
    <w:rsid w:val="00C01E42"/>
    <w:rsid w:val="00C02A29"/>
    <w:rsid w:val="00C03E18"/>
    <w:rsid w:val="00C04E13"/>
    <w:rsid w:val="00C1007E"/>
    <w:rsid w:val="00C11298"/>
    <w:rsid w:val="00C13B82"/>
    <w:rsid w:val="00C13BDC"/>
    <w:rsid w:val="00C15F88"/>
    <w:rsid w:val="00C166A3"/>
    <w:rsid w:val="00C16CE0"/>
    <w:rsid w:val="00C22A0C"/>
    <w:rsid w:val="00C23323"/>
    <w:rsid w:val="00C23702"/>
    <w:rsid w:val="00C23A8B"/>
    <w:rsid w:val="00C24460"/>
    <w:rsid w:val="00C247DA"/>
    <w:rsid w:val="00C2584C"/>
    <w:rsid w:val="00C26BBB"/>
    <w:rsid w:val="00C2793C"/>
    <w:rsid w:val="00C300E6"/>
    <w:rsid w:val="00C30D4C"/>
    <w:rsid w:val="00C30F4F"/>
    <w:rsid w:val="00C30FCA"/>
    <w:rsid w:val="00C31834"/>
    <w:rsid w:val="00C32C6A"/>
    <w:rsid w:val="00C36005"/>
    <w:rsid w:val="00C365E7"/>
    <w:rsid w:val="00C37015"/>
    <w:rsid w:val="00C41196"/>
    <w:rsid w:val="00C41208"/>
    <w:rsid w:val="00C4127F"/>
    <w:rsid w:val="00C41C2F"/>
    <w:rsid w:val="00C421A3"/>
    <w:rsid w:val="00C42574"/>
    <w:rsid w:val="00C42B75"/>
    <w:rsid w:val="00C4391A"/>
    <w:rsid w:val="00C451BE"/>
    <w:rsid w:val="00C458CA"/>
    <w:rsid w:val="00C459E2"/>
    <w:rsid w:val="00C4772F"/>
    <w:rsid w:val="00C539EC"/>
    <w:rsid w:val="00C55257"/>
    <w:rsid w:val="00C55AF8"/>
    <w:rsid w:val="00C61B90"/>
    <w:rsid w:val="00C62C7B"/>
    <w:rsid w:val="00C639C9"/>
    <w:rsid w:val="00C64166"/>
    <w:rsid w:val="00C64D05"/>
    <w:rsid w:val="00C64EB1"/>
    <w:rsid w:val="00C65165"/>
    <w:rsid w:val="00C6597D"/>
    <w:rsid w:val="00C666BC"/>
    <w:rsid w:val="00C66871"/>
    <w:rsid w:val="00C749A8"/>
    <w:rsid w:val="00C74BA9"/>
    <w:rsid w:val="00C7583F"/>
    <w:rsid w:val="00C758CA"/>
    <w:rsid w:val="00C75D99"/>
    <w:rsid w:val="00C77F65"/>
    <w:rsid w:val="00C8040D"/>
    <w:rsid w:val="00C80434"/>
    <w:rsid w:val="00C80938"/>
    <w:rsid w:val="00C812DA"/>
    <w:rsid w:val="00C837C4"/>
    <w:rsid w:val="00C83870"/>
    <w:rsid w:val="00C85701"/>
    <w:rsid w:val="00C872DE"/>
    <w:rsid w:val="00C87726"/>
    <w:rsid w:val="00C879F5"/>
    <w:rsid w:val="00C90981"/>
    <w:rsid w:val="00C909FF"/>
    <w:rsid w:val="00C91E61"/>
    <w:rsid w:val="00C91FBD"/>
    <w:rsid w:val="00C92175"/>
    <w:rsid w:val="00C928C4"/>
    <w:rsid w:val="00C92F78"/>
    <w:rsid w:val="00C93EE5"/>
    <w:rsid w:val="00C94F42"/>
    <w:rsid w:val="00C953C0"/>
    <w:rsid w:val="00C95DCC"/>
    <w:rsid w:val="00C9666F"/>
    <w:rsid w:val="00C96688"/>
    <w:rsid w:val="00C96A2E"/>
    <w:rsid w:val="00CA0889"/>
    <w:rsid w:val="00CA0DF7"/>
    <w:rsid w:val="00CA0E4E"/>
    <w:rsid w:val="00CA2554"/>
    <w:rsid w:val="00CA2892"/>
    <w:rsid w:val="00CA28B9"/>
    <w:rsid w:val="00CA32A7"/>
    <w:rsid w:val="00CA3DDB"/>
    <w:rsid w:val="00CA4471"/>
    <w:rsid w:val="00CA500F"/>
    <w:rsid w:val="00CA7C65"/>
    <w:rsid w:val="00CB2072"/>
    <w:rsid w:val="00CB212F"/>
    <w:rsid w:val="00CB26AC"/>
    <w:rsid w:val="00CB2A3D"/>
    <w:rsid w:val="00CB3062"/>
    <w:rsid w:val="00CB3228"/>
    <w:rsid w:val="00CB3286"/>
    <w:rsid w:val="00CB3972"/>
    <w:rsid w:val="00CB4C96"/>
    <w:rsid w:val="00CB5AB0"/>
    <w:rsid w:val="00CB60B2"/>
    <w:rsid w:val="00CB632F"/>
    <w:rsid w:val="00CB7FD2"/>
    <w:rsid w:val="00CC0708"/>
    <w:rsid w:val="00CC2CC1"/>
    <w:rsid w:val="00CC3039"/>
    <w:rsid w:val="00CC454C"/>
    <w:rsid w:val="00CC6622"/>
    <w:rsid w:val="00CC6C9D"/>
    <w:rsid w:val="00CC7ED5"/>
    <w:rsid w:val="00CD133B"/>
    <w:rsid w:val="00CD17B4"/>
    <w:rsid w:val="00CD1ED2"/>
    <w:rsid w:val="00CD2DEF"/>
    <w:rsid w:val="00CD49E1"/>
    <w:rsid w:val="00CD4DC7"/>
    <w:rsid w:val="00CD5FF5"/>
    <w:rsid w:val="00CD6990"/>
    <w:rsid w:val="00CD7170"/>
    <w:rsid w:val="00CD7564"/>
    <w:rsid w:val="00CD7CCA"/>
    <w:rsid w:val="00CE4246"/>
    <w:rsid w:val="00CE6E84"/>
    <w:rsid w:val="00CF0333"/>
    <w:rsid w:val="00CF0E70"/>
    <w:rsid w:val="00CF2675"/>
    <w:rsid w:val="00CF268A"/>
    <w:rsid w:val="00CF3184"/>
    <w:rsid w:val="00CF346B"/>
    <w:rsid w:val="00CF4C63"/>
    <w:rsid w:val="00CF4DA8"/>
    <w:rsid w:val="00CF5B6B"/>
    <w:rsid w:val="00CF6B40"/>
    <w:rsid w:val="00CF79BE"/>
    <w:rsid w:val="00D000FB"/>
    <w:rsid w:val="00D00A82"/>
    <w:rsid w:val="00D014B9"/>
    <w:rsid w:val="00D01C9F"/>
    <w:rsid w:val="00D0373D"/>
    <w:rsid w:val="00D038EC"/>
    <w:rsid w:val="00D0733C"/>
    <w:rsid w:val="00D1062F"/>
    <w:rsid w:val="00D10DFF"/>
    <w:rsid w:val="00D11423"/>
    <w:rsid w:val="00D11673"/>
    <w:rsid w:val="00D142B0"/>
    <w:rsid w:val="00D15097"/>
    <w:rsid w:val="00D15DE8"/>
    <w:rsid w:val="00D16FA4"/>
    <w:rsid w:val="00D17ABC"/>
    <w:rsid w:val="00D20395"/>
    <w:rsid w:val="00D208BB"/>
    <w:rsid w:val="00D22AB6"/>
    <w:rsid w:val="00D22BC5"/>
    <w:rsid w:val="00D240D6"/>
    <w:rsid w:val="00D2550F"/>
    <w:rsid w:val="00D26CEF"/>
    <w:rsid w:val="00D26E23"/>
    <w:rsid w:val="00D2778D"/>
    <w:rsid w:val="00D2792F"/>
    <w:rsid w:val="00D30BCD"/>
    <w:rsid w:val="00D31338"/>
    <w:rsid w:val="00D31434"/>
    <w:rsid w:val="00D32685"/>
    <w:rsid w:val="00D328B0"/>
    <w:rsid w:val="00D33B69"/>
    <w:rsid w:val="00D3477D"/>
    <w:rsid w:val="00D3608B"/>
    <w:rsid w:val="00D364C7"/>
    <w:rsid w:val="00D40C6D"/>
    <w:rsid w:val="00D41F6A"/>
    <w:rsid w:val="00D43722"/>
    <w:rsid w:val="00D44A64"/>
    <w:rsid w:val="00D465B1"/>
    <w:rsid w:val="00D5189F"/>
    <w:rsid w:val="00D519DA"/>
    <w:rsid w:val="00D5320C"/>
    <w:rsid w:val="00D56884"/>
    <w:rsid w:val="00D56D16"/>
    <w:rsid w:val="00D5715B"/>
    <w:rsid w:val="00D57C6F"/>
    <w:rsid w:val="00D604B2"/>
    <w:rsid w:val="00D61A9D"/>
    <w:rsid w:val="00D63DD7"/>
    <w:rsid w:val="00D63E61"/>
    <w:rsid w:val="00D64C11"/>
    <w:rsid w:val="00D66A25"/>
    <w:rsid w:val="00D66F3E"/>
    <w:rsid w:val="00D70F2E"/>
    <w:rsid w:val="00D715FA"/>
    <w:rsid w:val="00D716D3"/>
    <w:rsid w:val="00D71731"/>
    <w:rsid w:val="00D71C5B"/>
    <w:rsid w:val="00D728EC"/>
    <w:rsid w:val="00D72D54"/>
    <w:rsid w:val="00D72FE7"/>
    <w:rsid w:val="00D73D0F"/>
    <w:rsid w:val="00D754E4"/>
    <w:rsid w:val="00D7597C"/>
    <w:rsid w:val="00D75F3F"/>
    <w:rsid w:val="00D76FE6"/>
    <w:rsid w:val="00D77DF2"/>
    <w:rsid w:val="00D82185"/>
    <w:rsid w:val="00D84B7D"/>
    <w:rsid w:val="00D84BF6"/>
    <w:rsid w:val="00D85C16"/>
    <w:rsid w:val="00D87BE0"/>
    <w:rsid w:val="00D87EA4"/>
    <w:rsid w:val="00D92795"/>
    <w:rsid w:val="00D946EB"/>
    <w:rsid w:val="00D95684"/>
    <w:rsid w:val="00D9594A"/>
    <w:rsid w:val="00D963B6"/>
    <w:rsid w:val="00DA1308"/>
    <w:rsid w:val="00DA2FB1"/>
    <w:rsid w:val="00DA52B8"/>
    <w:rsid w:val="00DB01D7"/>
    <w:rsid w:val="00DB02A8"/>
    <w:rsid w:val="00DB0409"/>
    <w:rsid w:val="00DB1F08"/>
    <w:rsid w:val="00DB2002"/>
    <w:rsid w:val="00DB4022"/>
    <w:rsid w:val="00DB4B54"/>
    <w:rsid w:val="00DB6266"/>
    <w:rsid w:val="00DB63D5"/>
    <w:rsid w:val="00DB6491"/>
    <w:rsid w:val="00DB7099"/>
    <w:rsid w:val="00DB7501"/>
    <w:rsid w:val="00DC012E"/>
    <w:rsid w:val="00DC2459"/>
    <w:rsid w:val="00DC34BF"/>
    <w:rsid w:val="00DC3995"/>
    <w:rsid w:val="00DC3ABA"/>
    <w:rsid w:val="00DC4CE6"/>
    <w:rsid w:val="00DC577E"/>
    <w:rsid w:val="00DC5B82"/>
    <w:rsid w:val="00DC6D1A"/>
    <w:rsid w:val="00DD0612"/>
    <w:rsid w:val="00DD16C2"/>
    <w:rsid w:val="00DD16FD"/>
    <w:rsid w:val="00DD3D31"/>
    <w:rsid w:val="00DD5620"/>
    <w:rsid w:val="00DD6123"/>
    <w:rsid w:val="00DD630A"/>
    <w:rsid w:val="00DE01DE"/>
    <w:rsid w:val="00DE126F"/>
    <w:rsid w:val="00DE1BDA"/>
    <w:rsid w:val="00DE258D"/>
    <w:rsid w:val="00DE265C"/>
    <w:rsid w:val="00DE2D57"/>
    <w:rsid w:val="00DE32B7"/>
    <w:rsid w:val="00DE3858"/>
    <w:rsid w:val="00DE5174"/>
    <w:rsid w:val="00DE5C29"/>
    <w:rsid w:val="00DE5D62"/>
    <w:rsid w:val="00DE75C5"/>
    <w:rsid w:val="00DF3B96"/>
    <w:rsid w:val="00DF3D68"/>
    <w:rsid w:val="00DF56F0"/>
    <w:rsid w:val="00DF7189"/>
    <w:rsid w:val="00DF78C7"/>
    <w:rsid w:val="00DF7C27"/>
    <w:rsid w:val="00E00717"/>
    <w:rsid w:val="00E0098E"/>
    <w:rsid w:val="00E022E1"/>
    <w:rsid w:val="00E02422"/>
    <w:rsid w:val="00E02439"/>
    <w:rsid w:val="00E03A6D"/>
    <w:rsid w:val="00E03B74"/>
    <w:rsid w:val="00E046C7"/>
    <w:rsid w:val="00E04F23"/>
    <w:rsid w:val="00E052CB"/>
    <w:rsid w:val="00E06C2A"/>
    <w:rsid w:val="00E06FAE"/>
    <w:rsid w:val="00E07D6D"/>
    <w:rsid w:val="00E10016"/>
    <w:rsid w:val="00E1036F"/>
    <w:rsid w:val="00E10910"/>
    <w:rsid w:val="00E10AA2"/>
    <w:rsid w:val="00E116F6"/>
    <w:rsid w:val="00E11871"/>
    <w:rsid w:val="00E1220C"/>
    <w:rsid w:val="00E12EA4"/>
    <w:rsid w:val="00E13424"/>
    <w:rsid w:val="00E153DB"/>
    <w:rsid w:val="00E16BCB"/>
    <w:rsid w:val="00E16E4A"/>
    <w:rsid w:val="00E179F0"/>
    <w:rsid w:val="00E17EFD"/>
    <w:rsid w:val="00E200B5"/>
    <w:rsid w:val="00E2036C"/>
    <w:rsid w:val="00E20F03"/>
    <w:rsid w:val="00E242C4"/>
    <w:rsid w:val="00E24C06"/>
    <w:rsid w:val="00E25E2A"/>
    <w:rsid w:val="00E269E9"/>
    <w:rsid w:val="00E26AA0"/>
    <w:rsid w:val="00E2765F"/>
    <w:rsid w:val="00E27AE1"/>
    <w:rsid w:val="00E31D98"/>
    <w:rsid w:val="00E32643"/>
    <w:rsid w:val="00E33C3D"/>
    <w:rsid w:val="00E342D0"/>
    <w:rsid w:val="00E3488B"/>
    <w:rsid w:val="00E361A6"/>
    <w:rsid w:val="00E36338"/>
    <w:rsid w:val="00E36D7C"/>
    <w:rsid w:val="00E36EF2"/>
    <w:rsid w:val="00E37743"/>
    <w:rsid w:val="00E40EED"/>
    <w:rsid w:val="00E4140F"/>
    <w:rsid w:val="00E4210B"/>
    <w:rsid w:val="00E42266"/>
    <w:rsid w:val="00E44B27"/>
    <w:rsid w:val="00E45106"/>
    <w:rsid w:val="00E45167"/>
    <w:rsid w:val="00E45F63"/>
    <w:rsid w:val="00E467CA"/>
    <w:rsid w:val="00E4680A"/>
    <w:rsid w:val="00E46FAB"/>
    <w:rsid w:val="00E47667"/>
    <w:rsid w:val="00E47932"/>
    <w:rsid w:val="00E504FB"/>
    <w:rsid w:val="00E54209"/>
    <w:rsid w:val="00E54A2A"/>
    <w:rsid w:val="00E564A5"/>
    <w:rsid w:val="00E56622"/>
    <w:rsid w:val="00E571AB"/>
    <w:rsid w:val="00E5740C"/>
    <w:rsid w:val="00E605BF"/>
    <w:rsid w:val="00E60FBE"/>
    <w:rsid w:val="00E62372"/>
    <w:rsid w:val="00E62EEE"/>
    <w:rsid w:val="00E62F79"/>
    <w:rsid w:val="00E6335E"/>
    <w:rsid w:val="00E645D4"/>
    <w:rsid w:val="00E64D79"/>
    <w:rsid w:val="00E661B0"/>
    <w:rsid w:val="00E66288"/>
    <w:rsid w:val="00E7007B"/>
    <w:rsid w:val="00E70C06"/>
    <w:rsid w:val="00E70E90"/>
    <w:rsid w:val="00E71EE6"/>
    <w:rsid w:val="00E72CF0"/>
    <w:rsid w:val="00E73D97"/>
    <w:rsid w:val="00E75C08"/>
    <w:rsid w:val="00E8104B"/>
    <w:rsid w:val="00E8138B"/>
    <w:rsid w:val="00E82006"/>
    <w:rsid w:val="00E821A2"/>
    <w:rsid w:val="00E84368"/>
    <w:rsid w:val="00E8472A"/>
    <w:rsid w:val="00E84F8B"/>
    <w:rsid w:val="00E85393"/>
    <w:rsid w:val="00E85CC8"/>
    <w:rsid w:val="00E864B2"/>
    <w:rsid w:val="00E866BA"/>
    <w:rsid w:val="00E878B4"/>
    <w:rsid w:val="00E90C6B"/>
    <w:rsid w:val="00E90D46"/>
    <w:rsid w:val="00E956C7"/>
    <w:rsid w:val="00E95EF4"/>
    <w:rsid w:val="00E979F8"/>
    <w:rsid w:val="00EA161C"/>
    <w:rsid w:val="00EA17C0"/>
    <w:rsid w:val="00EA3505"/>
    <w:rsid w:val="00EA3E81"/>
    <w:rsid w:val="00EA49C7"/>
    <w:rsid w:val="00EA4E9C"/>
    <w:rsid w:val="00EA5606"/>
    <w:rsid w:val="00EA5772"/>
    <w:rsid w:val="00EA5961"/>
    <w:rsid w:val="00EA69A3"/>
    <w:rsid w:val="00EA7635"/>
    <w:rsid w:val="00EB0181"/>
    <w:rsid w:val="00EB0C8B"/>
    <w:rsid w:val="00EB2C8E"/>
    <w:rsid w:val="00EB30DD"/>
    <w:rsid w:val="00EB3219"/>
    <w:rsid w:val="00EB3505"/>
    <w:rsid w:val="00EB49B7"/>
    <w:rsid w:val="00EB4DA5"/>
    <w:rsid w:val="00EB4FED"/>
    <w:rsid w:val="00EB5436"/>
    <w:rsid w:val="00EB74A5"/>
    <w:rsid w:val="00EC0CF9"/>
    <w:rsid w:val="00EC21AE"/>
    <w:rsid w:val="00EC30E4"/>
    <w:rsid w:val="00EC3198"/>
    <w:rsid w:val="00EC3742"/>
    <w:rsid w:val="00EC44BA"/>
    <w:rsid w:val="00EC4A8E"/>
    <w:rsid w:val="00EC4C6F"/>
    <w:rsid w:val="00EC5917"/>
    <w:rsid w:val="00EC6034"/>
    <w:rsid w:val="00EC611C"/>
    <w:rsid w:val="00EC643D"/>
    <w:rsid w:val="00EC6D6F"/>
    <w:rsid w:val="00EC75F2"/>
    <w:rsid w:val="00EC7926"/>
    <w:rsid w:val="00EC7E65"/>
    <w:rsid w:val="00EC7ED5"/>
    <w:rsid w:val="00ED0952"/>
    <w:rsid w:val="00ED098A"/>
    <w:rsid w:val="00ED1B6B"/>
    <w:rsid w:val="00ED266B"/>
    <w:rsid w:val="00ED2E44"/>
    <w:rsid w:val="00ED2F09"/>
    <w:rsid w:val="00ED3BB4"/>
    <w:rsid w:val="00ED59BE"/>
    <w:rsid w:val="00ED7430"/>
    <w:rsid w:val="00ED7C72"/>
    <w:rsid w:val="00ED7CA4"/>
    <w:rsid w:val="00EE0F5E"/>
    <w:rsid w:val="00EE1658"/>
    <w:rsid w:val="00EE1A2C"/>
    <w:rsid w:val="00EE2A9D"/>
    <w:rsid w:val="00EE2F97"/>
    <w:rsid w:val="00EE3FD9"/>
    <w:rsid w:val="00EE4379"/>
    <w:rsid w:val="00EE4380"/>
    <w:rsid w:val="00EE4701"/>
    <w:rsid w:val="00EE5879"/>
    <w:rsid w:val="00EE588C"/>
    <w:rsid w:val="00EE597F"/>
    <w:rsid w:val="00EE5B97"/>
    <w:rsid w:val="00EE6999"/>
    <w:rsid w:val="00EF0735"/>
    <w:rsid w:val="00EF1551"/>
    <w:rsid w:val="00EF1BFE"/>
    <w:rsid w:val="00EF1E30"/>
    <w:rsid w:val="00EF2063"/>
    <w:rsid w:val="00EF2B92"/>
    <w:rsid w:val="00EF4742"/>
    <w:rsid w:val="00EF5C6E"/>
    <w:rsid w:val="00EF5D60"/>
    <w:rsid w:val="00EF6744"/>
    <w:rsid w:val="00EF6BB1"/>
    <w:rsid w:val="00EF75AA"/>
    <w:rsid w:val="00F0000D"/>
    <w:rsid w:val="00F02563"/>
    <w:rsid w:val="00F02B0A"/>
    <w:rsid w:val="00F02B14"/>
    <w:rsid w:val="00F03021"/>
    <w:rsid w:val="00F04A43"/>
    <w:rsid w:val="00F05971"/>
    <w:rsid w:val="00F07741"/>
    <w:rsid w:val="00F07B2C"/>
    <w:rsid w:val="00F10A47"/>
    <w:rsid w:val="00F11204"/>
    <w:rsid w:val="00F12554"/>
    <w:rsid w:val="00F14616"/>
    <w:rsid w:val="00F1470C"/>
    <w:rsid w:val="00F15122"/>
    <w:rsid w:val="00F15672"/>
    <w:rsid w:val="00F16104"/>
    <w:rsid w:val="00F166CC"/>
    <w:rsid w:val="00F2056E"/>
    <w:rsid w:val="00F20AA6"/>
    <w:rsid w:val="00F21453"/>
    <w:rsid w:val="00F233E7"/>
    <w:rsid w:val="00F23C56"/>
    <w:rsid w:val="00F24F66"/>
    <w:rsid w:val="00F26BCB"/>
    <w:rsid w:val="00F26CCD"/>
    <w:rsid w:val="00F30BDE"/>
    <w:rsid w:val="00F316D1"/>
    <w:rsid w:val="00F3172F"/>
    <w:rsid w:val="00F32B11"/>
    <w:rsid w:val="00F33A8F"/>
    <w:rsid w:val="00F34237"/>
    <w:rsid w:val="00F34D8A"/>
    <w:rsid w:val="00F35363"/>
    <w:rsid w:val="00F35C8E"/>
    <w:rsid w:val="00F37813"/>
    <w:rsid w:val="00F40943"/>
    <w:rsid w:val="00F40C72"/>
    <w:rsid w:val="00F41089"/>
    <w:rsid w:val="00F4162A"/>
    <w:rsid w:val="00F416FF"/>
    <w:rsid w:val="00F41ACC"/>
    <w:rsid w:val="00F41E21"/>
    <w:rsid w:val="00F42510"/>
    <w:rsid w:val="00F44A11"/>
    <w:rsid w:val="00F44A7F"/>
    <w:rsid w:val="00F44E0C"/>
    <w:rsid w:val="00F50639"/>
    <w:rsid w:val="00F51C01"/>
    <w:rsid w:val="00F5292B"/>
    <w:rsid w:val="00F529E4"/>
    <w:rsid w:val="00F53211"/>
    <w:rsid w:val="00F5410E"/>
    <w:rsid w:val="00F544C0"/>
    <w:rsid w:val="00F552E9"/>
    <w:rsid w:val="00F55BAD"/>
    <w:rsid w:val="00F56E22"/>
    <w:rsid w:val="00F64D7A"/>
    <w:rsid w:val="00F653AC"/>
    <w:rsid w:val="00F65CB0"/>
    <w:rsid w:val="00F66680"/>
    <w:rsid w:val="00F67922"/>
    <w:rsid w:val="00F7018E"/>
    <w:rsid w:val="00F7241F"/>
    <w:rsid w:val="00F736D8"/>
    <w:rsid w:val="00F73EBC"/>
    <w:rsid w:val="00F7433B"/>
    <w:rsid w:val="00F802FB"/>
    <w:rsid w:val="00F809F4"/>
    <w:rsid w:val="00F80F9F"/>
    <w:rsid w:val="00F83E9A"/>
    <w:rsid w:val="00F848E8"/>
    <w:rsid w:val="00F863D2"/>
    <w:rsid w:val="00F8690D"/>
    <w:rsid w:val="00F87A85"/>
    <w:rsid w:val="00F90E29"/>
    <w:rsid w:val="00F910F0"/>
    <w:rsid w:val="00F91E5D"/>
    <w:rsid w:val="00F93918"/>
    <w:rsid w:val="00F93CC1"/>
    <w:rsid w:val="00F9513E"/>
    <w:rsid w:val="00F95BE8"/>
    <w:rsid w:val="00FA086E"/>
    <w:rsid w:val="00FA0F21"/>
    <w:rsid w:val="00FA3F37"/>
    <w:rsid w:val="00FA49CE"/>
    <w:rsid w:val="00FA4E80"/>
    <w:rsid w:val="00FA6C96"/>
    <w:rsid w:val="00FB00D7"/>
    <w:rsid w:val="00FB2198"/>
    <w:rsid w:val="00FB2F60"/>
    <w:rsid w:val="00FB390D"/>
    <w:rsid w:val="00FB3E54"/>
    <w:rsid w:val="00FB5893"/>
    <w:rsid w:val="00FB5CF9"/>
    <w:rsid w:val="00FB65AB"/>
    <w:rsid w:val="00FB66DC"/>
    <w:rsid w:val="00FB6AFE"/>
    <w:rsid w:val="00FB797B"/>
    <w:rsid w:val="00FB7F94"/>
    <w:rsid w:val="00FC0D55"/>
    <w:rsid w:val="00FC11A8"/>
    <w:rsid w:val="00FC1972"/>
    <w:rsid w:val="00FC1989"/>
    <w:rsid w:val="00FC2154"/>
    <w:rsid w:val="00FC2901"/>
    <w:rsid w:val="00FC3BC6"/>
    <w:rsid w:val="00FC3C2E"/>
    <w:rsid w:val="00FC5D4A"/>
    <w:rsid w:val="00FC5E44"/>
    <w:rsid w:val="00FC7B3E"/>
    <w:rsid w:val="00FD0039"/>
    <w:rsid w:val="00FD0C4A"/>
    <w:rsid w:val="00FD1198"/>
    <w:rsid w:val="00FD2115"/>
    <w:rsid w:val="00FD4397"/>
    <w:rsid w:val="00FD55E5"/>
    <w:rsid w:val="00FD5B57"/>
    <w:rsid w:val="00FE03D4"/>
    <w:rsid w:val="00FE1C47"/>
    <w:rsid w:val="00FE312C"/>
    <w:rsid w:val="00FE34E7"/>
    <w:rsid w:val="00FE5EC9"/>
    <w:rsid w:val="00FE7051"/>
    <w:rsid w:val="00FF03A7"/>
    <w:rsid w:val="00FF06A0"/>
    <w:rsid w:val="00FF10F8"/>
    <w:rsid w:val="00FF2825"/>
    <w:rsid w:val="00FF2C1D"/>
    <w:rsid w:val="00FF2F53"/>
    <w:rsid w:val="00FF3C17"/>
    <w:rsid w:val="00FF4B52"/>
    <w:rsid w:val="00FF4B77"/>
    <w:rsid w:val="00FF51FC"/>
    <w:rsid w:val="00FF53AF"/>
    <w:rsid w:val="00FF68CE"/>
    <w:rsid w:val="00FF6D5D"/>
    <w:rsid w:val="00FF789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f" fillcolor="white" stroke="f">
      <v:fill color="white" on="f"/>
      <v:stroke on="f"/>
      <o:colormru v:ext="edit" colors="#ff6,#f2f2f2,#cfc,#9fc,#cff,#765a98,#6792c5,#856aa6"/>
    </o:shapedefaults>
    <o:shapelayout v:ext="edit">
      <o:idmap v:ext="edit" data="1"/>
      <o:rules v:ext="edit">
        <o:r id="V:Rule2" type="connector" idref="#AutoShape 13"/>
        <o:r id="V:Rule3" type="connector" idref="#AutoShape 13"/>
        <o:r id="V:Rule4" type="connector" idref="#AutoShape 13"/>
        <o:r id="V:Rule5" type="connector" idref="#AutoShape 13"/>
        <o:r id="V:Rule10" type="connector" idref="#AutoShape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41F"/>
    <w:pPr>
      <w:widowControl w:val="0"/>
      <w:jc w:val="both"/>
    </w:pPr>
    <w:rPr>
      <w:kern w:val="2"/>
      <w:sz w:val="21"/>
      <w:szCs w:val="24"/>
    </w:rPr>
  </w:style>
  <w:style w:type="paragraph" w:styleId="1">
    <w:name w:val="heading 1"/>
    <w:basedOn w:val="a"/>
    <w:next w:val="a"/>
    <w:qFormat/>
    <w:rsid w:val="00F7241F"/>
    <w:pPr>
      <w:keepNext/>
      <w:ind w:firstLineChars="100" w:firstLine="280"/>
      <w:outlineLvl w:val="0"/>
    </w:pPr>
    <w:rPr>
      <w:sz w:val="28"/>
    </w:rPr>
  </w:style>
  <w:style w:type="paragraph" w:styleId="2">
    <w:name w:val="heading 2"/>
    <w:basedOn w:val="a"/>
    <w:next w:val="a"/>
    <w:qFormat/>
    <w:rsid w:val="00F7241F"/>
    <w:pPr>
      <w:keepNext/>
      <w:keepLines/>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451">
    <w:name w:val="style451"/>
    <w:rsid w:val="00F7241F"/>
    <w:rPr>
      <w:color w:val="333399"/>
    </w:rPr>
  </w:style>
  <w:style w:type="character" w:customStyle="1" w:styleId="font-text">
    <w:name w:val="font-text"/>
    <w:basedOn w:val="a0"/>
    <w:rsid w:val="00F7241F"/>
  </w:style>
  <w:style w:type="character" w:customStyle="1" w:styleId="apple-style-span">
    <w:name w:val="apple-style-span"/>
    <w:basedOn w:val="a0"/>
    <w:rsid w:val="00F7241F"/>
  </w:style>
  <w:style w:type="character" w:styleId="a3">
    <w:name w:val="page number"/>
    <w:basedOn w:val="a0"/>
    <w:rsid w:val="00F7241F"/>
  </w:style>
  <w:style w:type="character" w:styleId="a4">
    <w:name w:val="Strong"/>
    <w:uiPriority w:val="22"/>
    <w:qFormat/>
    <w:rsid w:val="00F7241F"/>
    <w:rPr>
      <w:b/>
      <w:bCs/>
    </w:rPr>
  </w:style>
  <w:style w:type="character" w:styleId="a5">
    <w:name w:val="Hyperlink"/>
    <w:rsid w:val="00F7241F"/>
    <w:rPr>
      <w:color w:val="0000FF"/>
      <w:u w:val="single"/>
    </w:rPr>
  </w:style>
  <w:style w:type="paragraph" w:customStyle="1" w:styleId="10">
    <w:name w:val="列出段落1"/>
    <w:basedOn w:val="a"/>
    <w:uiPriority w:val="34"/>
    <w:qFormat/>
    <w:rsid w:val="00F7241F"/>
    <w:pPr>
      <w:ind w:left="720"/>
    </w:pPr>
    <w:rPr>
      <w:szCs w:val="21"/>
    </w:rPr>
  </w:style>
  <w:style w:type="paragraph" w:styleId="20">
    <w:name w:val="Body Text Indent 2"/>
    <w:basedOn w:val="a"/>
    <w:rsid w:val="00F7241F"/>
    <w:pPr>
      <w:spacing w:line="440" w:lineRule="exact"/>
      <w:ind w:firstLineChars="200" w:firstLine="560"/>
    </w:pPr>
    <w:rPr>
      <w:rFonts w:hAnsi="宋体"/>
      <w:sz w:val="28"/>
    </w:rPr>
  </w:style>
  <w:style w:type="paragraph" w:styleId="a6">
    <w:name w:val="Body Text"/>
    <w:basedOn w:val="a"/>
    <w:link w:val="Char"/>
    <w:uiPriority w:val="99"/>
    <w:rsid w:val="00F7241F"/>
    <w:pPr>
      <w:spacing w:line="360" w:lineRule="atLeast"/>
    </w:pPr>
    <w:rPr>
      <w:b/>
      <w:bCs/>
      <w:sz w:val="36"/>
    </w:rPr>
  </w:style>
  <w:style w:type="paragraph" w:styleId="a7">
    <w:name w:val="Document Map"/>
    <w:basedOn w:val="a"/>
    <w:rsid w:val="00F7241F"/>
    <w:pPr>
      <w:shd w:val="clear" w:color="auto" w:fill="000080"/>
    </w:pPr>
  </w:style>
  <w:style w:type="paragraph" w:styleId="a8">
    <w:name w:val="header"/>
    <w:basedOn w:val="a"/>
    <w:link w:val="Char0"/>
    <w:uiPriority w:val="99"/>
    <w:rsid w:val="00F7241F"/>
    <w:pPr>
      <w:pBdr>
        <w:bottom w:val="single" w:sz="6" w:space="1" w:color="auto"/>
      </w:pBdr>
      <w:tabs>
        <w:tab w:val="center" w:pos="4153"/>
        <w:tab w:val="right" w:pos="8306"/>
      </w:tabs>
      <w:snapToGrid w:val="0"/>
      <w:jc w:val="center"/>
    </w:pPr>
    <w:rPr>
      <w:sz w:val="18"/>
      <w:szCs w:val="18"/>
    </w:rPr>
  </w:style>
  <w:style w:type="paragraph" w:styleId="3">
    <w:name w:val="Body Text Indent 3"/>
    <w:basedOn w:val="a"/>
    <w:rsid w:val="00F7241F"/>
    <w:pPr>
      <w:spacing w:line="500" w:lineRule="exact"/>
      <w:ind w:left="295"/>
    </w:pPr>
    <w:rPr>
      <w:rFonts w:ascii="宋体" w:hAnsi="宋体"/>
      <w:sz w:val="28"/>
    </w:rPr>
  </w:style>
  <w:style w:type="paragraph" w:styleId="a9">
    <w:name w:val="Balloon Text"/>
    <w:basedOn w:val="a"/>
    <w:rsid w:val="00F7241F"/>
    <w:rPr>
      <w:sz w:val="18"/>
      <w:szCs w:val="18"/>
    </w:rPr>
  </w:style>
  <w:style w:type="paragraph" w:styleId="aa">
    <w:name w:val="Normal (Web)"/>
    <w:basedOn w:val="a"/>
    <w:uiPriority w:val="99"/>
    <w:rsid w:val="00F7241F"/>
    <w:pPr>
      <w:widowControl/>
      <w:spacing w:before="100" w:beforeAutospacing="1" w:after="100" w:afterAutospacing="1"/>
      <w:jc w:val="left"/>
    </w:pPr>
    <w:rPr>
      <w:rFonts w:ascii="Arial Unicode MS" w:eastAsia="Arial Unicode MS" w:hAnsi="Arial Unicode MS" w:cs="Arial Unicode MS"/>
      <w:kern w:val="0"/>
      <w:sz w:val="24"/>
    </w:rPr>
  </w:style>
  <w:style w:type="paragraph" w:styleId="ab">
    <w:name w:val="Body Text Indent"/>
    <w:basedOn w:val="a"/>
    <w:rsid w:val="00F7241F"/>
    <w:pPr>
      <w:widowControl/>
      <w:spacing w:line="360" w:lineRule="exact"/>
      <w:ind w:firstLineChars="200" w:firstLine="480"/>
    </w:pPr>
    <w:rPr>
      <w:rFonts w:ascii="仿宋_GB2312" w:eastAsia="仿宋_GB2312" w:hAnsi="华文楷体"/>
      <w:color w:val="FF6600"/>
      <w:sz w:val="24"/>
    </w:rPr>
  </w:style>
  <w:style w:type="paragraph" w:styleId="ac">
    <w:name w:val="footer"/>
    <w:basedOn w:val="a"/>
    <w:link w:val="Char1"/>
    <w:uiPriority w:val="99"/>
    <w:rsid w:val="00F7241F"/>
    <w:pPr>
      <w:tabs>
        <w:tab w:val="center" w:pos="4153"/>
        <w:tab w:val="right" w:pos="8306"/>
      </w:tabs>
      <w:snapToGrid w:val="0"/>
      <w:jc w:val="left"/>
    </w:pPr>
    <w:rPr>
      <w:sz w:val="18"/>
      <w:szCs w:val="18"/>
    </w:rPr>
  </w:style>
  <w:style w:type="table" w:styleId="ad">
    <w:name w:val="Table Grid"/>
    <w:basedOn w:val="a1"/>
    <w:uiPriority w:val="59"/>
    <w:rsid w:val="00FB390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81">
    <w:name w:val="style281"/>
    <w:rsid w:val="007E1B25"/>
    <w:rPr>
      <w:rFonts w:ascii="黑体" w:eastAsia="黑体" w:hint="eastAsia"/>
      <w:color w:val="004182"/>
      <w:sz w:val="34"/>
      <w:szCs w:val="34"/>
    </w:rPr>
  </w:style>
  <w:style w:type="paragraph" w:styleId="ae">
    <w:name w:val="List Paragraph"/>
    <w:basedOn w:val="a"/>
    <w:uiPriority w:val="34"/>
    <w:qFormat/>
    <w:rsid w:val="0079136B"/>
    <w:pPr>
      <w:ind w:firstLineChars="200" w:firstLine="420"/>
    </w:pPr>
    <w:rPr>
      <w:rFonts w:ascii="Calibri" w:hAnsi="Calibri"/>
      <w:szCs w:val="22"/>
    </w:rPr>
  </w:style>
  <w:style w:type="paragraph" w:styleId="HTML">
    <w:name w:val="HTML Preformatted"/>
    <w:basedOn w:val="a"/>
    <w:link w:val="HTMLChar"/>
    <w:uiPriority w:val="99"/>
    <w:semiHidden/>
    <w:unhideWhenUsed/>
    <w:rsid w:val="004818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Char">
    <w:name w:val="HTML 预设格式 Char"/>
    <w:link w:val="HTML"/>
    <w:uiPriority w:val="99"/>
    <w:semiHidden/>
    <w:rsid w:val="0048184B"/>
    <w:rPr>
      <w:rFonts w:ascii="Arial" w:hAnsi="Arial" w:cs="Arial"/>
      <w:sz w:val="24"/>
      <w:szCs w:val="24"/>
    </w:rPr>
  </w:style>
  <w:style w:type="paragraph" w:customStyle="1" w:styleId="ListParagraph1">
    <w:name w:val="List Paragraph1"/>
    <w:basedOn w:val="a"/>
    <w:rsid w:val="00311F8D"/>
    <w:pPr>
      <w:ind w:left="720"/>
    </w:pPr>
    <w:rPr>
      <w:szCs w:val="21"/>
    </w:rPr>
  </w:style>
  <w:style w:type="paragraph" w:styleId="af">
    <w:name w:val="Plain Text"/>
    <w:aliases w:val="普通文字,普通文字 Char,纯文本 Char1 Char Char,纯文本 Char Char Char Char,纯文本 Char Char1,纯文本 Char1 Char,纯文本 Char Char Char"/>
    <w:basedOn w:val="a"/>
    <w:link w:val="Char10"/>
    <w:rsid w:val="00BD2353"/>
    <w:rPr>
      <w:rFonts w:ascii="宋体" w:hAnsi="Courier New"/>
      <w:szCs w:val="20"/>
    </w:rPr>
  </w:style>
  <w:style w:type="character" w:customStyle="1" w:styleId="Char2">
    <w:name w:val="纯文本 Char"/>
    <w:rsid w:val="00BD2353"/>
    <w:rPr>
      <w:rFonts w:ascii="宋体" w:hAnsi="Courier New" w:cs="Courier New"/>
      <w:kern w:val="2"/>
      <w:sz w:val="21"/>
      <w:szCs w:val="21"/>
    </w:rPr>
  </w:style>
  <w:style w:type="character" w:customStyle="1" w:styleId="Char10">
    <w:name w:val="纯文本 Char1"/>
    <w:aliases w:val="普通文字 Char1,普通文字 Char Char,纯文本 Char1 Char Char Char,纯文本 Char Char Char Char Char,纯文本 Char Char1 Char,纯文本 Char1 Char Char1,纯文本 Char Char Char Char1"/>
    <w:link w:val="af"/>
    <w:locked/>
    <w:rsid w:val="00BD2353"/>
    <w:rPr>
      <w:rFonts w:ascii="宋体" w:hAnsi="Courier New"/>
      <w:kern w:val="2"/>
      <w:sz w:val="21"/>
    </w:rPr>
  </w:style>
  <w:style w:type="paragraph" w:styleId="TOC">
    <w:name w:val="TOC Heading"/>
    <w:basedOn w:val="1"/>
    <w:next w:val="a"/>
    <w:uiPriority w:val="39"/>
    <w:unhideWhenUsed/>
    <w:qFormat/>
    <w:rsid w:val="007F0C66"/>
    <w:pPr>
      <w:keepLines/>
      <w:widowControl/>
      <w:spacing w:before="480" w:line="276" w:lineRule="auto"/>
      <w:ind w:firstLineChars="0" w:firstLine="0"/>
      <w:jc w:val="left"/>
      <w:outlineLvl w:val="9"/>
    </w:pPr>
    <w:rPr>
      <w:rFonts w:ascii="Cambria" w:hAnsi="Cambria"/>
      <w:b/>
      <w:bCs/>
      <w:color w:val="365F91"/>
      <w:kern w:val="0"/>
      <w:szCs w:val="28"/>
    </w:rPr>
  </w:style>
  <w:style w:type="paragraph" w:styleId="21">
    <w:name w:val="toc 2"/>
    <w:basedOn w:val="a"/>
    <w:next w:val="a"/>
    <w:autoRedefine/>
    <w:uiPriority w:val="39"/>
    <w:semiHidden/>
    <w:unhideWhenUsed/>
    <w:qFormat/>
    <w:rsid w:val="007F0C66"/>
    <w:pPr>
      <w:widowControl/>
      <w:spacing w:after="100" w:line="276" w:lineRule="auto"/>
      <w:ind w:left="220"/>
      <w:jc w:val="left"/>
    </w:pPr>
    <w:rPr>
      <w:rFonts w:ascii="Calibri" w:hAnsi="Calibri"/>
      <w:kern w:val="0"/>
      <w:sz w:val="22"/>
      <w:szCs w:val="22"/>
    </w:rPr>
  </w:style>
  <w:style w:type="paragraph" w:styleId="11">
    <w:name w:val="toc 1"/>
    <w:basedOn w:val="a"/>
    <w:next w:val="a"/>
    <w:autoRedefine/>
    <w:uiPriority w:val="39"/>
    <w:unhideWhenUsed/>
    <w:qFormat/>
    <w:rsid w:val="007F0C66"/>
    <w:pPr>
      <w:widowControl/>
      <w:spacing w:after="100" w:line="276" w:lineRule="auto"/>
      <w:jc w:val="left"/>
    </w:pPr>
    <w:rPr>
      <w:rFonts w:ascii="Calibri" w:hAnsi="Calibri"/>
      <w:kern w:val="0"/>
      <w:sz w:val="22"/>
      <w:szCs w:val="22"/>
    </w:rPr>
  </w:style>
  <w:style w:type="paragraph" w:styleId="30">
    <w:name w:val="toc 3"/>
    <w:basedOn w:val="a"/>
    <w:next w:val="a"/>
    <w:autoRedefine/>
    <w:uiPriority w:val="39"/>
    <w:semiHidden/>
    <w:unhideWhenUsed/>
    <w:qFormat/>
    <w:rsid w:val="007F0C66"/>
    <w:pPr>
      <w:widowControl/>
      <w:spacing w:after="100" w:line="276" w:lineRule="auto"/>
      <w:ind w:left="440"/>
      <w:jc w:val="left"/>
    </w:pPr>
    <w:rPr>
      <w:rFonts w:ascii="Calibri" w:hAnsi="Calibri"/>
      <w:kern w:val="0"/>
      <w:sz w:val="22"/>
      <w:szCs w:val="22"/>
    </w:rPr>
  </w:style>
  <w:style w:type="character" w:customStyle="1" w:styleId="Char1">
    <w:name w:val="页脚 Char"/>
    <w:link w:val="ac"/>
    <w:uiPriority w:val="99"/>
    <w:rsid w:val="0099461A"/>
    <w:rPr>
      <w:kern w:val="2"/>
      <w:sz w:val="18"/>
      <w:szCs w:val="18"/>
    </w:rPr>
  </w:style>
  <w:style w:type="character" w:customStyle="1" w:styleId="Char0">
    <w:name w:val="页眉 Char"/>
    <w:link w:val="a8"/>
    <w:uiPriority w:val="99"/>
    <w:rsid w:val="001A38AD"/>
    <w:rPr>
      <w:kern w:val="2"/>
      <w:sz w:val="18"/>
      <w:szCs w:val="18"/>
    </w:rPr>
  </w:style>
  <w:style w:type="character" w:styleId="af0">
    <w:name w:val="Placeholder Text"/>
    <w:uiPriority w:val="99"/>
    <w:semiHidden/>
    <w:rsid w:val="00163B65"/>
    <w:rPr>
      <w:color w:val="808080"/>
    </w:rPr>
  </w:style>
  <w:style w:type="character" w:customStyle="1" w:styleId="Char">
    <w:name w:val="正文文本 Char"/>
    <w:link w:val="a6"/>
    <w:uiPriority w:val="99"/>
    <w:locked/>
    <w:rsid w:val="0076464B"/>
    <w:rPr>
      <w:b/>
      <w:bCs/>
      <w:kern w:val="2"/>
      <w:sz w:val="36"/>
      <w:szCs w:val="24"/>
    </w:rPr>
  </w:style>
  <w:style w:type="character" w:customStyle="1" w:styleId="apple-converted-space">
    <w:name w:val="apple-converted-space"/>
    <w:rsid w:val="00A80C36"/>
  </w:style>
  <w:style w:type="character" w:styleId="af1">
    <w:name w:val="Emphasis"/>
    <w:uiPriority w:val="20"/>
    <w:qFormat/>
    <w:rsid w:val="002750D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41F"/>
    <w:pPr>
      <w:widowControl w:val="0"/>
      <w:jc w:val="both"/>
    </w:pPr>
    <w:rPr>
      <w:kern w:val="2"/>
      <w:sz w:val="21"/>
      <w:szCs w:val="24"/>
    </w:rPr>
  </w:style>
  <w:style w:type="paragraph" w:styleId="1">
    <w:name w:val="heading 1"/>
    <w:basedOn w:val="a"/>
    <w:next w:val="a"/>
    <w:qFormat/>
    <w:rsid w:val="00F7241F"/>
    <w:pPr>
      <w:keepNext/>
      <w:ind w:firstLineChars="100" w:firstLine="280"/>
      <w:outlineLvl w:val="0"/>
    </w:pPr>
    <w:rPr>
      <w:sz w:val="28"/>
    </w:rPr>
  </w:style>
  <w:style w:type="paragraph" w:styleId="2">
    <w:name w:val="heading 2"/>
    <w:basedOn w:val="a"/>
    <w:next w:val="a"/>
    <w:qFormat/>
    <w:rsid w:val="00F7241F"/>
    <w:pPr>
      <w:keepNext/>
      <w:keepLines/>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451">
    <w:name w:val="style451"/>
    <w:rsid w:val="00F7241F"/>
    <w:rPr>
      <w:color w:val="333399"/>
    </w:rPr>
  </w:style>
  <w:style w:type="character" w:customStyle="1" w:styleId="font-text">
    <w:name w:val="font-text"/>
    <w:basedOn w:val="a0"/>
    <w:rsid w:val="00F7241F"/>
  </w:style>
  <w:style w:type="character" w:customStyle="1" w:styleId="apple-style-span">
    <w:name w:val="apple-style-span"/>
    <w:basedOn w:val="a0"/>
    <w:rsid w:val="00F7241F"/>
  </w:style>
  <w:style w:type="character" w:styleId="a3">
    <w:name w:val="page number"/>
    <w:basedOn w:val="a0"/>
    <w:rsid w:val="00F7241F"/>
  </w:style>
  <w:style w:type="character" w:styleId="a4">
    <w:name w:val="Strong"/>
    <w:uiPriority w:val="22"/>
    <w:qFormat/>
    <w:rsid w:val="00F7241F"/>
    <w:rPr>
      <w:b/>
      <w:bCs/>
    </w:rPr>
  </w:style>
  <w:style w:type="character" w:styleId="a5">
    <w:name w:val="Hyperlink"/>
    <w:rsid w:val="00F7241F"/>
    <w:rPr>
      <w:color w:val="0000FF"/>
      <w:u w:val="single"/>
    </w:rPr>
  </w:style>
  <w:style w:type="paragraph" w:customStyle="1" w:styleId="10">
    <w:name w:val="列出段落1"/>
    <w:basedOn w:val="a"/>
    <w:uiPriority w:val="34"/>
    <w:qFormat/>
    <w:rsid w:val="00F7241F"/>
    <w:pPr>
      <w:ind w:left="720"/>
    </w:pPr>
    <w:rPr>
      <w:szCs w:val="21"/>
    </w:rPr>
  </w:style>
  <w:style w:type="paragraph" w:styleId="20">
    <w:name w:val="Body Text Indent 2"/>
    <w:basedOn w:val="a"/>
    <w:rsid w:val="00F7241F"/>
    <w:pPr>
      <w:spacing w:line="440" w:lineRule="exact"/>
      <w:ind w:firstLineChars="200" w:firstLine="560"/>
    </w:pPr>
    <w:rPr>
      <w:rFonts w:hAnsi="宋体"/>
      <w:sz w:val="28"/>
    </w:rPr>
  </w:style>
  <w:style w:type="paragraph" w:styleId="a6">
    <w:name w:val="Body Text"/>
    <w:basedOn w:val="a"/>
    <w:link w:val="Char"/>
    <w:uiPriority w:val="99"/>
    <w:rsid w:val="00F7241F"/>
    <w:pPr>
      <w:spacing w:line="360" w:lineRule="atLeast"/>
    </w:pPr>
    <w:rPr>
      <w:b/>
      <w:bCs/>
      <w:sz w:val="36"/>
    </w:rPr>
  </w:style>
  <w:style w:type="paragraph" w:styleId="a7">
    <w:name w:val="Document Map"/>
    <w:basedOn w:val="a"/>
    <w:rsid w:val="00F7241F"/>
    <w:pPr>
      <w:shd w:val="clear" w:color="auto" w:fill="000080"/>
    </w:pPr>
  </w:style>
  <w:style w:type="paragraph" w:styleId="a8">
    <w:name w:val="header"/>
    <w:basedOn w:val="a"/>
    <w:link w:val="Char0"/>
    <w:uiPriority w:val="99"/>
    <w:rsid w:val="00F7241F"/>
    <w:pPr>
      <w:pBdr>
        <w:bottom w:val="single" w:sz="6" w:space="1" w:color="auto"/>
      </w:pBdr>
      <w:tabs>
        <w:tab w:val="center" w:pos="4153"/>
        <w:tab w:val="right" w:pos="8306"/>
      </w:tabs>
      <w:snapToGrid w:val="0"/>
      <w:jc w:val="center"/>
    </w:pPr>
    <w:rPr>
      <w:sz w:val="18"/>
      <w:szCs w:val="18"/>
    </w:rPr>
  </w:style>
  <w:style w:type="paragraph" w:styleId="3">
    <w:name w:val="Body Text Indent 3"/>
    <w:basedOn w:val="a"/>
    <w:rsid w:val="00F7241F"/>
    <w:pPr>
      <w:spacing w:line="500" w:lineRule="exact"/>
      <w:ind w:left="295"/>
    </w:pPr>
    <w:rPr>
      <w:rFonts w:ascii="宋体" w:hAnsi="宋体"/>
      <w:sz w:val="28"/>
    </w:rPr>
  </w:style>
  <w:style w:type="paragraph" w:styleId="a9">
    <w:name w:val="Balloon Text"/>
    <w:basedOn w:val="a"/>
    <w:rsid w:val="00F7241F"/>
    <w:rPr>
      <w:sz w:val="18"/>
      <w:szCs w:val="18"/>
    </w:rPr>
  </w:style>
  <w:style w:type="paragraph" w:styleId="aa">
    <w:name w:val="Normal (Web)"/>
    <w:basedOn w:val="a"/>
    <w:uiPriority w:val="99"/>
    <w:rsid w:val="00F7241F"/>
    <w:pPr>
      <w:widowControl/>
      <w:spacing w:before="100" w:beforeAutospacing="1" w:after="100" w:afterAutospacing="1"/>
      <w:jc w:val="left"/>
    </w:pPr>
    <w:rPr>
      <w:rFonts w:ascii="Arial Unicode MS" w:eastAsia="Arial Unicode MS" w:hAnsi="Arial Unicode MS" w:cs="Arial Unicode MS"/>
      <w:kern w:val="0"/>
      <w:sz w:val="24"/>
    </w:rPr>
  </w:style>
  <w:style w:type="paragraph" w:styleId="ab">
    <w:name w:val="Body Text Indent"/>
    <w:basedOn w:val="a"/>
    <w:rsid w:val="00F7241F"/>
    <w:pPr>
      <w:widowControl/>
      <w:spacing w:line="360" w:lineRule="exact"/>
      <w:ind w:firstLineChars="200" w:firstLine="480"/>
    </w:pPr>
    <w:rPr>
      <w:rFonts w:ascii="仿宋_GB2312" w:eastAsia="仿宋_GB2312" w:hAnsi="华文楷体"/>
      <w:color w:val="FF6600"/>
      <w:sz w:val="24"/>
    </w:rPr>
  </w:style>
  <w:style w:type="paragraph" w:styleId="ac">
    <w:name w:val="footer"/>
    <w:basedOn w:val="a"/>
    <w:link w:val="Char1"/>
    <w:uiPriority w:val="99"/>
    <w:rsid w:val="00F7241F"/>
    <w:pPr>
      <w:tabs>
        <w:tab w:val="center" w:pos="4153"/>
        <w:tab w:val="right" w:pos="8306"/>
      </w:tabs>
      <w:snapToGrid w:val="0"/>
      <w:jc w:val="left"/>
    </w:pPr>
    <w:rPr>
      <w:sz w:val="18"/>
      <w:szCs w:val="18"/>
    </w:rPr>
  </w:style>
  <w:style w:type="table" w:styleId="ad">
    <w:name w:val="Table Grid"/>
    <w:basedOn w:val="a1"/>
    <w:uiPriority w:val="59"/>
    <w:rsid w:val="00FB390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81">
    <w:name w:val="style281"/>
    <w:rsid w:val="007E1B25"/>
    <w:rPr>
      <w:rFonts w:ascii="黑体" w:eastAsia="黑体" w:hint="eastAsia"/>
      <w:color w:val="004182"/>
      <w:sz w:val="34"/>
      <w:szCs w:val="34"/>
    </w:rPr>
  </w:style>
  <w:style w:type="paragraph" w:styleId="ae">
    <w:name w:val="List Paragraph"/>
    <w:basedOn w:val="a"/>
    <w:uiPriority w:val="34"/>
    <w:qFormat/>
    <w:rsid w:val="0079136B"/>
    <w:pPr>
      <w:ind w:firstLineChars="200" w:firstLine="420"/>
    </w:pPr>
    <w:rPr>
      <w:rFonts w:ascii="Calibri" w:hAnsi="Calibri"/>
      <w:szCs w:val="22"/>
    </w:rPr>
  </w:style>
  <w:style w:type="paragraph" w:styleId="HTML">
    <w:name w:val="HTML Preformatted"/>
    <w:basedOn w:val="a"/>
    <w:link w:val="HTMLChar"/>
    <w:uiPriority w:val="99"/>
    <w:semiHidden/>
    <w:unhideWhenUsed/>
    <w:rsid w:val="004818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Char">
    <w:name w:val="HTML 预设格式 Char"/>
    <w:link w:val="HTML"/>
    <w:uiPriority w:val="99"/>
    <w:semiHidden/>
    <w:rsid w:val="0048184B"/>
    <w:rPr>
      <w:rFonts w:ascii="Arial" w:hAnsi="Arial" w:cs="Arial"/>
      <w:sz w:val="24"/>
      <w:szCs w:val="24"/>
    </w:rPr>
  </w:style>
  <w:style w:type="paragraph" w:customStyle="1" w:styleId="ListParagraph1">
    <w:name w:val="List Paragraph1"/>
    <w:basedOn w:val="a"/>
    <w:rsid w:val="00311F8D"/>
    <w:pPr>
      <w:ind w:left="720"/>
    </w:pPr>
    <w:rPr>
      <w:szCs w:val="21"/>
    </w:rPr>
  </w:style>
  <w:style w:type="paragraph" w:styleId="af">
    <w:name w:val="Plain Text"/>
    <w:aliases w:val="普通文字,普通文字 Char,纯文本 Char1 Char Char,纯文本 Char Char Char Char,纯文本 Char Char1,纯文本 Char1 Char,纯文本 Char Char Char"/>
    <w:basedOn w:val="a"/>
    <w:link w:val="Char10"/>
    <w:rsid w:val="00BD2353"/>
    <w:rPr>
      <w:rFonts w:ascii="宋体" w:hAnsi="Courier New"/>
      <w:szCs w:val="20"/>
    </w:rPr>
  </w:style>
  <w:style w:type="character" w:customStyle="1" w:styleId="Char2">
    <w:name w:val="纯文本 Char"/>
    <w:rsid w:val="00BD2353"/>
    <w:rPr>
      <w:rFonts w:ascii="宋体" w:hAnsi="Courier New" w:cs="Courier New"/>
      <w:kern w:val="2"/>
      <w:sz w:val="21"/>
      <w:szCs w:val="21"/>
    </w:rPr>
  </w:style>
  <w:style w:type="character" w:customStyle="1" w:styleId="Char10">
    <w:name w:val="纯文本 Char1"/>
    <w:aliases w:val="普通文字 Char1,普通文字 Char Char,纯文本 Char1 Char Char Char,纯文本 Char Char Char Char Char,纯文本 Char Char1 Char,纯文本 Char1 Char Char1,纯文本 Char Char Char Char1"/>
    <w:link w:val="af"/>
    <w:locked/>
    <w:rsid w:val="00BD2353"/>
    <w:rPr>
      <w:rFonts w:ascii="宋体" w:hAnsi="Courier New"/>
      <w:kern w:val="2"/>
      <w:sz w:val="21"/>
    </w:rPr>
  </w:style>
  <w:style w:type="paragraph" w:styleId="TOC">
    <w:name w:val="TOC Heading"/>
    <w:basedOn w:val="1"/>
    <w:next w:val="a"/>
    <w:uiPriority w:val="39"/>
    <w:unhideWhenUsed/>
    <w:qFormat/>
    <w:rsid w:val="007F0C66"/>
    <w:pPr>
      <w:keepLines/>
      <w:widowControl/>
      <w:spacing w:before="480" w:line="276" w:lineRule="auto"/>
      <w:ind w:firstLineChars="0" w:firstLine="0"/>
      <w:jc w:val="left"/>
      <w:outlineLvl w:val="9"/>
    </w:pPr>
    <w:rPr>
      <w:rFonts w:ascii="Cambria" w:hAnsi="Cambria"/>
      <w:b/>
      <w:bCs/>
      <w:color w:val="365F91"/>
      <w:kern w:val="0"/>
      <w:szCs w:val="28"/>
    </w:rPr>
  </w:style>
  <w:style w:type="paragraph" w:styleId="21">
    <w:name w:val="toc 2"/>
    <w:basedOn w:val="a"/>
    <w:next w:val="a"/>
    <w:autoRedefine/>
    <w:uiPriority w:val="39"/>
    <w:semiHidden/>
    <w:unhideWhenUsed/>
    <w:qFormat/>
    <w:rsid w:val="007F0C66"/>
    <w:pPr>
      <w:widowControl/>
      <w:spacing w:after="100" w:line="276" w:lineRule="auto"/>
      <w:ind w:left="220"/>
      <w:jc w:val="left"/>
    </w:pPr>
    <w:rPr>
      <w:rFonts w:ascii="Calibri" w:hAnsi="Calibri"/>
      <w:kern w:val="0"/>
      <w:sz w:val="22"/>
      <w:szCs w:val="22"/>
    </w:rPr>
  </w:style>
  <w:style w:type="paragraph" w:styleId="11">
    <w:name w:val="toc 1"/>
    <w:basedOn w:val="a"/>
    <w:next w:val="a"/>
    <w:autoRedefine/>
    <w:uiPriority w:val="39"/>
    <w:unhideWhenUsed/>
    <w:qFormat/>
    <w:rsid w:val="007F0C66"/>
    <w:pPr>
      <w:widowControl/>
      <w:spacing w:after="100" w:line="276" w:lineRule="auto"/>
      <w:jc w:val="left"/>
    </w:pPr>
    <w:rPr>
      <w:rFonts w:ascii="Calibri" w:hAnsi="Calibri"/>
      <w:kern w:val="0"/>
      <w:sz w:val="22"/>
      <w:szCs w:val="22"/>
    </w:rPr>
  </w:style>
  <w:style w:type="paragraph" w:styleId="30">
    <w:name w:val="toc 3"/>
    <w:basedOn w:val="a"/>
    <w:next w:val="a"/>
    <w:autoRedefine/>
    <w:uiPriority w:val="39"/>
    <w:semiHidden/>
    <w:unhideWhenUsed/>
    <w:qFormat/>
    <w:rsid w:val="007F0C66"/>
    <w:pPr>
      <w:widowControl/>
      <w:spacing w:after="100" w:line="276" w:lineRule="auto"/>
      <w:ind w:left="440"/>
      <w:jc w:val="left"/>
    </w:pPr>
    <w:rPr>
      <w:rFonts w:ascii="Calibri" w:hAnsi="Calibri"/>
      <w:kern w:val="0"/>
      <w:sz w:val="22"/>
      <w:szCs w:val="22"/>
    </w:rPr>
  </w:style>
  <w:style w:type="character" w:customStyle="1" w:styleId="Char1">
    <w:name w:val="页脚 Char"/>
    <w:link w:val="ac"/>
    <w:uiPriority w:val="99"/>
    <w:rsid w:val="0099461A"/>
    <w:rPr>
      <w:kern w:val="2"/>
      <w:sz w:val="18"/>
      <w:szCs w:val="18"/>
    </w:rPr>
  </w:style>
  <w:style w:type="character" w:customStyle="1" w:styleId="Char0">
    <w:name w:val="页眉 Char"/>
    <w:link w:val="a8"/>
    <w:uiPriority w:val="99"/>
    <w:rsid w:val="001A38AD"/>
    <w:rPr>
      <w:kern w:val="2"/>
      <w:sz w:val="18"/>
      <w:szCs w:val="18"/>
    </w:rPr>
  </w:style>
  <w:style w:type="character" w:styleId="af0">
    <w:name w:val="Placeholder Text"/>
    <w:uiPriority w:val="99"/>
    <w:semiHidden/>
    <w:rsid w:val="00163B65"/>
    <w:rPr>
      <w:color w:val="808080"/>
    </w:rPr>
  </w:style>
  <w:style w:type="character" w:customStyle="1" w:styleId="Char">
    <w:name w:val="正文文本 Char"/>
    <w:link w:val="a6"/>
    <w:uiPriority w:val="99"/>
    <w:locked/>
    <w:rsid w:val="0076464B"/>
    <w:rPr>
      <w:b/>
      <w:bCs/>
      <w:kern w:val="2"/>
      <w:sz w:val="36"/>
      <w:szCs w:val="24"/>
    </w:rPr>
  </w:style>
  <w:style w:type="character" w:customStyle="1" w:styleId="apple-converted-space">
    <w:name w:val="apple-converted-space"/>
    <w:rsid w:val="00A80C36"/>
  </w:style>
  <w:style w:type="character" w:styleId="af1">
    <w:name w:val="Emphasis"/>
    <w:uiPriority w:val="20"/>
    <w:qFormat/>
    <w:rsid w:val="002750DE"/>
    <w:rPr>
      <w:i/>
      <w:iCs/>
    </w:rPr>
  </w:style>
</w:styles>
</file>

<file path=word/webSettings.xml><?xml version="1.0" encoding="utf-8"?>
<w:webSettings xmlns:r="http://schemas.openxmlformats.org/officeDocument/2006/relationships" xmlns:w="http://schemas.openxmlformats.org/wordprocessingml/2006/main">
  <w:divs>
    <w:div w:id="19476664">
      <w:bodyDiv w:val="1"/>
      <w:marLeft w:val="0"/>
      <w:marRight w:val="0"/>
      <w:marTop w:val="0"/>
      <w:marBottom w:val="0"/>
      <w:divBdr>
        <w:top w:val="none" w:sz="0" w:space="0" w:color="auto"/>
        <w:left w:val="none" w:sz="0" w:space="0" w:color="auto"/>
        <w:bottom w:val="none" w:sz="0" w:space="0" w:color="auto"/>
        <w:right w:val="none" w:sz="0" w:space="0" w:color="auto"/>
      </w:divBdr>
    </w:div>
    <w:div w:id="25522686">
      <w:bodyDiv w:val="1"/>
      <w:marLeft w:val="0"/>
      <w:marRight w:val="0"/>
      <w:marTop w:val="0"/>
      <w:marBottom w:val="0"/>
      <w:divBdr>
        <w:top w:val="none" w:sz="0" w:space="0" w:color="auto"/>
        <w:left w:val="none" w:sz="0" w:space="0" w:color="auto"/>
        <w:bottom w:val="none" w:sz="0" w:space="0" w:color="auto"/>
        <w:right w:val="none" w:sz="0" w:space="0" w:color="auto"/>
      </w:divBdr>
    </w:div>
    <w:div w:id="163863603">
      <w:bodyDiv w:val="1"/>
      <w:marLeft w:val="0"/>
      <w:marRight w:val="0"/>
      <w:marTop w:val="0"/>
      <w:marBottom w:val="0"/>
      <w:divBdr>
        <w:top w:val="none" w:sz="0" w:space="0" w:color="auto"/>
        <w:left w:val="none" w:sz="0" w:space="0" w:color="auto"/>
        <w:bottom w:val="none" w:sz="0" w:space="0" w:color="auto"/>
        <w:right w:val="none" w:sz="0" w:space="0" w:color="auto"/>
      </w:divBdr>
    </w:div>
    <w:div w:id="263660020">
      <w:bodyDiv w:val="1"/>
      <w:marLeft w:val="0"/>
      <w:marRight w:val="0"/>
      <w:marTop w:val="0"/>
      <w:marBottom w:val="0"/>
      <w:divBdr>
        <w:top w:val="none" w:sz="0" w:space="0" w:color="auto"/>
        <w:left w:val="none" w:sz="0" w:space="0" w:color="auto"/>
        <w:bottom w:val="none" w:sz="0" w:space="0" w:color="auto"/>
        <w:right w:val="none" w:sz="0" w:space="0" w:color="auto"/>
      </w:divBdr>
    </w:div>
    <w:div w:id="272637450">
      <w:bodyDiv w:val="1"/>
      <w:marLeft w:val="0"/>
      <w:marRight w:val="0"/>
      <w:marTop w:val="0"/>
      <w:marBottom w:val="0"/>
      <w:divBdr>
        <w:top w:val="none" w:sz="0" w:space="0" w:color="auto"/>
        <w:left w:val="none" w:sz="0" w:space="0" w:color="auto"/>
        <w:bottom w:val="none" w:sz="0" w:space="0" w:color="auto"/>
        <w:right w:val="none" w:sz="0" w:space="0" w:color="auto"/>
      </w:divBdr>
    </w:div>
    <w:div w:id="315577881">
      <w:bodyDiv w:val="1"/>
      <w:marLeft w:val="0"/>
      <w:marRight w:val="0"/>
      <w:marTop w:val="0"/>
      <w:marBottom w:val="0"/>
      <w:divBdr>
        <w:top w:val="none" w:sz="0" w:space="0" w:color="auto"/>
        <w:left w:val="none" w:sz="0" w:space="0" w:color="auto"/>
        <w:bottom w:val="none" w:sz="0" w:space="0" w:color="auto"/>
        <w:right w:val="none" w:sz="0" w:space="0" w:color="auto"/>
      </w:divBdr>
      <w:divsChild>
        <w:div w:id="655960287">
          <w:marLeft w:val="0"/>
          <w:marRight w:val="0"/>
          <w:marTop w:val="0"/>
          <w:marBottom w:val="0"/>
          <w:divBdr>
            <w:top w:val="none" w:sz="0" w:space="0" w:color="auto"/>
            <w:left w:val="none" w:sz="0" w:space="0" w:color="auto"/>
            <w:bottom w:val="none" w:sz="0" w:space="0" w:color="auto"/>
            <w:right w:val="none" w:sz="0" w:space="0" w:color="auto"/>
          </w:divBdr>
        </w:div>
      </w:divsChild>
    </w:div>
    <w:div w:id="318658490">
      <w:bodyDiv w:val="1"/>
      <w:marLeft w:val="0"/>
      <w:marRight w:val="0"/>
      <w:marTop w:val="0"/>
      <w:marBottom w:val="0"/>
      <w:divBdr>
        <w:top w:val="none" w:sz="0" w:space="0" w:color="auto"/>
        <w:left w:val="none" w:sz="0" w:space="0" w:color="auto"/>
        <w:bottom w:val="none" w:sz="0" w:space="0" w:color="auto"/>
        <w:right w:val="none" w:sz="0" w:space="0" w:color="auto"/>
      </w:divBdr>
      <w:divsChild>
        <w:div w:id="2117092654">
          <w:marLeft w:val="0"/>
          <w:marRight w:val="0"/>
          <w:marTop w:val="0"/>
          <w:marBottom w:val="0"/>
          <w:divBdr>
            <w:top w:val="none" w:sz="0" w:space="0" w:color="auto"/>
            <w:left w:val="none" w:sz="0" w:space="0" w:color="auto"/>
            <w:bottom w:val="none" w:sz="0" w:space="0" w:color="auto"/>
            <w:right w:val="none" w:sz="0" w:space="0" w:color="auto"/>
          </w:divBdr>
        </w:div>
      </w:divsChild>
    </w:div>
    <w:div w:id="319625023">
      <w:bodyDiv w:val="1"/>
      <w:marLeft w:val="0"/>
      <w:marRight w:val="0"/>
      <w:marTop w:val="0"/>
      <w:marBottom w:val="0"/>
      <w:divBdr>
        <w:top w:val="none" w:sz="0" w:space="0" w:color="auto"/>
        <w:left w:val="none" w:sz="0" w:space="0" w:color="auto"/>
        <w:bottom w:val="none" w:sz="0" w:space="0" w:color="auto"/>
        <w:right w:val="none" w:sz="0" w:space="0" w:color="auto"/>
      </w:divBdr>
      <w:divsChild>
        <w:div w:id="1206403631">
          <w:marLeft w:val="187"/>
          <w:marRight w:val="0"/>
          <w:marTop w:val="216"/>
          <w:marBottom w:val="0"/>
          <w:divBdr>
            <w:top w:val="none" w:sz="0" w:space="0" w:color="auto"/>
            <w:left w:val="none" w:sz="0" w:space="0" w:color="auto"/>
            <w:bottom w:val="none" w:sz="0" w:space="0" w:color="auto"/>
            <w:right w:val="none" w:sz="0" w:space="0" w:color="auto"/>
          </w:divBdr>
        </w:div>
      </w:divsChild>
    </w:div>
    <w:div w:id="323360576">
      <w:bodyDiv w:val="1"/>
      <w:marLeft w:val="0"/>
      <w:marRight w:val="0"/>
      <w:marTop w:val="0"/>
      <w:marBottom w:val="0"/>
      <w:divBdr>
        <w:top w:val="none" w:sz="0" w:space="0" w:color="auto"/>
        <w:left w:val="none" w:sz="0" w:space="0" w:color="auto"/>
        <w:bottom w:val="none" w:sz="0" w:space="0" w:color="auto"/>
        <w:right w:val="none" w:sz="0" w:space="0" w:color="auto"/>
      </w:divBdr>
    </w:div>
    <w:div w:id="331841442">
      <w:bodyDiv w:val="1"/>
      <w:marLeft w:val="0"/>
      <w:marRight w:val="0"/>
      <w:marTop w:val="0"/>
      <w:marBottom w:val="0"/>
      <w:divBdr>
        <w:top w:val="none" w:sz="0" w:space="0" w:color="auto"/>
        <w:left w:val="none" w:sz="0" w:space="0" w:color="auto"/>
        <w:bottom w:val="none" w:sz="0" w:space="0" w:color="auto"/>
        <w:right w:val="none" w:sz="0" w:space="0" w:color="auto"/>
      </w:divBdr>
    </w:div>
    <w:div w:id="338117985">
      <w:bodyDiv w:val="1"/>
      <w:marLeft w:val="0"/>
      <w:marRight w:val="0"/>
      <w:marTop w:val="0"/>
      <w:marBottom w:val="0"/>
      <w:divBdr>
        <w:top w:val="none" w:sz="0" w:space="0" w:color="auto"/>
        <w:left w:val="none" w:sz="0" w:space="0" w:color="auto"/>
        <w:bottom w:val="none" w:sz="0" w:space="0" w:color="auto"/>
        <w:right w:val="none" w:sz="0" w:space="0" w:color="auto"/>
      </w:divBdr>
    </w:div>
    <w:div w:id="463699182">
      <w:bodyDiv w:val="1"/>
      <w:marLeft w:val="0"/>
      <w:marRight w:val="0"/>
      <w:marTop w:val="0"/>
      <w:marBottom w:val="0"/>
      <w:divBdr>
        <w:top w:val="none" w:sz="0" w:space="0" w:color="auto"/>
        <w:left w:val="none" w:sz="0" w:space="0" w:color="auto"/>
        <w:bottom w:val="none" w:sz="0" w:space="0" w:color="auto"/>
        <w:right w:val="none" w:sz="0" w:space="0" w:color="auto"/>
      </w:divBdr>
      <w:divsChild>
        <w:div w:id="1290093914">
          <w:marLeft w:val="0"/>
          <w:marRight w:val="0"/>
          <w:marTop w:val="0"/>
          <w:marBottom w:val="0"/>
          <w:divBdr>
            <w:top w:val="none" w:sz="0" w:space="0" w:color="auto"/>
            <w:left w:val="none" w:sz="0" w:space="0" w:color="auto"/>
            <w:bottom w:val="none" w:sz="0" w:space="0" w:color="auto"/>
            <w:right w:val="none" w:sz="0" w:space="0" w:color="auto"/>
          </w:divBdr>
          <w:divsChild>
            <w:div w:id="14722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01940">
      <w:bodyDiv w:val="1"/>
      <w:marLeft w:val="0"/>
      <w:marRight w:val="0"/>
      <w:marTop w:val="0"/>
      <w:marBottom w:val="0"/>
      <w:divBdr>
        <w:top w:val="none" w:sz="0" w:space="0" w:color="auto"/>
        <w:left w:val="none" w:sz="0" w:space="0" w:color="auto"/>
        <w:bottom w:val="none" w:sz="0" w:space="0" w:color="auto"/>
        <w:right w:val="none" w:sz="0" w:space="0" w:color="auto"/>
      </w:divBdr>
    </w:div>
    <w:div w:id="479855425">
      <w:bodyDiv w:val="1"/>
      <w:marLeft w:val="0"/>
      <w:marRight w:val="0"/>
      <w:marTop w:val="0"/>
      <w:marBottom w:val="0"/>
      <w:divBdr>
        <w:top w:val="none" w:sz="0" w:space="0" w:color="auto"/>
        <w:left w:val="none" w:sz="0" w:space="0" w:color="auto"/>
        <w:bottom w:val="none" w:sz="0" w:space="0" w:color="auto"/>
        <w:right w:val="none" w:sz="0" w:space="0" w:color="auto"/>
      </w:divBdr>
    </w:div>
    <w:div w:id="510797528">
      <w:bodyDiv w:val="1"/>
      <w:marLeft w:val="0"/>
      <w:marRight w:val="0"/>
      <w:marTop w:val="0"/>
      <w:marBottom w:val="0"/>
      <w:divBdr>
        <w:top w:val="none" w:sz="0" w:space="0" w:color="auto"/>
        <w:left w:val="none" w:sz="0" w:space="0" w:color="auto"/>
        <w:bottom w:val="none" w:sz="0" w:space="0" w:color="auto"/>
        <w:right w:val="none" w:sz="0" w:space="0" w:color="auto"/>
      </w:divBdr>
    </w:div>
    <w:div w:id="514656133">
      <w:bodyDiv w:val="1"/>
      <w:marLeft w:val="0"/>
      <w:marRight w:val="0"/>
      <w:marTop w:val="0"/>
      <w:marBottom w:val="0"/>
      <w:divBdr>
        <w:top w:val="none" w:sz="0" w:space="0" w:color="auto"/>
        <w:left w:val="none" w:sz="0" w:space="0" w:color="auto"/>
        <w:bottom w:val="none" w:sz="0" w:space="0" w:color="auto"/>
        <w:right w:val="none" w:sz="0" w:space="0" w:color="auto"/>
      </w:divBdr>
    </w:div>
    <w:div w:id="547227383">
      <w:bodyDiv w:val="1"/>
      <w:marLeft w:val="0"/>
      <w:marRight w:val="0"/>
      <w:marTop w:val="0"/>
      <w:marBottom w:val="0"/>
      <w:divBdr>
        <w:top w:val="none" w:sz="0" w:space="0" w:color="auto"/>
        <w:left w:val="none" w:sz="0" w:space="0" w:color="auto"/>
        <w:bottom w:val="none" w:sz="0" w:space="0" w:color="auto"/>
        <w:right w:val="none" w:sz="0" w:space="0" w:color="auto"/>
      </w:divBdr>
    </w:div>
    <w:div w:id="646859204">
      <w:bodyDiv w:val="1"/>
      <w:marLeft w:val="0"/>
      <w:marRight w:val="0"/>
      <w:marTop w:val="0"/>
      <w:marBottom w:val="0"/>
      <w:divBdr>
        <w:top w:val="none" w:sz="0" w:space="0" w:color="auto"/>
        <w:left w:val="none" w:sz="0" w:space="0" w:color="auto"/>
        <w:bottom w:val="none" w:sz="0" w:space="0" w:color="auto"/>
        <w:right w:val="none" w:sz="0" w:space="0" w:color="auto"/>
      </w:divBdr>
    </w:div>
    <w:div w:id="665286565">
      <w:bodyDiv w:val="1"/>
      <w:marLeft w:val="0"/>
      <w:marRight w:val="0"/>
      <w:marTop w:val="0"/>
      <w:marBottom w:val="0"/>
      <w:divBdr>
        <w:top w:val="none" w:sz="0" w:space="0" w:color="auto"/>
        <w:left w:val="none" w:sz="0" w:space="0" w:color="auto"/>
        <w:bottom w:val="none" w:sz="0" w:space="0" w:color="auto"/>
        <w:right w:val="none" w:sz="0" w:space="0" w:color="auto"/>
      </w:divBdr>
      <w:divsChild>
        <w:div w:id="2013993453">
          <w:marLeft w:val="0"/>
          <w:marRight w:val="0"/>
          <w:marTop w:val="0"/>
          <w:marBottom w:val="0"/>
          <w:divBdr>
            <w:top w:val="none" w:sz="0" w:space="0" w:color="auto"/>
            <w:left w:val="none" w:sz="0" w:space="0" w:color="auto"/>
            <w:bottom w:val="none" w:sz="0" w:space="0" w:color="auto"/>
            <w:right w:val="none" w:sz="0" w:space="0" w:color="auto"/>
          </w:divBdr>
          <w:divsChild>
            <w:div w:id="451368210">
              <w:marLeft w:val="0"/>
              <w:marRight w:val="0"/>
              <w:marTop w:val="0"/>
              <w:marBottom w:val="0"/>
              <w:divBdr>
                <w:top w:val="none" w:sz="0" w:space="0" w:color="auto"/>
                <w:left w:val="none" w:sz="0" w:space="0" w:color="auto"/>
                <w:bottom w:val="none" w:sz="0" w:space="0" w:color="auto"/>
                <w:right w:val="none" w:sz="0" w:space="0" w:color="auto"/>
              </w:divBdr>
            </w:div>
            <w:div w:id="484124799">
              <w:marLeft w:val="0"/>
              <w:marRight w:val="0"/>
              <w:marTop w:val="0"/>
              <w:marBottom w:val="0"/>
              <w:divBdr>
                <w:top w:val="none" w:sz="0" w:space="0" w:color="auto"/>
                <w:left w:val="none" w:sz="0" w:space="0" w:color="auto"/>
                <w:bottom w:val="none" w:sz="0" w:space="0" w:color="auto"/>
                <w:right w:val="none" w:sz="0" w:space="0" w:color="auto"/>
              </w:divBdr>
            </w:div>
            <w:div w:id="712852576">
              <w:marLeft w:val="0"/>
              <w:marRight w:val="0"/>
              <w:marTop w:val="0"/>
              <w:marBottom w:val="0"/>
              <w:divBdr>
                <w:top w:val="none" w:sz="0" w:space="0" w:color="auto"/>
                <w:left w:val="none" w:sz="0" w:space="0" w:color="auto"/>
                <w:bottom w:val="none" w:sz="0" w:space="0" w:color="auto"/>
                <w:right w:val="none" w:sz="0" w:space="0" w:color="auto"/>
              </w:divBdr>
            </w:div>
            <w:div w:id="793594281">
              <w:marLeft w:val="0"/>
              <w:marRight w:val="0"/>
              <w:marTop w:val="0"/>
              <w:marBottom w:val="0"/>
              <w:divBdr>
                <w:top w:val="none" w:sz="0" w:space="0" w:color="auto"/>
                <w:left w:val="none" w:sz="0" w:space="0" w:color="auto"/>
                <w:bottom w:val="none" w:sz="0" w:space="0" w:color="auto"/>
                <w:right w:val="none" w:sz="0" w:space="0" w:color="auto"/>
              </w:divBdr>
            </w:div>
            <w:div w:id="832256826">
              <w:marLeft w:val="0"/>
              <w:marRight w:val="0"/>
              <w:marTop w:val="0"/>
              <w:marBottom w:val="0"/>
              <w:divBdr>
                <w:top w:val="none" w:sz="0" w:space="0" w:color="auto"/>
                <w:left w:val="none" w:sz="0" w:space="0" w:color="auto"/>
                <w:bottom w:val="none" w:sz="0" w:space="0" w:color="auto"/>
                <w:right w:val="none" w:sz="0" w:space="0" w:color="auto"/>
              </w:divBdr>
            </w:div>
            <w:div w:id="954865804">
              <w:marLeft w:val="0"/>
              <w:marRight w:val="0"/>
              <w:marTop w:val="0"/>
              <w:marBottom w:val="0"/>
              <w:divBdr>
                <w:top w:val="none" w:sz="0" w:space="0" w:color="auto"/>
                <w:left w:val="none" w:sz="0" w:space="0" w:color="auto"/>
                <w:bottom w:val="none" w:sz="0" w:space="0" w:color="auto"/>
                <w:right w:val="none" w:sz="0" w:space="0" w:color="auto"/>
              </w:divBdr>
            </w:div>
            <w:div w:id="1105419769">
              <w:marLeft w:val="0"/>
              <w:marRight w:val="0"/>
              <w:marTop w:val="0"/>
              <w:marBottom w:val="0"/>
              <w:divBdr>
                <w:top w:val="none" w:sz="0" w:space="0" w:color="auto"/>
                <w:left w:val="none" w:sz="0" w:space="0" w:color="auto"/>
                <w:bottom w:val="none" w:sz="0" w:space="0" w:color="auto"/>
                <w:right w:val="none" w:sz="0" w:space="0" w:color="auto"/>
              </w:divBdr>
            </w:div>
            <w:div w:id="1233419940">
              <w:marLeft w:val="0"/>
              <w:marRight w:val="0"/>
              <w:marTop w:val="0"/>
              <w:marBottom w:val="0"/>
              <w:divBdr>
                <w:top w:val="none" w:sz="0" w:space="0" w:color="auto"/>
                <w:left w:val="none" w:sz="0" w:space="0" w:color="auto"/>
                <w:bottom w:val="none" w:sz="0" w:space="0" w:color="auto"/>
                <w:right w:val="none" w:sz="0" w:space="0" w:color="auto"/>
              </w:divBdr>
            </w:div>
            <w:div w:id="1240410720">
              <w:marLeft w:val="0"/>
              <w:marRight w:val="0"/>
              <w:marTop w:val="0"/>
              <w:marBottom w:val="0"/>
              <w:divBdr>
                <w:top w:val="none" w:sz="0" w:space="0" w:color="auto"/>
                <w:left w:val="none" w:sz="0" w:space="0" w:color="auto"/>
                <w:bottom w:val="none" w:sz="0" w:space="0" w:color="auto"/>
                <w:right w:val="none" w:sz="0" w:space="0" w:color="auto"/>
              </w:divBdr>
            </w:div>
            <w:div w:id="1748188919">
              <w:marLeft w:val="0"/>
              <w:marRight w:val="0"/>
              <w:marTop w:val="0"/>
              <w:marBottom w:val="0"/>
              <w:divBdr>
                <w:top w:val="none" w:sz="0" w:space="0" w:color="auto"/>
                <w:left w:val="none" w:sz="0" w:space="0" w:color="auto"/>
                <w:bottom w:val="none" w:sz="0" w:space="0" w:color="auto"/>
                <w:right w:val="none" w:sz="0" w:space="0" w:color="auto"/>
              </w:divBdr>
            </w:div>
            <w:div w:id="195640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6153">
      <w:bodyDiv w:val="1"/>
      <w:marLeft w:val="0"/>
      <w:marRight w:val="0"/>
      <w:marTop w:val="0"/>
      <w:marBottom w:val="0"/>
      <w:divBdr>
        <w:top w:val="none" w:sz="0" w:space="0" w:color="auto"/>
        <w:left w:val="none" w:sz="0" w:space="0" w:color="auto"/>
        <w:bottom w:val="none" w:sz="0" w:space="0" w:color="auto"/>
        <w:right w:val="none" w:sz="0" w:space="0" w:color="auto"/>
      </w:divBdr>
      <w:divsChild>
        <w:div w:id="446169519">
          <w:marLeft w:val="187"/>
          <w:marRight w:val="0"/>
          <w:marTop w:val="216"/>
          <w:marBottom w:val="0"/>
          <w:divBdr>
            <w:top w:val="none" w:sz="0" w:space="0" w:color="auto"/>
            <w:left w:val="none" w:sz="0" w:space="0" w:color="auto"/>
            <w:bottom w:val="none" w:sz="0" w:space="0" w:color="auto"/>
            <w:right w:val="none" w:sz="0" w:space="0" w:color="auto"/>
          </w:divBdr>
        </w:div>
      </w:divsChild>
    </w:div>
    <w:div w:id="674188987">
      <w:bodyDiv w:val="1"/>
      <w:marLeft w:val="0"/>
      <w:marRight w:val="0"/>
      <w:marTop w:val="0"/>
      <w:marBottom w:val="0"/>
      <w:divBdr>
        <w:top w:val="none" w:sz="0" w:space="0" w:color="auto"/>
        <w:left w:val="none" w:sz="0" w:space="0" w:color="auto"/>
        <w:bottom w:val="none" w:sz="0" w:space="0" w:color="auto"/>
        <w:right w:val="none" w:sz="0" w:space="0" w:color="auto"/>
      </w:divBdr>
      <w:divsChild>
        <w:div w:id="209803768">
          <w:marLeft w:val="0"/>
          <w:marRight w:val="0"/>
          <w:marTop w:val="0"/>
          <w:marBottom w:val="0"/>
          <w:divBdr>
            <w:top w:val="none" w:sz="0" w:space="0" w:color="auto"/>
            <w:left w:val="none" w:sz="0" w:space="0" w:color="auto"/>
            <w:bottom w:val="none" w:sz="0" w:space="0" w:color="auto"/>
            <w:right w:val="none" w:sz="0" w:space="0" w:color="auto"/>
          </w:divBdr>
          <w:divsChild>
            <w:div w:id="994803561">
              <w:marLeft w:val="0"/>
              <w:marRight w:val="0"/>
              <w:marTop w:val="0"/>
              <w:marBottom w:val="0"/>
              <w:divBdr>
                <w:top w:val="none" w:sz="0" w:space="0" w:color="auto"/>
                <w:left w:val="none" w:sz="0" w:space="0" w:color="auto"/>
                <w:bottom w:val="none" w:sz="0" w:space="0" w:color="auto"/>
                <w:right w:val="none" w:sz="0" w:space="0" w:color="auto"/>
              </w:divBdr>
              <w:divsChild>
                <w:div w:id="1570843466">
                  <w:marLeft w:val="0"/>
                  <w:marRight w:val="0"/>
                  <w:marTop w:val="0"/>
                  <w:marBottom w:val="0"/>
                  <w:divBdr>
                    <w:top w:val="none" w:sz="0" w:space="0" w:color="auto"/>
                    <w:left w:val="none" w:sz="0" w:space="0" w:color="auto"/>
                    <w:bottom w:val="none" w:sz="0" w:space="0" w:color="auto"/>
                    <w:right w:val="none" w:sz="0" w:space="0" w:color="auto"/>
                  </w:divBdr>
                  <w:divsChild>
                    <w:div w:id="62801320">
                      <w:marLeft w:val="0"/>
                      <w:marRight w:val="0"/>
                      <w:marTop w:val="0"/>
                      <w:marBottom w:val="0"/>
                      <w:divBdr>
                        <w:top w:val="none" w:sz="0" w:space="0" w:color="auto"/>
                        <w:left w:val="none" w:sz="0" w:space="0" w:color="auto"/>
                        <w:bottom w:val="none" w:sz="0" w:space="0" w:color="auto"/>
                        <w:right w:val="none" w:sz="0" w:space="0" w:color="auto"/>
                      </w:divBdr>
                      <w:divsChild>
                        <w:div w:id="169873813">
                          <w:marLeft w:val="0"/>
                          <w:marRight w:val="0"/>
                          <w:marTop w:val="0"/>
                          <w:marBottom w:val="0"/>
                          <w:divBdr>
                            <w:top w:val="none" w:sz="0" w:space="0" w:color="auto"/>
                            <w:left w:val="none" w:sz="0" w:space="0" w:color="auto"/>
                            <w:bottom w:val="none" w:sz="0" w:space="0" w:color="auto"/>
                            <w:right w:val="none" w:sz="0" w:space="0" w:color="auto"/>
                          </w:divBdr>
                          <w:divsChild>
                            <w:div w:id="1382439756">
                              <w:marLeft w:val="0"/>
                              <w:marRight w:val="0"/>
                              <w:marTop w:val="0"/>
                              <w:marBottom w:val="0"/>
                              <w:divBdr>
                                <w:top w:val="none" w:sz="0" w:space="0" w:color="auto"/>
                                <w:left w:val="none" w:sz="0" w:space="0" w:color="auto"/>
                                <w:bottom w:val="none" w:sz="0" w:space="0" w:color="auto"/>
                                <w:right w:val="none" w:sz="0" w:space="0" w:color="auto"/>
                              </w:divBdr>
                              <w:divsChild>
                                <w:div w:id="1077901803">
                                  <w:marLeft w:val="0"/>
                                  <w:marRight w:val="0"/>
                                  <w:marTop w:val="0"/>
                                  <w:marBottom w:val="0"/>
                                  <w:divBdr>
                                    <w:top w:val="single" w:sz="6" w:space="0" w:color="FADEC4"/>
                                    <w:left w:val="single" w:sz="6" w:space="0" w:color="FADEC4"/>
                                    <w:bottom w:val="single" w:sz="6" w:space="0" w:color="FADEC4"/>
                                    <w:right w:val="single" w:sz="6" w:space="0" w:color="FADEC4"/>
                                  </w:divBdr>
                                  <w:divsChild>
                                    <w:div w:id="527766271">
                                      <w:marLeft w:val="0"/>
                                      <w:marRight w:val="0"/>
                                      <w:marTop w:val="0"/>
                                      <w:marBottom w:val="0"/>
                                      <w:divBdr>
                                        <w:top w:val="none" w:sz="0" w:space="0" w:color="auto"/>
                                        <w:left w:val="none" w:sz="0" w:space="0" w:color="auto"/>
                                        <w:bottom w:val="none" w:sz="0" w:space="0" w:color="auto"/>
                                        <w:right w:val="none" w:sz="0" w:space="0" w:color="auto"/>
                                      </w:divBdr>
                                      <w:divsChild>
                                        <w:div w:id="9596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947521">
      <w:bodyDiv w:val="1"/>
      <w:marLeft w:val="0"/>
      <w:marRight w:val="0"/>
      <w:marTop w:val="0"/>
      <w:marBottom w:val="0"/>
      <w:divBdr>
        <w:top w:val="none" w:sz="0" w:space="0" w:color="auto"/>
        <w:left w:val="none" w:sz="0" w:space="0" w:color="auto"/>
        <w:bottom w:val="none" w:sz="0" w:space="0" w:color="auto"/>
        <w:right w:val="none" w:sz="0" w:space="0" w:color="auto"/>
      </w:divBdr>
    </w:div>
    <w:div w:id="745691487">
      <w:bodyDiv w:val="1"/>
      <w:marLeft w:val="0"/>
      <w:marRight w:val="0"/>
      <w:marTop w:val="0"/>
      <w:marBottom w:val="0"/>
      <w:divBdr>
        <w:top w:val="none" w:sz="0" w:space="0" w:color="auto"/>
        <w:left w:val="none" w:sz="0" w:space="0" w:color="auto"/>
        <w:bottom w:val="none" w:sz="0" w:space="0" w:color="auto"/>
        <w:right w:val="none" w:sz="0" w:space="0" w:color="auto"/>
      </w:divBdr>
    </w:div>
    <w:div w:id="791636530">
      <w:bodyDiv w:val="1"/>
      <w:marLeft w:val="0"/>
      <w:marRight w:val="0"/>
      <w:marTop w:val="0"/>
      <w:marBottom w:val="0"/>
      <w:divBdr>
        <w:top w:val="none" w:sz="0" w:space="0" w:color="auto"/>
        <w:left w:val="none" w:sz="0" w:space="0" w:color="auto"/>
        <w:bottom w:val="none" w:sz="0" w:space="0" w:color="auto"/>
        <w:right w:val="none" w:sz="0" w:space="0" w:color="auto"/>
      </w:divBdr>
    </w:div>
    <w:div w:id="900021509">
      <w:bodyDiv w:val="1"/>
      <w:marLeft w:val="0"/>
      <w:marRight w:val="0"/>
      <w:marTop w:val="0"/>
      <w:marBottom w:val="0"/>
      <w:divBdr>
        <w:top w:val="none" w:sz="0" w:space="0" w:color="auto"/>
        <w:left w:val="none" w:sz="0" w:space="0" w:color="auto"/>
        <w:bottom w:val="none" w:sz="0" w:space="0" w:color="auto"/>
        <w:right w:val="none" w:sz="0" w:space="0" w:color="auto"/>
      </w:divBdr>
    </w:div>
    <w:div w:id="953364784">
      <w:bodyDiv w:val="1"/>
      <w:marLeft w:val="0"/>
      <w:marRight w:val="0"/>
      <w:marTop w:val="0"/>
      <w:marBottom w:val="0"/>
      <w:divBdr>
        <w:top w:val="none" w:sz="0" w:space="0" w:color="auto"/>
        <w:left w:val="none" w:sz="0" w:space="0" w:color="auto"/>
        <w:bottom w:val="none" w:sz="0" w:space="0" w:color="auto"/>
        <w:right w:val="none" w:sz="0" w:space="0" w:color="auto"/>
      </w:divBdr>
    </w:div>
    <w:div w:id="992412886">
      <w:bodyDiv w:val="1"/>
      <w:marLeft w:val="0"/>
      <w:marRight w:val="0"/>
      <w:marTop w:val="0"/>
      <w:marBottom w:val="0"/>
      <w:divBdr>
        <w:top w:val="none" w:sz="0" w:space="0" w:color="auto"/>
        <w:left w:val="none" w:sz="0" w:space="0" w:color="auto"/>
        <w:bottom w:val="none" w:sz="0" w:space="0" w:color="auto"/>
        <w:right w:val="none" w:sz="0" w:space="0" w:color="auto"/>
      </w:divBdr>
    </w:div>
    <w:div w:id="1028604863">
      <w:bodyDiv w:val="1"/>
      <w:marLeft w:val="0"/>
      <w:marRight w:val="0"/>
      <w:marTop w:val="0"/>
      <w:marBottom w:val="0"/>
      <w:divBdr>
        <w:top w:val="none" w:sz="0" w:space="0" w:color="auto"/>
        <w:left w:val="none" w:sz="0" w:space="0" w:color="auto"/>
        <w:bottom w:val="none" w:sz="0" w:space="0" w:color="auto"/>
        <w:right w:val="none" w:sz="0" w:space="0" w:color="auto"/>
      </w:divBdr>
    </w:div>
    <w:div w:id="1036850295">
      <w:bodyDiv w:val="1"/>
      <w:marLeft w:val="0"/>
      <w:marRight w:val="0"/>
      <w:marTop w:val="0"/>
      <w:marBottom w:val="0"/>
      <w:divBdr>
        <w:top w:val="none" w:sz="0" w:space="0" w:color="auto"/>
        <w:left w:val="none" w:sz="0" w:space="0" w:color="auto"/>
        <w:bottom w:val="none" w:sz="0" w:space="0" w:color="auto"/>
        <w:right w:val="none" w:sz="0" w:space="0" w:color="auto"/>
      </w:divBdr>
    </w:div>
    <w:div w:id="1050767945">
      <w:bodyDiv w:val="1"/>
      <w:marLeft w:val="0"/>
      <w:marRight w:val="0"/>
      <w:marTop w:val="0"/>
      <w:marBottom w:val="0"/>
      <w:divBdr>
        <w:top w:val="none" w:sz="0" w:space="0" w:color="auto"/>
        <w:left w:val="none" w:sz="0" w:space="0" w:color="auto"/>
        <w:bottom w:val="none" w:sz="0" w:space="0" w:color="auto"/>
        <w:right w:val="none" w:sz="0" w:space="0" w:color="auto"/>
      </w:divBdr>
      <w:divsChild>
        <w:div w:id="213086468">
          <w:marLeft w:val="0"/>
          <w:marRight w:val="0"/>
          <w:marTop w:val="0"/>
          <w:marBottom w:val="0"/>
          <w:divBdr>
            <w:top w:val="none" w:sz="0" w:space="0" w:color="auto"/>
            <w:left w:val="none" w:sz="0" w:space="0" w:color="auto"/>
            <w:bottom w:val="none" w:sz="0" w:space="0" w:color="auto"/>
            <w:right w:val="none" w:sz="0" w:space="0" w:color="auto"/>
          </w:divBdr>
          <w:divsChild>
            <w:div w:id="1673874868">
              <w:marLeft w:val="0"/>
              <w:marRight w:val="0"/>
              <w:marTop w:val="0"/>
              <w:marBottom w:val="0"/>
              <w:divBdr>
                <w:top w:val="none" w:sz="0" w:space="0" w:color="auto"/>
                <w:left w:val="none" w:sz="0" w:space="0" w:color="auto"/>
                <w:bottom w:val="none" w:sz="0" w:space="0" w:color="auto"/>
                <w:right w:val="none" w:sz="0" w:space="0" w:color="auto"/>
              </w:divBdr>
              <w:divsChild>
                <w:div w:id="804352621">
                  <w:marLeft w:val="0"/>
                  <w:marRight w:val="0"/>
                  <w:marTop w:val="0"/>
                  <w:marBottom w:val="0"/>
                  <w:divBdr>
                    <w:top w:val="none" w:sz="0" w:space="0" w:color="auto"/>
                    <w:left w:val="none" w:sz="0" w:space="0" w:color="auto"/>
                    <w:bottom w:val="none" w:sz="0" w:space="0" w:color="auto"/>
                    <w:right w:val="none" w:sz="0" w:space="0" w:color="auto"/>
                  </w:divBdr>
                  <w:divsChild>
                    <w:div w:id="420224337">
                      <w:marLeft w:val="0"/>
                      <w:marRight w:val="0"/>
                      <w:marTop w:val="0"/>
                      <w:marBottom w:val="0"/>
                      <w:divBdr>
                        <w:top w:val="none" w:sz="0" w:space="0" w:color="auto"/>
                        <w:left w:val="none" w:sz="0" w:space="0" w:color="auto"/>
                        <w:bottom w:val="none" w:sz="0" w:space="0" w:color="auto"/>
                        <w:right w:val="none" w:sz="0" w:space="0" w:color="auto"/>
                      </w:divBdr>
                      <w:divsChild>
                        <w:div w:id="952711833">
                          <w:marLeft w:val="0"/>
                          <w:marRight w:val="0"/>
                          <w:marTop w:val="0"/>
                          <w:marBottom w:val="0"/>
                          <w:divBdr>
                            <w:top w:val="none" w:sz="0" w:space="0" w:color="auto"/>
                            <w:left w:val="none" w:sz="0" w:space="0" w:color="auto"/>
                            <w:bottom w:val="none" w:sz="0" w:space="0" w:color="auto"/>
                            <w:right w:val="none" w:sz="0" w:space="0" w:color="auto"/>
                          </w:divBdr>
                          <w:divsChild>
                            <w:div w:id="1787381506">
                              <w:marLeft w:val="0"/>
                              <w:marRight w:val="0"/>
                              <w:marTop w:val="0"/>
                              <w:marBottom w:val="0"/>
                              <w:divBdr>
                                <w:top w:val="none" w:sz="0" w:space="0" w:color="auto"/>
                                <w:left w:val="none" w:sz="0" w:space="0" w:color="auto"/>
                                <w:bottom w:val="none" w:sz="0" w:space="0" w:color="auto"/>
                                <w:right w:val="none" w:sz="0" w:space="0" w:color="auto"/>
                              </w:divBdr>
                              <w:divsChild>
                                <w:div w:id="1768186229">
                                  <w:marLeft w:val="0"/>
                                  <w:marRight w:val="0"/>
                                  <w:marTop w:val="0"/>
                                  <w:marBottom w:val="0"/>
                                  <w:divBdr>
                                    <w:top w:val="single" w:sz="6" w:space="0" w:color="FADEC4"/>
                                    <w:left w:val="single" w:sz="6" w:space="0" w:color="FADEC4"/>
                                    <w:bottom w:val="single" w:sz="6" w:space="0" w:color="FADEC4"/>
                                    <w:right w:val="single" w:sz="6" w:space="0" w:color="FADEC4"/>
                                  </w:divBdr>
                                  <w:divsChild>
                                    <w:div w:id="885609317">
                                      <w:marLeft w:val="0"/>
                                      <w:marRight w:val="0"/>
                                      <w:marTop w:val="0"/>
                                      <w:marBottom w:val="0"/>
                                      <w:divBdr>
                                        <w:top w:val="none" w:sz="0" w:space="0" w:color="auto"/>
                                        <w:left w:val="none" w:sz="0" w:space="0" w:color="auto"/>
                                        <w:bottom w:val="none" w:sz="0" w:space="0" w:color="auto"/>
                                        <w:right w:val="none" w:sz="0" w:space="0" w:color="auto"/>
                                      </w:divBdr>
                                      <w:divsChild>
                                        <w:div w:id="96377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1929799">
      <w:bodyDiv w:val="1"/>
      <w:marLeft w:val="0"/>
      <w:marRight w:val="0"/>
      <w:marTop w:val="0"/>
      <w:marBottom w:val="0"/>
      <w:divBdr>
        <w:top w:val="none" w:sz="0" w:space="0" w:color="auto"/>
        <w:left w:val="none" w:sz="0" w:space="0" w:color="auto"/>
        <w:bottom w:val="none" w:sz="0" w:space="0" w:color="auto"/>
        <w:right w:val="none" w:sz="0" w:space="0" w:color="auto"/>
      </w:divBdr>
      <w:divsChild>
        <w:div w:id="36393234">
          <w:marLeft w:val="0"/>
          <w:marRight w:val="0"/>
          <w:marTop w:val="0"/>
          <w:marBottom w:val="0"/>
          <w:divBdr>
            <w:top w:val="none" w:sz="0" w:space="0" w:color="auto"/>
            <w:left w:val="none" w:sz="0" w:space="0" w:color="auto"/>
            <w:bottom w:val="none" w:sz="0" w:space="0" w:color="auto"/>
            <w:right w:val="none" w:sz="0" w:space="0" w:color="auto"/>
          </w:divBdr>
        </w:div>
      </w:divsChild>
    </w:div>
    <w:div w:id="1105685293">
      <w:bodyDiv w:val="1"/>
      <w:marLeft w:val="0"/>
      <w:marRight w:val="0"/>
      <w:marTop w:val="0"/>
      <w:marBottom w:val="0"/>
      <w:divBdr>
        <w:top w:val="none" w:sz="0" w:space="0" w:color="auto"/>
        <w:left w:val="none" w:sz="0" w:space="0" w:color="auto"/>
        <w:bottom w:val="none" w:sz="0" w:space="0" w:color="auto"/>
        <w:right w:val="none" w:sz="0" w:space="0" w:color="auto"/>
      </w:divBdr>
    </w:div>
    <w:div w:id="1124730385">
      <w:bodyDiv w:val="1"/>
      <w:marLeft w:val="0"/>
      <w:marRight w:val="0"/>
      <w:marTop w:val="0"/>
      <w:marBottom w:val="0"/>
      <w:divBdr>
        <w:top w:val="none" w:sz="0" w:space="0" w:color="auto"/>
        <w:left w:val="none" w:sz="0" w:space="0" w:color="auto"/>
        <w:bottom w:val="none" w:sz="0" w:space="0" w:color="auto"/>
        <w:right w:val="none" w:sz="0" w:space="0" w:color="auto"/>
      </w:divBdr>
      <w:divsChild>
        <w:div w:id="1986665195">
          <w:marLeft w:val="0"/>
          <w:marRight w:val="0"/>
          <w:marTop w:val="0"/>
          <w:marBottom w:val="0"/>
          <w:divBdr>
            <w:top w:val="none" w:sz="0" w:space="0" w:color="auto"/>
            <w:left w:val="none" w:sz="0" w:space="0" w:color="auto"/>
            <w:bottom w:val="none" w:sz="0" w:space="0" w:color="auto"/>
            <w:right w:val="none" w:sz="0" w:space="0" w:color="auto"/>
          </w:divBdr>
        </w:div>
      </w:divsChild>
    </w:div>
    <w:div w:id="1222323214">
      <w:bodyDiv w:val="1"/>
      <w:marLeft w:val="0"/>
      <w:marRight w:val="0"/>
      <w:marTop w:val="0"/>
      <w:marBottom w:val="0"/>
      <w:divBdr>
        <w:top w:val="none" w:sz="0" w:space="0" w:color="auto"/>
        <w:left w:val="none" w:sz="0" w:space="0" w:color="auto"/>
        <w:bottom w:val="none" w:sz="0" w:space="0" w:color="auto"/>
        <w:right w:val="none" w:sz="0" w:space="0" w:color="auto"/>
      </w:divBdr>
    </w:div>
    <w:div w:id="1252470232">
      <w:bodyDiv w:val="1"/>
      <w:marLeft w:val="0"/>
      <w:marRight w:val="0"/>
      <w:marTop w:val="0"/>
      <w:marBottom w:val="0"/>
      <w:divBdr>
        <w:top w:val="none" w:sz="0" w:space="0" w:color="auto"/>
        <w:left w:val="none" w:sz="0" w:space="0" w:color="auto"/>
        <w:bottom w:val="none" w:sz="0" w:space="0" w:color="auto"/>
        <w:right w:val="none" w:sz="0" w:space="0" w:color="auto"/>
      </w:divBdr>
    </w:div>
    <w:div w:id="1278492185">
      <w:bodyDiv w:val="1"/>
      <w:marLeft w:val="0"/>
      <w:marRight w:val="0"/>
      <w:marTop w:val="0"/>
      <w:marBottom w:val="0"/>
      <w:divBdr>
        <w:top w:val="none" w:sz="0" w:space="0" w:color="auto"/>
        <w:left w:val="none" w:sz="0" w:space="0" w:color="auto"/>
        <w:bottom w:val="none" w:sz="0" w:space="0" w:color="auto"/>
        <w:right w:val="none" w:sz="0" w:space="0" w:color="auto"/>
      </w:divBdr>
    </w:div>
    <w:div w:id="1405765248">
      <w:bodyDiv w:val="1"/>
      <w:marLeft w:val="0"/>
      <w:marRight w:val="0"/>
      <w:marTop w:val="0"/>
      <w:marBottom w:val="0"/>
      <w:divBdr>
        <w:top w:val="none" w:sz="0" w:space="0" w:color="auto"/>
        <w:left w:val="none" w:sz="0" w:space="0" w:color="auto"/>
        <w:bottom w:val="none" w:sz="0" w:space="0" w:color="auto"/>
        <w:right w:val="none" w:sz="0" w:space="0" w:color="auto"/>
      </w:divBdr>
    </w:div>
    <w:div w:id="1415317503">
      <w:bodyDiv w:val="1"/>
      <w:marLeft w:val="0"/>
      <w:marRight w:val="0"/>
      <w:marTop w:val="0"/>
      <w:marBottom w:val="0"/>
      <w:divBdr>
        <w:top w:val="none" w:sz="0" w:space="0" w:color="auto"/>
        <w:left w:val="none" w:sz="0" w:space="0" w:color="auto"/>
        <w:bottom w:val="none" w:sz="0" w:space="0" w:color="auto"/>
        <w:right w:val="none" w:sz="0" w:space="0" w:color="auto"/>
      </w:divBdr>
    </w:div>
    <w:div w:id="1430929273">
      <w:bodyDiv w:val="1"/>
      <w:marLeft w:val="0"/>
      <w:marRight w:val="0"/>
      <w:marTop w:val="0"/>
      <w:marBottom w:val="0"/>
      <w:divBdr>
        <w:top w:val="none" w:sz="0" w:space="0" w:color="auto"/>
        <w:left w:val="none" w:sz="0" w:space="0" w:color="auto"/>
        <w:bottom w:val="none" w:sz="0" w:space="0" w:color="auto"/>
        <w:right w:val="none" w:sz="0" w:space="0" w:color="auto"/>
      </w:divBdr>
      <w:divsChild>
        <w:div w:id="2095007494">
          <w:marLeft w:val="187"/>
          <w:marRight w:val="0"/>
          <w:marTop w:val="216"/>
          <w:marBottom w:val="0"/>
          <w:divBdr>
            <w:top w:val="none" w:sz="0" w:space="0" w:color="auto"/>
            <w:left w:val="none" w:sz="0" w:space="0" w:color="auto"/>
            <w:bottom w:val="none" w:sz="0" w:space="0" w:color="auto"/>
            <w:right w:val="none" w:sz="0" w:space="0" w:color="auto"/>
          </w:divBdr>
        </w:div>
      </w:divsChild>
    </w:div>
    <w:div w:id="1490095192">
      <w:bodyDiv w:val="1"/>
      <w:marLeft w:val="0"/>
      <w:marRight w:val="0"/>
      <w:marTop w:val="0"/>
      <w:marBottom w:val="0"/>
      <w:divBdr>
        <w:top w:val="none" w:sz="0" w:space="0" w:color="auto"/>
        <w:left w:val="none" w:sz="0" w:space="0" w:color="auto"/>
        <w:bottom w:val="none" w:sz="0" w:space="0" w:color="auto"/>
        <w:right w:val="none" w:sz="0" w:space="0" w:color="auto"/>
      </w:divBdr>
    </w:div>
    <w:div w:id="1571311083">
      <w:bodyDiv w:val="1"/>
      <w:marLeft w:val="0"/>
      <w:marRight w:val="0"/>
      <w:marTop w:val="0"/>
      <w:marBottom w:val="0"/>
      <w:divBdr>
        <w:top w:val="none" w:sz="0" w:space="0" w:color="auto"/>
        <w:left w:val="none" w:sz="0" w:space="0" w:color="auto"/>
        <w:bottom w:val="none" w:sz="0" w:space="0" w:color="auto"/>
        <w:right w:val="none" w:sz="0" w:space="0" w:color="auto"/>
      </w:divBdr>
      <w:divsChild>
        <w:div w:id="502815803">
          <w:marLeft w:val="0"/>
          <w:marRight w:val="0"/>
          <w:marTop w:val="0"/>
          <w:marBottom w:val="0"/>
          <w:divBdr>
            <w:top w:val="none" w:sz="0" w:space="0" w:color="auto"/>
            <w:left w:val="none" w:sz="0" w:space="0" w:color="auto"/>
            <w:bottom w:val="none" w:sz="0" w:space="0" w:color="auto"/>
            <w:right w:val="none" w:sz="0" w:space="0" w:color="auto"/>
          </w:divBdr>
          <w:divsChild>
            <w:div w:id="10004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54701">
      <w:bodyDiv w:val="1"/>
      <w:marLeft w:val="0"/>
      <w:marRight w:val="0"/>
      <w:marTop w:val="0"/>
      <w:marBottom w:val="0"/>
      <w:divBdr>
        <w:top w:val="none" w:sz="0" w:space="0" w:color="auto"/>
        <w:left w:val="none" w:sz="0" w:space="0" w:color="auto"/>
        <w:bottom w:val="none" w:sz="0" w:space="0" w:color="auto"/>
        <w:right w:val="none" w:sz="0" w:space="0" w:color="auto"/>
      </w:divBdr>
    </w:div>
    <w:div w:id="1617102740">
      <w:bodyDiv w:val="1"/>
      <w:marLeft w:val="0"/>
      <w:marRight w:val="0"/>
      <w:marTop w:val="0"/>
      <w:marBottom w:val="0"/>
      <w:divBdr>
        <w:top w:val="none" w:sz="0" w:space="0" w:color="auto"/>
        <w:left w:val="none" w:sz="0" w:space="0" w:color="auto"/>
        <w:bottom w:val="none" w:sz="0" w:space="0" w:color="auto"/>
        <w:right w:val="none" w:sz="0" w:space="0" w:color="auto"/>
      </w:divBdr>
      <w:divsChild>
        <w:div w:id="1590192284">
          <w:marLeft w:val="0"/>
          <w:marRight w:val="0"/>
          <w:marTop w:val="0"/>
          <w:marBottom w:val="0"/>
          <w:divBdr>
            <w:top w:val="none" w:sz="0" w:space="0" w:color="auto"/>
            <w:left w:val="none" w:sz="0" w:space="0" w:color="auto"/>
            <w:bottom w:val="none" w:sz="0" w:space="0" w:color="auto"/>
            <w:right w:val="none" w:sz="0" w:space="0" w:color="auto"/>
          </w:divBdr>
          <w:divsChild>
            <w:div w:id="225654610">
              <w:marLeft w:val="0"/>
              <w:marRight w:val="0"/>
              <w:marTop w:val="0"/>
              <w:marBottom w:val="0"/>
              <w:divBdr>
                <w:top w:val="none" w:sz="0" w:space="0" w:color="auto"/>
                <w:left w:val="none" w:sz="0" w:space="0" w:color="auto"/>
                <w:bottom w:val="none" w:sz="0" w:space="0" w:color="auto"/>
                <w:right w:val="none" w:sz="0" w:space="0" w:color="auto"/>
              </w:divBdr>
            </w:div>
            <w:div w:id="1188180091">
              <w:marLeft w:val="0"/>
              <w:marRight w:val="0"/>
              <w:marTop w:val="0"/>
              <w:marBottom w:val="0"/>
              <w:divBdr>
                <w:top w:val="none" w:sz="0" w:space="0" w:color="auto"/>
                <w:left w:val="none" w:sz="0" w:space="0" w:color="auto"/>
                <w:bottom w:val="none" w:sz="0" w:space="0" w:color="auto"/>
                <w:right w:val="none" w:sz="0" w:space="0" w:color="auto"/>
              </w:divBdr>
            </w:div>
            <w:div w:id="209532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1477">
      <w:bodyDiv w:val="1"/>
      <w:marLeft w:val="0"/>
      <w:marRight w:val="0"/>
      <w:marTop w:val="0"/>
      <w:marBottom w:val="0"/>
      <w:divBdr>
        <w:top w:val="none" w:sz="0" w:space="0" w:color="auto"/>
        <w:left w:val="none" w:sz="0" w:space="0" w:color="auto"/>
        <w:bottom w:val="none" w:sz="0" w:space="0" w:color="auto"/>
        <w:right w:val="none" w:sz="0" w:space="0" w:color="auto"/>
      </w:divBdr>
    </w:div>
    <w:div w:id="1678455899">
      <w:bodyDiv w:val="1"/>
      <w:marLeft w:val="0"/>
      <w:marRight w:val="0"/>
      <w:marTop w:val="0"/>
      <w:marBottom w:val="0"/>
      <w:divBdr>
        <w:top w:val="none" w:sz="0" w:space="0" w:color="auto"/>
        <w:left w:val="none" w:sz="0" w:space="0" w:color="auto"/>
        <w:bottom w:val="none" w:sz="0" w:space="0" w:color="auto"/>
        <w:right w:val="none" w:sz="0" w:space="0" w:color="auto"/>
      </w:divBdr>
      <w:divsChild>
        <w:div w:id="688142289">
          <w:marLeft w:val="0"/>
          <w:marRight w:val="0"/>
          <w:marTop w:val="0"/>
          <w:marBottom w:val="0"/>
          <w:divBdr>
            <w:top w:val="none" w:sz="0" w:space="0" w:color="auto"/>
            <w:left w:val="none" w:sz="0" w:space="0" w:color="auto"/>
            <w:bottom w:val="none" w:sz="0" w:space="0" w:color="auto"/>
            <w:right w:val="none" w:sz="0" w:space="0" w:color="auto"/>
          </w:divBdr>
          <w:divsChild>
            <w:div w:id="73867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634984">
      <w:bodyDiv w:val="1"/>
      <w:marLeft w:val="0"/>
      <w:marRight w:val="0"/>
      <w:marTop w:val="0"/>
      <w:marBottom w:val="0"/>
      <w:divBdr>
        <w:top w:val="none" w:sz="0" w:space="0" w:color="auto"/>
        <w:left w:val="none" w:sz="0" w:space="0" w:color="auto"/>
        <w:bottom w:val="none" w:sz="0" w:space="0" w:color="auto"/>
        <w:right w:val="none" w:sz="0" w:space="0" w:color="auto"/>
      </w:divBdr>
    </w:div>
    <w:div w:id="1695037739">
      <w:bodyDiv w:val="1"/>
      <w:marLeft w:val="0"/>
      <w:marRight w:val="0"/>
      <w:marTop w:val="0"/>
      <w:marBottom w:val="0"/>
      <w:divBdr>
        <w:top w:val="none" w:sz="0" w:space="0" w:color="auto"/>
        <w:left w:val="none" w:sz="0" w:space="0" w:color="auto"/>
        <w:bottom w:val="none" w:sz="0" w:space="0" w:color="auto"/>
        <w:right w:val="none" w:sz="0" w:space="0" w:color="auto"/>
      </w:divBdr>
    </w:div>
    <w:div w:id="1743286706">
      <w:bodyDiv w:val="1"/>
      <w:marLeft w:val="0"/>
      <w:marRight w:val="0"/>
      <w:marTop w:val="0"/>
      <w:marBottom w:val="0"/>
      <w:divBdr>
        <w:top w:val="none" w:sz="0" w:space="0" w:color="auto"/>
        <w:left w:val="none" w:sz="0" w:space="0" w:color="auto"/>
        <w:bottom w:val="none" w:sz="0" w:space="0" w:color="auto"/>
        <w:right w:val="none" w:sz="0" w:space="0" w:color="auto"/>
      </w:divBdr>
      <w:divsChild>
        <w:div w:id="685862916">
          <w:marLeft w:val="0"/>
          <w:marRight w:val="0"/>
          <w:marTop w:val="0"/>
          <w:marBottom w:val="0"/>
          <w:divBdr>
            <w:top w:val="none" w:sz="0" w:space="0" w:color="auto"/>
            <w:left w:val="none" w:sz="0" w:space="0" w:color="auto"/>
            <w:bottom w:val="none" w:sz="0" w:space="0" w:color="auto"/>
            <w:right w:val="none" w:sz="0" w:space="0" w:color="auto"/>
          </w:divBdr>
          <w:divsChild>
            <w:div w:id="205738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27798">
      <w:bodyDiv w:val="1"/>
      <w:marLeft w:val="0"/>
      <w:marRight w:val="0"/>
      <w:marTop w:val="0"/>
      <w:marBottom w:val="0"/>
      <w:divBdr>
        <w:top w:val="none" w:sz="0" w:space="0" w:color="auto"/>
        <w:left w:val="none" w:sz="0" w:space="0" w:color="auto"/>
        <w:bottom w:val="none" w:sz="0" w:space="0" w:color="auto"/>
        <w:right w:val="none" w:sz="0" w:space="0" w:color="auto"/>
      </w:divBdr>
      <w:divsChild>
        <w:div w:id="20084477">
          <w:marLeft w:val="0"/>
          <w:marRight w:val="150"/>
          <w:marTop w:val="2625"/>
          <w:marBottom w:val="0"/>
          <w:divBdr>
            <w:top w:val="none" w:sz="0" w:space="0" w:color="auto"/>
            <w:left w:val="none" w:sz="0" w:space="0" w:color="auto"/>
            <w:bottom w:val="none" w:sz="0" w:space="0" w:color="auto"/>
            <w:right w:val="none" w:sz="0" w:space="0" w:color="auto"/>
          </w:divBdr>
          <w:divsChild>
            <w:div w:id="861477786">
              <w:marLeft w:val="3750"/>
              <w:marRight w:val="150"/>
              <w:marTop w:val="0"/>
              <w:marBottom w:val="0"/>
              <w:divBdr>
                <w:top w:val="none" w:sz="0" w:space="0" w:color="auto"/>
                <w:left w:val="none" w:sz="0" w:space="0" w:color="auto"/>
                <w:bottom w:val="none" w:sz="0" w:space="0" w:color="auto"/>
                <w:right w:val="none" w:sz="0" w:space="0" w:color="auto"/>
              </w:divBdr>
            </w:div>
          </w:divsChild>
        </w:div>
      </w:divsChild>
    </w:div>
    <w:div w:id="1819493226">
      <w:bodyDiv w:val="1"/>
      <w:marLeft w:val="0"/>
      <w:marRight w:val="0"/>
      <w:marTop w:val="0"/>
      <w:marBottom w:val="0"/>
      <w:divBdr>
        <w:top w:val="none" w:sz="0" w:space="0" w:color="auto"/>
        <w:left w:val="none" w:sz="0" w:space="0" w:color="auto"/>
        <w:bottom w:val="none" w:sz="0" w:space="0" w:color="auto"/>
        <w:right w:val="none" w:sz="0" w:space="0" w:color="auto"/>
      </w:divBdr>
      <w:divsChild>
        <w:div w:id="1344085964">
          <w:marLeft w:val="0"/>
          <w:marRight w:val="0"/>
          <w:marTop w:val="100"/>
          <w:marBottom w:val="100"/>
          <w:divBdr>
            <w:top w:val="none" w:sz="0" w:space="0" w:color="auto"/>
            <w:left w:val="none" w:sz="0" w:space="0" w:color="auto"/>
            <w:bottom w:val="none" w:sz="0" w:space="0" w:color="auto"/>
            <w:right w:val="none" w:sz="0" w:space="0" w:color="auto"/>
          </w:divBdr>
          <w:divsChild>
            <w:div w:id="2014262271">
              <w:marLeft w:val="167"/>
              <w:marRight w:val="0"/>
              <w:marTop w:val="0"/>
              <w:marBottom w:val="0"/>
              <w:divBdr>
                <w:top w:val="none" w:sz="0" w:space="0" w:color="auto"/>
                <w:left w:val="none" w:sz="0" w:space="0" w:color="auto"/>
                <w:bottom w:val="none" w:sz="0" w:space="0" w:color="auto"/>
                <w:right w:val="none" w:sz="0" w:space="0" w:color="auto"/>
              </w:divBdr>
              <w:divsChild>
                <w:div w:id="10807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40351">
      <w:bodyDiv w:val="1"/>
      <w:marLeft w:val="0"/>
      <w:marRight w:val="0"/>
      <w:marTop w:val="0"/>
      <w:marBottom w:val="0"/>
      <w:divBdr>
        <w:top w:val="none" w:sz="0" w:space="0" w:color="auto"/>
        <w:left w:val="none" w:sz="0" w:space="0" w:color="auto"/>
        <w:bottom w:val="none" w:sz="0" w:space="0" w:color="auto"/>
        <w:right w:val="none" w:sz="0" w:space="0" w:color="auto"/>
      </w:divBdr>
      <w:divsChild>
        <w:div w:id="413432977">
          <w:marLeft w:val="187"/>
          <w:marRight w:val="0"/>
          <w:marTop w:val="216"/>
          <w:marBottom w:val="0"/>
          <w:divBdr>
            <w:top w:val="none" w:sz="0" w:space="0" w:color="auto"/>
            <w:left w:val="none" w:sz="0" w:space="0" w:color="auto"/>
            <w:bottom w:val="none" w:sz="0" w:space="0" w:color="auto"/>
            <w:right w:val="none" w:sz="0" w:space="0" w:color="auto"/>
          </w:divBdr>
        </w:div>
      </w:divsChild>
    </w:div>
    <w:div w:id="1883908568">
      <w:bodyDiv w:val="1"/>
      <w:marLeft w:val="0"/>
      <w:marRight w:val="0"/>
      <w:marTop w:val="0"/>
      <w:marBottom w:val="0"/>
      <w:divBdr>
        <w:top w:val="none" w:sz="0" w:space="0" w:color="auto"/>
        <w:left w:val="none" w:sz="0" w:space="0" w:color="auto"/>
        <w:bottom w:val="none" w:sz="0" w:space="0" w:color="auto"/>
        <w:right w:val="none" w:sz="0" w:space="0" w:color="auto"/>
      </w:divBdr>
      <w:divsChild>
        <w:div w:id="195002103">
          <w:marLeft w:val="187"/>
          <w:marRight w:val="0"/>
          <w:marTop w:val="216"/>
          <w:marBottom w:val="0"/>
          <w:divBdr>
            <w:top w:val="none" w:sz="0" w:space="0" w:color="auto"/>
            <w:left w:val="none" w:sz="0" w:space="0" w:color="auto"/>
            <w:bottom w:val="none" w:sz="0" w:space="0" w:color="auto"/>
            <w:right w:val="none" w:sz="0" w:space="0" w:color="auto"/>
          </w:divBdr>
        </w:div>
      </w:divsChild>
    </w:div>
    <w:div w:id="1903441842">
      <w:bodyDiv w:val="1"/>
      <w:marLeft w:val="0"/>
      <w:marRight w:val="0"/>
      <w:marTop w:val="0"/>
      <w:marBottom w:val="0"/>
      <w:divBdr>
        <w:top w:val="none" w:sz="0" w:space="0" w:color="auto"/>
        <w:left w:val="none" w:sz="0" w:space="0" w:color="auto"/>
        <w:bottom w:val="none" w:sz="0" w:space="0" w:color="auto"/>
        <w:right w:val="none" w:sz="0" w:space="0" w:color="auto"/>
      </w:divBdr>
    </w:div>
    <w:div w:id="1911042085">
      <w:bodyDiv w:val="1"/>
      <w:marLeft w:val="0"/>
      <w:marRight w:val="0"/>
      <w:marTop w:val="0"/>
      <w:marBottom w:val="0"/>
      <w:divBdr>
        <w:top w:val="none" w:sz="0" w:space="0" w:color="auto"/>
        <w:left w:val="none" w:sz="0" w:space="0" w:color="auto"/>
        <w:bottom w:val="none" w:sz="0" w:space="0" w:color="auto"/>
        <w:right w:val="none" w:sz="0" w:space="0" w:color="auto"/>
      </w:divBdr>
    </w:div>
    <w:div w:id="1996908265">
      <w:bodyDiv w:val="1"/>
      <w:marLeft w:val="0"/>
      <w:marRight w:val="0"/>
      <w:marTop w:val="0"/>
      <w:marBottom w:val="0"/>
      <w:divBdr>
        <w:top w:val="none" w:sz="0" w:space="0" w:color="auto"/>
        <w:left w:val="none" w:sz="0" w:space="0" w:color="auto"/>
        <w:bottom w:val="none" w:sz="0" w:space="0" w:color="auto"/>
        <w:right w:val="none" w:sz="0" w:space="0" w:color="auto"/>
      </w:divBdr>
    </w:div>
    <w:div w:id="2004700149">
      <w:bodyDiv w:val="1"/>
      <w:marLeft w:val="0"/>
      <w:marRight w:val="0"/>
      <w:marTop w:val="0"/>
      <w:marBottom w:val="0"/>
      <w:divBdr>
        <w:top w:val="none" w:sz="0" w:space="0" w:color="auto"/>
        <w:left w:val="none" w:sz="0" w:space="0" w:color="auto"/>
        <w:bottom w:val="none" w:sz="0" w:space="0" w:color="auto"/>
        <w:right w:val="none" w:sz="0" w:space="0" w:color="auto"/>
      </w:divBdr>
      <w:divsChild>
        <w:div w:id="312872277">
          <w:marLeft w:val="0"/>
          <w:marRight w:val="0"/>
          <w:marTop w:val="0"/>
          <w:marBottom w:val="0"/>
          <w:divBdr>
            <w:top w:val="none" w:sz="0" w:space="0" w:color="auto"/>
            <w:left w:val="none" w:sz="0" w:space="0" w:color="auto"/>
            <w:bottom w:val="none" w:sz="0" w:space="0" w:color="auto"/>
            <w:right w:val="none" w:sz="0" w:space="0" w:color="auto"/>
          </w:divBdr>
          <w:divsChild>
            <w:div w:id="78488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19303">
      <w:bodyDiv w:val="1"/>
      <w:marLeft w:val="0"/>
      <w:marRight w:val="0"/>
      <w:marTop w:val="0"/>
      <w:marBottom w:val="0"/>
      <w:divBdr>
        <w:top w:val="none" w:sz="0" w:space="0" w:color="auto"/>
        <w:left w:val="none" w:sz="0" w:space="0" w:color="auto"/>
        <w:bottom w:val="none" w:sz="0" w:space="0" w:color="auto"/>
        <w:right w:val="none" w:sz="0" w:space="0" w:color="auto"/>
      </w:divBdr>
    </w:div>
    <w:div w:id="2044133796">
      <w:bodyDiv w:val="1"/>
      <w:marLeft w:val="0"/>
      <w:marRight w:val="0"/>
      <w:marTop w:val="0"/>
      <w:marBottom w:val="0"/>
      <w:divBdr>
        <w:top w:val="none" w:sz="0" w:space="0" w:color="auto"/>
        <w:left w:val="none" w:sz="0" w:space="0" w:color="auto"/>
        <w:bottom w:val="none" w:sz="0" w:space="0" w:color="auto"/>
        <w:right w:val="none" w:sz="0" w:space="0" w:color="auto"/>
      </w:divBdr>
      <w:divsChild>
        <w:div w:id="267323392">
          <w:marLeft w:val="0"/>
          <w:marRight w:val="0"/>
          <w:marTop w:val="0"/>
          <w:marBottom w:val="0"/>
          <w:divBdr>
            <w:top w:val="none" w:sz="0" w:space="0" w:color="auto"/>
            <w:left w:val="none" w:sz="0" w:space="0" w:color="auto"/>
            <w:bottom w:val="none" w:sz="0" w:space="0" w:color="auto"/>
            <w:right w:val="none" w:sz="0" w:space="0" w:color="auto"/>
          </w:divBdr>
          <w:divsChild>
            <w:div w:id="1225214830">
              <w:marLeft w:val="0"/>
              <w:marRight w:val="0"/>
              <w:marTop w:val="0"/>
              <w:marBottom w:val="0"/>
              <w:divBdr>
                <w:top w:val="none" w:sz="0" w:space="0" w:color="auto"/>
                <w:left w:val="none" w:sz="0" w:space="0" w:color="auto"/>
                <w:bottom w:val="none" w:sz="0" w:space="0" w:color="auto"/>
                <w:right w:val="none" w:sz="0" w:space="0" w:color="auto"/>
              </w:divBdr>
            </w:div>
            <w:div w:id="16971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8014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hyperlink" Target="http://www.robot-china.com/"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11.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diagramQuickStyle" Target="diagrams/quickStyle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4.jpeg"/><Relationship Id="rId27" Type="http://schemas.openxmlformats.org/officeDocument/2006/relationships/image" Target="media/image13.jpe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5F28A6-A512-441E-8DAC-38E17C9DD5E9}" type="doc">
      <dgm:prSet loTypeId="urn:microsoft.com/office/officeart/2005/8/layout/vList4#3" loCatId="list" qsTypeId="urn:microsoft.com/office/officeart/2005/8/quickstyle/simple1" qsCatId="simple" csTypeId="urn:microsoft.com/office/officeart/2005/8/colors/accent1_2" csCatId="accent1" phldr="1"/>
      <dgm:spPr/>
      <dgm:t>
        <a:bodyPr/>
        <a:lstStyle/>
        <a:p>
          <a:endParaRPr lang="zh-CN" altLang="en-US"/>
        </a:p>
      </dgm:t>
    </dgm:pt>
    <dgm:pt modelId="{2E60B7B7-6B65-40E1-BE67-9570B4330458}">
      <dgm:prSet phldrT="[文本]" custT="1"/>
      <dgm:spPr>
        <a:xfrm>
          <a:off x="0" y="4884064"/>
          <a:ext cx="6124574" cy="1344228"/>
        </a:xfrm>
        <a:solidFill>
          <a:srgbClr val="4F81BD">
            <a:lumMod val="20000"/>
            <a:lumOff val="80000"/>
          </a:srgbClr>
        </a:solidFill>
        <a:ln w="25400" cap="flat" cmpd="sng" algn="ctr">
          <a:solidFill>
            <a:sysClr val="window" lastClr="CCE8CF">
              <a:hueOff val="0"/>
              <a:satOff val="0"/>
              <a:lumOff val="0"/>
              <a:alphaOff val="0"/>
            </a:sysClr>
          </a:solidFill>
          <a:prstDash val="solid"/>
        </a:ln>
        <a:effectLst/>
      </dgm:spPr>
      <dgm:t>
        <a:bodyPr/>
        <a:lstStyle/>
        <a:p>
          <a:pPr>
            <a:lnSpc>
              <a:spcPts val="1800"/>
            </a:lnSpc>
            <a:spcBef>
              <a:spcPts val="600"/>
            </a:spcBef>
            <a:spcAft>
              <a:spcPts val="600"/>
            </a:spcAft>
          </a:pPr>
          <a:r>
            <a:rPr lang="zh-CN" altLang="en-US" sz="1300" b="1">
              <a:solidFill>
                <a:sysClr val="windowText" lastClr="000000"/>
              </a:solidFill>
              <a:latin typeface="微软雅黑" panose="020B0503020204020204" pitchFamily="34" charset="-122"/>
              <a:ea typeface="微软雅黑" panose="020B0503020204020204" pitchFamily="34" charset="-122"/>
              <a:cs typeface="+mn-cs"/>
            </a:rPr>
            <a:t>探索日本制造业发达的文化根源</a:t>
          </a:r>
          <a:endParaRPr lang="en-US" altLang="zh-CN" sz="1300" b="1">
            <a:solidFill>
              <a:sysClr val="windowText" lastClr="000000"/>
            </a:solidFill>
            <a:latin typeface="微软雅黑" pitchFamily="34" charset="-122"/>
            <a:ea typeface="微软雅黑" pitchFamily="34" charset="-122"/>
            <a:cs typeface="+mn-cs"/>
          </a:endParaRPr>
        </a:p>
      </dgm:t>
    </dgm:pt>
    <dgm:pt modelId="{B34AB487-D877-45A6-86AD-B5B56DCC3881}" type="parTrans" cxnId="{63A23A74-62AC-432C-9BBF-93C87943CA3F}">
      <dgm:prSet/>
      <dgm:spPr/>
      <dgm:t>
        <a:bodyPr/>
        <a:lstStyle/>
        <a:p>
          <a:pPr>
            <a:lnSpc>
              <a:spcPts val="1800"/>
            </a:lnSpc>
            <a:spcBef>
              <a:spcPts val="0"/>
            </a:spcBef>
            <a:spcAft>
              <a:spcPts val="0"/>
            </a:spcAft>
          </a:pPr>
          <a:endParaRPr lang="zh-CN" altLang="en-US">
            <a:solidFill>
              <a:sysClr val="windowText" lastClr="000000"/>
            </a:solidFill>
            <a:latin typeface="微软雅黑" pitchFamily="34" charset="-122"/>
            <a:ea typeface="微软雅黑" pitchFamily="34" charset="-122"/>
          </a:endParaRPr>
        </a:p>
      </dgm:t>
    </dgm:pt>
    <dgm:pt modelId="{61C16EF7-0348-4687-8ED8-C5A3208B0814}" type="sibTrans" cxnId="{63A23A74-62AC-432C-9BBF-93C87943CA3F}">
      <dgm:prSet/>
      <dgm:spPr/>
      <dgm:t>
        <a:bodyPr/>
        <a:lstStyle/>
        <a:p>
          <a:pPr>
            <a:lnSpc>
              <a:spcPts val="1800"/>
            </a:lnSpc>
            <a:spcBef>
              <a:spcPts val="0"/>
            </a:spcBef>
            <a:spcAft>
              <a:spcPts val="0"/>
            </a:spcAft>
          </a:pPr>
          <a:endParaRPr lang="zh-CN" altLang="en-US">
            <a:solidFill>
              <a:sysClr val="windowText" lastClr="000000"/>
            </a:solidFill>
            <a:latin typeface="微软雅黑" pitchFamily="34" charset="-122"/>
            <a:ea typeface="微软雅黑" pitchFamily="34" charset="-122"/>
          </a:endParaRPr>
        </a:p>
      </dgm:t>
    </dgm:pt>
    <dgm:pt modelId="{DC40CA37-5A16-40F4-ADE0-287C106997FE}">
      <dgm:prSet phldrT="[文本]" custT="1"/>
      <dgm:spPr>
        <a:xfrm>
          <a:off x="0" y="0"/>
          <a:ext cx="6124574" cy="1421602"/>
        </a:xfrm>
        <a:solidFill>
          <a:srgbClr val="4F81BD">
            <a:lumMod val="20000"/>
            <a:lumOff val="80000"/>
          </a:srgbClr>
        </a:solidFill>
        <a:ln w="25400" cap="flat" cmpd="sng" algn="ctr">
          <a:solidFill>
            <a:sysClr val="window" lastClr="CCE8CF">
              <a:hueOff val="0"/>
              <a:satOff val="0"/>
              <a:lumOff val="0"/>
              <a:alphaOff val="0"/>
            </a:sysClr>
          </a:solidFill>
          <a:prstDash val="solid"/>
        </a:ln>
        <a:effectLst/>
      </dgm:spPr>
      <dgm:t>
        <a:bodyPr/>
        <a:lstStyle/>
        <a:p>
          <a:pPr>
            <a:lnSpc>
              <a:spcPts val="1800"/>
            </a:lnSpc>
            <a:spcBef>
              <a:spcPts val="600"/>
            </a:spcBef>
            <a:spcAft>
              <a:spcPts val="600"/>
            </a:spcAft>
          </a:pPr>
          <a:r>
            <a:rPr lang="zh-CN" altLang="en-US" sz="1300" b="1">
              <a:solidFill>
                <a:sysClr val="windowText" lastClr="000000"/>
              </a:solidFill>
              <a:latin typeface="微软雅黑" pitchFamily="34" charset="-122"/>
              <a:ea typeface="微软雅黑" pitchFamily="34" charset="-122"/>
              <a:cs typeface="+mn-cs"/>
            </a:rPr>
            <a:t>开启一次探秘日本工业</a:t>
          </a:r>
          <a:r>
            <a:rPr lang="en-US" altLang="zh-CN" sz="1300" b="1">
              <a:solidFill>
                <a:sysClr val="windowText" lastClr="000000"/>
              </a:solidFill>
              <a:latin typeface="微软雅黑" pitchFamily="34" charset="-122"/>
              <a:ea typeface="微软雅黑" pitchFamily="34" charset="-122"/>
              <a:cs typeface="+mn-cs"/>
            </a:rPr>
            <a:t>4.0</a:t>
          </a:r>
          <a:r>
            <a:rPr lang="zh-CN" altLang="en-US" sz="1300" b="1">
              <a:solidFill>
                <a:sysClr val="windowText" lastClr="000000"/>
              </a:solidFill>
              <a:latin typeface="微软雅黑" pitchFamily="34" charset="-122"/>
              <a:ea typeface="微软雅黑" pitchFamily="34" charset="-122"/>
              <a:cs typeface="+mn-cs"/>
            </a:rPr>
            <a:t>之旅</a:t>
          </a:r>
        </a:p>
      </dgm:t>
    </dgm:pt>
    <dgm:pt modelId="{B4F07248-6414-44B6-9602-B23A7098E920}" type="parTrans" cxnId="{58A75E5C-57D1-47D0-A675-88CAB4AFCF1C}">
      <dgm:prSet/>
      <dgm:spPr/>
      <dgm:t>
        <a:bodyPr/>
        <a:lstStyle/>
        <a:p>
          <a:pPr>
            <a:lnSpc>
              <a:spcPts val="1800"/>
            </a:lnSpc>
            <a:spcBef>
              <a:spcPts val="0"/>
            </a:spcBef>
            <a:spcAft>
              <a:spcPts val="0"/>
            </a:spcAft>
          </a:pPr>
          <a:endParaRPr lang="zh-CN" altLang="en-US">
            <a:solidFill>
              <a:sysClr val="windowText" lastClr="000000"/>
            </a:solidFill>
            <a:latin typeface="微软雅黑" pitchFamily="34" charset="-122"/>
            <a:ea typeface="微软雅黑" pitchFamily="34" charset="-122"/>
          </a:endParaRPr>
        </a:p>
      </dgm:t>
    </dgm:pt>
    <dgm:pt modelId="{78D90434-F2FF-47A3-A109-ACBE1C2DACE8}" type="sibTrans" cxnId="{58A75E5C-57D1-47D0-A675-88CAB4AFCF1C}">
      <dgm:prSet/>
      <dgm:spPr/>
      <dgm:t>
        <a:bodyPr/>
        <a:lstStyle/>
        <a:p>
          <a:pPr>
            <a:lnSpc>
              <a:spcPts val="1800"/>
            </a:lnSpc>
            <a:spcBef>
              <a:spcPts val="0"/>
            </a:spcBef>
            <a:spcAft>
              <a:spcPts val="0"/>
            </a:spcAft>
          </a:pPr>
          <a:endParaRPr lang="zh-CN" altLang="en-US">
            <a:solidFill>
              <a:sysClr val="windowText" lastClr="000000"/>
            </a:solidFill>
            <a:latin typeface="微软雅黑" pitchFamily="34" charset="-122"/>
            <a:ea typeface="微软雅黑" pitchFamily="34" charset="-122"/>
          </a:endParaRPr>
        </a:p>
      </dgm:t>
    </dgm:pt>
    <dgm:pt modelId="{CBC4B975-8EDE-4D02-B9FE-AD5F8938EA80}">
      <dgm:prSet custT="1"/>
      <dgm:spPr>
        <a:xfrm>
          <a:off x="0" y="1561259"/>
          <a:ext cx="6124574" cy="1426150"/>
        </a:xfrm>
        <a:solidFill>
          <a:srgbClr val="4F81BD">
            <a:lumMod val="20000"/>
            <a:lumOff val="80000"/>
          </a:srgbClr>
        </a:solidFill>
        <a:ln w="25400" cap="flat" cmpd="sng" algn="ctr">
          <a:solidFill>
            <a:sysClr val="window" lastClr="CCE8CF">
              <a:hueOff val="0"/>
              <a:satOff val="0"/>
              <a:lumOff val="0"/>
              <a:alphaOff val="0"/>
            </a:sysClr>
          </a:solidFill>
          <a:prstDash val="solid"/>
        </a:ln>
        <a:effectLst/>
      </dgm:spPr>
      <dgm:t>
        <a:bodyPr/>
        <a:lstStyle/>
        <a:p>
          <a:pPr>
            <a:lnSpc>
              <a:spcPts val="1800"/>
            </a:lnSpc>
            <a:spcBef>
              <a:spcPts val="600"/>
            </a:spcBef>
            <a:spcAft>
              <a:spcPts val="600"/>
            </a:spcAft>
          </a:pPr>
          <a:r>
            <a:rPr lang="zh-CN" altLang="en-US" sz="1300" b="1">
              <a:solidFill>
                <a:sysClr val="windowText" lastClr="000000"/>
              </a:solidFill>
              <a:latin typeface="微软雅黑" pitchFamily="34" charset="-122"/>
              <a:ea typeface="微软雅黑" pitchFamily="34" charset="-122"/>
              <a:cs typeface="+mn-cs"/>
            </a:rPr>
            <a:t>直击日本从“精益化”到“智能化”的演进之路</a:t>
          </a:r>
          <a:endParaRPr lang="en-US" altLang="zh-CN" sz="1300" b="1">
            <a:solidFill>
              <a:sysClr val="windowText" lastClr="000000"/>
            </a:solidFill>
            <a:latin typeface="微软雅黑" pitchFamily="34" charset="-122"/>
            <a:ea typeface="微软雅黑" pitchFamily="34" charset="-122"/>
            <a:cs typeface="+mn-cs"/>
          </a:endParaRPr>
        </a:p>
        <a:p>
          <a:pPr>
            <a:lnSpc>
              <a:spcPts val="1800"/>
            </a:lnSpc>
            <a:spcBef>
              <a:spcPts val="600"/>
            </a:spcBef>
            <a:spcAft>
              <a:spcPts val="600"/>
            </a:spcAft>
          </a:pPr>
          <a:r>
            <a:rPr lang="en-US" altLang="zh-CN" sz="1000" b="1">
              <a:solidFill>
                <a:sysClr val="windowText" lastClr="000000"/>
              </a:solidFill>
              <a:latin typeface="微软雅黑" pitchFamily="34" charset="-122"/>
              <a:ea typeface="微软雅黑" pitchFamily="34" charset="-122"/>
              <a:cs typeface="+mn-cs"/>
            </a:rPr>
            <a:t>·</a:t>
          </a:r>
          <a:r>
            <a:rPr lang="en-US" altLang="zh-CN" sz="1000" b="0">
              <a:solidFill>
                <a:sysClr val="windowText" lastClr="000000"/>
              </a:solidFill>
              <a:latin typeface="微软雅黑" pitchFamily="34" charset="-122"/>
              <a:ea typeface="微软雅黑" pitchFamily="34" charset="-122"/>
              <a:cs typeface="+mn-cs"/>
            </a:rPr>
            <a:t> </a:t>
          </a:r>
          <a:r>
            <a:rPr lang="zh-CN" altLang="en-US" sz="1000" b="0">
              <a:solidFill>
                <a:sysClr val="windowText" lastClr="000000"/>
              </a:solidFill>
              <a:latin typeface="微软雅黑" pitchFamily="34" charset="-122"/>
              <a:ea typeface="微软雅黑" pitchFamily="34" charset="-122"/>
              <a:cs typeface="+mn-cs"/>
            </a:rPr>
            <a:t>聚焦“工业自动化</a:t>
          </a:r>
          <a:r>
            <a:rPr lang="en-US" altLang="zh-CN" sz="1000" b="0">
              <a:solidFill>
                <a:sysClr val="windowText" lastClr="000000"/>
              </a:solidFill>
              <a:latin typeface="微软雅黑" pitchFamily="34" charset="-122"/>
              <a:ea typeface="微软雅黑" pitchFamily="34" charset="-122"/>
              <a:cs typeface="+mn-cs"/>
            </a:rPr>
            <a:t>+</a:t>
          </a:r>
          <a:r>
            <a:rPr lang="zh-CN" altLang="en-US" sz="1000" b="0">
              <a:solidFill>
                <a:sysClr val="windowText" lastClr="000000"/>
              </a:solidFill>
              <a:latin typeface="微软雅黑" pitchFamily="34" charset="-122"/>
              <a:ea typeface="微软雅黑" pitchFamily="34" charset="-122"/>
              <a:cs typeface="+mn-cs"/>
            </a:rPr>
            <a:t>软件应用</a:t>
          </a:r>
          <a:r>
            <a:rPr lang="en-US" altLang="zh-CN" sz="1000" b="0">
              <a:solidFill>
                <a:sysClr val="windowText" lastClr="000000"/>
              </a:solidFill>
              <a:latin typeface="微软雅黑" pitchFamily="34" charset="-122"/>
              <a:ea typeface="微软雅黑" pitchFamily="34" charset="-122"/>
              <a:cs typeface="+mn-cs"/>
            </a:rPr>
            <a:t>+TPS+</a:t>
          </a:r>
          <a:r>
            <a:rPr lang="zh-CN" altLang="en-US" sz="1000" b="0">
              <a:solidFill>
                <a:sysClr val="windowText" lastClr="000000"/>
              </a:solidFill>
              <a:latin typeface="微软雅黑" pitchFamily="34" charset="-122"/>
              <a:ea typeface="微软雅黑" pitchFamily="34" charset="-122"/>
              <a:cs typeface="+mn-cs"/>
            </a:rPr>
            <a:t>大数据”等当下中国制造企业布局工业</a:t>
          </a:r>
          <a:r>
            <a:rPr lang="en-US" altLang="zh-CN" sz="1000" b="0">
              <a:solidFill>
                <a:sysClr val="windowText" lastClr="000000"/>
              </a:solidFill>
              <a:latin typeface="微软雅黑" pitchFamily="34" charset="-122"/>
              <a:ea typeface="微软雅黑" pitchFamily="34" charset="-122"/>
              <a:cs typeface="+mn-cs"/>
            </a:rPr>
            <a:t>4.0</a:t>
          </a:r>
          <a:r>
            <a:rPr lang="zh-CN" altLang="en-US" sz="1000" b="0">
              <a:solidFill>
                <a:sysClr val="windowText" lastClr="000000"/>
              </a:solidFill>
              <a:latin typeface="微软雅黑" pitchFamily="34" charset="-122"/>
              <a:ea typeface="微软雅黑" pitchFamily="34" charset="-122"/>
              <a:cs typeface="+mn-cs"/>
            </a:rPr>
            <a:t>道路面临的最迫切的问题</a:t>
          </a:r>
          <a:endParaRPr lang="en-US" altLang="zh-CN" sz="1000" b="0" i="0">
            <a:solidFill>
              <a:sysClr val="windowText" lastClr="000000"/>
            </a:solidFill>
            <a:latin typeface="微软雅黑" pitchFamily="34" charset="-122"/>
            <a:ea typeface="微软雅黑" pitchFamily="34" charset="-122"/>
            <a:cs typeface="+mn-cs"/>
          </a:endParaRPr>
        </a:p>
        <a:p>
          <a:pPr>
            <a:lnSpc>
              <a:spcPts val="1800"/>
            </a:lnSpc>
            <a:spcBef>
              <a:spcPts val="600"/>
            </a:spcBef>
            <a:spcAft>
              <a:spcPts val="600"/>
            </a:spcAft>
          </a:pPr>
          <a:r>
            <a:rPr lang="en-US" altLang="zh-CN" sz="1000" b="1">
              <a:solidFill>
                <a:sysClr val="windowText" lastClr="000000"/>
              </a:solidFill>
              <a:latin typeface="微软雅黑" pitchFamily="34" charset="-122"/>
              <a:ea typeface="微软雅黑" pitchFamily="34" charset="-122"/>
              <a:cs typeface="+mn-cs"/>
            </a:rPr>
            <a:t>· </a:t>
          </a:r>
          <a:r>
            <a:rPr lang="zh-CN" altLang="en-US" sz="1000" b="0">
              <a:solidFill>
                <a:sysClr val="windowText" lastClr="000000"/>
              </a:solidFill>
              <a:latin typeface="微软雅黑" pitchFamily="34" charset="-122"/>
              <a:ea typeface="微软雅黑" pitchFamily="34" charset="-122"/>
              <a:cs typeface="+mn-cs"/>
            </a:rPr>
            <a:t>直面日本顶尖行业专家与企业精英，把握工业</a:t>
          </a:r>
          <a:r>
            <a:rPr lang="en-US" altLang="zh-CN" sz="1000" b="0">
              <a:solidFill>
                <a:sysClr val="windowText" lastClr="000000"/>
              </a:solidFill>
              <a:latin typeface="微软雅黑" pitchFamily="34" charset="-122"/>
              <a:ea typeface="微软雅黑" pitchFamily="34" charset="-122"/>
              <a:cs typeface="+mn-cs"/>
            </a:rPr>
            <a:t>4.0</a:t>
          </a:r>
          <a:r>
            <a:rPr lang="zh-CN" altLang="en-US" sz="1000" b="0">
              <a:solidFill>
                <a:sysClr val="windowText" lastClr="000000"/>
              </a:solidFill>
              <a:latin typeface="微软雅黑" pitchFamily="34" charset="-122"/>
              <a:ea typeface="微软雅黑" pitchFamily="34" charset="-122"/>
              <a:cs typeface="+mn-cs"/>
            </a:rPr>
            <a:t>时代尖端技术的发展趋势，探索工业</a:t>
          </a:r>
          <a:r>
            <a:rPr lang="en-US" altLang="zh-CN" sz="1000" b="0">
              <a:solidFill>
                <a:sysClr val="windowText" lastClr="000000"/>
              </a:solidFill>
              <a:latin typeface="微软雅黑" pitchFamily="34" charset="-122"/>
              <a:ea typeface="微软雅黑" pitchFamily="34" charset="-122"/>
              <a:cs typeface="+mn-cs"/>
            </a:rPr>
            <a:t>4.0</a:t>
          </a:r>
          <a:r>
            <a:rPr lang="zh-CN" altLang="en-US" sz="1000" b="0">
              <a:solidFill>
                <a:sysClr val="windowText" lastClr="000000"/>
              </a:solidFill>
              <a:latin typeface="微软雅黑" pitchFamily="34" charset="-122"/>
              <a:ea typeface="微软雅黑" pitchFamily="34" charset="-122"/>
              <a:cs typeface="+mn-cs"/>
            </a:rPr>
            <a:t>布局路径</a:t>
          </a:r>
          <a:endParaRPr lang="en-US" altLang="zh-CN" sz="1000" b="0">
            <a:solidFill>
              <a:sysClr val="windowText" lastClr="000000"/>
            </a:solidFill>
            <a:latin typeface="微软雅黑" pitchFamily="34" charset="-122"/>
            <a:ea typeface="微软雅黑" pitchFamily="34" charset="-122"/>
            <a:cs typeface="+mn-cs"/>
          </a:endParaRPr>
        </a:p>
      </dgm:t>
    </dgm:pt>
    <dgm:pt modelId="{414E7D46-253E-4B6A-B429-A46E7F174011}" type="parTrans" cxnId="{48ABD493-9A2E-4E4D-914A-419C4C57226D}">
      <dgm:prSet/>
      <dgm:spPr/>
      <dgm:t>
        <a:bodyPr/>
        <a:lstStyle/>
        <a:p>
          <a:pPr>
            <a:lnSpc>
              <a:spcPts val="1800"/>
            </a:lnSpc>
            <a:spcBef>
              <a:spcPts val="0"/>
            </a:spcBef>
            <a:spcAft>
              <a:spcPts val="0"/>
            </a:spcAft>
          </a:pPr>
          <a:endParaRPr lang="zh-CN" altLang="en-US">
            <a:solidFill>
              <a:sysClr val="windowText" lastClr="000000"/>
            </a:solidFill>
            <a:latin typeface="微软雅黑" pitchFamily="34" charset="-122"/>
            <a:ea typeface="微软雅黑" pitchFamily="34" charset="-122"/>
          </a:endParaRPr>
        </a:p>
      </dgm:t>
    </dgm:pt>
    <dgm:pt modelId="{E4D8220E-A6A9-4ED3-BF75-A492F8665433}" type="sibTrans" cxnId="{48ABD493-9A2E-4E4D-914A-419C4C57226D}">
      <dgm:prSet/>
      <dgm:spPr/>
      <dgm:t>
        <a:bodyPr/>
        <a:lstStyle/>
        <a:p>
          <a:pPr>
            <a:lnSpc>
              <a:spcPts val="1800"/>
            </a:lnSpc>
            <a:spcBef>
              <a:spcPts val="0"/>
            </a:spcBef>
            <a:spcAft>
              <a:spcPts val="0"/>
            </a:spcAft>
          </a:pPr>
          <a:endParaRPr lang="zh-CN" altLang="en-US">
            <a:solidFill>
              <a:sysClr val="windowText" lastClr="000000"/>
            </a:solidFill>
            <a:latin typeface="微软雅黑" pitchFamily="34" charset="-122"/>
            <a:ea typeface="微软雅黑" pitchFamily="34" charset="-122"/>
          </a:endParaRPr>
        </a:p>
      </dgm:t>
    </dgm:pt>
    <dgm:pt modelId="{9227E1BE-D0D9-45D0-8B51-C3FDE68C72BA}">
      <dgm:prSet custT="1"/>
      <dgm:spPr>
        <a:xfrm>
          <a:off x="0" y="3138227"/>
          <a:ext cx="6124574" cy="1615191"/>
        </a:xfrm>
        <a:solidFill>
          <a:srgbClr val="4F81BD">
            <a:lumMod val="20000"/>
            <a:lumOff val="80000"/>
          </a:srgbClr>
        </a:solidFill>
        <a:ln w="25400" cap="flat" cmpd="sng" algn="ctr">
          <a:solidFill>
            <a:sysClr val="window" lastClr="CCE8CF">
              <a:hueOff val="0"/>
              <a:satOff val="0"/>
              <a:lumOff val="0"/>
              <a:alphaOff val="0"/>
            </a:sysClr>
          </a:solidFill>
          <a:prstDash val="solid"/>
        </a:ln>
        <a:effectLst/>
      </dgm:spPr>
      <dgm:t>
        <a:bodyPr/>
        <a:lstStyle/>
        <a:p>
          <a:pPr>
            <a:lnSpc>
              <a:spcPts val="1800"/>
            </a:lnSpc>
            <a:spcBef>
              <a:spcPts val="600"/>
            </a:spcBef>
            <a:spcAft>
              <a:spcPts val="600"/>
            </a:spcAft>
          </a:pPr>
          <a:r>
            <a:rPr lang="zh-CN" altLang="en-US" sz="1300" b="1">
              <a:solidFill>
                <a:sysClr val="windowText" lastClr="000000"/>
              </a:solidFill>
              <a:latin typeface="微软雅黑" pitchFamily="34" charset="-122"/>
              <a:ea typeface="微软雅黑" pitchFamily="34" charset="-122"/>
              <a:cs typeface="+mn-cs"/>
            </a:rPr>
            <a:t>深入工业</a:t>
          </a:r>
          <a:r>
            <a:rPr lang="en-US" altLang="zh-CN" sz="1300" b="1">
              <a:solidFill>
                <a:sysClr val="windowText" lastClr="000000"/>
              </a:solidFill>
              <a:latin typeface="微软雅黑" pitchFamily="34" charset="-122"/>
              <a:ea typeface="微软雅黑" pitchFamily="34" charset="-122"/>
              <a:cs typeface="+mn-cs"/>
            </a:rPr>
            <a:t>4.0</a:t>
          </a:r>
          <a:r>
            <a:rPr lang="zh-CN" altLang="en-US" sz="1300" b="1">
              <a:solidFill>
                <a:sysClr val="windowText" lastClr="000000"/>
              </a:solidFill>
              <a:latin typeface="微软雅黑" pitchFamily="34" charset="-122"/>
              <a:ea typeface="微软雅黑" pitchFamily="34" charset="-122"/>
              <a:cs typeface="+mn-cs"/>
            </a:rPr>
            <a:t>时代日本制造业典范企业</a:t>
          </a:r>
          <a:endParaRPr lang="en-US" altLang="zh-CN" sz="1300" b="1">
            <a:solidFill>
              <a:sysClr val="windowText" lastClr="000000"/>
            </a:solidFill>
            <a:latin typeface="微软雅黑" pitchFamily="34" charset="-122"/>
            <a:ea typeface="微软雅黑" pitchFamily="34" charset="-122"/>
            <a:cs typeface="+mn-cs"/>
          </a:endParaRPr>
        </a:p>
        <a:p>
          <a:pPr>
            <a:lnSpc>
              <a:spcPts val="1800"/>
            </a:lnSpc>
            <a:spcBef>
              <a:spcPts val="600"/>
            </a:spcBef>
            <a:spcAft>
              <a:spcPts val="600"/>
            </a:spcAft>
          </a:pPr>
          <a:r>
            <a:rPr lang="en-US" altLang="zh-CN" sz="1000" b="1">
              <a:solidFill>
                <a:sysClr val="windowText" lastClr="000000"/>
              </a:solidFill>
              <a:latin typeface="微软雅黑" pitchFamily="34" charset="-122"/>
              <a:ea typeface="微软雅黑" pitchFamily="34" charset="-122"/>
              <a:cs typeface="+mn-cs"/>
            </a:rPr>
            <a:t>·</a:t>
          </a:r>
          <a:r>
            <a:rPr lang="en-US" altLang="zh-CN" sz="1000" b="0">
              <a:solidFill>
                <a:sysClr val="windowText" lastClr="000000"/>
              </a:solidFill>
              <a:latin typeface="微软雅黑" pitchFamily="34" charset="-122"/>
              <a:ea typeface="微软雅黑" pitchFamily="34" charset="-122"/>
              <a:cs typeface="+mn-cs"/>
            </a:rPr>
            <a:t> </a:t>
          </a:r>
          <a:r>
            <a:rPr lang="zh-CN" altLang="zh-CN" sz="1000" b="0">
              <a:solidFill>
                <a:sysClr val="windowText" lastClr="000000"/>
              </a:solidFill>
              <a:latin typeface="微软雅黑" pitchFamily="34" charset="-122"/>
              <a:ea typeface="微软雅黑" pitchFamily="34" charset="-122"/>
              <a:cs typeface="+mn-cs"/>
            </a:rPr>
            <a:t>智能自动化物流的代表</a:t>
          </a:r>
          <a:r>
            <a:rPr lang="zh-CN" altLang="en-US" sz="1000" b="0">
              <a:solidFill>
                <a:sysClr val="windowText" lastClr="000000"/>
              </a:solidFill>
              <a:latin typeface="微软雅黑" pitchFamily="34" charset="-122"/>
              <a:ea typeface="微软雅黑" pitchFamily="34" charset="-122"/>
              <a:cs typeface="+mn-cs"/>
            </a:rPr>
            <a:t>：</a:t>
          </a:r>
          <a:r>
            <a:rPr lang="zh-CN" altLang="zh-CN" sz="1000" b="0">
              <a:solidFill>
                <a:sysClr val="windowText" lastClr="000000"/>
              </a:solidFill>
              <a:latin typeface="微软雅黑" pitchFamily="34" charset="-122"/>
              <a:ea typeface="微软雅黑" pitchFamily="34" charset="-122"/>
              <a:cs typeface="+mn-cs"/>
            </a:rPr>
            <a:t>丰田自动织机株式会社</a:t>
          </a:r>
          <a:endParaRPr lang="en-US" altLang="zh-CN" sz="1000" b="0">
            <a:solidFill>
              <a:sysClr val="windowText" lastClr="000000"/>
            </a:solidFill>
            <a:latin typeface="微软雅黑" pitchFamily="34" charset="-122"/>
            <a:ea typeface="微软雅黑" pitchFamily="34" charset="-122"/>
            <a:cs typeface="+mn-cs"/>
          </a:endParaRPr>
        </a:p>
        <a:p>
          <a:pPr>
            <a:lnSpc>
              <a:spcPts val="1800"/>
            </a:lnSpc>
            <a:spcBef>
              <a:spcPts val="600"/>
            </a:spcBef>
            <a:spcAft>
              <a:spcPts val="600"/>
            </a:spcAft>
          </a:pPr>
          <a:r>
            <a:rPr lang="en-US" altLang="zh-CN" sz="1000" b="1">
              <a:solidFill>
                <a:sysClr val="windowText" lastClr="000000"/>
              </a:solidFill>
              <a:latin typeface="微软雅黑" pitchFamily="34" charset="-122"/>
              <a:ea typeface="微软雅黑" pitchFamily="34" charset="-122"/>
              <a:cs typeface="+mn-cs"/>
            </a:rPr>
            <a:t>· </a:t>
          </a:r>
          <a:r>
            <a:rPr lang="zh-CN" altLang="en-US" sz="1000" b="0">
              <a:solidFill>
                <a:sysClr val="windowText" lastClr="000000"/>
              </a:solidFill>
              <a:latin typeface="微软雅黑" pitchFamily="34" charset="-122"/>
              <a:ea typeface="微软雅黑" pitchFamily="34" charset="-122"/>
              <a:cs typeface="+mn-cs"/>
            </a:rPr>
            <a:t>长盛不衰的汽车制造巨头：日产横滨工厂、丰田整车堤工厂</a:t>
          </a:r>
          <a:endParaRPr lang="en-US" altLang="zh-CN" sz="1000" b="0">
            <a:solidFill>
              <a:sysClr val="windowText" lastClr="000000"/>
            </a:solidFill>
            <a:latin typeface="微软雅黑" panose="020B0503020204020204" pitchFamily="34" charset="-122"/>
            <a:ea typeface="微软雅黑" panose="020B0503020204020204" pitchFamily="34" charset="-122"/>
            <a:cs typeface="+mn-cs"/>
          </a:endParaRPr>
        </a:p>
        <a:p>
          <a:pPr>
            <a:lnSpc>
              <a:spcPts val="1800"/>
            </a:lnSpc>
            <a:spcBef>
              <a:spcPts val="600"/>
            </a:spcBef>
            <a:spcAft>
              <a:spcPts val="600"/>
            </a:spcAft>
          </a:pPr>
          <a:r>
            <a:rPr lang="en-US" altLang="zh-CN" sz="1000" b="1">
              <a:solidFill>
                <a:sysClr val="windowText" lastClr="000000"/>
              </a:solidFill>
              <a:latin typeface="微软雅黑" pitchFamily="34" charset="-122"/>
              <a:ea typeface="微软雅黑" pitchFamily="34" charset="-122"/>
              <a:cs typeface="+mn-cs"/>
            </a:rPr>
            <a:t>·</a:t>
          </a:r>
          <a:r>
            <a:rPr lang="en-US" altLang="zh-CN" sz="1000" b="0">
              <a:solidFill>
                <a:sysClr val="windowText" lastClr="000000"/>
              </a:solidFill>
              <a:latin typeface="微软雅黑" pitchFamily="34" charset="-122"/>
              <a:ea typeface="微软雅黑" pitchFamily="34" charset="-122"/>
              <a:cs typeface="+mn-cs"/>
            </a:rPr>
            <a:t> </a:t>
          </a:r>
          <a:r>
            <a:rPr lang="zh-CN" altLang="zh-CN" sz="1000" b="0">
              <a:solidFill>
                <a:sysClr val="windowText" lastClr="000000"/>
              </a:solidFill>
              <a:latin typeface="微软雅黑" pitchFamily="34" charset="-122"/>
              <a:ea typeface="微软雅黑" pitchFamily="34" charset="-122"/>
              <a:cs typeface="+mn-cs"/>
            </a:rPr>
            <a:t>发那科公司的重要供应商</a:t>
          </a:r>
          <a:r>
            <a:rPr lang="zh-CN" altLang="en-US" sz="1000" b="0">
              <a:solidFill>
                <a:sysClr val="windowText" lastClr="000000"/>
              </a:solidFill>
              <a:latin typeface="微软雅黑" pitchFamily="34" charset="-122"/>
              <a:ea typeface="微软雅黑" pitchFamily="34" charset="-122"/>
              <a:cs typeface="+mn-cs"/>
            </a:rPr>
            <a:t>：</a:t>
          </a:r>
          <a:r>
            <a:rPr lang="zh-CN" altLang="zh-CN" sz="1000" b="0">
              <a:solidFill>
                <a:sysClr val="windowText" lastClr="000000"/>
              </a:solidFill>
              <a:latin typeface="微软雅黑" pitchFamily="34" charset="-122"/>
              <a:ea typeface="微软雅黑" pitchFamily="34" charset="-122"/>
              <a:cs typeface="+mn-cs"/>
            </a:rPr>
            <a:t>机器人工厂</a:t>
          </a:r>
          <a:r>
            <a:rPr lang="en-US" altLang="zh-CN" sz="1000" b="0">
              <a:solidFill>
                <a:sysClr val="windowText" lastClr="000000"/>
              </a:solidFill>
              <a:latin typeface="微软雅黑" panose="020B0503020204020204" pitchFamily="34" charset="-122"/>
              <a:ea typeface="微软雅黑" panose="020B0503020204020204" pitchFamily="34" charset="-122"/>
              <a:cs typeface="+mn-cs"/>
            </a:rPr>
            <a:t>YANAGIHARA MECHAX</a:t>
          </a:r>
        </a:p>
        <a:p>
          <a:pPr>
            <a:lnSpc>
              <a:spcPts val="1800"/>
            </a:lnSpc>
            <a:spcBef>
              <a:spcPts val="600"/>
            </a:spcBef>
            <a:spcAft>
              <a:spcPts val="600"/>
            </a:spcAft>
          </a:pPr>
          <a:r>
            <a:rPr lang="en-US" altLang="zh-CN" sz="1000" b="1">
              <a:solidFill>
                <a:sysClr val="windowText" lastClr="000000"/>
              </a:solidFill>
              <a:latin typeface="微软雅黑" pitchFamily="34" charset="-122"/>
              <a:ea typeface="微软雅黑" pitchFamily="34" charset="-122"/>
              <a:cs typeface="+mn-cs"/>
            </a:rPr>
            <a:t>· </a:t>
          </a:r>
          <a:r>
            <a:rPr lang="zh-CN" altLang="en-US" sz="1000" b="0">
              <a:solidFill>
                <a:sysClr val="windowText" lastClr="000000"/>
              </a:solidFill>
              <a:latin typeface="微软雅黑" panose="020B0503020204020204" pitchFamily="34" charset="-122"/>
              <a:ea typeface="微软雅黑" panose="020B0503020204020204" pitchFamily="34" charset="-122"/>
              <a:cs typeface="+mn-cs"/>
            </a:rPr>
            <a:t>丰田集团发祥地：丰田产业技术纪念馆</a:t>
          </a:r>
          <a:endParaRPr lang="en-US" altLang="zh-CN" sz="1000" b="0" i="0">
            <a:solidFill>
              <a:sysClr val="windowText" lastClr="000000"/>
            </a:solidFill>
            <a:latin typeface="微软雅黑" pitchFamily="34" charset="-122"/>
            <a:ea typeface="微软雅黑" pitchFamily="34" charset="-122"/>
            <a:cs typeface="+mn-cs"/>
          </a:endParaRPr>
        </a:p>
      </dgm:t>
    </dgm:pt>
    <dgm:pt modelId="{471E81A6-F9B3-43EB-AC78-21B1ED9A2A43}" type="parTrans" cxnId="{AE86AC54-8A03-4E1D-8FDE-A62714F567E9}">
      <dgm:prSet/>
      <dgm:spPr/>
      <dgm:t>
        <a:bodyPr/>
        <a:lstStyle/>
        <a:p>
          <a:pPr>
            <a:lnSpc>
              <a:spcPts val="1800"/>
            </a:lnSpc>
            <a:spcBef>
              <a:spcPts val="0"/>
            </a:spcBef>
            <a:spcAft>
              <a:spcPts val="0"/>
            </a:spcAft>
          </a:pPr>
          <a:endParaRPr lang="zh-CN" altLang="en-US">
            <a:solidFill>
              <a:sysClr val="windowText" lastClr="000000"/>
            </a:solidFill>
          </a:endParaRPr>
        </a:p>
      </dgm:t>
    </dgm:pt>
    <dgm:pt modelId="{A2C44569-7EB4-4325-BC8A-B50C18DF442B}" type="sibTrans" cxnId="{AE86AC54-8A03-4E1D-8FDE-A62714F567E9}">
      <dgm:prSet/>
      <dgm:spPr/>
      <dgm:t>
        <a:bodyPr/>
        <a:lstStyle/>
        <a:p>
          <a:pPr>
            <a:lnSpc>
              <a:spcPts val="1800"/>
            </a:lnSpc>
            <a:spcBef>
              <a:spcPts val="0"/>
            </a:spcBef>
            <a:spcAft>
              <a:spcPts val="0"/>
            </a:spcAft>
          </a:pPr>
          <a:endParaRPr lang="zh-CN" altLang="en-US">
            <a:solidFill>
              <a:sysClr val="windowText" lastClr="000000"/>
            </a:solidFill>
          </a:endParaRPr>
        </a:p>
      </dgm:t>
    </dgm:pt>
    <dgm:pt modelId="{46E8BDCA-1650-45F0-97C2-D468779F1DB3}">
      <dgm:prSet phldrT="[文本]" custT="1"/>
      <dgm:spPr>
        <a:xfrm>
          <a:off x="0" y="0"/>
          <a:ext cx="6124574" cy="1421602"/>
        </a:xfrm>
        <a:solidFill>
          <a:srgbClr val="4F81BD">
            <a:lumMod val="20000"/>
            <a:lumOff val="80000"/>
          </a:srgbClr>
        </a:solidFill>
        <a:ln w="25400" cap="flat" cmpd="sng" algn="ctr">
          <a:solidFill>
            <a:sysClr val="window" lastClr="CCE8CF">
              <a:hueOff val="0"/>
              <a:satOff val="0"/>
              <a:lumOff val="0"/>
              <a:alphaOff val="0"/>
            </a:sysClr>
          </a:solidFill>
          <a:prstDash val="solid"/>
        </a:ln>
        <a:effectLst/>
      </dgm:spPr>
      <dgm:t>
        <a:bodyPr/>
        <a:lstStyle/>
        <a:p>
          <a:pPr>
            <a:lnSpc>
              <a:spcPts val="1800"/>
            </a:lnSpc>
            <a:spcBef>
              <a:spcPts val="600"/>
            </a:spcBef>
            <a:spcAft>
              <a:spcPts val="600"/>
            </a:spcAft>
          </a:pPr>
          <a:r>
            <a:rPr lang="zh-CN" altLang="en-US" sz="1000">
              <a:solidFill>
                <a:sysClr val="windowText" lastClr="000000"/>
              </a:solidFill>
              <a:latin typeface="微软雅黑" pitchFamily="34" charset="-122"/>
              <a:ea typeface="微软雅黑" pitchFamily="34" charset="-122"/>
              <a:cs typeface="+mn-cs"/>
            </a:rPr>
            <a:t> “东亚奇迹”日本</a:t>
          </a:r>
          <a:r>
            <a:rPr lang="en-US" altLang="zh-CN" sz="1000">
              <a:solidFill>
                <a:sysClr val="windowText" lastClr="000000"/>
              </a:solidFill>
              <a:latin typeface="微软雅黑" pitchFamily="34" charset="-122"/>
              <a:ea typeface="微软雅黑" pitchFamily="34" charset="-122"/>
              <a:cs typeface="+mn-cs"/>
            </a:rPr>
            <a:t>=</a:t>
          </a:r>
          <a:r>
            <a:rPr lang="zh-CN" altLang="en-US" sz="1000">
              <a:solidFill>
                <a:sysClr val="windowText" lastClr="000000"/>
              </a:solidFill>
              <a:latin typeface="微软雅黑" pitchFamily="34" charset="-122"/>
              <a:ea typeface="微软雅黑" pitchFamily="34" charset="-122"/>
              <a:cs typeface="+mn-cs"/>
            </a:rPr>
            <a:t>制造强国</a:t>
          </a:r>
          <a:r>
            <a:rPr lang="en-US" altLang="zh-CN" sz="1000">
              <a:solidFill>
                <a:sysClr val="windowText" lastClr="000000"/>
              </a:solidFill>
              <a:latin typeface="微软雅黑" pitchFamily="34" charset="-122"/>
              <a:ea typeface="微软雅黑" pitchFamily="34" charset="-122"/>
              <a:cs typeface="+mn-cs"/>
            </a:rPr>
            <a:t>+</a:t>
          </a:r>
          <a:r>
            <a:rPr lang="zh-CN" altLang="en-US" sz="1000">
              <a:solidFill>
                <a:sysClr val="windowText" lastClr="000000"/>
              </a:solidFill>
              <a:latin typeface="微软雅黑" pitchFamily="34" charset="-122"/>
              <a:ea typeface="微软雅黑" pitchFamily="34" charset="-122"/>
              <a:cs typeface="+mn-cs"/>
            </a:rPr>
            <a:t>精益生产诞生之国</a:t>
          </a:r>
          <a:r>
            <a:rPr lang="en-US" altLang="zh-CN" sz="1000">
              <a:solidFill>
                <a:sysClr val="windowText" lastClr="000000"/>
              </a:solidFill>
              <a:latin typeface="微软雅黑" pitchFamily="34" charset="-122"/>
              <a:ea typeface="微软雅黑" pitchFamily="34" charset="-122"/>
              <a:cs typeface="+mn-cs"/>
            </a:rPr>
            <a:t>+</a:t>
          </a:r>
          <a:r>
            <a:rPr lang="zh-CN" altLang="en-US" sz="1000">
              <a:solidFill>
                <a:sysClr val="windowText" lastClr="000000"/>
              </a:solidFill>
              <a:latin typeface="微软雅黑" pitchFamily="34" charset="-122"/>
              <a:ea typeface="微软雅黑" pitchFamily="34" charset="-122"/>
              <a:cs typeface="+mn-cs"/>
            </a:rPr>
            <a:t>工业自动化强国</a:t>
          </a:r>
          <a:r>
            <a:rPr lang="en-US" altLang="zh-CN" sz="1000">
              <a:solidFill>
                <a:sysClr val="windowText" lastClr="000000"/>
              </a:solidFill>
              <a:latin typeface="微软雅黑" pitchFamily="34" charset="-122"/>
              <a:ea typeface="微软雅黑" pitchFamily="34" charset="-122"/>
              <a:cs typeface="+mn-cs"/>
            </a:rPr>
            <a:t>+</a:t>
          </a:r>
          <a:r>
            <a:rPr lang="zh-CN" altLang="en-US" sz="1000">
              <a:solidFill>
                <a:sysClr val="windowText" lastClr="000000"/>
              </a:solidFill>
              <a:latin typeface="微软雅黑" pitchFamily="34" charset="-122"/>
              <a:ea typeface="微软雅黑" pitchFamily="34" charset="-122"/>
              <a:cs typeface="+mn-cs"/>
            </a:rPr>
            <a:t>机器人大国</a:t>
          </a:r>
          <a:endParaRPr lang="zh-CN" altLang="en-US" sz="1000" b="0">
            <a:solidFill>
              <a:sysClr val="windowText" lastClr="000000"/>
            </a:solidFill>
            <a:latin typeface="微软雅黑" pitchFamily="34" charset="-122"/>
            <a:ea typeface="微软雅黑" pitchFamily="34" charset="-122"/>
            <a:cs typeface="+mn-cs"/>
          </a:endParaRPr>
        </a:p>
      </dgm:t>
    </dgm:pt>
    <dgm:pt modelId="{AC34AAC3-C84E-4211-B17F-247D1B703F9B}" type="parTrans" cxnId="{EA5A4757-9746-421C-A91C-815A20AF1412}">
      <dgm:prSet/>
      <dgm:spPr/>
      <dgm:t>
        <a:bodyPr/>
        <a:lstStyle/>
        <a:p>
          <a:endParaRPr lang="zh-CN" altLang="en-US"/>
        </a:p>
      </dgm:t>
    </dgm:pt>
    <dgm:pt modelId="{23D487A5-2AB9-4936-BCCE-21067FFA7A1E}" type="sibTrans" cxnId="{EA5A4757-9746-421C-A91C-815A20AF1412}">
      <dgm:prSet/>
      <dgm:spPr/>
      <dgm:t>
        <a:bodyPr/>
        <a:lstStyle/>
        <a:p>
          <a:endParaRPr lang="zh-CN" altLang="en-US"/>
        </a:p>
      </dgm:t>
    </dgm:pt>
    <dgm:pt modelId="{5A80985F-DE25-4FF4-998A-2C84359E4BBD}">
      <dgm:prSet phldrT="[文本]" custT="1"/>
      <dgm:spPr>
        <a:xfrm>
          <a:off x="0" y="4884064"/>
          <a:ext cx="6124574" cy="1344228"/>
        </a:xfrm>
        <a:solidFill>
          <a:srgbClr val="4F81BD">
            <a:lumMod val="20000"/>
            <a:lumOff val="80000"/>
          </a:srgbClr>
        </a:solidFill>
        <a:ln w="25400" cap="flat" cmpd="sng" algn="ctr">
          <a:solidFill>
            <a:sysClr val="window" lastClr="CCE8CF">
              <a:hueOff val="0"/>
              <a:satOff val="0"/>
              <a:lumOff val="0"/>
              <a:alphaOff val="0"/>
            </a:sysClr>
          </a:solidFill>
          <a:prstDash val="solid"/>
        </a:ln>
        <a:effectLst/>
      </dgm:spPr>
      <dgm:t>
        <a:bodyPr/>
        <a:lstStyle/>
        <a:p>
          <a:pPr>
            <a:lnSpc>
              <a:spcPts val="1800"/>
            </a:lnSpc>
            <a:spcBef>
              <a:spcPts val="600"/>
            </a:spcBef>
            <a:spcAft>
              <a:spcPts val="600"/>
            </a:spcAft>
          </a:pPr>
          <a:r>
            <a:rPr lang="zh-CN" altLang="en-US" sz="1000" b="0">
              <a:solidFill>
                <a:sysClr val="windowText" lastClr="000000"/>
              </a:solidFill>
              <a:latin typeface="微软雅黑" pitchFamily="34" charset="-122"/>
              <a:ea typeface="微软雅黑" pitchFamily="34" charset="-122"/>
              <a:cs typeface="+mn-cs"/>
            </a:rPr>
            <a:t> 驻足亚洲第一大城市</a:t>
          </a:r>
          <a:r>
            <a:rPr lang="en-US" altLang="zh-CN" sz="1000" b="0">
              <a:solidFill>
                <a:sysClr val="windowText" lastClr="000000"/>
              </a:solidFill>
              <a:latin typeface="微软雅黑" pitchFamily="34" charset="-122"/>
              <a:ea typeface="微软雅黑" pitchFamily="34" charset="-122"/>
              <a:cs typeface="+mn-cs"/>
            </a:rPr>
            <a:t>——</a:t>
          </a:r>
          <a:r>
            <a:rPr lang="zh-CN" altLang="en-US" sz="1000" b="0">
              <a:solidFill>
                <a:sysClr val="windowText" lastClr="000000"/>
              </a:solidFill>
              <a:latin typeface="微软雅黑" pitchFamily="34" charset="-122"/>
              <a:ea typeface="微软雅黑" pitchFamily="34" charset="-122"/>
              <a:cs typeface="+mn-cs"/>
            </a:rPr>
            <a:t>东京、日本先进工业县</a:t>
          </a:r>
          <a:r>
            <a:rPr lang="en-US" altLang="zh-CN" sz="1000" b="0">
              <a:solidFill>
                <a:sysClr val="windowText" lastClr="000000"/>
              </a:solidFill>
              <a:latin typeface="微软雅黑" pitchFamily="34" charset="-122"/>
              <a:ea typeface="微软雅黑" pitchFamily="34" charset="-122"/>
              <a:cs typeface="+mn-cs"/>
            </a:rPr>
            <a:t>——</a:t>
          </a:r>
          <a:r>
            <a:rPr lang="zh-CN" altLang="en-US" sz="1000" b="0">
              <a:solidFill>
                <a:sysClr val="windowText" lastClr="000000"/>
              </a:solidFill>
              <a:latin typeface="微软雅黑" panose="020B0503020204020204" pitchFamily="34" charset="-122"/>
              <a:ea typeface="微软雅黑" panose="020B0503020204020204" pitchFamily="34" charset="-122"/>
              <a:cs typeface="+mn-cs"/>
            </a:rPr>
            <a:t>静冈</a:t>
          </a:r>
          <a:r>
            <a:rPr lang="zh-CN" altLang="en-US" sz="1000" b="0" i="0">
              <a:solidFill>
                <a:sysClr val="windowText" lastClr="000000"/>
              </a:solidFill>
              <a:latin typeface="微软雅黑" panose="020B0503020204020204" pitchFamily="34" charset="-122"/>
              <a:ea typeface="微软雅黑" panose="020B0503020204020204" pitchFamily="34" charset="-122"/>
              <a:cs typeface="+mn-cs"/>
            </a:rPr>
            <a:t>、</a:t>
          </a:r>
          <a:r>
            <a:rPr lang="zh-CN" altLang="en-US" sz="1000" b="0">
              <a:solidFill>
                <a:sysClr val="windowText" lastClr="000000"/>
              </a:solidFill>
              <a:latin typeface="微软雅黑" panose="020B0503020204020204" pitchFamily="34" charset="-122"/>
              <a:ea typeface="微软雅黑" panose="020B0503020204020204" pitchFamily="34" charset="-122"/>
              <a:cs typeface="+mn-cs"/>
            </a:rPr>
            <a:t>日本精益圣地</a:t>
          </a:r>
          <a:r>
            <a:rPr lang="en-US" altLang="zh-CN" sz="1000" b="0">
              <a:solidFill>
                <a:sysClr val="windowText" lastClr="000000"/>
              </a:solidFill>
              <a:latin typeface="微软雅黑" panose="020B0503020204020204" pitchFamily="34" charset="-122"/>
              <a:ea typeface="微软雅黑" panose="020B0503020204020204" pitchFamily="34" charset="-122"/>
              <a:cs typeface="+mn-cs"/>
            </a:rPr>
            <a:t>——</a:t>
          </a:r>
          <a:r>
            <a:rPr lang="zh-CN" altLang="en-US" sz="1000" b="0">
              <a:solidFill>
                <a:sysClr val="windowText" lastClr="000000"/>
              </a:solidFill>
              <a:latin typeface="微软雅黑" pitchFamily="34" charset="-122"/>
              <a:ea typeface="微软雅黑" pitchFamily="34" charset="-122"/>
              <a:cs typeface="+mn-cs"/>
            </a:rPr>
            <a:t>名古屋</a:t>
          </a:r>
        </a:p>
      </dgm:t>
    </dgm:pt>
    <dgm:pt modelId="{E489F100-DCB5-4BB0-A48D-9E646DC80990}" type="parTrans" cxnId="{02BC1CF5-86EB-475B-AC76-E614ADAF3081}">
      <dgm:prSet/>
      <dgm:spPr/>
      <dgm:t>
        <a:bodyPr/>
        <a:lstStyle/>
        <a:p>
          <a:endParaRPr lang="zh-CN" altLang="en-US"/>
        </a:p>
      </dgm:t>
    </dgm:pt>
    <dgm:pt modelId="{A55332DD-0769-4835-B9F0-EF28090C513C}" type="sibTrans" cxnId="{02BC1CF5-86EB-475B-AC76-E614ADAF3081}">
      <dgm:prSet/>
      <dgm:spPr/>
      <dgm:t>
        <a:bodyPr/>
        <a:lstStyle/>
        <a:p>
          <a:endParaRPr lang="zh-CN" altLang="en-US"/>
        </a:p>
      </dgm:t>
    </dgm:pt>
    <dgm:pt modelId="{340FB1A8-221D-437B-B704-1CFB3C57487E}">
      <dgm:prSet phldrT="[文本]" custT="1"/>
      <dgm:spPr>
        <a:xfrm>
          <a:off x="0" y="0"/>
          <a:ext cx="6124574" cy="1421602"/>
        </a:xfrm>
        <a:solidFill>
          <a:srgbClr val="4F81BD">
            <a:lumMod val="20000"/>
            <a:lumOff val="80000"/>
          </a:srgbClr>
        </a:solidFill>
        <a:ln w="25400" cap="flat" cmpd="sng" algn="ctr">
          <a:solidFill>
            <a:sysClr val="window" lastClr="CCE8CF">
              <a:hueOff val="0"/>
              <a:satOff val="0"/>
              <a:lumOff val="0"/>
              <a:alphaOff val="0"/>
            </a:sysClr>
          </a:solidFill>
          <a:prstDash val="solid"/>
        </a:ln>
        <a:effectLst/>
      </dgm:spPr>
      <dgm:t>
        <a:bodyPr/>
        <a:lstStyle/>
        <a:p>
          <a:pPr>
            <a:lnSpc>
              <a:spcPts val="1800"/>
            </a:lnSpc>
            <a:spcBef>
              <a:spcPts val="600"/>
            </a:spcBef>
            <a:spcAft>
              <a:spcPts val="600"/>
            </a:spcAft>
          </a:pPr>
          <a:r>
            <a:rPr lang="zh-CN" altLang="en-US" sz="1000">
              <a:solidFill>
                <a:sysClr val="windowText" lastClr="000000"/>
              </a:solidFill>
              <a:latin typeface="微软雅黑" pitchFamily="34" charset="-122"/>
              <a:ea typeface="微软雅黑" pitchFamily="34" charset="-122"/>
              <a:cs typeface="+mn-cs"/>
            </a:rPr>
            <a:t> 一流强国</a:t>
          </a:r>
          <a:r>
            <a:rPr lang="en-US" altLang="zh-CN" sz="1000">
              <a:solidFill>
                <a:sysClr val="windowText" lastClr="000000"/>
              </a:solidFill>
              <a:latin typeface="微软雅黑" pitchFamily="34" charset="-122"/>
              <a:ea typeface="微软雅黑" pitchFamily="34" charset="-122"/>
              <a:cs typeface="+mn-cs"/>
            </a:rPr>
            <a:t>+</a:t>
          </a:r>
          <a:r>
            <a:rPr lang="zh-CN" altLang="en-US" sz="1000">
              <a:solidFill>
                <a:sysClr val="windowText" lastClr="000000"/>
              </a:solidFill>
              <a:latin typeface="微软雅黑" pitchFamily="34" charset="-122"/>
              <a:ea typeface="微软雅黑" pitchFamily="34" charset="-122"/>
              <a:cs typeface="+mn-cs"/>
            </a:rPr>
            <a:t>世界级制造企业</a:t>
          </a:r>
          <a:r>
            <a:rPr lang="en-US" altLang="zh-CN" sz="1000">
              <a:solidFill>
                <a:sysClr val="windowText" lastClr="000000"/>
              </a:solidFill>
              <a:latin typeface="微软雅黑" pitchFamily="34" charset="-122"/>
              <a:ea typeface="微软雅黑" pitchFamily="34" charset="-122"/>
              <a:cs typeface="+mn-cs"/>
            </a:rPr>
            <a:t>+</a:t>
          </a:r>
          <a:r>
            <a:rPr lang="zh-CN" altLang="en-US" sz="1000">
              <a:solidFill>
                <a:sysClr val="windowText" lastClr="000000"/>
              </a:solidFill>
              <a:latin typeface="微软雅黑" pitchFamily="34" charset="-122"/>
              <a:ea typeface="微软雅黑" pitchFamily="34" charset="-122"/>
              <a:cs typeface="+mn-cs"/>
            </a:rPr>
            <a:t>专业化导师</a:t>
          </a:r>
          <a:r>
            <a:rPr lang="en-US" altLang="zh-CN" sz="1000">
              <a:solidFill>
                <a:sysClr val="windowText" lastClr="000000"/>
              </a:solidFill>
              <a:latin typeface="微软雅黑" pitchFamily="34" charset="-122"/>
              <a:ea typeface="微软雅黑" pitchFamily="34" charset="-122"/>
              <a:cs typeface="+mn-cs"/>
            </a:rPr>
            <a:t>+</a:t>
          </a:r>
          <a:r>
            <a:rPr lang="zh-CN" altLang="en-US" sz="1000">
              <a:solidFill>
                <a:sysClr val="windowText" lastClr="000000"/>
              </a:solidFill>
              <a:latin typeface="微软雅黑" pitchFamily="34" charset="-122"/>
              <a:ea typeface="微软雅黑" pitchFamily="34" charset="-122"/>
              <a:cs typeface="+mn-cs"/>
            </a:rPr>
            <a:t>行业精英人士，帮你扫清工业</a:t>
          </a:r>
          <a:r>
            <a:rPr lang="en-US" altLang="zh-CN" sz="1000">
              <a:solidFill>
                <a:sysClr val="windowText" lastClr="000000"/>
              </a:solidFill>
              <a:latin typeface="微软雅黑" pitchFamily="34" charset="-122"/>
              <a:ea typeface="微软雅黑" pitchFamily="34" charset="-122"/>
              <a:cs typeface="+mn-cs"/>
            </a:rPr>
            <a:t>4.0</a:t>
          </a:r>
          <a:r>
            <a:rPr lang="zh-CN" altLang="en-US" sz="1000">
              <a:solidFill>
                <a:sysClr val="windowText" lastClr="000000"/>
              </a:solidFill>
              <a:latin typeface="微软雅黑" pitchFamily="34" charset="-122"/>
              <a:ea typeface="微软雅黑" pitchFamily="34" charset="-122"/>
              <a:cs typeface="+mn-cs"/>
            </a:rPr>
            <a:t>道路上发展障碍，规划未来发展蓝图</a:t>
          </a:r>
          <a:endParaRPr lang="zh-CN" altLang="en-US" sz="1000" b="0">
            <a:solidFill>
              <a:sysClr val="windowText" lastClr="000000"/>
            </a:solidFill>
            <a:latin typeface="微软雅黑" pitchFamily="34" charset="-122"/>
            <a:ea typeface="微软雅黑" pitchFamily="34" charset="-122"/>
            <a:cs typeface="+mn-cs"/>
          </a:endParaRPr>
        </a:p>
      </dgm:t>
    </dgm:pt>
    <dgm:pt modelId="{AB0ADDC3-D52B-480F-9A65-27FA517881D6}" type="parTrans" cxnId="{4A18A1A5-D5EE-4508-94A7-28337A617E6C}">
      <dgm:prSet/>
      <dgm:spPr/>
      <dgm:t>
        <a:bodyPr/>
        <a:lstStyle/>
        <a:p>
          <a:endParaRPr lang="zh-CN" altLang="en-US"/>
        </a:p>
      </dgm:t>
    </dgm:pt>
    <dgm:pt modelId="{4DD2C90B-FD44-4F02-9511-DEF767A49E99}" type="sibTrans" cxnId="{4A18A1A5-D5EE-4508-94A7-28337A617E6C}">
      <dgm:prSet/>
      <dgm:spPr/>
      <dgm:t>
        <a:bodyPr/>
        <a:lstStyle/>
        <a:p>
          <a:endParaRPr lang="zh-CN" altLang="en-US"/>
        </a:p>
      </dgm:t>
    </dgm:pt>
    <dgm:pt modelId="{E0076E38-0E83-45F4-9A2B-D135A8E324DB}">
      <dgm:prSet phldrT="[文本]" custT="1"/>
      <dgm:spPr>
        <a:xfrm>
          <a:off x="0" y="4884064"/>
          <a:ext cx="6124574" cy="1344228"/>
        </a:xfrm>
        <a:solidFill>
          <a:srgbClr val="4F81BD">
            <a:lumMod val="20000"/>
            <a:lumOff val="80000"/>
          </a:srgbClr>
        </a:solidFill>
        <a:ln w="25400" cap="flat" cmpd="sng" algn="ctr">
          <a:solidFill>
            <a:sysClr val="window" lastClr="CCE8CF">
              <a:hueOff val="0"/>
              <a:satOff val="0"/>
              <a:lumOff val="0"/>
              <a:alphaOff val="0"/>
            </a:sysClr>
          </a:solidFill>
          <a:prstDash val="solid"/>
        </a:ln>
        <a:effectLst/>
      </dgm:spPr>
      <dgm:t>
        <a:bodyPr/>
        <a:lstStyle/>
        <a:p>
          <a:pPr>
            <a:lnSpc>
              <a:spcPts val="1800"/>
            </a:lnSpc>
            <a:spcBef>
              <a:spcPts val="600"/>
            </a:spcBef>
            <a:spcAft>
              <a:spcPts val="600"/>
            </a:spcAft>
          </a:pPr>
          <a:r>
            <a:rPr lang="zh-CN" altLang="en-US" sz="1000" b="0">
              <a:solidFill>
                <a:sysClr val="windowText" lastClr="000000"/>
              </a:solidFill>
              <a:latin typeface="微软雅黑" pitchFamily="34" charset="-122"/>
              <a:ea typeface="微软雅黑" pitchFamily="34" charset="-122"/>
              <a:cs typeface="+mn-cs"/>
            </a:rPr>
            <a:t> 领略日本现代与传统交错的文化风貌，感受无处不在的工匠精神，解开日本制造业迅速崛起的背后之因</a:t>
          </a:r>
        </a:p>
      </dgm:t>
    </dgm:pt>
    <dgm:pt modelId="{68141E51-49D5-426F-99FD-94ECCFA61B0D}" type="parTrans" cxnId="{77EB53C6-57F4-4824-9445-EDC57F5259A8}">
      <dgm:prSet/>
      <dgm:spPr/>
      <dgm:t>
        <a:bodyPr/>
        <a:lstStyle/>
        <a:p>
          <a:endParaRPr lang="zh-CN" altLang="en-US"/>
        </a:p>
      </dgm:t>
    </dgm:pt>
    <dgm:pt modelId="{DE3709E7-206B-40E0-A800-1E8E0DC0EF67}" type="sibTrans" cxnId="{77EB53C6-57F4-4824-9445-EDC57F5259A8}">
      <dgm:prSet/>
      <dgm:spPr/>
      <dgm:t>
        <a:bodyPr/>
        <a:lstStyle/>
        <a:p>
          <a:endParaRPr lang="zh-CN" altLang="en-US"/>
        </a:p>
      </dgm:t>
    </dgm:pt>
    <dgm:pt modelId="{BF492553-BEA7-4852-B160-604285BC037A}" type="pres">
      <dgm:prSet presAssocID="{F85F28A6-A512-441E-8DAC-38E17C9DD5E9}" presName="linear" presStyleCnt="0">
        <dgm:presLayoutVars>
          <dgm:dir/>
          <dgm:resizeHandles val="exact"/>
        </dgm:presLayoutVars>
      </dgm:prSet>
      <dgm:spPr/>
      <dgm:t>
        <a:bodyPr/>
        <a:lstStyle/>
        <a:p>
          <a:endParaRPr lang="zh-CN" altLang="en-US"/>
        </a:p>
      </dgm:t>
    </dgm:pt>
    <dgm:pt modelId="{E11F63B4-A646-410C-BCDA-99D07BEAFFDE}" type="pres">
      <dgm:prSet presAssocID="{DC40CA37-5A16-40F4-ADE0-287C106997FE}" presName="comp" presStyleCnt="0"/>
      <dgm:spPr/>
    </dgm:pt>
    <dgm:pt modelId="{751CC267-B024-44B8-915C-DD5C6FEE56C7}" type="pres">
      <dgm:prSet presAssocID="{DC40CA37-5A16-40F4-ADE0-287C106997FE}" presName="box" presStyleLbl="node1" presStyleIdx="0" presStyleCnt="4" custScaleY="101273" custLinFactY="-92497" custLinFactNeighborX="1412" custLinFactNeighborY="-100000"/>
      <dgm:spPr>
        <a:prstGeom prst="roundRect">
          <a:avLst>
            <a:gd name="adj" fmla="val 10000"/>
          </a:avLst>
        </a:prstGeom>
      </dgm:spPr>
      <dgm:t>
        <a:bodyPr/>
        <a:lstStyle/>
        <a:p>
          <a:endParaRPr lang="zh-CN" altLang="en-US"/>
        </a:p>
      </dgm:t>
    </dgm:pt>
    <dgm:pt modelId="{9B1207EB-BEBB-421D-8130-619BA4180531}" type="pres">
      <dgm:prSet presAssocID="{DC40CA37-5A16-40F4-ADE0-287C106997FE}" presName="img" presStyleLbl="fgImgPlace1" presStyleIdx="0" presStyleCnt="4" custLinFactNeighborX="-6479" custLinFactNeighborY="1855"/>
      <dgm:spPr>
        <a:xfrm>
          <a:off x="61011" y="170139"/>
          <a:ext cx="1224914" cy="1122986"/>
        </a:xfrm>
        <a:prstGeom prst="roundRect">
          <a:avLst>
            <a:gd name="adj" fmla="val 10000"/>
          </a:avLst>
        </a:prstGeom>
        <a:blipFill rotWithShape="1">
          <a:blip xmlns:r="http://schemas.openxmlformats.org/officeDocument/2006/relationships" r:embed="rId1"/>
          <a:stretch>
            <a:fillRect/>
          </a:stretch>
        </a:blipFill>
        <a:ln w="25400" cap="flat" cmpd="sng" algn="ctr">
          <a:solidFill>
            <a:sysClr val="window" lastClr="CCE8CF">
              <a:hueOff val="0"/>
              <a:satOff val="0"/>
              <a:lumOff val="0"/>
              <a:alphaOff val="0"/>
            </a:sysClr>
          </a:solidFill>
          <a:prstDash val="solid"/>
        </a:ln>
        <a:effectLst/>
      </dgm:spPr>
      <dgm:t>
        <a:bodyPr/>
        <a:lstStyle/>
        <a:p>
          <a:endParaRPr lang="zh-CN" altLang="en-US"/>
        </a:p>
      </dgm:t>
    </dgm:pt>
    <dgm:pt modelId="{0572DE43-32C4-4114-8EF9-107A88C0C80E}" type="pres">
      <dgm:prSet presAssocID="{DC40CA37-5A16-40F4-ADE0-287C106997FE}" presName="text" presStyleLbl="node1" presStyleIdx="0" presStyleCnt="4">
        <dgm:presLayoutVars>
          <dgm:bulletEnabled val="1"/>
        </dgm:presLayoutVars>
      </dgm:prSet>
      <dgm:spPr/>
      <dgm:t>
        <a:bodyPr/>
        <a:lstStyle/>
        <a:p>
          <a:endParaRPr lang="zh-CN" altLang="en-US"/>
        </a:p>
      </dgm:t>
    </dgm:pt>
    <dgm:pt modelId="{3766147B-A6E7-487C-A99B-300D7354A99C}" type="pres">
      <dgm:prSet presAssocID="{78D90434-F2FF-47A3-A109-ACBE1C2DACE8}" presName="spacer" presStyleCnt="0"/>
      <dgm:spPr/>
    </dgm:pt>
    <dgm:pt modelId="{7973CF69-FE4E-46F8-B55E-5C6BCB86A07B}" type="pres">
      <dgm:prSet presAssocID="{CBC4B975-8EDE-4D02-B9FE-AD5F8938EA80}" presName="comp" presStyleCnt="0"/>
      <dgm:spPr/>
    </dgm:pt>
    <dgm:pt modelId="{2A5DCCEE-A4DC-4B3A-B9F6-07145B859498}" type="pres">
      <dgm:prSet presAssocID="{CBC4B975-8EDE-4D02-B9FE-AD5F8938EA80}" presName="box" presStyleLbl="node1" presStyleIdx="1" presStyleCnt="4" custScaleY="101597" custLinFactNeighborX="467" custLinFactNeighborY="-51"/>
      <dgm:spPr>
        <a:prstGeom prst="roundRect">
          <a:avLst>
            <a:gd name="adj" fmla="val 10000"/>
          </a:avLst>
        </a:prstGeom>
      </dgm:spPr>
      <dgm:t>
        <a:bodyPr/>
        <a:lstStyle/>
        <a:p>
          <a:endParaRPr lang="zh-CN" altLang="en-US"/>
        </a:p>
      </dgm:t>
    </dgm:pt>
    <dgm:pt modelId="{9FAF2F9F-1DF3-4291-A40D-2AFAD8F1F9EE}" type="pres">
      <dgm:prSet presAssocID="{CBC4B975-8EDE-4D02-B9FE-AD5F8938EA80}" presName="img" presStyleLbl="fgImgPlace1" presStyleIdx="1" presStyleCnt="4" custLinFactNeighborX="-5354"/>
      <dgm:spPr>
        <a:xfrm>
          <a:off x="74791" y="1713557"/>
          <a:ext cx="1224914" cy="1122986"/>
        </a:xfrm>
        <a:prstGeom prst="roundRect">
          <a:avLst>
            <a:gd name="adj" fmla="val 10000"/>
          </a:avLst>
        </a:prstGeom>
        <a:blipFill rotWithShape="1">
          <a:blip xmlns:r="http://schemas.openxmlformats.org/officeDocument/2006/relationships" r:embed="rId2"/>
          <a:stretch>
            <a:fillRect/>
          </a:stretch>
        </a:blipFill>
        <a:ln w="25400" cap="flat" cmpd="sng" algn="ctr">
          <a:solidFill>
            <a:sysClr val="window" lastClr="CCE8CF">
              <a:hueOff val="0"/>
              <a:satOff val="0"/>
              <a:lumOff val="0"/>
              <a:alphaOff val="0"/>
            </a:sysClr>
          </a:solidFill>
          <a:prstDash val="solid"/>
        </a:ln>
        <a:effectLst/>
      </dgm:spPr>
      <dgm:t>
        <a:bodyPr/>
        <a:lstStyle/>
        <a:p>
          <a:endParaRPr lang="zh-CN" altLang="en-US"/>
        </a:p>
      </dgm:t>
    </dgm:pt>
    <dgm:pt modelId="{8A47C706-C6DF-48DE-986D-53AA2846B3C5}" type="pres">
      <dgm:prSet presAssocID="{CBC4B975-8EDE-4D02-B9FE-AD5F8938EA80}" presName="text" presStyleLbl="node1" presStyleIdx="1" presStyleCnt="4">
        <dgm:presLayoutVars>
          <dgm:bulletEnabled val="1"/>
        </dgm:presLayoutVars>
      </dgm:prSet>
      <dgm:spPr/>
      <dgm:t>
        <a:bodyPr/>
        <a:lstStyle/>
        <a:p>
          <a:endParaRPr lang="zh-CN" altLang="en-US"/>
        </a:p>
      </dgm:t>
    </dgm:pt>
    <dgm:pt modelId="{2C53782F-C8F5-45B6-B98F-782A467B6651}" type="pres">
      <dgm:prSet presAssocID="{E4D8220E-A6A9-4ED3-BF75-A492F8665433}" presName="spacer" presStyleCnt="0"/>
      <dgm:spPr/>
    </dgm:pt>
    <dgm:pt modelId="{29831A44-57A4-4D1F-A029-BCC3EA68A942}" type="pres">
      <dgm:prSet presAssocID="{9227E1BE-D0D9-45D0-8B51-C3FDE68C72BA}" presName="comp" presStyleCnt="0"/>
      <dgm:spPr/>
    </dgm:pt>
    <dgm:pt modelId="{5998ECF1-FB22-4C19-91F0-E4DBED9570CC}" type="pres">
      <dgm:prSet presAssocID="{9227E1BE-D0D9-45D0-8B51-C3FDE68C72BA}" presName="box" presStyleLbl="node1" presStyleIdx="2" presStyleCnt="4" custScaleY="115064" custLinFactNeighborX="-3452" custLinFactNeighborY="2063"/>
      <dgm:spPr>
        <a:prstGeom prst="roundRect">
          <a:avLst>
            <a:gd name="adj" fmla="val 10000"/>
          </a:avLst>
        </a:prstGeom>
      </dgm:spPr>
      <dgm:t>
        <a:bodyPr/>
        <a:lstStyle/>
        <a:p>
          <a:endParaRPr lang="zh-CN" altLang="en-US"/>
        </a:p>
      </dgm:t>
    </dgm:pt>
    <dgm:pt modelId="{54557040-472F-46EC-89A3-7665373850D9}" type="pres">
      <dgm:prSet presAssocID="{9227E1BE-D0D9-45D0-8B51-C3FDE68C72BA}" presName="img" presStyleLbl="fgImgPlace1" presStyleIdx="2" presStyleCnt="4" custLinFactNeighborX="-6224"/>
      <dgm:spPr>
        <a:xfrm>
          <a:off x="64134" y="3374602"/>
          <a:ext cx="1224914" cy="1122986"/>
        </a:xfrm>
        <a:prstGeom prst="roundRect">
          <a:avLst>
            <a:gd name="adj" fmla="val 10000"/>
          </a:avLst>
        </a:prstGeom>
        <a:blipFill rotWithShape="1">
          <a:blip xmlns:r="http://schemas.openxmlformats.org/officeDocument/2006/relationships" r:embed="rId3"/>
          <a:stretch>
            <a:fillRect/>
          </a:stretch>
        </a:blipFill>
        <a:ln w="25400" cap="flat" cmpd="sng" algn="ctr">
          <a:solidFill>
            <a:sysClr val="window" lastClr="CCE8CF">
              <a:hueOff val="0"/>
              <a:satOff val="0"/>
              <a:lumOff val="0"/>
              <a:alphaOff val="0"/>
            </a:sysClr>
          </a:solidFill>
          <a:prstDash val="solid"/>
        </a:ln>
        <a:effectLst/>
      </dgm:spPr>
      <dgm:t>
        <a:bodyPr/>
        <a:lstStyle/>
        <a:p>
          <a:endParaRPr lang="zh-CN" altLang="en-US"/>
        </a:p>
      </dgm:t>
    </dgm:pt>
    <dgm:pt modelId="{1292552D-7431-42A8-AFFB-F3B7D238111A}" type="pres">
      <dgm:prSet presAssocID="{9227E1BE-D0D9-45D0-8B51-C3FDE68C72BA}" presName="text" presStyleLbl="node1" presStyleIdx="2" presStyleCnt="4">
        <dgm:presLayoutVars>
          <dgm:bulletEnabled val="1"/>
        </dgm:presLayoutVars>
      </dgm:prSet>
      <dgm:spPr/>
      <dgm:t>
        <a:bodyPr/>
        <a:lstStyle/>
        <a:p>
          <a:endParaRPr lang="zh-CN" altLang="en-US"/>
        </a:p>
      </dgm:t>
    </dgm:pt>
    <dgm:pt modelId="{E632A2A7-D0AF-4428-AE34-495CDFE11B3A}" type="pres">
      <dgm:prSet presAssocID="{A2C44569-7EB4-4325-BC8A-B50C18DF442B}" presName="spacer" presStyleCnt="0"/>
      <dgm:spPr/>
    </dgm:pt>
    <dgm:pt modelId="{36E38978-EECA-4F8C-B58D-22491208C5D6}" type="pres">
      <dgm:prSet presAssocID="{2E60B7B7-6B65-40E1-BE67-9570B4330458}" presName="comp" presStyleCnt="0"/>
      <dgm:spPr/>
    </dgm:pt>
    <dgm:pt modelId="{62C043E8-22B1-4EFC-AF41-31F462A1D23D}" type="pres">
      <dgm:prSet presAssocID="{2E60B7B7-6B65-40E1-BE67-9570B4330458}" presName="box" presStyleLbl="node1" presStyleIdx="3" presStyleCnt="4" custScaleY="95761"/>
      <dgm:spPr>
        <a:prstGeom prst="roundRect">
          <a:avLst>
            <a:gd name="adj" fmla="val 10000"/>
          </a:avLst>
        </a:prstGeom>
      </dgm:spPr>
      <dgm:t>
        <a:bodyPr/>
        <a:lstStyle/>
        <a:p>
          <a:endParaRPr lang="zh-CN" altLang="en-US"/>
        </a:p>
      </dgm:t>
    </dgm:pt>
    <dgm:pt modelId="{24E431BF-D0BA-4D1F-98A6-57F37A9BA273}" type="pres">
      <dgm:prSet presAssocID="{2E60B7B7-6B65-40E1-BE67-9570B4330458}" presName="img" presStyleLbl="fgImgPlace1" presStyleIdx="3" presStyleCnt="4" custLinFactNeighborX="-6549" custLinFactNeighborY="-838"/>
      <dgm:spPr>
        <a:xfrm>
          <a:off x="60153" y="4985274"/>
          <a:ext cx="1224914" cy="1122986"/>
        </a:xfrm>
        <a:prstGeom prst="roundRect">
          <a:avLst>
            <a:gd name="adj" fmla="val 10000"/>
          </a:avLst>
        </a:prstGeom>
        <a:blipFill rotWithShape="1">
          <a:blip xmlns:r="http://schemas.openxmlformats.org/officeDocument/2006/relationships" r:embed="rId4"/>
          <a:stretch>
            <a:fillRect/>
          </a:stretch>
        </a:blipFill>
        <a:ln w="25400" cap="flat" cmpd="sng" algn="ctr">
          <a:solidFill>
            <a:sysClr val="window" lastClr="CCE8CF">
              <a:hueOff val="0"/>
              <a:satOff val="0"/>
              <a:lumOff val="0"/>
              <a:alphaOff val="0"/>
            </a:sysClr>
          </a:solidFill>
          <a:prstDash val="solid"/>
        </a:ln>
        <a:effectLst/>
      </dgm:spPr>
      <dgm:t>
        <a:bodyPr/>
        <a:lstStyle/>
        <a:p>
          <a:endParaRPr lang="zh-CN" altLang="en-US"/>
        </a:p>
      </dgm:t>
    </dgm:pt>
    <dgm:pt modelId="{F03A1C80-4A7C-4279-8244-F05B44B4FFA5}" type="pres">
      <dgm:prSet presAssocID="{2E60B7B7-6B65-40E1-BE67-9570B4330458}" presName="text" presStyleLbl="node1" presStyleIdx="3" presStyleCnt="4">
        <dgm:presLayoutVars>
          <dgm:bulletEnabled val="1"/>
        </dgm:presLayoutVars>
      </dgm:prSet>
      <dgm:spPr/>
      <dgm:t>
        <a:bodyPr/>
        <a:lstStyle/>
        <a:p>
          <a:endParaRPr lang="zh-CN" altLang="en-US"/>
        </a:p>
      </dgm:t>
    </dgm:pt>
  </dgm:ptLst>
  <dgm:cxnLst>
    <dgm:cxn modelId="{E0B5EDB1-4120-4DC7-A36D-757AF3C68AD7}" type="presOf" srcId="{340FB1A8-221D-437B-B704-1CFB3C57487E}" destId="{0572DE43-32C4-4114-8EF9-107A88C0C80E}" srcOrd="1" destOrd="2" presId="urn:microsoft.com/office/officeart/2005/8/layout/vList4#3"/>
    <dgm:cxn modelId="{625CF2DB-EAA2-4CFA-A5FC-D80FAB409EF8}" type="presOf" srcId="{E0076E38-0E83-45F4-9A2B-D135A8E324DB}" destId="{F03A1C80-4A7C-4279-8244-F05B44B4FFA5}" srcOrd="1" destOrd="2" presId="urn:microsoft.com/office/officeart/2005/8/layout/vList4#3"/>
    <dgm:cxn modelId="{15647ED7-1C06-4247-BCBF-56ECFA59598B}" type="presOf" srcId="{2E60B7B7-6B65-40E1-BE67-9570B4330458}" destId="{62C043E8-22B1-4EFC-AF41-31F462A1D23D}" srcOrd="0" destOrd="0" presId="urn:microsoft.com/office/officeart/2005/8/layout/vList4#3"/>
    <dgm:cxn modelId="{02BC1CF5-86EB-475B-AC76-E614ADAF3081}" srcId="{2E60B7B7-6B65-40E1-BE67-9570B4330458}" destId="{5A80985F-DE25-4FF4-998A-2C84359E4BBD}" srcOrd="0" destOrd="0" parTransId="{E489F100-DCB5-4BB0-A48D-9E646DC80990}" sibTransId="{A55332DD-0769-4835-B9F0-EF28090C513C}"/>
    <dgm:cxn modelId="{DB5C3C6D-8025-4304-9647-577953765B56}" type="presOf" srcId="{46E8BDCA-1650-45F0-97C2-D468779F1DB3}" destId="{751CC267-B024-44B8-915C-DD5C6FEE56C7}" srcOrd="0" destOrd="1" presId="urn:microsoft.com/office/officeart/2005/8/layout/vList4#3"/>
    <dgm:cxn modelId="{25370606-334F-4A5A-9F5F-808D69F1AC05}" type="presOf" srcId="{9227E1BE-D0D9-45D0-8B51-C3FDE68C72BA}" destId="{1292552D-7431-42A8-AFFB-F3B7D238111A}" srcOrd="1" destOrd="0" presId="urn:microsoft.com/office/officeart/2005/8/layout/vList4#3"/>
    <dgm:cxn modelId="{531F9979-314F-440A-A5C1-8BD9F35DEAF6}" type="presOf" srcId="{CBC4B975-8EDE-4D02-B9FE-AD5F8938EA80}" destId="{2A5DCCEE-A4DC-4B3A-B9F6-07145B859498}" srcOrd="0" destOrd="0" presId="urn:microsoft.com/office/officeart/2005/8/layout/vList4#3"/>
    <dgm:cxn modelId="{EA5A4757-9746-421C-A91C-815A20AF1412}" srcId="{DC40CA37-5A16-40F4-ADE0-287C106997FE}" destId="{46E8BDCA-1650-45F0-97C2-D468779F1DB3}" srcOrd="0" destOrd="0" parTransId="{AC34AAC3-C84E-4211-B17F-247D1B703F9B}" sibTransId="{23D487A5-2AB9-4936-BCCE-21067FFA7A1E}"/>
    <dgm:cxn modelId="{DEA058F4-20A3-4288-AE4F-72E919C2F198}" type="presOf" srcId="{F85F28A6-A512-441E-8DAC-38E17C9DD5E9}" destId="{BF492553-BEA7-4852-B160-604285BC037A}" srcOrd="0" destOrd="0" presId="urn:microsoft.com/office/officeart/2005/8/layout/vList4#3"/>
    <dgm:cxn modelId="{039FE022-46F4-464F-B3C8-4A4534EDDBCF}" type="presOf" srcId="{340FB1A8-221D-437B-B704-1CFB3C57487E}" destId="{751CC267-B024-44B8-915C-DD5C6FEE56C7}" srcOrd="0" destOrd="2" presId="urn:microsoft.com/office/officeart/2005/8/layout/vList4#3"/>
    <dgm:cxn modelId="{D87AFE1A-C52A-4C1C-9C0C-2A3EC66B4C9E}" type="presOf" srcId="{5A80985F-DE25-4FF4-998A-2C84359E4BBD}" destId="{F03A1C80-4A7C-4279-8244-F05B44B4FFA5}" srcOrd="1" destOrd="1" presId="urn:microsoft.com/office/officeart/2005/8/layout/vList4#3"/>
    <dgm:cxn modelId="{4B0E17B6-74E9-4192-BA33-BF71AA1B1AE7}" type="presOf" srcId="{DC40CA37-5A16-40F4-ADE0-287C106997FE}" destId="{0572DE43-32C4-4114-8EF9-107A88C0C80E}" srcOrd="1" destOrd="0" presId="urn:microsoft.com/office/officeart/2005/8/layout/vList4#3"/>
    <dgm:cxn modelId="{48ABD493-9A2E-4E4D-914A-419C4C57226D}" srcId="{F85F28A6-A512-441E-8DAC-38E17C9DD5E9}" destId="{CBC4B975-8EDE-4D02-B9FE-AD5F8938EA80}" srcOrd="1" destOrd="0" parTransId="{414E7D46-253E-4B6A-B429-A46E7F174011}" sibTransId="{E4D8220E-A6A9-4ED3-BF75-A492F8665433}"/>
    <dgm:cxn modelId="{DC67D5E0-BB7E-4794-802F-E46F6283592C}" type="presOf" srcId="{2E60B7B7-6B65-40E1-BE67-9570B4330458}" destId="{F03A1C80-4A7C-4279-8244-F05B44B4FFA5}" srcOrd="1" destOrd="0" presId="urn:microsoft.com/office/officeart/2005/8/layout/vList4#3"/>
    <dgm:cxn modelId="{EB1A5DED-A83B-4A47-8B89-A20F3ED7AB8A}" type="presOf" srcId="{46E8BDCA-1650-45F0-97C2-D468779F1DB3}" destId="{0572DE43-32C4-4114-8EF9-107A88C0C80E}" srcOrd="1" destOrd="1" presId="urn:microsoft.com/office/officeart/2005/8/layout/vList4#3"/>
    <dgm:cxn modelId="{BE5F3D9E-C28D-4BA0-AEB4-AC2D611EF1A4}" type="presOf" srcId="{5A80985F-DE25-4FF4-998A-2C84359E4BBD}" destId="{62C043E8-22B1-4EFC-AF41-31F462A1D23D}" srcOrd="0" destOrd="1" presId="urn:microsoft.com/office/officeart/2005/8/layout/vList4#3"/>
    <dgm:cxn modelId="{77EB53C6-57F4-4824-9445-EDC57F5259A8}" srcId="{2E60B7B7-6B65-40E1-BE67-9570B4330458}" destId="{E0076E38-0E83-45F4-9A2B-D135A8E324DB}" srcOrd="1" destOrd="0" parTransId="{68141E51-49D5-426F-99FD-94ECCFA61B0D}" sibTransId="{DE3709E7-206B-40E0-A800-1E8E0DC0EF67}"/>
    <dgm:cxn modelId="{395BDC9D-04A0-4AFE-B593-B0C913CB76A3}" type="presOf" srcId="{9227E1BE-D0D9-45D0-8B51-C3FDE68C72BA}" destId="{5998ECF1-FB22-4C19-91F0-E4DBED9570CC}" srcOrd="0" destOrd="0" presId="urn:microsoft.com/office/officeart/2005/8/layout/vList4#3"/>
    <dgm:cxn modelId="{4A18A1A5-D5EE-4508-94A7-28337A617E6C}" srcId="{DC40CA37-5A16-40F4-ADE0-287C106997FE}" destId="{340FB1A8-221D-437B-B704-1CFB3C57487E}" srcOrd="1" destOrd="0" parTransId="{AB0ADDC3-D52B-480F-9A65-27FA517881D6}" sibTransId="{4DD2C90B-FD44-4F02-9511-DEF767A49E99}"/>
    <dgm:cxn modelId="{63A23A74-62AC-432C-9BBF-93C87943CA3F}" srcId="{F85F28A6-A512-441E-8DAC-38E17C9DD5E9}" destId="{2E60B7B7-6B65-40E1-BE67-9570B4330458}" srcOrd="3" destOrd="0" parTransId="{B34AB487-D877-45A6-86AD-B5B56DCC3881}" sibTransId="{61C16EF7-0348-4687-8ED8-C5A3208B0814}"/>
    <dgm:cxn modelId="{AE86AC54-8A03-4E1D-8FDE-A62714F567E9}" srcId="{F85F28A6-A512-441E-8DAC-38E17C9DD5E9}" destId="{9227E1BE-D0D9-45D0-8B51-C3FDE68C72BA}" srcOrd="2" destOrd="0" parTransId="{471E81A6-F9B3-43EB-AC78-21B1ED9A2A43}" sibTransId="{A2C44569-7EB4-4325-BC8A-B50C18DF442B}"/>
    <dgm:cxn modelId="{578DFFEB-D09C-4398-AC9C-D96859E1D618}" type="presOf" srcId="{DC40CA37-5A16-40F4-ADE0-287C106997FE}" destId="{751CC267-B024-44B8-915C-DD5C6FEE56C7}" srcOrd="0" destOrd="0" presId="urn:microsoft.com/office/officeart/2005/8/layout/vList4#3"/>
    <dgm:cxn modelId="{278CB45B-0AFE-46CF-B53A-FA7D05C1F647}" type="presOf" srcId="{CBC4B975-8EDE-4D02-B9FE-AD5F8938EA80}" destId="{8A47C706-C6DF-48DE-986D-53AA2846B3C5}" srcOrd="1" destOrd="0" presId="urn:microsoft.com/office/officeart/2005/8/layout/vList4#3"/>
    <dgm:cxn modelId="{58A75E5C-57D1-47D0-A675-88CAB4AFCF1C}" srcId="{F85F28A6-A512-441E-8DAC-38E17C9DD5E9}" destId="{DC40CA37-5A16-40F4-ADE0-287C106997FE}" srcOrd="0" destOrd="0" parTransId="{B4F07248-6414-44B6-9602-B23A7098E920}" sibTransId="{78D90434-F2FF-47A3-A109-ACBE1C2DACE8}"/>
    <dgm:cxn modelId="{3AC6D62F-D1B3-47BA-A99A-4A87E97D934E}" type="presOf" srcId="{E0076E38-0E83-45F4-9A2B-D135A8E324DB}" destId="{62C043E8-22B1-4EFC-AF41-31F462A1D23D}" srcOrd="0" destOrd="2" presId="urn:microsoft.com/office/officeart/2005/8/layout/vList4#3"/>
    <dgm:cxn modelId="{7BA2A316-994A-4424-A599-32C599217F90}" type="presParOf" srcId="{BF492553-BEA7-4852-B160-604285BC037A}" destId="{E11F63B4-A646-410C-BCDA-99D07BEAFFDE}" srcOrd="0" destOrd="0" presId="urn:microsoft.com/office/officeart/2005/8/layout/vList4#3"/>
    <dgm:cxn modelId="{9EAFA871-042E-40CC-A47E-39D1068DFD37}" type="presParOf" srcId="{E11F63B4-A646-410C-BCDA-99D07BEAFFDE}" destId="{751CC267-B024-44B8-915C-DD5C6FEE56C7}" srcOrd="0" destOrd="0" presId="urn:microsoft.com/office/officeart/2005/8/layout/vList4#3"/>
    <dgm:cxn modelId="{6FCEDB52-A8BC-4ED3-B36A-E3D88D5010CD}" type="presParOf" srcId="{E11F63B4-A646-410C-BCDA-99D07BEAFFDE}" destId="{9B1207EB-BEBB-421D-8130-619BA4180531}" srcOrd="1" destOrd="0" presId="urn:microsoft.com/office/officeart/2005/8/layout/vList4#3"/>
    <dgm:cxn modelId="{858D6898-F092-4260-8BFE-20A225820381}" type="presParOf" srcId="{E11F63B4-A646-410C-BCDA-99D07BEAFFDE}" destId="{0572DE43-32C4-4114-8EF9-107A88C0C80E}" srcOrd="2" destOrd="0" presId="urn:microsoft.com/office/officeart/2005/8/layout/vList4#3"/>
    <dgm:cxn modelId="{729781D8-5ED9-433F-8F16-47333242151F}" type="presParOf" srcId="{BF492553-BEA7-4852-B160-604285BC037A}" destId="{3766147B-A6E7-487C-A99B-300D7354A99C}" srcOrd="1" destOrd="0" presId="urn:microsoft.com/office/officeart/2005/8/layout/vList4#3"/>
    <dgm:cxn modelId="{BDFADF2E-4C90-4131-926D-946D2063AFDD}" type="presParOf" srcId="{BF492553-BEA7-4852-B160-604285BC037A}" destId="{7973CF69-FE4E-46F8-B55E-5C6BCB86A07B}" srcOrd="2" destOrd="0" presId="urn:microsoft.com/office/officeart/2005/8/layout/vList4#3"/>
    <dgm:cxn modelId="{11B0B9FF-8A4A-4191-82EC-43286B128430}" type="presParOf" srcId="{7973CF69-FE4E-46F8-B55E-5C6BCB86A07B}" destId="{2A5DCCEE-A4DC-4B3A-B9F6-07145B859498}" srcOrd="0" destOrd="0" presId="urn:microsoft.com/office/officeart/2005/8/layout/vList4#3"/>
    <dgm:cxn modelId="{F7A0A6BD-2D6C-4F14-BC9F-F4F5C73D0DD9}" type="presParOf" srcId="{7973CF69-FE4E-46F8-B55E-5C6BCB86A07B}" destId="{9FAF2F9F-1DF3-4291-A40D-2AFAD8F1F9EE}" srcOrd="1" destOrd="0" presId="urn:microsoft.com/office/officeart/2005/8/layout/vList4#3"/>
    <dgm:cxn modelId="{17800CC5-C949-4C29-95E6-0D6DB3313CB1}" type="presParOf" srcId="{7973CF69-FE4E-46F8-B55E-5C6BCB86A07B}" destId="{8A47C706-C6DF-48DE-986D-53AA2846B3C5}" srcOrd="2" destOrd="0" presId="urn:microsoft.com/office/officeart/2005/8/layout/vList4#3"/>
    <dgm:cxn modelId="{9BA532A8-D8EC-4542-881F-E5EEAB3DB70D}" type="presParOf" srcId="{BF492553-BEA7-4852-B160-604285BC037A}" destId="{2C53782F-C8F5-45B6-B98F-782A467B6651}" srcOrd="3" destOrd="0" presId="urn:microsoft.com/office/officeart/2005/8/layout/vList4#3"/>
    <dgm:cxn modelId="{53A5CE25-BB80-4714-83E5-13AEDED8ED33}" type="presParOf" srcId="{BF492553-BEA7-4852-B160-604285BC037A}" destId="{29831A44-57A4-4D1F-A029-BCC3EA68A942}" srcOrd="4" destOrd="0" presId="urn:microsoft.com/office/officeart/2005/8/layout/vList4#3"/>
    <dgm:cxn modelId="{26108735-964E-409E-BB1F-91E05CD7DC52}" type="presParOf" srcId="{29831A44-57A4-4D1F-A029-BCC3EA68A942}" destId="{5998ECF1-FB22-4C19-91F0-E4DBED9570CC}" srcOrd="0" destOrd="0" presId="urn:microsoft.com/office/officeart/2005/8/layout/vList4#3"/>
    <dgm:cxn modelId="{813C31A1-0ABA-4781-909E-943DBE6A2D6E}" type="presParOf" srcId="{29831A44-57A4-4D1F-A029-BCC3EA68A942}" destId="{54557040-472F-46EC-89A3-7665373850D9}" srcOrd="1" destOrd="0" presId="urn:microsoft.com/office/officeart/2005/8/layout/vList4#3"/>
    <dgm:cxn modelId="{BB0F9D94-0E4F-49BE-8D7F-ED764DFAD444}" type="presParOf" srcId="{29831A44-57A4-4D1F-A029-BCC3EA68A942}" destId="{1292552D-7431-42A8-AFFB-F3B7D238111A}" srcOrd="2" destOrd="0" presId="urn:microsoft.com/office/officeart/2005/8/layout/vList4#3"/>
    <dgm:cxn modelId="{EB6B845B-47CA-4C6C-9516-82A1C4FBE0F6}" type="presParOf" srcId="{BF492553-BEA7-4852-B160-604285BC037A}" destId="{E632A2A7-D0AF-4428-AE34-495CDFE11B3A}" srcOrd="5" destOrd="0" presId="urn:microsoft.com/office/officeart/2005/8/layout/vList4#3"/>
    <dgm:cxn modelId="{CF0147A6-78F8-4810-85A4-5D356C88FDA1}" type="presParOf" srcId="{BF492553-BEA7-4852-B160-604285BC037A}" destId="{36E38978-EECA-4F8C-B58D-22491208C5D6}" srcOrd="6" destOrd="0" presId="urn:microsoft.com/office/officeart/2005/8/layout/vList4#3"/>
    <dgm:cxn modelId="{0162B977-095C-42B5-8F12-51D488E0D71A}" type="presParOf" srcId="{36E38978-EECA-4F8C-B58D-22491208C5D6}" destId="{62C043E8-22B1-4EFC-AF41-31F462A1D23D}" srcOrd="0" destOrd="0" presId="urn:microsoft.com/office/officeart/2005/8/layout/vList4#3"/>
    <dgm:cxn modelId="{E823103A-9F0E-43C0-B588-D49C3D7045D5}" type="presParOf" srcId="{36E38978-EECA-4F8C-B58D-22491208C5D6}" destId="{24E431BF-D0BA-4D1F-98A6-57F37A9BA273}" srcOrd="1" destOrd="0" presId="urn:microsoft.com/office/officeart/2005/8/layout/vList4#3"/>
    <dgm:cxn modelId="{EB8E7C94-F245-4F58-AEF8-C021777F8091}" type="presParOf" srcId="{36E38978-EECA-4F8C-B58D-22491208C5D6}" destId="{F03A1C80-4A7C-4279-8244-F05B44B4FFA5}" srcOrd="2" destOrd="0" presId="urn:microsoft.com/office/officeart/2005/8/layout/vList4#3"/>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E73F94-14C2-40C7-B561-2133CF402475}" type="doc">
      <dgm:prSet loTypeId="urn:microsoft.com/office/officeart/2005/8/layout/process3" loCatId="process" qsTypeId="urn:microsoft.com/office/officeart/2005/8/quickstyle/simple5" qsCatId="simple" csTypeId="urn:microsoft.com/office/officeart/2005/8/colors/colorful3" csCatId="colorful" phldr="1"/>
      <dgm:spPr/>
    </dgm:pt>
    <dgm:pt modelId="{94E46873-2305-4EF6-B6CD-68C0D066BF52}">
      <dgm:prSet phldrT="[文本]" custT="1"/>
      <dgm:spPr/>
      <dgm:t>
        <a:bodyPr/>
        <a:lstStyle/>
        <a:p>
          <a:pPr algn="ctr">
            <a:spcAft>
              <a:spcPts val="0"/>
            </a:spcAft>
          </a:pPr>
          <a:r>
            <a:rPr lang="en-US" altLang="zh-CN" sz="1100" b="1">
              <a:latin typeface="微软雅黑" pitchFamily="34" charset="-122"/>
              <a:ea typeface="微软雅黑" pitchFamily="34" charset="-122"/>
            </a:rPr>
            <a:t>1784</a:t>
          </a:r>
          <a:r>
            <a:rPr lang="zh-CN" altLang="en-US" sz="1100" b="1">
              <a:latin typeface="微软雅黑" pitchFamily="34" charset="-122"/>
              <a:ea typeface="微软雅黑" pitchFamily="34" charset="-122"/>
            </a:rPr>
            <a:t>年 工业</a:t>
          </a:r>
          <a:r>
            <a:rPr lang="en-US" altLang="zh-CN" sz="1100" b="1">
              <a:latin typeface="微软雅黑" pitchFamily="34" charset="-122"/>
              <a:ea typeface="微软雅黑" pitchFamily="34" charset="-122"/>
            </a:rPr>
            <a:t>1.0</a:t>
          </a:r>
        </a:p>
      </dgm:t>
    </dgm:pt>
    <dgm:pt modelId="{6B5EFA90-2C39-4C0F-895C-6EA654842841}" type="parTrans" cxnId="{E0E79B31-F871-4A05-94DB-74CD3C1EA2CD}">
      <dgm:prSet/>
      <dgm:spPr/>
      <dgm:t>
        <a:bodyPr/>
        <a:lstStyle/>
        <a:p>
          <a:endParaRPr lang="zh-CN" altLang="en-US" sz="1100">
            <a:latin typeface="微软雅黑" pitchFamily="34" charset="-122"/>
            <a:ea typeface="微软雅黑" pitchFamily="34" charset="-122"/>
          </a:endParaRPr>
        </a:p>
      </dgm:t>
    </dgm:pt>
    <dgm:pt modelId="{75D479B7-59FB-46FA-9E71-F92CCB5D0B6A}" type="sibTrans" cxnId="{E0E79B31-F871-4A05-94DB-74CD3C1EA2CD}">
      <dgm:prSet custT="1"/>
      <dgm:spPr/>
      <dgm:t>
        <a:bodyPr/>
        <a:lstStyle/>
        <a:p>
          <a:endParaRPr lang="zh-CN" altLang="en-US" sz="1100">
            <a:latin typeface="微软雅黑" pitchFamily="34" charset="-122"/>
            <a:ea typeface="微软雅黑" pitchFamily="34" charset="-122"/>
          </a:endParaRPr>
        </a:p>
      </dgm:t>
    </dgm:pt>
    <dgm:pt modelId="{A096CF5A-50AA-4B0B-89E3-D3EA6A99C49E}">
      <dgm:prSet phldrT="[文本]" custT="1"/>
      <dgm:spPr/>
      <dgm:t>
        <a:bodyPr/>
        <a:lstStyle/>
        <a:p>
          <a:pPr algn="ctr">
            <a:spcAft>
              <a:spcPts val="0"/>
            </a:spcAft>
          </a:pPr>
          <a:r>
            <a:rPr lang="en-US" altLang="zh-CN" sz="1100" b="1">
              <a:latin typeface="微软雅黑" pitchFamily="34" charset="-122"/>
              <a:ea typeface="微软雅黑" pitchFamily="34" charset="-122"/>
            </a:rPr>
            <a:t>1870</a:t>
          </a:r>
          <a:r>
            <a:rPr lang="zh-CN" altLang="en-US" sz="1100" b="1">
              <a:latin typeface="微软雅黑" pitchFamily="34" charset="-122"/>
              <a:ea typeface="微软雅黑" pitchFamily="34" charset="-122"/>
            </a:rPr>
            <a:t>年 工业</a:t>
          </a:r>
          <a:r>
            <a:rPr lang="en-US" altLang="zh-CN" sz="1100" b="1">
              <a:latin typeface="微软雅黑" pitchFamily="34" charset="-122"/>
              <a:ea typeface="微软雅黑" pitchFamily="34" charset="-122"/>
            </a:rPr>
            <a:t>2.0</a:t>
          </a:r>
        </a:p>
      </dgm:t>
    </dgm:pt>
    <dgm:pt modelId="{81C61495-CDFF-4058-8E69-B7A4CDEA504D}" type="parTrans" cxnId="{6CF884AA-A29D-48B8-A97E-EDBDF4621249}">
      <dgm:prSet/>
      <dgm:spPr/>
      <dgm:t>
        <a:bodyPr/>
        <a:lstStyle/>
        <a:p>
          <a:endParaRPr lang="zh-CN" altLang="en-US"/>
        </a:p>
      </dgm:t>
    </dgm:pt>
    <dgm:pt modelId="{D76A5A37-5AD7-4332-A23E-0C05CBA66BCE}" type="sibTrans" cxnId="{6CF884AA-A29D-48B8-A97E-EDBDF4621249}">
      <dgm:prSet/>
      <dgm:spPr/>
      <dgm:t>
        <a:bodyPr/>
        <a:lstStyle/>
        <a:p>
          <a:endParaRPr lang="zh-CN" altLang="en-US"/>
        </a:p>
      </dgm:t>
    </dgm:pt>
    <dgm:pt modelId="{27EFD813-0503-42AD-BD22-9B2F9F29F2BE}">
      <dgm:prSet phldrT="[文本]" custT="1"/>
      <dgm:spPr/>
      <dgm:t>
        <a:bodyPr/>
        <a:lstStyle/>
        <a:p>
          <a:pPr algn="ctr">
            <a:spcAft>
              <a:spcPts val="0"/>
            </a:spcAft>
          </a:pPr>
          <a:r>
            <a:rPr lang="en-US" altLang="zh-CN" sz="1100" b="1">
              <a:latin typeface="微软雅黑" pitchFamily="34" charset="-122"/>
              <a:ea typeface="微软雅黑" pitchFamily="34" charset="-122"/>
            </a:rPr>
            <a:t>1969</a:t>
          </a:r>
          <a:r>
            <a:rPr lang="zh-CN" altLang="en-US" sz="1100" b="1">
              <a:latin typeface="微软雅黑" pitchFamily="34" charset="-122"/>
              <a:ea typeface="微软雅黑" pitchFamily="34" charset="-122"/>
            </a:rPr>
            <a:t>年 工业</a:t>
          </a:r>
          <a:r>
            <a:rPr lang="en-US" altLang="zh-CN" sz="1100" b="1">
              <a:latin typeface="微软雅黑" pitchFamily="34" charset="-122"/>
              <a:ea typeface="微软雅黑" pitchFamily="34" charset="-122"/>
            </a:rPr>
            <a:t>3.0</a:t>
          </a:r>
        </a:p>
      </dgm:t>
    </dgm:pt>
    <dgm:pt modelId="{5BE53023-E998-4B37-AF95-76061574C9F7}" type="parTrans" cxnId="{A4336F67-6D20-49F7-952D-D4C53788A259}">
      <dgm:prSet/>
      <dgm:spPr/>
      <dgm:t>
        <a:bodyPr/>
        <a:lstStyle/>
        <a:p>
          <a:endParaRPr lang="zh-CN" altLang="en-US"/>
        </a:p>
      </dgm:t>
    </dgm:pt>
    <dgm:pt modelId="{B8FE4BF1-3E24-41EF-802B-067418B984BB}" type="sibTrans" cxnId="{A4336F67-6D20-49F7-952D-D4C53788A259}">
      <dgm:prSet/>
      <dgm:spPr/>
      <dgm:t>
        <a:bodyPr/>
        <a:lstStyle/>
        <a:p>
          <a:endParaRPr lang="zh-CN" altLang="en-US"/>
        </a:p>
      </dgm:t>
    </dgm:pt>
    <dgm:pt modelId="{AFEFA780-9A43-4FC6-B24D-5BA0A01B6816}">
      <dgm:prSet phldrT="[文本]" custT="1"/>
      <dgm:spPr/>
      <dgm:t>
        <a:bodyPr/>
        <a:lstStyle/>
        <a:p>
          <a:pPr algn="ctr">
            <a:spcAft>
              <a:spcPts val="0"/>
            </a:spcAft>
          </a:pPr>
          <a:r>
            <a:rPr lang="en-US" altLang="zh-CN" sz="1100" b="1">
              <a:latin typeface="微软雅黑" pitchFamily="34" charset="-122"/>
              <a:ea typeface="微软雅黑" pitchFamily="34" charset="-122"/>
            </a:rPr>
            <a:t>2013</a:t>
          </a:r>
          <a:r>
            <a:rPr lang="zh-CN" altLang="en-US" sz="1100" b="1">
              <a:latin typeface="微软雅黑" pitchFamily="34" charset="-122"/>
              <a:ea typeface="微软雅黑" pitchFamily="34" charset="-122"/>
            </a:rPr>
            <a:t>年 工业</a:t>
          </a:r>
          <a:r>
            <a:rPr lang="en-US" altLang="zh-CN" sz="1100" b="1">
              <a:latin typeface="微软雅黑" pitchFamily="34" charset="-122"/>
              <a:ea typeface="微软雅黑" pitchFamily="34" charset="-122"/>
            </a:rPr>
            <a:t>4.0</a:t>
          </a:r>
        </a:p>
      </dgm:t>
    </dgm:pt>
    <dgm:pt modelId="{6C53E95B-2056-4BEE-B59E-958265FB299E}" type="parTrans" cxnId="{D55979B0-79F8-4F95-AF0F-705723BBBF7C}">
      <dgm:prSet/>
      <dgm:spPr/>
      <dgm:t>
        <a:bodyPr/>
        <a:lstStyle/>
        <a:p>
          <a:endParaRPr lang="zh-CN" altLang="en-US"/>
        </a:p>
      </dgm:t>
    </dgm:pt>
    <dgm:pt modelId="{C1368A22-86DF-4070-96B8-0E349094AEDD}" type="sibTrans" cxnId="{D55979B0-79F8-4F95-AF0F-705723BBBF7C}">
      <dgm:prSet/>
      <dgm:spPr/>
      <dgm:t>
        <a:bodyPr/>
        <a:lstStyle/>
        <a:p>
          <a:endParaRPr lang="zh-CN" altLang="en-US"/>
        </a:p>
      </dgm:t>
    </dgm:pt>
    <dgm:pt modelId="{36C49DFD-51AC-4243-BC9A-28FEAE3CCE27}">
      <dgm:prSet phldrT="[文本]" custT="1"/>
      <dgm:spPr/>
      <dgm:t>
        <a:bodyPr/>
        <a:lstStyle/>
        <a:p>
          <a:pPr algn="ctr">
            <a:spcAft>
              <a:spcPts val="0"/>
            </a:spcAft>
          </a:pPr>
          <a:r>
            <a:rPr lang="en-US" altLang="zh-CN" sz="1100" b="1">
              <a:latin typeface="微软雅黑" pitchFamily="34" charset="-122"/>
              <a:ea typeface="微软雅黑" pitchFamily="34" charset="-122"/>
            </a:rPr>
            <a:t>2045</a:t>
          </a:r>
          <a:r>
            <a:rPr lang="zh-CN" altLang="en-US" sz="1100" b="1">
              <a:latin typeface="微软雅黑" pitchFamily="34" charset="-122"/>
              <a:ea typeface="微软雅黑" pitchFamily="34" charset="-122"/>
            </a:rPr>
            <a:t>年 工业</a:t>
          </a:r>
          <a:r>
            <a:rPr lang="en-US" altLang="zh-CN" sz="1100" b="1">
              <a:latin typeface="微软雅黑" pitchFamily="34" charset="-122"/>
              <a:ea typeface="微软雅黑" pitchFamily="34" charset="-122"/>
            </a:rPr>
            <a:t>5.0</a:t>
          </a:r>
        </a:p>
      </dgm:t>
    </dgm:pt>
    <dgm:pt modelId="{F863ED70-9C5F-4555-A981-7365A8B0E741}" type="parTrans" cxnId="{31CECAD8-80BC-4316-A852-B2E5CC79CE8A}">
      <dgm:prSet/>
      <dgm:spPr/>
      <dgm:t>
        <a:bodyPr/>
        <a:lstStyle/>
        <a:p>
          <a:endParaRPr lang="zh-CN" altLang="en-US"/>
        </a:p>
      </dgm:t>
    </dgm:pt>
    <dgm:pt modelId="{2154A1EE-7D16-45AE-8F33-9EAC8273FFFE}" type="sibTrans" cxnId="{31CECAD8-80BC-4316-A852-B2E5CC79CE8A}">
      <dgm:prSet/>
      <dgm:spPr/>
      <dgm:t>
        <a:bodyPr/>
        <a:lstStyle/>
        <a:p>
          <a:endParaRPr lang="zh-CN" altLang="en-US"/>
        </a:p>
      </dgm:t>
    </dgm:pt>
    <dgm:pt modelId="{1F2B632B-1ADB-42D6-924F-CD32474825D0}">
      <dgm:prSet custT="1"/>
      <dgm:spPr/>
      <dgm:t>
        <a:bodyPr/>
        <a:lstStyle/>
        <a:p>
          <a:r>
            <a:rPr lang="zh-CN" altLang="en-US" sz="1100"/>
            <a:t>奇点年：机器智能超过人类</a:t>
          </a:r>
        </a:p>
      </dgm:t>
    </dgm:pt>
    <dgm:pt modelId="{D24018AD-39B6-47CE-A38A-5408988894C8}" type="sibTrans" cxnId="{683429CE-038D-4351-9478-212583688A4B}">
      <dgm:prSet/>
      <dgm:spPr/>
      <dgm:t>
        <a:bodyPr/>
        <a:lstStyle/>
        <a:p>
          <a:endParaRPr lang="zh-CN" altLang="en-US"/>
        </a:p>
      </dgm:t>
    </dgm:pt>
    <dgm:pt modelId="{410FE006-B99A-4674-AB9C-21B819CBF47A}" type="parTrans" cxnId="{683429CE-038D-4351-9478-212583688A4B}">
      <dgm:prSet/>
      <dgm:spPr/>
      <dgm:t>
        <a:bodyPr/>
        <a:lstStyle/>
        <a:p>
          <a:endParaRPr lang="zh-CN" altLang="en-US"/>
        </a:p>
      </dgm:t>
    </dgm:pt>
    <dgm:pt modelId="{4CB29862-02FD-4B16-A6BD-0141E1BBCA68}">
      <dgm:prSet custT="1"/>
      <dgm:spPr/>
      <dgm:t>
        <a:bodyPr/>
        <a:lstStyle/>
        <a:p>
          <a:r>
            <a:rPr lang="zh-CN" altLang="en-US" sz="1100"/>
            <a:t>超级人工智能</a:t>
          </a:r>
        </a:p>
      </dgm:t>
    </dgm:pt>
    <dgm:pt modelId="{B7CD8BBA-9FD2-4580-84F3-F4643D1AE05C}" type="sibTrans" cxnId="{C3FAA36F-6CEB-41A7-ABCD-1DB104F1758C}">
      <dgm:prSet/>
      <dgm:spPr/>
      <dgm:t>
        <a:bodyPr/>
        <a:lstStyle/>
        <a:p>
          <a:endParaRPr lang="zh-CN" altLang="en-US"/>
        </a:p>
      </dgm:t>
    </dgm:pt>
    <dgm:pt modelId="{B82D1D94-C866-49F9-A78A-5DB81142D1CA}" type="parTrans" cxnId="{C3FAA36F-6CEB-41A7-ABCD-1DB104F1758C}">
      <dgm:prSet/>
      <dgm:spPr/>
      <dgm:t>
        <a:bodyPr/>
        <a:lstStyle/>
        <a:p>
          <a:endParaRPr lang="zh-CN" altLang="en-US"/>
        </a:p>
      </dgm:t>
    </dgm:pt>
    <dgm:pt modelId="{20BE993B-35DB-4A60-8508-0D85673F061E}">
      <dgm:prSet custT="1"/>
      <dgm:spPr/>
      <dgm:t>
        <a:bodyPr/>
        <a:lstStyle/>
        <a:p>
          <a:r>
            <a:rPr lang="zh-CN" altLang="en-US" sz="1100"/>
            <a:t>第四次工业革命：德国汉诺威，基于信息物理融合系统的智能制造诞生</a:t>
          </a:r>
        </a:p>
      </dgm:t>
    </dgm:pt>
    <dgm:pt modelId="{947A0FA6-D622-4207-B31D-2575620DED63}" type="sibTrans" cxnId="{F59BAFA0-E55A-498D-8AAA-F4CED988D03B}">
      <dgm:prSet/>
      <dgm:spPr/>
      <dgm:t>
        <a:bodyPr/>
        <a:lstStyle/>
        <a:p>
          <a:endParaRPr lang="zh-CN" altLang="en-US"/>
        </a:p>
      </dgm:t>
    </dgm:pt>
    <dgm:pt modelId="{81075777-A2F9-451A-BD7C-38E8CAA3D048}" type="parTrans" cxnId="{F59BAFA0-E55A-498D-8AAA-F4CED988D03B}">
      <dgm:prSet/>
      <dgm:spPr/>
      <dgm:t>
        <a:bodyPr/>
        <a:lstStyle/>
        <a:p>
          <a:endParaRPr lang="zh-CN" altLang="en-US"/>
        </a:p>
      </dgm:t>
    </dgm:pt>
    <dgm:pt modelId="{905F5E61-627A-4CBA-9BC6-7D8490135114}">
      <dgm:prSet custT="1"/>
      <dgm:spPr/>
      <dgm:t>
        <a:bodyPr/>
        <a:lstStyle/>
        <a:p>
          <a:r>
            <a:rPr lang="zh-CN" altLang="en-US" sz="1100"/>
            <a:t>智能制造</a:t>
          </a:r>
        </a:p>
      </dgm:t>
    </dgm:pt>
    <dgm:pt modelId="{2EF67790-02A6-40CD-AF88-98B994857D27}" type="sibTrans" cxnId="{8A66D274-92F9-4F67-B87A-450E66DB56AA}">
      <dgm:prSet/>
      <dgm:spPr/>
      <dgm:t>
        <a:bodyPr/>
        <a:lstStyle/>
        <a:p>
          <a:endParaRPr lang="zh-CN" altLang="en-US"/>
        </a:p>
      </dgm:t>
    </dgm:pt>
    <dgm:pt modelId="{B82240CB-0F09-44EE-8BD1-E624B0E2057E}" type="parTrans" cxnId="{8A66D274-92F9-4F67-B87A-450E66DB56AA}">
      <dgm:prSet/>
      <dgm:spPr/>
      <dgm:t>
        <a:bodyPr/>
        <a:lstStyle/>
        <a:p>
          <a:endParaRPr lang="zh-CN" altLang="en-US"/>
        </a:p>
      </dgm:t>
    </dgm:pt>
    <dgm:pt modelId="{1A26F569-C5A7-41A2-8932-D002EE169048}">
      <dgm:prSet custT="1"/>
      <dgm:spPr/>
      <dgm:t>
        <a:bodyPr/>
        <a:lstStyle/>
        <a:p>
          <a:r>
            <a:rPr lang="zh-CN" altLang="en-US" sz="1100"/>
            <a:t>第三次工业革命：美国硅谷，第一个可编程计算机诞生</a:t>
          </a:r>
        </a:p>
      </dgm:t>
    </dgm:pt>
    <dgm:pt modelId="{4FFFA4F4-461E-4EEB-8B42-E512F86EA23C}" type="sibTrans" cxnId="{B313E5FA-5D2D-4C63-97C0-37EE34E1F14B}">
      <dgm:prSet/>
      <dgm:spPr/>
      <dgm:t>
        <a:bodyPr/>
        <a:lstStyle/>
        <a:p>
          <a:endParaRPr lang="zh-CN" altLang="en-US"/>
        </a:p>
      </dgm:t>
    </dgm:pt>
    <dgm:pt modelId="{830A0F2E-FDFE-4A96-A9DE-A546DE77EA49}" type="parTrans" cxnId="{B313E5FA-5D2D-4C63-97C0-37EE34E1F14B}">
      <dgm:prSet/>
      <dgm:spPr/>
      <dgm:t>
        <a:bodyPr/>
        <a:lstStyle/>
        <a:p>
          <a:endParaRPr lang="zh-CN" altLang="en-US"/>
        </a:p>
      </dgm:t>
    </dgm:pt>
    <dgm:pt modelId="{FE7BCF04-0C1C-4B00-89F1-7A0E6C1CE9AA}">
      <dgm:prSet custT="1"/>
      <dgm:spPr/>
      <dgm:t>
        <a:bodyPr/>
        <a:lstStyle/>
        <a:p>
          <a:r>
            <a:rPr lang="zh-CN" altLang="en-US" sz="1100"/>
            <a:t>自动化、精益化</a:t>
          </a:r>
        </a:p>
      </dgm:t>
    </dgm:pt>
    <dgm:pt modelId="{4EDB5EAC-D93A-462E-B9C1-46248C3C10FA}" type="sibTrans" cxnId="{DA63A649-5238-4283-9080-ABB238E09B05}">
      <dgm:prSet/>
      <dgm:spPr/>
      <dgm:t>
        <a:bodyPr/>
        <a:lstStyle/>
        <a:p>
          <a:endParaRPr lang="zh-CN" altLang="en-US"/>
        </a:p>
      </dgm:t>
    </dgm:pt>
    <dgm:pt modelId="{6CEFC8F2-46EE-4A54-8780-47F48EF9B94A}" type="parTrans" cxnId="{DA63A649-5238-4283-9080-ABB238E09B05}">
      <dgm:prSet/>
      <dgm:spPr/>
      <dgm:t>
        <a:bodyPr/>
        <a:lstStyle/>
        <a:p>
          <a:endParaRPr lang="zh-CN" altLang="en-US"/>
        </a:p>
      </dgm:t>
    </dgm:pt>
    <dgm:pt modelId="{B16FA753-B868-4053-B748-D6FE945FAB2A}">
      <dgm:prSet custT="1"/>
      <dgm:spPr/>
      <dgm:t>
        <a:bodyPr/>
        <a:lstStyle/>
        <a:p>
          <a:r>
            <a:rPr lang="zh-CN" altLang="en-US" sz="1100"/>
            <a:t>第二次工业革命：美国辛辛那提，电动机在屠宰场投入使用</a:t>
          </a:r>
        </a:p>
      </dgm:t>
    </dgm:pt>
    <dgm:pt modelId="{10C6F98B-B6E0-481D-BFF4-89701692EFD3}" type="sibTrans" cxnId="{B65BCD1E-30E5-41CD-9BDB-BFF7EB7594A9}">
      <dgm:prSet/>
      <dgm:spPr/>
      <dgm:t>
        <a:bodyPr/>
        <a:lstStyle/>
        <a:p>
          <a:endParaRPr lang="zh-CN" altLang="en-US"/>
        </a:p>
      </dgm:t>
    </dgm:pt>
    <dgm:pt modelId="{0D5AB2CE-3EE9-4287-A954-F8ADEAFD939D}" type="parTrans" cxnId="{B65BCD1E-30E5-41CD-9BDB-BFF7EB7594A9}">
      <dgm:prSet/>
      <dgm:spPr/>
      <dgm:t>
        <a:bodyPr/>
        <a:lstStyle/>
        <a:p>
          <a:endParaRPr lang="zh-CN" altLang="en-US"/>
        </a:p>
      </dgm:t>
    </dgm:pt>
    <dgm:pt modelId="{F3422008-BC1E-4B17-87C8-9AC1C18B9FA2}">
      <dgm:prSet custT="1"/>
      <dgm:spPr/>
      <dgm:t>
        <a:bodyPr/>
        <a:lstStyle/>
        <a:p>
          <a:r>
            <a:rPr lang="zh-CN" altLang="en-US" sz="1100"/>
            <a:t>电气化</a:t>
          </a:r>
        </a:p>
      </dgm:t>
    </dgm:pt>
    <dgm:pt modelId="{A1B02CB0-46CE-4518-98B7-901D0B3E0B4C}" type="sibTrans" cxnId="{CA5A5DB7-7FD4-400B-923E-7F1E8A4DACA5}">
      <dgm:prSet/>
      <dgm:spPr/>
      <dgm:t>
        <a:bodyPr/>
        <a:lstStyle/>
        <a:p>
          <a:endParaRPr lang="zh-CN" altLang="en-US"/>
        </a:p>
      </dgm:t>
    </dgm:pt>
    <dgm:pt modelId="{7F0EBBB8-6D65-4C0F-9247-42A6D634D695}" type="parTrans" cxnId="{CA5A5DB7-7FD4-400B-923E-7F1E8A4DACA5}">
      <dgm:prSet/>
      <dgm:spPr/>
      <dgm:t>
        <a:bodyPr/>
        <a:lstStyle/>
        <a:p>
          <a:endParaRPr lang="zh-CN" altLang="en-US"/>
        </a:p>
      </dgm:t>
    </dgm:pt>
    <dgm:pt modelId="{59B29BDB-205E-4327-9E1F-92B1914636AC}">
      <dgm:prSet custT="1"/>
      <dgm:spPr/>
      <dgm:t>
        <a:bodyPr/>
        <a:lstStyle/>
        <a:p>
          <a:r>
            <a:rPr lang="zh-CN" altLang="en-US" sz="1100"/>
            <a:t>第一次工业革命：英国伦敦，瓦特改良型蒸汽机投入使用</a:t>
          </a:r>
        </a:p>
      </dgm:t>
    </dgm:pt>
    <dgm:pt modelId="{03105BCE-779C-4323-AB6F-44050261B4D3}" type="sibTrans" cxnId="{20A6B1E8-4F66-4496-95FF-F91158805D88}">
      <dgm:prSet/>
      <dgm:spPr/>
      <dgm:t>
        <a:bodyPr/>
        <a:lstStyle/>
        <a:p>
          <a:endParaRPr lang="zh-CN" altLang="en-US"/>
        </a:p>
      </dgm:t>
    </dgm:pt>
    <dgm:pt modelId="{444486D2-AAAC-44DD-814E-B5AD11F61734}" type="parTrans" cxnId="{20A6B1E8-4F66-4496-95FF-F91158805D88}">
      <dgm:prSet/>
      <dgm:spPr/>
      <dgm:t>
        <a:bodyPr/>
        <a:lstStyle/>
        <a:p>
          <a:endParaRPr lang="zh-CN" altLang="en-US"/>
        </a:p>
      </dgm:t>
    </dgm:pt>
    <dgm:pt modelId="{5B90CFB9-C602-41CA-8032-0A2D3422FCCE}">
      <dgm:prSet custT="1"/>
      <dgm:spPr/>
      <dgm:t>
        <a:bodyPr/>
        <a:lstStyle/>
        <a:p>
          <a:r>
            <a:rPr lang="zh-CN" altLang="en-US" sz="1100"/>
            <a:t>机械化</a:t>
          </a:r>
        </a:p>
      </dgm:t>
    </dgm:pt>
    <dgm:pt modelId="{89443582-4042-44A3-9C26-92CE873E60CE}" type="sibTrans" cxnId="{5586BB9B-A579-43E9-B610-DB346BB75BE3}">
      <dgm:prSet/>
      <dgm:spPr/>
      <dgm:t>
        <a:bodyPr/>
        <a:lstStyle/>
        <a:p>
          <a:endParaRPr lang="zh-CN" altLang="en-US"/>
        </a:p>
      </dgm:t>
    </dgm:pt>
    <dgm:pt modelId="{D5472338-B657-4260-B745-26A529D1E383}" type="parTrans" cxnId="{5586BB9B-A579-43E9-B610-DB346BB75BE3}">
      <dgm:prSet/>
      <dgm:spPr/>
      <dgm:t>
        <a:bodyPr/>
        <a:lstStyle/>
        <a:p>
          <a:endParaRPr lang="zh-CN" altLang="en-US"/>
        </a:p>
      </dgm:t>
    </dgm:pt>
    <dgm:pt modelId="{6862445F-D124-4AC5-B984-A6673CADC0BA}" type="pres">
      <dgm:prSet presAssocID="{21E73F94-14C2-40C7-B561-2133CF402475}" presName="linearFlow" presStyleCnt="0">
        <dgm:presLayoutVars>
          <dgm:dir/>
          <dgm:animLvl val="lvl"/>
          <dgm:resizeHandles val="exact"/>
        </dgm:presLayoutVars>
      </dgm:prSet>
      <dgm:spPr/>
    </dgm:pt>
    <dgm:pt modelId="{395E657D-9B16-4319-BB57-49736C0CE907}" type="pres">
      <dgm:prSet presAssocID="{94E46873-2305-4EF6-B6CD-68C0D066BF52}" presName="composite" presStyleCnt="0"/>
      <dgm:spPr/>
    </dgm:pt>
    <dgm:pt modelId="{A98B34F4-5143-4E66-AFEC-DF35C5B369D6}" type="pres">
      <dgm:prSet presAssocID="{94E46873-2305-4EF6-B6CD-68C0D066BF52}" presName="parTx" presStyleLbl="node1" presStyleIdx="0" presStyleCnt="5">
        <dgm:presLayoutVars>
          <dgm:chMax val="0"/>
          <dgm:chPref val="0"/>
          <dgm:bulletEnabled val="1"/>
        </dgm:presLayoutVars>
      </dgm:prSet>
      <dgm:spPr/>
      <dgm:t>
        <a:bodyPr/>
        <a:lstStyle/>
        <a:p>
          <a:endParaRPr lang="zh-CN" altLang="en-US"/>
        </a:p>
      </dgm:t>
    </dgm:pt>
    <dgm:pt modelId="{62CE2C64-A002-4B2A-AF8C-D057AAB0BAB9}" type="pres">
      <dgm:prSet presAssocID="{94E46873-2305-4EF6-B6CD-68C0D066BF52}" presName="parSh" presStyleLbl="node1" presStyleIdx="0" presStyleCnt="5"/>
      <dgm:spPr/>
      <dgm:t>
        <a:bodyPr/>
        <a:lstStyle/>
        <a:p>
          <a:endParaRPr lang="zh-CN" altLang="en-US"/>
        </a:p>
      </dgm:t>
    </dgm:pt>
    <dgm:pt modelId="{A9E6C9A0-E18D-4D9C-9FB7-898EE5ED954B}" type="pres">
      <dgm:prSet presAssocID="{94E46873-2305-4EF6-B6CD-68C0D066BF52}" presName="desTx" presStyleLbl="fgAcc1" presStyleIdx="0" presStyleCnt="5" custScaleX="112432" custScaleY="66899" custLinFactNeighborX="-4951" custLinFactNeighborY="-8244">
        <dgm:presLayoutVars>
          <dgm:bulletEnabled val="1"/>
        </dgm:presLayoutVars>
      </dgm:prSet>
      <dgm:spPr/>
      <dgm:t>
        <a:bodyPr/>
        <a:lstStyle/>
        <a:p>
          <a:endParaRPr lang="zh-CN" altLang="en-US"/>
        </a:p>
      </dgm:t>
    </dgm:pt>
    <dgm:pt modelId="{15CDF96B-ECE9-452D-85FA-F6F11B4AF60B}" type="pres">
      <dgm:prSet presAssocID="{75D479B7-59FB-46FA-9E71-F92CCB5D0B6A}" presName="sibTrans" presStyleLbl="sibTrans2D1" presStyleIdx="0" presStyleCnt="4"/>
      <dgm:spPr/>
      <dgm:t>
        <a:bodyPr/>
        <a:lstStyle/>
        <a:p>
          <a:endParaRPr lang="zh-CN" altLang="en-US"/>
        </a:p>
      </dgm:t>
    </dgm:pt>
    <dgm:pt modelId="{3E54227C-A1C7-4E0B-8CEE-E79CF5FA7439}" type="pres">
      <dgm:prSet presAssocID="{75D479B7-59FB-46FA-9E71-F92CCB5D0B6A}" presName="connTx" presStyleLbl="sibTrans2D1" presStyleIdx="0" presStyleCnt="4"/>
      <dgm:spPr/>
      <dgm:t>
        <a:bodyPr/>
        <a:lstStyle/>
        <a:p>
          <a:endParaRPr lang="zh-CN" altLang="en-US"/>
        </a:p>
      </dgm:t>
    </dgm:pt>
    <dgm:pt modelId="{D4508539-6C57-49BF-BC12-53367B4105EF}" type="pres">
      <dgm:prSet presAssocID="{A096CF5A-50AA-4B0B-89E3-D3EA6A99C49E}" presName="composite" presStyleCnt="0"/>
      <dgm:spPr/>
    </dgm:pt>
    <dgm:pt modelId="{54C1DAAE-60CE-4FB4-82B0-C9E2B6AC9052}" type="pres">
      <dgm:prSet presAssocID="{A096CF5A-50AA-4B0B-89E3-D3EA6A99C49E}" presName="parTx" presStyleLbl="node1" presStyleIdx="0" presStyleCnt="5">
        <dgm:presLayoutVars>
          <dgm:chMax val="0"/>
          <dgm:chPref val="0"/>
          <dgm:bulletEnabled val="1"/>
        </dgm:presLayoutVars>
      </dgm:prSet>
      <dgm:spPr/>
      <dgm:t>
        <a:bodyPr/>
        <a:lstStyle/>
        <a:p>
          <a:endParaRPr lang="zh-CN" altLang="en-US"/>
        </a:p>
      </dgm:t>
    </dgm:pt>
    <dgm:pt modelId="{DF0A02A3-77A0-468A-9EB7-AECC11D78C86}" type="pres">
      <dgm:prSet presAssocID="{A096CF5A-50AA-4B0B-89E3-D3EA6A99C49E}" presName="parSh" presStyleLbl="node1" presStyleIdx="1" presStyleCnt="5"/>
      <dgm:spPr/>
      <dgm:t>
        <a:bodyPr/>
        <a:lstStyle/>
        <a:p>
          <a:endParaRPr lang="zh-CN" altLang="en-US"/>
        </a:p>
      </dgm:t>
    </dgm:pt>
    <dgm:pt modelId="{9DBC6B9D-1A29-4464-95C0-6CF067B5D851}" type="pres">
      <dgm:prSet presAssocID="{A096CF5A-50AA-4B0B-89E3-D3EA6A99C49E}" presName="desTx" presStyleLbl="fgAcc1" presStyleIdx="1" presStyleCnt="5" custScaleX="112432" custScaleY="66899" custLinFactNeighborX="-4951" custLinFactNeighborY="-7329">
        <dgm:presLayoutVars>
          <dgm:bulletEnabled val="1"/>
        </dgm:presLayoutVars>
      </dgm:prSet>
      <dgm:spPr/>
      <dgm:t>
        <a:bodyPr/>
        <a:lstStyle/>
        <a:p>
          <a:endParaRPr lang="zh-CN" altLang="en-US"/>
        </a:p>
      </dgm:t>
    </dgm:pt>
    <dgm:pt modelId="{BC1BF79B-CC35-474B-BA86-347FCD29A7EB}" type="pres">
      <dgm:prSet presAssocID="{D76A5A37-5AD7-4332-A23E-0C05CBA66BCE}" presName="sibTrans" presStyleLbl="sibTrans2D1" presStyleIdx="1" presStyleCnt="4"/>
      <dgm:spPr/>
      <dgm:t>
        <a:bodyPr/>
        <a:lstStyle/>
        <a:p>
          <a:endParaRPr lang="zh-CN" altLang="en-US"/>
        </a:p>
      </dgm:t>
    </dgm:pt>
    <dgm:pt modelId="{634D66ED-0EE3-4199-84B1-52A4CB49CA1E}" type="pres">
      <dgm:prSet presAssocID="{D76A5A37-5AD7-4332-A23E-0C05CBA66BCE}" presName="connTx" presStyleLbl="sibTrans2D1" presStyleIdx="1" presStyleCnt="4"/>
      <dgm:spPr/>
      <dgm:t>
        <a:bodyPr/>
        <a:lstStyle/>
        <a:p>
          <a:endParaRPr lang="zh-CN" altLang="en-US"/>
        </a:p>
      </dgm:t>
    </dgm:pt>
    <dgm:pt modelId="{C5F67DC2-06AA-479F-8621-572F77226953}" type="pres">
      <dgm:prSet presAssocID="{27EFD813-0503-42AD-BD22-9B2F9F29F2BE}" presName="composite" presStyleCnt="0"/>
      <dgm:spPr/>
    </dgm:pt>
    <dgm:pt modelId="{D53A6674-C8EB-4569-A84E-F250CFF68EF9}" type="pres">
      <dgm:prSet presAssocID="{27EFD813-0503-42AD-BD22-9B2F9F29F2BE}" presName="parTx" presStyleLbl="node1" presStyleIdx="1" presStyleCnt="5">
        <dgm:presLayoutVars>
          <dgm:chMax val="0"/>
          <dgm:chPref val="0"/>
          <dgm:bulletEnabled val="1"/>
        </dgm:presLayoutVars>
      </dgm:prSet>
      <dgm:spPr/>
      <dgm:t>
        <a:bodyPr/>
        <a:lstStyle/>
        <a:p>
          <a:endParaRPr lang="zh-CN" altLang="en-US"/>
        </a:p>
      </dgm:t>
    </dgm:pt>
    <dgm:pt modelId="{C0D148A1-A69D-447D-854F-7F1473A71780}" type="pres">
      <dgm:prSet presAssocID="{27EFD813-0503-42AD-BD22-9B2F9F29F2BE}" presName="parSh" presStyleLbl="node1" presStyleIdx="2" presStyleCnt="5"/>
      <dgm:spPr/>
      <dgm:t>
        <a:bodyPr/>
        <a:lstStyle/>
        <a:p>
          <a:endParaRPr lang="zh-CN" altLang="en-US"/>
        </a:p>
      </dgm:t>
    </dgm:pt>
    <dgm:pt modelId="{F79BA3BF-6929-43EE-824A-6A6FEFF252EA}" type="pres">
      <dgm:prSet presAssocID="{27EFD813-0503-42AD-BD22-9B2F9F29F2BE}" presName="desTx" presStyleLbl="fgAcc1" presStyleIdx="2" presStyleCnt="5" custScaleX="112432" custScaleY="66899" custLinFactNeighborX="-8665" custLinFactNeighborY="-7636">
        <dgm:presLayoutVars>
          <dgm:bulletEnabled val="1"/>
        </dgm:presLayoutVars>
      </dgm:prSet>
      <dgm:spPr/>
      <dgm:t>
        <a:bodyPr/>
        <a:lstStyle/>
        <a:p>
          <a:endParaRPr lang="zh-CN" altLang="en-US"/>
        </a:p>
      </dgm:t>
    </dgm:pt>
    <dgm:pt modelId="{DC53D7B6-1488-4400-8177-F1D07E7E28CE}" type="pres">
      <dgm:prSet presAssocID="{B8FE4BF1-3E24-41EF-802B-067418B984BB}" presName="sibTrans" presStyleLbl="sibTrans2D1" presStyleIdx="2" presStyleCnt="4"/>
      <dgm:spPr/>
      <dgm:t>
        <a:bodyPr/>
        <a:lstStyle/>
        <a:p>
          <a:endParaRPr lang="zh-CN" altLang="en-US"/>
        </a:p>
      </dgm:t>
    </dgm:pt>
    <dgm:pt modelId="{14C2A0E9-4F1D-48BE-889D-CADB112F9EA4}" type="pres">
      <dgm:prSet presAssocID="{B8FE4BF1-3E24-41EF-802B-067418B984BB}" presName="connTx" presStyleLbl="sibTrans2D1" presStyleIdx="2" presStyleCnt="4"/>
      <dgm:spPr/>
      <dgm:t>
        <a:bodyPr/>
        <a:lstStyle/>
        <a:p>
          <a:endParaRPr lang="zh-CN" altLang="en-US"/>
        </a:p>
      </dgm:t>
    </dgm:pt>
    <dgm:pt modelId="{E8A12AB0-41AD-4EBA-97DD-0860A2934EAD}" type="pres">
      <dgm:prSet presAssocID="{AFEFA780-9A43-4FC6-B24D-5BA0A01B6816}" presName="composite" presStyleCnt="0"/>
      <dgm:spPr/>
    </dgm:pt>
    <dgm:pt modelId="{31CABB10-3033-4961-876B-DD55AA0A911B}" type="pres">
      <dgm:prSet presAssocID="{AFEFA780-9A43-4FC6-B24D-5BA0A01B6816}" presName="parTx" presStyleLbl="node1" presStyleIdx="2" presStyleCnt="5">
        <dgm:presLayoutVars>
          <dgm:chMax val="0"/>
          <dgm:chPref val="0"/>
          <dgm:bulletEnabled val="1"/>
        </dgm:presLayoutVars>
      </dgm:prSet>
      <dgm:spPr/>
      <dgm:t>
        <a:bodyPr/>
        <a:lstStyle/>
        <a:p>
          <a:endParaRPr lang="zh-CN" altLang="en-US"/>
        </a:p>
      </dgm:t>
    </dgm:pt>
    <dgm:pt modelId="{10F85BAA-3465-4EB2-8A46-E26329846677}" type="pres">
      <dgm:prSet presAssocID="{AFEFA780-9A43-4FC6-B24D-5BA0A01B6816}" presName="parSh" presStyleLbl="node1" presStyleIdx="3" presStyleCnt="5"/>
      <dgm:spPr/>
      <dgm:t>
        <a:bodyPr/>
        <a:lstStyle/>
        <a:p>
          <a:endParaRPr lang="zh-CN" altLang="en-US"/>
        </a:p>
      </dgm:t>
    </dgm:pt>
    <dgm:pt modelId="{ABF8804C-A203-4B50-8B0D-1993E9055224}" type="pres">
      <dgm:prSet presAssocID="{AFEFA780-9A43-4FC6-B24D-5BA0A01B6816}" presName="desTx" presStyleLbl="fgAcc1" presStyleIdx="3" presStyleCnt="5" custScaleX="112432" custScaleY="66899" custLinFactNeighborX="-2476" custLinFactNeighborY="-7329">
        <dgm:presLayoutVars>
          <dgm:bulletEnabled val="1"/>
        </dgm:presLayoutVars>
      </dgm:prSet>
      <dgm:spPr/>
      <dgm:t>
        <a:bodyPr/>
        <a:lstStyle/>
        <a:p>
          <a:endParaRPr lang="zh-CN" altLang="en-US"/>
        </a:p>
      </dgm:t>
    </dgm:pt>
    <dgm:pt modelId="{8B5BEC5D-B139-4671-89BA-EC8937F28D95}" type="pres">
      <dgm:prSet presAssocID="{C1368A22-86DF-4070-96B8-0E349094AEDD}" presName="sibTrans" presStyleLbl="sibTrans2D1" presStyleIdx="3" presStyleCnt="4"/>
      <dgm:spPr/>
      <dgm:t>
        <a:bodyPr/>
        <a:lstStyle/>
        <a:p>
          <a:endParaRPr lang="zh-CN" altLang="en-US"/>
        </a:p>
      </dgm:t>
    </dgm:pt>
    <dgm:pt modelId="{163B728B-ABF8-4C74-997A-EB463DA01AC0}" type="pres">
      <dgm:prSet presAssocID="{C1368A22-86DF-4070-96B8-0E349094AEDD}" presName="connTx" presStyleLbl="sibTrans2D1" presStyleIdx="3" presStyleCnt="4"/>
      <dgm:spPr/>
      <dgm:t>
        <a:bodyPr/>
        <a:lstStyle/>
        <a:p>
          <a:endParaRPr lang="zh-CN" altLang="en-US"/>
        </a:p>
      </dgm:t>
    </dgm:pt>
    <dgm:pt modelId="{B74E5A2B-BC10-448C-86A9-8ED301494316}" type="pres">
      <dgm:prSet presAssocID="{36C49DFD-51AC-4243-BC9A-28FEAE3CCE27}" presName="composite" presStyleCnt="0"/>
      <dgm:spPr/>
    </dgm:pt>
    <dgm:pt modelId="{69E80F73-9778-4E81-974F-F806165A9BC6}" type="pres">
      <dgm:prSet presAssocID="{36C49DFD-51AC-4243-BC9A-28FEAE3CCE27}" presName="parTx" presStyleLbl="node1" presStyleIdx="3" presStyleCnt="5">
        <dgm:presLayoutVars>
          <dgm:chMax val="0"/>
          <dgm:chPref val="0"/>
          <dgm:bulletEnabled val="1"/>
        </dgm:presLayoutVars>
      </dgm:prSet>
      <dgm:spPr/>
      <dgm:t>
        <a:bodyPr/>
        <a:lstStyle/>
        <a:p>
          <a:endParaRPr lang="zh-CN" altLang="en-US"/>
        </a:p>
      </dgm:t>
    </dgm:pt>
    <dgm:pt modelId="{E1412D01-9F76-4B6B-98E6-1F2DF4F10065}" type="pres">
      <dgm:prSet presAssocID="{36C49DFD-51AC-4243-BC9A-28FEAE3CCE27}" presName="parSh" presStyleLbl="node1" presStyleIdx="4" presStyleCnt="5"/>
      <dgm:spPr/>
      <dgm:t>
        <a:bodyPr/>
        <a:lstStyle/>
        <a:p>
          <a:endParaRPr lang="zh-CN" altLang="en-US"/>
        </a:p>
      </dgm:t>
    </dgm:pt>
    <dgm:pt modelId="{5C351901-2060-4F02-A204-B3DA23B4AF40}" type="pres">
      <dgm:prSet presAssocID="{36C49DFD-51AC-4243-BC9A-28FEAE3CCE27}" presName="desTx" presStyleLbl="fgAcc1" presStyleIdx="4" presStyleCnt="5" custScaleX="112432" custScaleY="66898" custLinFactNeighborX="-6189" custLinFactNeighborY="-7921">
        <dgm:presLayoutVars>
          <dgm:bulletEnabled val="1"/>
        </dgm:presLayoutVars>
      </dgm:prSet>
      <dgm:spPr/>
      <dgm:t>
        <a:bodyPr/>
        <a:lstStyle/>
        <a:p>
          <a:endParaRPr lang="zh-CN" altLang="en-US"/>
        </a:p>
      </dgm:t>
    </dgm:pt>
  </dgm:ptLst>
  <dgm:cxnLst>
    <dgm:cxn modelId="{6CF884AA-A29D-48B8-A97E-EDBDF4621249}" srcId="{21E73F94-14C2-40C7-B561-2133CF402475}" destId="{A096CF5A-50AA-4B0B-89E3-D3EA6A99C49E}" srcOrd="1" destOrd="0" parTransId="{81C61495-CDFF-4058-8E69-B7A4CDEA504D}" sibTransId="{D76A5A37-5AD7-4332-A23E-0C05CBA66BCE}"/>
    <dgm:cxn modelId="{CA5A5DB7-7FD4-400B-923E-7F1E8A4DACA5}" srcId="{A096CF5A-50AA-4B0B-89E3-D3EA6A99C49E}" destId="{F3422008-BC1E-4B17-87C8-9AC1C18B9FA2}" srcOrd="0" destOrd="0" parTransId="{7F0EBBB8-6D65-4C0F-9247-42A6D634D695}" sibTransId="{A1B02CB0-46CE-4518-98B7-901D0B3E0B4C}"/>
    <dgm:cxn modelId="{69E87CE0-F005-4992-9F5A-51EC4B56AE89}" type="presOf" srcId="{5B90CFB9-C602-41CA-8032-0A2D3422FCCE}" destId="{A9E6C9A0-E18D-4D9C-9FB7-898EE5ED954B}" srcOrd="0" destOrd="0" presId="urn:microsoft.com/office/officeart/2005/8/layout/process3"/>
    <dgm:cxn modelId="{5586BB9B-A579-43E9-B610-DB346BB75BE3}" srcId="{94E46873-2305-4EF6-B6CD-68C0D066BF52}" destId="{5B90CFB9-C602-41CA-8032-0A2D3422FCCE}" srcOrd="0" destOrd="0" parTransId="{D5472338-B657-4260-B745-26A529D1E383}" sibTransId="{89443582-4042-44A3-9C26-92CE873E60CE}"/>
    <dgm:cxn modelId="{B0EAEB7F-4BD0-48F0-BC8E-D571E92382A6}" type="presOf" srcId="{905F5E61-627A-4CBA-9BC6-7D8490135114}" destId="{ABF8804C-A203-4B50-8B0D-1993E9055224}" srcOrd="0" destOrd="0" presId="urn:microsoft.com/office/officeart/2005/8/layout/process3"/>
    <dgm:cxn modelId="{B65BCD1E-30E5-41CD-9BDB-BFF7EB7594A9}" srcId="{A096CF5A-50AA-4B0B-89E3-D3EA6A99C49E}" destId="{B16FA753-B868-4053-B748-D6FE945FAB2A}" srcOrd="1" destOrd="0" parTransId="{0D5AB2CE-3EE9-4287-A954-F8ADEAFD939D}" sibTransId="{10C6F98B-B6E0-481D-BFF4-89701692EFD3}"/>
    <dgm:cxn modelId="{D55979B0-79F8-4F95-AF0F-705723BBBF7C}" srcId="{21E73F94-14C2-40C7-B561-2133CF402475}" destId="{AFEFA780-9A43-4FC6-B24D-5BA0A01B6816}" srcOrd="3" destOrd="0" parTransId="{6C53E95B-2056-4BEE-B59E-958265FB299E}" sibTransId="{C1368A22-86DF-4070-96B8-0E349094AEDD}"/>
    <dgm:cxn modelId="{E153A471-0D0F-4CEF-A053-9DA8CA399BE3}" type="presOf" srcId="{27EFD813-0503-42AD-BD22-9B2F9F29F2BE}" destId="{D53A6674-C8EB-4569-A84E-F250CFF68EF9}" srcOrd="0" destOrd="0" presId="urn:microsoft.com/office/officeart/2005/8/layout/process3"/>
    <dgm:cxn modelId="{B8CBB185-256A-4F29-88A4-2C41C6EDC862}" type="presOf" srcId="{C1368A22-86DF-4070-96B8-0E349094AEDD}" destId="{8B5BEC5D-B139-4671-89BA-EC8937F28D95}" srcOrd="0" destOrd="0" presId="urn:microsoft.com/office/officeart/2005/8/layout/process3"/>
    <dgm:cxn modelId="{73EDA814-EC2F-4B07-8180-B518BA359106}" type="presOf" srcId="{1A26F569-C5A7-41A2-8932-D002EE169048}" destId="{F79BA3BF-6929-43EE-824A-6A6FEFF252EA}" srcOrd="0" destOrd="1" presId="urn:microsoft.com/office/officeart/2005/8/layout/process3"/>
    <dgm:cxn modelId="{7B060EB9-34E0-43A8-A8B4-A1B5F84B8FAB}" type="presOf" srcId="{21E73F94-14C2-40C7-B561-2133CF402475}" destId="{6862445F-D124-4AC5-B984-A6673CADC0BA}" srcOrd="0" destOrd="0" presId="urn:microsoft.com/office/officeart/2005/8/layout/process3"/>
    <dgm:cxn modelId="{20CBE1B3-E960-4534-9EE6-5F5389EAE3A4}" type="presOf" srcId="{AFEFA780-9A43-4FC6-B24D-5BA0A01B6816}" destId="{31CABB10-3033-4961-876B-DD55AA0A911B}" srcOrd="0" destOrd="0" presId="urn:microsoft.com/office/officeart/2005/8/layout/process3"/>
    <dgm:cxn modelId="{B313E5FA-5D2D-4C63-97C0-37EE34E1F14B}" srcId="{27EFD813-0503-42AD-BD22-9B2F9F29F2BE}" destId="{1A26F569-C5A7-41A2-8932-D002EE169048}" srcOrd="1" destOrd="0" parTransId="{830A0F2E-FDFE-4A96-A9DE-A546DE77EA49}" sibTransId="{4FFFA4F4-461E-4EEB-8B42-E512F86EA23C}"/>
    <dgm:cxn modelId="{20A6B1E8-4F66-4496-95FF-F91158805D88}" srcId="{94E46873-2305-4EF6-B6CD-68C0D066BF52}" destId="{59B29BDB-205E-4327-9E1F-92B1914636AC}" srcOrd="1" destOrd="0" parTransId="{444486D2-AAAC-44DD-814E-B5AD11F61734}" sibTransId="{03105BCE-779C-4323-AB6F-44050261B4D3}"/>
    <dgm:cxn modelId="{90DF2951-C599-470B-9FF7-561FB570A0DC}" type="presOf" srcId="{36C49DFD-51AC-4243-BC9A-28FEAE3CCE27}" destId="{69E80F73-9778-4E81-974F-F806165A9BC6}" srcOrd="0" destOrd="0" presId="urn:microsoft.com/office/officeart/2005/8/layout/process3"/>
    <dgm:cxn modelId="{DAB3FA9E-8251-462A-ACC2-C12B776886AB}" type="presOf" srcId="{36C49DFD-51AC-4243-BC9A-28FEAE3CCE27}" destId="{E1412D01-9F76-4B6B-98E6-1F2DF4F10065}" srcOrd="1" destOrd="0" presId="urn:microsoft.com/office/officeart/2005/8/layout/process3"/>
    <dgm:cxn modelId="{C3FAA36F-6CEB-41A7-ABCD-1DB104F1758C}" srcId="{36C49DFD-51AC-4243-BC9A-28FEAE3CCE27}" destId="{4CB29862-02FD-4B16-A6BD-0141E1BBCA68}" srcOrd="0" destOrd="0" parTransId="{B82D1D94-C866-49F9-A78A-5DB81142D1CA}" sibTransId="{B7CD8BBA-9FD2-4580-84F3-F4643D1AE05C}"/>
    <dgm:cxn modelId="{EAEB0058-5074-4C93-8544-B94CA46723A2}" type="presOf" srcId="{4CB29862-02FD-4B16-A6BD-0141E1BBCA68}" destId="{5C351901-2060-4F02-A204-B3DA23B4AF40}" srcOrd="0" destOrd="0" presId="urn:microsoft.com/office/officeart/2005/8/layout/process3"/>
    <dgm:cxn modelId="{854E9C0D-3020-4FEB-9C2C-C7AA0333992B}" type="presOf" srcId="{C1368A22-86DF-4070-96B8-0E349094AEDD}" destId="{163B728B-ABF8-4C74-997A-EB463DA01AC0}" srcOrd="1" destOrd="0" presId="urn:microsoft.com/office/officeart/2005/8/layout/process3"/>
    <dgm:cxn modelId="{155E18EB-7CAD-44B1-8E8F-84C4EC9C8D27}" type="presOf" srcId="{F3422008-BC1E-4B17-87C8-9AC1C18B9FA2}" destId="{9DBC6B9D-1A29-4464-95C0-6CF067B5D851}" srcOrd="0" destOrd="0" presId="urn:microsoft.com/office/officeart/2005/8/layout/process3"/>
    <dgm:cxn modelId="{0D7670D9-A185-4E02-BAFC-05F9FF6DC178}" type="presOf" srcId="{20BE993B-35DB-4A60-8508-0D85673F061E}" destId="{ABF8804C-A203-4B50-8B0D-1993E9055224}" srcOrd="0" destOrd="1" presId="urn:microsoft.com/office/officeart/2005/8/layout/process3"/>
    <dgm:cxn modelId="{DA63A649-5238-4283-9080-ABB238E09B05}" srcId="{27EFD813-0503-42AD-BD22-9B2F9F29F2BE}" destId="{FE7BCF04-0C1C-4B00-89F1-7A0E6C1CE9AA}" srcOrd="0" destOrd="0" parTransId="{6CEFC8F2-46EE-4A54-8780-47F48EF9B94A}" sibTransId="{4EDB5EAC-D93A-462E-B9C1-46248C3C10FA}"/>
    <dgm:cxn modelId="{2F7D2368-3C4B-4A19-BDBB-C87B6699268D}" type="presOf" srcId="{B16FA753-B868-4053-B748-D6FE945FAB2A}" destId="{9DBC6B9D-1A29-4464-95C0-6CF067B5D851}" srcOrd="0" destOrd="1" presId="urn:microsoft.com/office/officeart/2005/8/layout/process3"/>
    <dgm:cxn modelId="{7E7A957F-8909-4695-95BA-689C3A88B5B0}" type="presOf" srcId="{FE7BCF04-0C1C-4B00-89F1-7A0E6C1CE9AA}" destId="{F79BA3BF-6929-43EE-824A-6A6FEFF252EA}" srcOrd="0" destOrd="0" presId="urn:microsoft.com/office/officeart/2005/8/layout/process3"/>
    <dgm:cxn modelId="{04D8DFD2-8B4D-44EC-8BBF-982590363466}" type="presOf" srcId="{1F2B632B-1ADB-42D6-924F-CD32474825D0}" destId="{5C351901-2060-4F02-A204-B3DA23B4AF40}" srcOrd="0" destOrd="1" presId="urn:microsoft.com/office/officeart/2005/8/layout/process3"/>
    <dgm:cxn modelId="{8A66D274-92F9-4F67-B87A-450E66DB56AA}" srcId="{AFEFA780-9A43-4FC6-B24D-5BA0A01B6816}" destId="{905F5E61-627A-4CBA-9BC6-7D8490135114}" srcOrd="0" destOrd="0" parTransId="{B82240CB-0F09-44EE-8BD1-E624B0E2057E}" sibTransId="{2EF67790-02A6-40CD-AF88-98B994857D27}"/>
    <dgm:cxn modelId="{09D85E2F-A720-409B-8F21-B192426FADE7}" type="presOf" srcId="{94E46873-2305-4EF6-B6CD-68C0D066BF52}" destId="{62CE2C64-A002-4B2A-AF8C-D057AAB0BAB9}" srcOrd="1" destOrd="0" presId="urn:microsoft.com/office/officeart/2005/8/layout/process3"/>
    <dgm:cxn modelId="{683429CE-038D-4351-9478-212583688A4B}" srcId="{36C49DFD-51AC-4243-BC9A-28FEAE3CCE27}" destId="{1F2B632B-1ADB-42D6-924F-CD32474825D0}" srcOrd="1" destOrd="0" parTransId="{410FE006-B99A-4674-AB9C-21B819CBF47A}" sibTransId="{D24018AD-39B6-47CE-A38A-5408988894C8}"/>
    <dgm:cxn modelId="{0C856941-80D9-4E14-AC94-410BEA4E7F87}" type="presOf" srcId="{A096CF5A-50AA-4B0B-89E3-D3EA6A99C49E}" destId="{DF0A02A3-77A0-468A-9EB7-AECC11D78C86}" srcOrd="1" destOrd="0" presId="urn:microsoft.com/office/officeart/2005/8/layout/process3"/>
    <dgm:cxn modelId="{357DC0DA-BDB3-4CB6-811E-F0B4DDE9CDC3}" type="presOf" srcId="{75D479B7-59FB-46FA-9E71-F92CCB5D0B6A}" destId="{3E54227C-A1C7-4E0B-8CEE-E79CF5FA7439}" srcOrd="1" destOrd="0" presId="urn:microsoft.com/office/officeart/2005/8/layout/process3"/>
    <dgm:cxn modelId="{872BADCB-43D5-4D0C-875F-429BA0754BC6}" type="presOf" srcId="{A096CF5A-50AA-4B0B-89E3-D3EA6A99C49E}" destId="{54C1DAAE-60CE-4FB4-82B0-C9E2B6AC9052}" srcOrd="0" destOrd="0" presId="urn:microsoft.com/office/officeart/2005/8/layout/process3"/>
    <dgm:cxn modelId="{4B7A3D95-DF3E-4A5F-88A9-5AAB0E9A88EC}" type="presOf" srcId="{AFEFA780-9A43-4FC6-B24D-5BA0A01B6816}" destId="{10F85BAA-3465-4EB2-8A46-E26329846677}" srcOrd="1" destOrd="0" presId="urn:microsoft.com/office/officeart/2005/8/layout/process3"/>
    <dgm:cxn modelId="{E0E79B31-F871-4A05-94DB-74CD3C1EA2CD}" srcId="{21E73F94-14C2-40C7-B561-2133CF402475}" destId="{94E46873-2305-4EF6-B6CD-68C0D066BF52}" srcOrd="0" destOrd="0" parTransId="{6B5EFA90-2C39-4C0F-895C-6EA654842841}" sibTransId="{75D479B7-59FB-46FA-9E71-F92CCB5D0B6A}"/>
    <dgm:cxn modelId="{29039890-1D4F-4DF7-8BF9-975F0F276F4C}" type="presOf" srcId="{94E46873-2305-4EF6-B6CD-68C0D066BF52}" destId="{A98B34F4-5143-4E66-AFEC-DF35C5B369D6}" srcOrd="0" destOrd="0" presId="urn:microsoft.com/office/officeart/2005/8/layout/process3"/>
    <dgm:cxn modelId="{24EC9E41-0E88-4178-99A1-F4CA3287034F}" type="presOf" srcId="{75D479B7-59FB-46FA-9E71-F92CCB5D0B6A}" destId="{15CDF96B-ECE9-452D-85FA-F6F11B4AF60B}" srcOrd="0" destOrd="0" presId="urn:microsoft.com/office/officeart/2005/8/layout/process3"/>
    <dgm:cxn modelId="{1C478B4C-16F9-483F-8339-7723E876B5FA}" type="presOf" srcId="{B8FE4BF1-3E24-41EF-802B-067418B984BB}" destId="{DC53D7B6-1488-4400-8177-F1D07E7E28CE}" srcOrd="0" destOrd="0" presId="urn:microsoft.com/office/officeart/2005/8/layout/process3"/>
    <dgm:cxn modelId="{F60E091F-F4A3-41B4-8E63-F49DDDDD79E5}" type="presOf" srcId="{D76A5A37-5AD7-4332-A23E-0C05CBA66BCE}" destId="{BC1BF79B-CC35-474B-BA86-347FCD29A7EB}" srcOrd="0" destOrd="0" presId="urn:microsoft.com/office/officeart/2005/8/layout/process3"/>
    <dgm:cxn modelId="{E1C9939B-DB33-4516-90F2-548F27DA886B}" type="presOf" srcId="{27EFD813-0503-42AD-BD22-9B2F9F29F2BE}" destId="{C0D148A1-A69D-447D-854F-7F1473A71780}" srcOrd="1" destOrd="0" presId="urn:microsoft.com/office/officeart/2005/8/layout/process3"/>
    <dgm:cxn modelId="{095B2BBB-828F-40C1-9F61-E19D5A232B26}" type="presOf" srcId="{59B29BDB-205E-4327-9E1F-92B1914636AC}" destId="{A9E6C9A0-E18D-4D9C-9FB7-898EE5ED954B}" srcOrd="0" destOrd="1" presId="urn:microsoft.com/office/officeart/2005/8/layout/process3"/>
    <dgm:cxn modelId="{0795A0E0-23B4-40D7-BC87-5BEF27767704}" type="presOf" srcId="{B8FE4BF1-3E24-41EF-802B-067418B984BB}" destId="{14C2A0E9-4F1D-48BE-889D-CADB112F9EA4}" srcOrd="1" destOrd="0" presId="urn:microsoft.com/office/officeart/2005/8/layout/process3"/>
    <dgm:cxn modelId="{D410D335-E57C-46F5-BE09-D3281B485206}" type="presOf" srcId="{D76A5A37-5AD7-4332-A23E-0C05CBA66BCE}" destId="{634D66ED-0EE3-4199-84B1-52A4CB49CA1E}" srcOrd="1" destOrd="0" presId="urn:microsoft.com/office/officeart/2005/8/layout/process3"/>
    <dgm:cxn modelId="{31CECAD8-80BC-4316-A852-B2E5CC79CE8A}" srcId="{21E73F94-14C2-40C7-B561-2133CF402475}" destId="{36C49DFD-51AC-4243-BC9A-28FEAE3CCE27}" srcOrd="4" destOrd="0" parTransId="{F863ED70-9C5F-4555-A981-7365A8B0E741}" sibTransId="{2154A1EE-7D16-45AE-8F33-9EAC8273FFFE}"/>
    <dgm:cxn modelId="{F59BAFA0-E55A-498D-8AAA-F4CED988D03B}" srcId="{AFEFA780-9A43-4FC6-B24D-5BA0A01B6816}" destId="{20BE993B-35DB-4A60-8508-0D85673F061E}" srcOrd="1" destOrd="0" parTransId="{81075777-A2F9-451A-BD7C-38E8CAA3D048}" sibTransId="{947A0FA6-D622-4207-B31D-2575620DED63}"/>
    <dgm:cxn modelId="{A4336F67-6D20-49F7-952D-D4C53788A259}" srcId="{21E73F94-14C2-40C7-B561-2133CF402475}" destId="{27EFD813-0503-42AD-BD22-9B2F9F29F2BE}" srcOrd="2" destOrd="0" parTransId="{5BE53023-E998-4B37-AF95-76061574C9F7}" sibTransId="{B8FE4BF1-3E24-41EF-802B-067418B984BB}"/>
    <dgm:cxn modelId="{AEA23345-9979-4691-87CE-A187A5F45E24}" type="presParOf" srcId="{6862445F-D124-4AC5-B984-A6673CADC0BA}" destId="{395E657D-9B16-4319-BB57-49736C0CE907}" srcOrd="0" destOrd="0" presId="urn:microsoft.com/office/officeart/2005/8/layout/process3"/>
    <dgm:cxn modelId="{9A502B5F-4909-4BA0-AC94-D9790D615096}" type="presParOf" srcId="{395E657D-9B16-4319-BB57-49736C0CE907}" destId="{A98B34F4-5143-4E66-AFEC-DF35C5B369D6}" srcOrd="0" destOrd="0" presId="urn:microsoft.com/office/officeart/2005/8/layout/process3"/>
    <dgm:cxn modelId="{754B1F49-A811-40D0-955F-ABDAC5F7DA1F}" type="presParOf" srcId="{395E657D-9B16-4319-BB57-49736C0CE907}" destId="{62CE2C64-A002-4B2A-AF8C-D057AAB0BAB9}" srcOrd="1" destOrd="0" presId="urn:microsoft.com/office/officeart/2005/8/layout/process3"/>
    <dgm:cxn modelId="{F4498DCD-BECE-4B86-B74D-B62F9290AD73}" type="presParOf" srcId="{395E657D-9B16-4319-BB57-49736C0CE907}" destId="{A9E6C9A0-E18D-4D9C-9FB7-898EE5ED954B}" srcOrd="2" destOrd="0" presId="urn:microsoft.com/office/officeart/2005/8/layout/process3"/>
    <dgm:cxn modelId="{C72F3131-DC3E-4113-A63C-F33CDF45AD29}" type="presParOf" srcId="{6862445F-D124-4AC5-B984-A6673CADC0BA}" destId="{15CDF96B-ECE9-452D-85FA-F6F11B4AF60B}" srcOrd="1" destOrd="0" presId="urn:microsoft.com/office/officeart/2005/8/layout/process3"/>
    <dgm:cxn modelId="{CFF85572-0B82-46EF-8127-F9D85C843DFD}" type="presParOf" srcId="{15CDF96B-ECE9-452D-85FA-F6F11B4AF60B}" destId="{3E54227C-A1C7-4E0B-8CEE-E79CF5FA7439}" srcOrd="0" destOrd="0" presId="urn:microsoft.com/office/officeart/2005/8/layout/process3"/>
    <dgm:cxn modelId="{EF18CE67-133D-4061-946F-BD08A31DF37F}" type="presParOf" srcId="{6862445F-D124-4AC5-B984-A6673CADC0BA}" destId="{D4508539-6C57-49BF-BC12-53367B4105EF}" srcOrd="2" destOrd="0" presId="urn:microsoft.com/office/officeart/2005/8/layout/process3"/>
    <dgm:cxn modelId="{68416B5A-5A98-4B62-A494-F0262971AC52}" type="presParOf" srcId="{D4508539-6C57-49BF-BC12-53367B4105EF}" destId="{54C1DAAE-60CE-4FB4-82B0-C9E2B6AC9052}" srcOrd="0" destOrd="0" presId="urn:microsoft.com/office/officeart/2005/8/layout/process3"/>
    <dgm:cxn modelId="{4AC0E078-236E-4C27-A056-0D96B44997AA}" type="presParOf" srcId="{D4508539-6C57-49BF-BC12-53367B4105EF}" destId="{DF0A02A3-77A0-468A-9EB7-AECC11D78C86}" srcOrd="1" destOrd="0" presId="urn:microsoft.com/office/officeart/2005/8/layout/process3"/>
    <dgm:cxn modelId="{D75766D0-A8F6-4FCA-96D0-126F361BEEF2}" type="presParOf" srcId="{D4508539-6C57-49BF-BC12-53367B4105EF}" destId="{9DBC6B9D-1A29-4464-95C0-6CF067B5D851}" srcOrd="2" destOrd="0" presId="urn:microsoft.com/office/officeart/2005/8/layout/process3"/>
    <dgm:cxn modelId="{596DCBFD-2192-4468-B17F-1836E260ECB6}" type="presParOf" srcId="{6862445F-D124-4AC5-B984-A6673CADC0BA}" destId="{BC1BF79B-CC35-474B-BA86-347FCD29A7EB}" srcOrd="3" destOrd="0" presId="urn:microsoft.com/office/officeart/2005/8/layout/process3"/>
    <dgm:cxn modelId="{E4B8DEBE-76E7-4B80-99B8-236725326CF3}" type="presParOf" srcId="{BC1BF79B-CC35-474B-BA86-347FCD29A7EB}" destId="{634D66ED-0EE3-4199-84B1-52A4CB49CA1E}" srcOrd="0" destOrd="0" presId="urn:microsoft.com/office/officeart/2005/8/layout/process3"/>
    <dgm:cxn modelId="{8EAB3BBB-1CCA-4E5F-8B7F-B2748D74BCB7}" type="presParOf" srcId="{6862445F-D124-4AC5-B984-A6673CADC0BA}" destId="{C5F67DC2-06AA-479F-8621-572F77226953}" srcOrd="4" destOrd="0" presId="urn:microsoft.com/office/officeart/2005/8/layout/process3"/>
    <dgm:cxn modelId="{9AF23077-2CD9-4A6B-9E23-E3B65EEF36A2}" type="presParOf" srcId="{C5F67DC2-06AA-479F-8621-572F77226953}" destId="{D53A6674-C8EB-4569-A84E-F250CFF68EF9}" srcOrd="0" destOrd="0" presId="urn:microsoft.com/office/officeart/2005/8/layout/process3"/>
    <dgm:cxn modelId="{5007CDF0-0DEC-4620-9249-E1282E259C7A}" type="presParOf" srcId="{C5F67DC2-06AA-479F-8621-572F77226953}" destId="{C0D148A1-A69D-447D-854F-7F1473A71780}" srcOrd="1" destOrd="0" presId="urn:microsoft.com/office/officeart/2005/8/layout/process3"/>
    <dgm:cxn modelId="{312ECA42-556B-4CE4-AF71-2FAE57A29CF9}" type="presParOf" srcId="{C5F67DC2-06AA-479F-8621-572F77226953}" destId="{F79BA3BF-6929-43EE-824A-6A6FEFF252EA}" srcOrd="2" destOrd="0" presId="urn:microsoft.com/office/officeart/2005/8/layout/process3"/>
    <dgm:cxn modelId="{5C522E56-6FD8-44F4-81EF-8DF55D13A70F}" type="presParOf" srcId="{6862445F-D124-4AC5-B984-A6673CADC0BA}" destId="{DC53D7B6-1488-4400-8177-F1D07E7E28CE}" srcOrd="5" destOrd="0" presId="urn:microsoft.com/office/officeart/2005/8/layout/process3"/>
    <dgm:cxn modelId="{69CF9951-0B7A-4ACA-852D-0D67B264DD4C}" type="presParOf" srcId="{DC53D7B6-1488-4400-8177-F1D07E7E28CE}" destId="{14C2A0E9-4F1D-48BE-889D-CADB112F9EA4}" srcOrd="0" destOrd="0" presId="urn:microsoft.com/office/officeart/2005/8/layout/process3"/>
    <dgm:cxn modelId="{49EB558C-9051-490B-80CC-3E8DA490D112}" type="presParOf" srcId="{6862445F-D124-4AC5-B984-A6673CADC0BA}" destId="{E8A12AB0-41AD-4EBA-97DD-0860A2934EAD}" srcOrd="6" destOrd="0" presId="urn:microsoft.com/office/officeart/2005/8/layout/process3"/>
    <dgm:cxn modelId="{722271F6-8F9F-447A-83ED-B645D49C7A29}" type="presParOf" srcId="{E8A12AB0-41AD-4EBA-97DD-0860A2934EAD}" destId="{31CABB10-3033-4961-876B-DD55AA0A911B}" srcOrd="0" destOrd="0" presId="urn:microsoft.com/office/officeart/2005/8/layout/process3"/>
    <dgm:cxn modelId="{FFC81AA1-A314-446C-862C-CAA7137ECB06}" type="presParOf" srcId="{E8A12AB0-41AD-4EBA-97DD-0860A2934EAD}" destId="{10F85BAA-3465-4EB2-8A46-E26329846677}" srcOrd="1" destOrd="0" presId="urn:microsoft.com/office/officeart/2005/8/layout/process3"/>
    <dgm:cxn modelId="{01E16F6B-AD20-4FB8-A51D-B5F7DD4910A5}" type="presParOf" srcId="{E8A12AB0-41AD-4EBA-97DD-0860A2934EAD}" destId="{ABF8804C-A203-4B50-8B0D-1993E9055224}" srcOrd="2" destOrd="0" presId="urn:microsoft.com/office/officeart/2005/8/layout/process3"/>
    <dgm:cxn modelId="{A51505BA-FCA0-4515-96AE-8712323AD27A}" type="presParOf" srcId="{6862445F-D124-4AC5-B984-A6673CADC0BA}" destId="{8B5BEC5D-B139-4671-89BA-EC8937F28D95}" srcOrd="7" destOrd="0" presId="urn:microsoft.com/office/officeart/2005/8/layout/process3"/>
    <dgm:cxn modelId="{49AC3EC4-45AA-4EC4-A6C6-1EFB8AE16C3C}" type="presParOf" srcId="{8B5BEC5D-B139-4671-89BA-EC8937F28D95}" destId="{163B728B-ABF8-4C74-997A-EB463DA01AC0}" srcOrd="0" destOrd="0" presId="urn:microsoft.com/office/officeart/2005/8/layout/process3"/>
    <dgm:cxn modelId="{E8D4A0DE-1527-43EB-A9AC-0CC4B9787327}" type="presParOf" srcId="{6862445F-D124-4AC5-B984-A6673CADC0BA}" destId="{B74E5A2B-BC10-448C-86A9-8ED301494316}" srcOrd="8" destOrd="0" presId="urn:microsoft.com/office/officeart/2005/8/layout/process3"/>
    <dgm:cxn modelId="{CA6832AF-369E-4713-8022-FF9A1C7DF3DD}" type="presParOf" srcId="{B74E5A2B-BC10-448C-86A9-8ED301494316}" destId="{69E80F73-9778-4E81-974F-F806165A9BC6}" srcOrd="0" destOrd="0" presId="urn:microsoft.com/office/officeart/2005/8/layout/process3"/>
    <dgm:cxn modelId="{749FFD82-F75A-4322-9726-6C612E9F3B89}" type="presParOf" srcId="{B74E5A2B-BC10-448C-86A9-8ED301494316}" destId="{E1412D01-9F76-4B6B-98E6-1F2DF4F10065}" srcOrd="1" destOrd="0" presId="urn:microsoft.com/office/officeart/2005/8/layout/process3"/>
    <dgm:cxn modelId="{4F10EC62-295A-4CF0-922B-8092C8EFBE33}" type="presParOf" srcId="{B74E5A2B-BC10-448C-86A9-8ED301494316}" destId="{5C351901-2060-4F02-A204-B3DA23B4AF40}" srcOrd="2" destOrd="0" presId="urn:microsoft.com/office/officeart/2005/8/layout/process3"/>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51CC267-B024-44B8-915C-DD5C6FEE56C7}">
      <dsp:nvSpPr>
        <dsp:cNvPr id="0" name=""/>
        <dsp:cNvSpPr/>
      </dsp:nvSpPr>
      <dsp:spPr>
        <a:xfrm>
          <a:off x="0" y="0"/>
          <a:ext cx="6070599" cy="1408125"/>
        </a:xfrm>
        <a:prstGeom prst="roundRect">
          <a:avLst>
            <a:gd name="adj" fmla="val 10000"/>
          </a:avLst>
        </a:prstGeom>
        <a:solidFill>
          <a:srgbClr val="4F81BD">
            <a:lumMod val="20000"/>
            <a:lumOff val="80000"/>
          </a:srgbClr>
        </a:solidFill>
        <a:ln w="25400" cap="flat" cmpd="sng" algn="ctr">
          <a:solidFill>
            <a:sysClr val="window" lastClr="CCE8C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ts val="1800"/>
            </a:lnSpc>
            <a:spcBef>
              <a:spcPct val="0"/>
            </a:spcBef>
            <a:spcAft>
              <a:spcPts val="600"/>
            </a:spcAft>
          </a:pPr>
          <a:r>
            <a:rPr lang="zh-CN" altLang="en-US" sz="1300" b="1" kern="1200">
              <a:solidFill>
                <a:sysClr val="windowText" lastClr="000000"/>
              </a:solidFill>
              <a:latin typeface="微软雅黑" pitchFamily="34" charset="-122"/>
              <a:ea typeface="微软雅黑" pitchFamily="34" charset="-122"/>
              <a:cs typeface="+mn-cs"/>
            </a:rPr>
            <a:t>开启一次探秘日本工业</a:t>
          </a:r>
          <a:r>
            <a:rPr lang="en-US" altLang="zh-CN" sz="1300" b="1" kern="1200">
              <a:solidFill>
                <a:sysClr val="windowText" lastClr="000000"/>
              </a:solidFill>
              <a:latin typeface="微软雅黑" pitchFamily="34" charset="-122"/>
              <a:ea typeface="微软雅黑" pitchFamily="34" charset="-122"/>
              <a:cs typeface="+mn-cs"/>
            </a:rPr>
            <a:t>4.0</a:t>
          </a:r>
          <a:r>
            <a:rPr lang="zh-CN" altLang="en-US" sz="1300" b="1" kern="1200">
              <a:solidFill>
                <a:sysClr val="windowText" lastClr="000000"/>
              </a:solidFill>
              <a:latin typeface="微软雅黑" pitchFamily="34" charset="-122"/>
              <a:ea typeface="微软雅黑" pitchFamily="34" charset="-122"/>
              <a:cs typeface="+mn-cs"/>
            </a:rPr>
            <a:t>之旅</a:t>
          </a:r>
        </a:p>
        <a:p>
          <a:pPr marL="57150" lvl="1" indent="-57150" algn="l" defTabSz="444500">
            <a:lnSpc>
              <a:spcPts val="1800"/>
            </a:lnSpc>
            <a:spcBef>
              <a:spcPct val="0"/>
            </a:spcBef>
            <a:spcAft>
              <a:spcPts val="600"/>
            </a:spcAft>
            <a:buChar char="••"/>
          </a:pPr>
          <a:r>
            <a:rPr lang="zh-CN" altLang="en-US" sz="1000" kern="1200">
              <a:solidFill>
                <a:sysClr val="windowText" lastClr="000000"/>
              </a:solidFill>
              <a:latin typeface="微软雅黑" pitchFamily="34" charset="-122"/>
              <a:ea typeface="微软雅黑" pitchFamily="34" charset="-122"/>
              <a:cs typeface="+mn-cs"/>
            </a:rPr>
            <a:t> “东亚奇迹”日本</a:t>
          </a:r>
          <a:r>
            <a:rPr lang="en-US" altLang="zh-CN" sz="1000" kern="1200">
              <a:solidFill>
                <a:sysClr val="windowText" lastClr="000000"/>
              </a:solidFill>
              <a:latin typeface="微软雅黑" pitchFamily="34" charset="-122"/>
              <a:ea typeface="微软雅黑" pitchFamily="34" charset="-122"/>
              <a:cs typeface="+mn-cs"/>
            </a:rPr>
            <a:t>=</a:t>
          </a:r>
          <a:r>
            <a:rPr lang="zh-CN" altLang="en-US" sz="1000" kern="1200">
              <a:solidFill>
                <a:sysClr val="windowText" lastClr="000000"/>
              </a:solidFill>
              <a:latin typeface="微软雅黑" pitchFamily="34" charset="-122"/>
              <a:ea typeface="微软雅黑" pitchFamily="34" charset="-122"/>
              <a:cs typeface="+mn-cs"/>
            </a:rPr>
            <a:t>制造强国</a:t>
          </a:r>
          <a:r>
            <a:rPr lang="en-US" altLang="zh-CN" sz="1000" kern="1200">
              <a:solidFill>
                <a:sysClr val="windowText" lastClr="000000"/>
              </a:solidFill>
              <a:latin typeface="微软雅黑" pitchFamily="34" charset="-122"/>
              <a:ea typeface="微软雅黑" pitchFamily="34" charset="-122"/>
              <a:cs typeface="+mn-cs"/>
            </a:rPr>
            <a:t>+</a:t>
          </a:r>
          <a:r>
            <a:rPr lang="zh-CN" altLang="en-US" sz="1000" kern="1200">
              <a:solidFill>
                <a:sysClr val="windowText" lastClr="000000"/>
              </a:solidFill>
              <a:latin typeface="微软雅黑" pitchFamily="34" charset="-122"/>
              <a:ea typeface="微软雅黑" pitchFamily="34" charset="-122"/>
              <a:cs typeface="+mn-cs"/>
            </a:rPr>
            <a:t>精益生产诞生之国</a:t>
          </a:r>
          <a:r>
            <a:rPr lang="en-US" altLang="zh-CN" sz="1000" kern="1200">
              <a:solidFill>
                <a:sysClr val="windowText" lastClr="000000"/>
              </a:solidFill>
              <a:latin typeface="微软雅黑" pitchFamily="34" charset="-122"/>
              <a:ea typeface="微软雅黑" pitchFamily="34" charset="-122"/>
              <a:cs typeface="+mn-cs"/>
            </a:rPr>
            <a:t>+</a:t>
          </a:r>
          <a:r>
            <a:rPr lang="zh-CN" altLang="en-US" sz="1000" kern="1200">
              <a:solidFill>
                <a:sysClr val="windowText" lastClr="000000"/>
              </a:solidFill>
              <a:latin typeface="微软雅黑" pitchFamily="34" charset="-122"/>
              <a:ea typeface="微软雅黑" pitchFamily="34" charset="-122"/>
              <a:cs typeface="+mn-cs"/>
            </a:rPr>
            <a:t>工业自动化强国</a:t>
          </a:r>
          <a:r>
            <a:rPr lang="en-US" altLang="zh-CN" sz="1000" kern="1200">
              <a:solidFill>
                <a:sysClr val="windowText" lastClr="000000"/>
              </a:solidFill>
              <a:latin typeface="微软雅黑" pitchFamily="34" charset="-122"/>
              <a:ea typeface="微软雅黑" pitchFamily="34" charset="-122"/>
              <a:cs typeface="+mn-cs"/>
            </a:rPr>
            <a:t>+</a:t>
          </a:r>
          <a:r>
            <a:rPr lang="zh-CN" altLang="en-US" sz="1000" kern="1200">
              <a:solidFill>
                <a:sysClr val="windowText" lastClr="000000"/>
              </a:solidFill>
              <a:latin typeface="微软雅黑" pitchFamily="34" charset="-122"/>
              <a:ea typeface="微软雅黑" pitchFamily="34" charset="-122"/>
              <a:cs typeface="+mn-cs"/>
            </a:rPr>
            <a:t>机器人大国</a:t>
          </a:r>
          <a:endParaRPr lang="zh-CN" altLang="en-US" sz="1000" b="0" kern="1200">
            <a:solidFill>
              <a:sysClr val="windowText" lastClr="000000"/>
            </a:solidFill>
            <a:latin typeface="微软雅黑" pitchFamily="34" charset="-122"/>
            <a:ea typeface="微软雅黑" pitchFamily="34" charset="-122"/>
            <a:cs typeface="+mn-cs"/>
          </a:endParaRPr>
        </a:p>
        <a:p>
          <a:pPr marL="57150" lvl="1" indent="-57150" algn="l" defTabSz="444500">
            <a:lnSpc>
              <a:spcPts val="1800"/>
            </a:lnSpc>
            <a:spcBef>
              <a:spcPct val="0"/>
            </a:spcBef>
            <a:spcAft>
              <a:spcPts val="600"/>
            </a:spcAft>
            <a:buChar char="••"/>
          </a:pPr>
          <a:r>
            <a:rPr lang="zh-CN" altLang="en-US" sz="1000" kern="1200">
              <a:solidFill>
                <a:sysClr val="windowText" lastClr="000000"/>
              </a:solidFill>
              <a:latin typeface="微软雅黑" pitchFamily="34" charset="-122"/>
              <a:ea typeface="微软雅黑" pitchFamily="34" charset="-122"/>
              <a:cs typeface="+mn-cs"/>
            </a:rPr>
            <a:t> 一流强国</a:t>
          </a:r>
          <a:r>
            <a:rPr lang="en-US" altLang="zh-CN" sz="1000" kern="1200">
              <a:solidFill>
                <a:sysClr val="windowText" lastClr="000000"/>
              </a:solidFill>
              <a:latin typeface="微软雅黑" pitchFamily="34" charset="-122"/>
              <a:ea typeface="微软雅黑" pitchFamily="34" charset="-122"/>
              <a:cs typeface="+mn-cs"/>
            </a:rPr>
            <a:t>+</a:t>
          </a:r>
          <a:r>
            <a:rPr lang="zh-CN" altLang="en-US" sz="1000" kern="1200">
              <a:solidFill>
                <a:sysClr val="windowText" lastClr="000000"/>
              </a:solidFill>
              <a:latin typeface="微软雅黑" pitchFamily="34" charset="-122"/>
              <a:ea typeface="微软雅黑" pitchFamily="34" charset="-122"/>
              <a:cs typeface="+mn-cs"/>
            </a:rPr>
            <a:t>世界级制造企业</a:t>
          </a:r>
          <a:r>
            <a:rPr lang="en-US" altLang="zh-CN" sz="1000" kern="1200">
              <a:solidFill>
                <a:sysClr val="windowText" lastClr="000000"/>
              </a:solidFill>
              <a:latin typeface="微软雅黑" pitchFamily="34" charset="-122"/>
              <a:ea typeface="微软雅黑" pitchFamily="34" charset="-122"/>
              <a:cs typeface="+mn-cs"/>
            </a:rPr>
            <a:t>+</a:t>
          </a:r>
          <a:r>
            <a:rPr lang="zh-CN" altLang="en-US" sz="1000" kern="1200">
              <a:solidFill>
                <a:sysClr val="windowText" lastClr="000000"/>
              </a:solidFill>
              <a:latin typeface="微软雅黑" pitchFamily="34" charset="-122"/>
              <a:ea typeface="微软雅黑" pitchFamily="34" charset="-122"/>
              <a:cs typeface="+mn-cs"/>
            </a:rPr>
            <a:t>专业化导师</a:t>
          </a:r>
          <a:r>
            <a:rPr lang="en-US" altLang="zh-CN" sz="1000" kern="1200">
              <a:solidFill>
                <a:sysClr val="windowText" lastClr="000000"/>
              </a:solidFill>
              <a:latin typeface="微软雅黑" pitchFamily="34" charset="-122"/>
              <a:ea typeface="微软雅黑" pitchFamily="34" charset="-122"/>
              <a:cs typeface="+mn-cs"/>
            </a:rPr>
            <a:t>+</a:t>
          </a:r>
          <a:r>
            <a:rPr lang="zh-CN" altLang="en-US" sz="1000" kern="1200">
              <a:solidFill>
                <a:sysClr val="windowText" lastClr="000000"/>
              </a:solidFill>
              <a:latin typeface="微软雅黑" pitchFamily="34" charset="-122"/>
              <a:ea typeface="微软雅黑" pitchFamily="34" charset="-122"/>
              <a:cs typeface="+mn-cs"/>
            </a:rPr>
            <a:t>行业精英人士，帮你扫清工业</a:t>
          </a:r>
          <a:r>
            <a:rPr lang="en-US" altLang="zh-CN" sz="1000" kern="1200">
              <a:solidFill>
                <a:sysClr val="windowText" lastClr="000000"/>
              </a:solidFill>
              <a:latin typeface="微软雅黑" pitchFamily="34" charset="-122"/>
              <a:ea typeface="微软雅黑" pitchFamily="34" charset="-122"/>
              <a:cs typeface="+mn-cs"/>
            </a:rPr>
            <a:t>4.0</a:t>
          </a:r>
          <a:r>
            <a:rPr lang="zh-CN" altLang="en-US" sz="1000" kern="1200">
              <a:solidFill>
                <a:sysClr val="windowText" lastClr="000000"/>
              </a:solidFill>
              <a:latin typeface="微软雅黑" pitchFamily="34" charset="-122"/>
              <a:ea typeface="微软雅黑" pitchFamily="34" charset="-122"/>
              <a:cs typeface="+mn-cs"/>
            </a:rPr>
            <a:t>道路上发展障碍，规划未来发展蓝图</a:t>
          </a:r>
          <a:endParaRPr lang="zh-CN" altLang="en-US" sz="1000" b="0" kern="1200">
            <a:solidFill>
              <a:sysClr val="windowText" lastClr="000000"/>
            </a:solidFill>
            <a:latin typeface="微软雅黑" pitchFamily="34" charset="-122"/>
            <a:ea typeface="微软雅黑" pitchFamily="34" charset="-122"/>
            <a:cs typeface="+mn-cs"/>
          </a:endParaRPr>
        </a:p>
      </dsp:txBody>
      <dsp:txXfrm>
        <a:off x="1353162" y="0"/>
        <a:ext cx="4717437" cy="1408125"/>
      </dsp:txXfrm>
    </dsp:sp>
    <dsp:sp modelId="{9B1207EB-BEBB-421D-8130-619BA4180531}">
      <dsp:nvSpPr>
        <dsp:cNvPr id="0" name=""/>
        <dsp:cNvSpPr/>
      </dsp:nvSpPr>
      <dsp:spPr>
        <a:xfrm>
          <a:off x="60379" y="168526"/>
          <a:ext cx="1214119" cy="1112340"/>
        </a:xfrm>
        <a:prstGeom prst="roundRect">
          <a:avLst>
            <a:gd name="adj" fmla="val 10000"/>
          </a:avLst>
        </a:prstGeom>
        <a:blipFill rotWithShape="1">
          <a:blip xmlns:r="http://schemas.openxmlformats.org/officeDocument/2006/relationships" r:embed="rId1"/>
          <a:stretch>
            <a:fillRect/>
          </a:stretch>
        </a:blipFill>
        <a:ln w="25400" cap="flat" cmpd="sng" algn="ctr">
          <a:solidFill>
            <a:sysClr val="window" lastClr="CCE8C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2A5DCCEE-A4DC-4B3A-B9F6-07145B859498}">
      <dsp:nvSpPr>
        <dsp:cNvPr id="0" name=""/>
        <dsp:cNvSpPr/>
      </dsp:nvSpPr>
      <dsp:spPr>
        <a:xfrm>
          <a:off x="0" y="1546458"/>
          <a:ext cx="6070599" cy="1412630"/>
        </a:xfrm>
        <a:prstGeom prst="roundRect">
          <a:avLst>
            <a:gd name="adj" fmla="val 10000"/>
          </a:avLst>
        </a:prstGeom>
        <a:solidFill>
          <a:srgbClr val="4F81BD">
            <a:lumMod val="20000"/>
            <a:lumOff val="80000"/>
          </a:srgbClr>
        </a:solidFill>
        <a:ln w="25400" cap="flat" cmpd="sng" algn="ctr">
          <a:solidFill>
            <a:sysClr val="window" lastClr="CCE8C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ts val="1800"/>
            </a:lnSpc>
            <a:spcBef>
              <a:spcPct val="0"/>
            </a:spcBef>
            <a:spcAft>
              <a:spcPts val="600"/>
            </a:spcAft>
          </a:pPr>
          <a:r>
            <a:rPr lang="zh-CN" altLang="en-US" sz="1300" b="1" kern="1200">
              <a:solidFill>
                <a:sysClr val="windowText" lastClr="000000"/>
              </a:solidFill>
              <a:latin typeface="微软雅黑" pitchFamily="34" charset="-122"/>
              <a:ea typeface="微软雅黑" pitchFamily="34" charset="-122"/>
              <a:cs typeface="+mn-cs"/>
            </a:rPr>
            <a:t>直击日本从“精益化”到“智能化”的演进之路</a:t>
          </a:r>
          <a:endParaRPr lang="en-US" altLang="zh-CN" sz="1300" b="1" kern="1200">
            <a:solidFill>
              <a:sysClr val="windowText" lastClr="000000"/>
            </a:solidFill>
            <a:latin typeface="微软雅黑" pitchFamily="34" charset="-122"/>
            <a:ea typeface="微软雅黑" pitchFamily="34" charset="-122"/>
            <a:cs typeface="+mn-cs"/>
          </a:endParaRPr>
        </a:p>
        <a:p>
          <a:pPr lvl="0" algn="l" defTabSz="577850">
            <a:lnSpc>
              <a:spcPts val="1800"/>
            </a:lnSpc>
            <a:spcBef>
              <a:spcPct val="0"/>
            </a:spcBef>
            <a:spcAft>
              <a:spcPts val="600"/>
            </a:spcAft>
          </a:pPr>
          <a:r>
            <a:rPr lang="en-US" altLang="zh-CN" sz="1000" b="1" kern="1200">
              <a:solidFill>
                <a:sysClr val="windowText" lastClr="000000"/>
              </a:solidFill>
              <a:latin typeface="微软雅黑" pitchFamily="34" charset="-122"/>
              <a:ea typeface="微软雅黑" pitchFamily="34" charset="-122"/>
              <a:cs typeface="+mn-cs"/>
            </a:rPr>
            <a:t>·</a:t>
          </a:r>
          <a:r>
            <a:rPr lang="en-US" altLang="zh-CN" sz="1000" b="0" kern="1200">
              <a:solidFill>
                <a:sysClr val="windowText" lastClr="000000"/>
              </a:solidFill>
              <a:latin typeface="微软雅黑" pitchFamily="34" charset="-122"/>
              <a:ea typeface="微软雅黑" pitchFamily="34" charset="-122"/>
              <a:cs typeface="+mn-cs"/>
            </a:rPr>
            <a:t> </a:t>
          </a:r>
          <a:r>
            <a:rPr lang="zh-CN" altLang="en-US" sz="1000" b="0" kern="1200">
              <a:solidFill>
                <a:sysClr val="windowText" lastClr="000000"/>
              </a:solidFill>
              <a:latin typeface="微软雅黑" pitchFamily="34" charset="-122"/>
              <a:ea typeface="微软雅黑" pitchFamily="34" charset="-122"/>
              <a:cs typeface="+mn-cs"/>
            </a:rPr>
            <a:t>聚焦“工业自动化</a:t>
          </a:r>
          <a:r>
            <a:rPr lang="en-US" altLang="zh-CN" sz="1000" b="0" kern="1200">
              <a:solidFill>
                <a:sysClr val="windowText" lastClr="000000"/>
              </a:solidFill>
              <a:latin typeface="微软雅黑" pitchFamily="34" charset="-122"/>
              <a:ea typeface="微软雅黑" pitchFamily="34" charset="-122"/>
              <a:cs typeface="+mn-cs"/>
            </a:rPr>
            <a:t>+</a:t>
          </a:r>
          <a:r>
            <a:rPr lang="zh-CN" altLang="en-US" sz="1000" b="0" kern="1200">
              <a:solidFill>
                <a:sysClr val="windowText" lastClr="000000"/>
              </a:solidFill>
              <a:latin typeface="微软雅黑" pitchFamily="34" charset="-122"/>
              <a:ea typeface="微软雅黑" pitchFamily="34" charset="-122"/>
              <a:cs typeface="+mn-cs"/>
            </a:rPr>
            <a:t>软件应用</a:t>
          </a:r>
          <a:r>
            <a:rPr lang="en-US" altLang="zh-CN" sz="1000" b="0" kern="1200">
              <a:solidFill>
                <a:sysClr val="windowText" lastClr="000000"/>
              </a:solidFill>
              <a:latin typeface="微软雅黑" pitchFamily="34" charset="-122"/>
              <a:ea typeface="微软雅黑" pitchFamily="34" charset="-122"/>
              <a:cs typeface="+mn-cs"/>
            </a:rPr>
            <a:t>+TPS+</a:t>
          </a:r>
          <a:r>
            <a:rPr lang="zh-CN" altLang="en-US" sz="1000" b="0" kern="1200">
              <a:solidFill>
                <a:sysClr val="windowText" lastClr="000000"/>
              </a:solidFill>
              <a:latin typeface="微软雅黑" pitchFamily="34" charset="-122"/>
              <a:ea typeface="微软雅黑" pitchFamily="34" charset="-122"/>
              <a:cs typeface="+mn-cs"/>
            </a:rPr>
            <a:t>大数据”等当下中国制造企业布局工业</a:t>
          </a:r>
          <a:r>
            <a:rPr lang="en-US" altLang="zh-CN" sz="1000" b="0" kern="1200">
              <a:solidFill>
                <a:sysClr val="windowText" lastClr="000000"/>
              </a:solidFill>
              <a:latin typeface="微软雅黑" pitchFamily="34" charset="-122"/>
              <a:ea typeface="微软雅黑" pitchFamily="34" charset="-122"/>
              <a:cs typeface="+mn-cs"/>
            </a:rPr>
            <a:t>4.0</a:t>
          </a:r>
          <a:r>
            <a:rPr lang="zh-CN" altLang="en-US" sz="1000" b="0" kern="1200">
              <a:solidFill>
                <a:sysClr val="windowText" lastClr="000000"/>
              </a:solidFill>
              <a:latin typeface="微软雅黑" pitchFamily="34" charset="-122"/>
              <a:ea typeface="微软雅黑" pitchFamily="34" charset="-122"/>
              <a:cs typeface="+mn-cs"/>
            </a:rPr>
            <a:t>道路面临的最迫切的问题</a:t>
          </a:r>
          <a:endParaRPr lang="en-US" altLang="zh-CN" sz="1000" b="0" i="0" kern="1200">
            <a:solidFill>
              <a:sysClr val="windowText" lastClr="000000"/>
            </a:solidFill>
            <a:latin typeface="微软雅黑" pitchFamily="34" charset="-122"/>
            <a:ea typeface="微软雅黑" pitchFamily="34" charset="-122"/>
            <a:cs typeface="+mn-cs"/>
          </a:endParaRPr>
        </a:p>
        <a:p>
          <a:pPr lvl="0" algn="l" defTabSz="577850">
            <a:lnSpc>
              <a:spcPts val="1800"/>
            </a:lnSpc>
            <a:spcBef>
              <a:spcPct val="0"/>
            </a:spcBef>
            <a:spcAft>
              <a:spcPts val="600"/>
            </a:spcAft>
          </a:pPr>
          <a:r>
            <a:rPr lang="en-US" altLang="zh-CN" sz="1000" b="1" kern="1200">
              <a:solidFill>
                <a:sysClr val="windowText" lastClr="000000"/>
              </a:solidFill>
              <a:latin typeface="微软雅黑" pitchFamily="34" charset="-122"/>
              <a:ea typeface="微软雅黑" pitchFamily="34" charset="-122"/>
              <a:cs typeface="+mn-cs"/>
            </a:rPr>
            <a:t>· </a:t>
          </a:r>
          <a:r>
            <a:rPr lang="zh-CN" altLang="en-US" sz="1000" b="0" kern="1200">
              <a:solidFill>
                <a:sysClr val="windowText" lastClr="000000"/>
              </a:solidFill>
              <a:latin typeface="微软雅黑" pitchFamily="34" charset="-122"/>
              <a:ea typeface="微软雅黑" pitchFamily="34" charset="-122"/>
              <a:cs typeface="+mn-cs"/>
            </a:rPr>
            <a:t>直面日本顶尖行业专家与企业精英，把握工业</a:t>
          </a:r>
          <a:r>
            <a:rPr lang="en-US" altLang="zh-CN" sz="1000" b="0" kern="1200">
              <a:solidFill>
                <a:sysClr val="windowText" lastClr="000000"/>
              </a:solidFill>
              <a:latin typeface="微软雅黑" pitchFamily="34" charset="-122"/>
              <a:ea typeface="微软雅黑" pitchFamily="34" charset="-122"/>
              <a:cs typeface="+mn-cs"/>
            </a:rPr>
            <a:t>4.0</a:t>
          </a:r>
          <a:r>
            <a:rPr lang="zh-CN" altLang="en-US" sz="1000" b="0" kern="1200">
              <a:solidFill>
                <a:sysClr val="windowText" lastClr="000000"/>
              </a:solidFill>
              <a:latin typeface="微软雅黑" pitchFamily="34" charset="-122"/>
              <a:ea typeface="微软雅黑" pitchFamily="34" charset="-122"/>
              <a:cs typeface="+mn-cs"/>
            </a:rPr>
            <a:t>时代尖端技术的发展趋势，探索工业</a:t>
          </a:r>
          <a:r>
            <a:rPr lang="en-US" altLang="zh-CN" sz="1000" b="0" kern="1200">
              <a:solidFill>
                <a:sysClr val="windowText" lastClr="000000"/>
              </a:solidFill>
              <a:latin typeface="微软雅黑" pitchFamily="34" charset="-122"/>
              <a:ea typeface="微软雅黑" pitchFamily="34" charset="-122"/>
              <a:cs typeface="+mn-cs"/>
            </a:rPr>
            <a:t>4.0</a:t>
          </a:r>
          <a:r>
            <a:rPr lang="zh-CN" altLang="en-US" sz="1000" b="0" kern="1200">
              <a:solidFill>
                <a:sysClr val="windowText" lastClr="000000"/>
              </a:solidFill>
              <a:latin typeface="微软雅黑" pitchFamily="34" charset="-122"/>
              <a:ea typeface="微软雅黑" pitchFamily="34" charset="-122"/>
              <a:cs typeface="+mn-cs"/>
            </a:rPr>
            <a:t>布局路径</a:t>
          </a:r>
          <a:endParaRPr lang="en-US" altLang="zh-CN" sz="1000" b="0" kern="1200">
            <a:solidFill>
              <a:sysClr val="windowText" lastClr="000000"/>
            </a:solidFill>
            <a:latin typeface="微软雅黑" pitchFamily="34" charset="-122"/>
            <a:ea typeface="微软雅黑" pitchFamily="34" charset="-122"/>
            <a:cs typeface="+mn-cs"/>
          </a:endParaRPr>
        </a:p>
      </dsp:txBody>
      <dsp:txXfrm>
        <a:off x="1353162" y="1546458"/>
        <a:ext cx="4717437" cy="1412630"/>
      </dsp:txXfrm>
    </dsp:sp>
    <dsp:sp modelId="{9FAF2F9F-1DF3-4291-A40D-2AFAD8F1F9EE}">
      <dsp:nvSpPr>
        <dsp:cNvPr id="0" name=""/>
        <dsp:cNvSpPr/>
      </dsp:nvSpPr>
      <dsp:spPr>
        <a:xfrm>
          <a:off x="74038" y="1697313"/>
          <a:ext cx="1214119" cy="1112340"/>
        </a:xfrm>
        <a:prstGeom prst="roundRect">
          <a:avLst>
            <a:gd name="adj" fmla="val 10000"/>
          </a:avLst>
        </a:prstGeom>
        <a:blipFill rotWithShape="1">
          <a:blip xmlns:r="http://schemas.openxmlformats.org/officeDocument/2006/relationships" r:embed="rId2"/>
          <a:stretch>
            <a:fillRect/>
          </a:stretch>
        </a:blipFill>
        <a:ln w="25400" cap="flat" cmpd="sng" algn="ctr">
          <a:solidFill>
            <a:sysClr val="window" lastClr="CCE8C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5998ECF1-FB22-4C19-91F0-E4DBED9570CC}">
      <dsp:nvSpPr>
        <dsp:cNvPr id="0" name=""/>
        <dsp:cNvSpPr/>
      </dsp:nvSpPr>
      <dsp:spPr>
        <a:xfrm>
          <a:off x="0" y="3127525"/>
          <a:ext cx="6070599" cy="1599879"/>
        </a:xfrm>
        <a:prstGeom prst="roundRect">
          <a:avLst>
            <a:gd name="adj" fmla="val 10000"/>
          </a:avLst>
        </a:prstGeom>
        <a:solidFill>
          <a:srgbClr val="4F81BD">
            <a:lumMod val="20000"/>
            <a:lumOff val="80000"/>
          </a:srgbClr>
        </a:solidFill>
        <a:ln w="25400" cap="flat" cmpd="sng" algn="ctr">
          <a:solidFill>
            <a:sysClr val="window" lastClr="CCE8C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ts val="1800"/>
            </a:lnSpc>
            <a:spcBef>
              <a:spcPct val="0"/>
            </a:spcBef>
            <a:spcAft>
              <a:spcPts val="600"/>
            </a:spcAft>
          </a:pPr>
          <a:r>
            <a:rPr lang="zh-CN" altLang="en-US" sz="1300" b="1" kern="1200">
              <a:solidFill>
                <a:sysClr val="windowText" lastClr="000000"/>
              </a:solidFill>
              <a:latin typeface="微软雅黑" pitchFamily="34" charset="-122"/>
              <a:ea typeface="微软雅黑" pitchFamily="34" charset="-122"/>
              <a:cs typeface="+mn-cs"/>
            </a:rPr>
            <a:t>深入工业</a:t>
          </a:r>
          <a:r>
            <a:rPr lang="en-US" altLang="zh-CN" sz="1300" b="1" kern="1200">
              <a:solidFill>
                <a:sysClr val="windowText" lastClr="000000"/>
              </a:solidFill>
              <a:latin typeface="微软雅黑" pitchFamily="34" charset="-122"/>
              <a:ea typeface="微软雅黑" pitchFamily="34" charset="-122"/>
              <a:cs typeface="+mn-cs"/>
            </a:rPr>
            <a:t>4.0</a:t>
          </a:r>
          <a:r>
            <a:rPr lang="zh-CN" altLang="en-US" sz="1300" b="1" kern="1200">
              <a:solidFill>
                <a:sysClr val="windowText" lastClr="000000"/>
              </a:solidFill>
              <a:latin typeface="微软雅黑" pitchFamily="34" charset="-122"/>
              <a:ea typeface="微软雅黑" pitchFamily="34" charset="-122"/>
              <a:cs typeface="+mn-cs"/>
            </a:rPr>
            <a:t>时代日本制造业典范企业</a:t>
          </a:r>
          <a:endParaRPr lang="en-US" altLang="zh-CN" sz="1300" b="1" kern="1200">
            <a:solidFill>
              <a:sysClr val="windowText" lastClr="000000"/>
            </a:solidFill>
            <a:latin typeface="微软雅黑" pitchFamily="34" charset="-122"/>
            <a:ea typeface="微软雅黑" pitchFamily="34" charset="-122"/>
            <a:cs typeface="+mn-cs"/>
          </a:endParaRPr>
        </a:p>
        <a:p>
          <a:pPr lvl="0" algn="l" defTabSz="577850">
            <a:lnSpc>
              <a:spcPts val="1800"/>
            </a:lnSpc>
            <a:spcBef>
              <a:spcPct val="0"/>
            </a:spcBef>
            <a:spcAft>
              <a:spcPts val="600"/>
            </a:spcAft>
          </a:pPr>
          <a:r>
            <a:rPr lang="en-US" altLang="zh-CN" sz="1000" b="1" kern="1200">
              <a:solidFill>
                <a:sysClr val="windowText" lastClr="000000"/>
              </a:solidFill>
              <a:latin typeface="微软雅黑" pitchFamily="34" charset="-122"/>
              <a:ea typeface="微软雅黑" pitchFamily="34" charset="-122"/>
              <a:cs typeface="+mn-cs"/>
            </a:rPr>
            <a:t>·</a:t>
          </a:r>
          <a:r>
            <a:rPr lang="en-US" altLang="zh-CN" sz="1000" b="0" kern="1200">
              <a:solidFill>
                <a:sysClr val="windowText" lastClr="000000"/>
              </a:solidFill>
              <a:latin typeface="微软雅黑" pitchFamily="34" charset="-122"/>
              <a:ea typeface="微软雅黑" pitchFamily="34" charset="-122"/>
              <a:cs typeface="+mn-cs"/>
            </a:rPr>
            <a:t> </a:t>
          </a:r>
          <a:r>
            <a:rPr lang="zh-CN" altLang="zh-CN" sz="1000" b="0" kern="1200">
              <a:solidFill>
                <a:sysClr val="windowText" lastClr="000000"/>
              </a:solidFill>
              <a:latin typeface="微软雅黑" pitchFamily="34" charset="-122"/>
              <a:ea typeface="微软雅黑" pitchFamily="34" charset="-122"/>
              <a:cs typeface="+mn-cs"/>
            </a:rPr>
            <a:t>智能自动化物流的代表</a:t>
          </a:r>
          <a:r>
            <a:rPr lang="zh-CN" altLang="en-US" sz="1000" b="0" kern="1200">
              <a:solidFill>
                <a:sysClr val="windowText" lastClr="000000"/>
              </a:solidFill>
              <a:latin typeface="微软雅黑" pitchFamily="34" charset="-122"/>
              <a:ea typeface="微软雅黑" pitchFamily="34" charset="-122"/>
              <a:cs typeface="+mn-cs"/>
            </a:rPr>
            <a:t>：</a:t>
          </a:r>
          <a:r>
            <a:rPr lang="zh-CN" altLang="zh-CN" sz="1000" b="0" kern="1200">
              <a:solidFill>
                <a:sysClr val="windowText" lastClr="000000"/>
              </a:solidFill>
              <a:latin typeface="微软雅黑" pitchFamily="34" charset="-122"/>
              <a:ea typeface="微软雅黑" pitchFamily="34" charset="-122"/>
              <a:cs typeface="+mn-cs"/>
            </a:rPr>
            <a:t>丰田自动织机株式会社</a:t>
          </a:r>
          <a:endParaRPr lang="en-US" altLang="zh-CN" sz="1000" b="0" kern="1200">
            <a:solidFill>
              <a:sysClr val="windowText" lastClr="000000"/>
            </a:solidFill>
            <a:latin typeface="微软雅黑" pitchFamily="34" charset="-122"/>
            <a:ea typeface="微软雅黑" pitchFamily="34" charset="-122"/>
            <a:cs typeface="+mn-cs"/>
          </a:endParaRPr>
        </a:p>
        <a:p>
          <a:pPr lvl="0" algn="l" defTabSz="577850">
            <a:lnSpc>
              <a:spcPts val="1800"/>
            </a:lnSpc>
            <a:spcBef>
              <a:spcPct val="0"/>
            </a:spcBef>
            <a:spcAft>
              <a:spcPts val="600"/>
            </a:spcAft>
          </a:pPr>
          <a:r>
            <a:rPr lang="en-US" altLang="zh-CN" sz="1000" b="1" kern="1200">
              <a:solidFill>
                <a:sysClr val="windowText" lastClr="000000"/>
              </a:solidFill>
              <a:latin typeface="微软雅黑" pitchFamily="34" charset="-122"/>
              <a:ea typeface="微软雅黑" pitchFamily="34" charset="-122"/>
              <a:cs typeface="+mn-cs"/>
            </a:rPr>
            <a:t>· </a:t>
          </a:r>
          <a:r>
            <a:rPr lang="zh-CN" altLang="en-US" sz="1000" b="0" kern="1200">
              <a:solidFill>
                <a:sysClr val="windowText" lastClr="000000"/>
              </a:solidFill>
              <a:latin typeface="微软雅黑" pitchFamily="34" charset="-122"/>
              <a:ea typeface="微软雅黑" pitchFamily="34" charset="-122"/>
              <a:cs typeface="+mn-cs"/>
            </a:rPr>
            <a:t>长盛不衰的汽车制造巨头：日产横滨工厂、丰田整车堤工厂</a:t>
          </a:r>
          <a:endParaRPr lang="en-US" altLang="zh-CN" sz="1000" b="0" kern="1200">
            <a:solidFill>
              <a:sysClr val="windowText" lastClr="000000"/>
            </a:solidFill>
            <a:latin typeface="微软雅黑" panose="020B0503020204020204" pitchFamily="34" charset="-122"/>
            <a:ea typeface="微软雅黑" panose="020B0503020204020204" pitchFamily="34" charset="-122"/>
            <a:cs typeface="+mn-cs"/>
          </a:endParaRPr>
        </a:p>
        <a:p>
          <a:pPr lvl="0" algn="l" defTabSz="577850">
            <a:lnSpc>
              <a:spcPts val="1800"/>
            </a:lnSpc>
            <a:spcBef>
              <a:spcPct val="0"/>
            </a:spcBef>
            <a:spcAft>
              <a:spcPts val="600"/>
            </a:spcAft>
          </a:pPr>
          <a:r>
            <a:rPr lang="en-US" altLang="zh-CN" sz="1000" b="1" kern="1200">
              <a:solidFill>
                <a:sysClr val="windowText" lastClr="000000"/>
              </a:solidFill>
              <a:latin typeface="微软雅黑" pitchFamily="34" charset="-122"/>
              <a:ea typeface="微软雅黑" pitchFamily="34" charset="-122"/>
              <a:cs typeface="+mn-cs"/>
            </a:rPr>
            <a:t>·</a:t>
          </a:r>
          <a:r>
            <a:rPr lang="en-US" altLang="zh-CN" sz="1000" b="0" kern="1200">
              <a:solidFill>
                <a:sysClr val="windowText" lastClr="000000"/>
              </a:solidFill>
              <a:latin typeface="微软雅黑" pitchFamily="34" charset="-122"/>
              <a:ea typeface="微软雅黑" pitchFamily="34" charset="-122"/>
              <a:cs typeface="+mn-cs"/>
            </a:rPr>
            <a:t> </a:t>
          </a:r>
          <a:r>
            <a:rPr lang="zh-CN" altLang="zh-CN" sz="1000" b="0" kern="1200">
              <a:solidFill>
                <a:sysClr val="windowText" lastClr="000000"/>
              </a:solidFill>
              <a:latin typeface="微软雅黑" pitchFamily="34" charset="-122"/>
              <a:ea typeface="微软雅黑" pitchFamily="34" charset="-122"/>
              <a:cs typeface="+mn-cs"/>
            </a:rPr>
            <a:t>发那科公司的重要供应商</a:t>
          </a:r>
          <a:r>
            <a:rPr lang="zh-CN" altLang="en-US" sz="1000" b="0" kern="1200">
              <a:solidFill>
                <a:sysClr val="windowText" lastClr="000000"/>
              </a:solidFill>
              <a:latin typeface="微软雅黑" pitchFamily="34" charset="-122"/>
              <a:ea typeface="微软雅黑" pitchFamily="34" charset="-122"/>
              <a:cs typeface="+mn-cs"/>
            </a:rPr>
            <a:t>：</a:t>
          </a:r>
          <a:r>
            <a:rPr lang="zh-CN" altLang="zh-CN" sz="1000" b="0" kern="1200">
              <a:solidFill>
                <a:sysClr val="windowText" lastClr="000000"/>
              </a:solidFill>
              <a:latin typeface="微软雅黑" pitchFamily="34" charset="-122"/>
              <a:ea typeface="微软雅黑" pitchFamily="34" charset="-122"/>
              <a:cs typeface="+mn-cs"/>
            </a:rPr>
            <a:t>机器人工厂</a:t>
          </a:r>
          <a:r>
            <a:rPr lang="en-US" altLang="zh-CN" sz="1000" b="0" kern="1200">
              <a:solidFill>
                <a:sysClr val="windowText" lastClr="000000"/>
              </a:solidFill>
              <a:latin typeface="微软雅黑" panose="020B0503020204020204" pitchFamily="34" charset="-122"/>
              <a:ea typeface="微软雅黑" panose="020B0503020204020204" pitchFamily="34" charset="-122"/>
              <a:cs typeface="+mn-cs"/>
            </a:rPr>
            <a:t>YANAGIHARA MECHAX</a:t>
          </a:r>
        </a:p>
        <a:p>
          <a:pPr lvl="0" algn="l" defTabSz="577850">
            <a:lnSpc>
              <a:spcPts val="1800"/>
            </a:lnSpc>
            <a:spcBef>
              <a:spcPct val="0"/>
            </a:spcBef>
            <a:spcAft>
              <a:spcPts val="600"/>
            </a:spcAft>
          </a:pPr>
          <a:r>
            <a:rPr lang="en-US" altLang="zh-CN" sz="1000" b="1" kern="1200">
              <a:solidFill>
                <a:sysClr val="windowText" lastClr="000000"/>
              </a:solidFill>
              <a:latin typeface="微软雅黑" pitchFamily="34" charset="-122"/>
              <a:ea typeface="微软雅黑" pitchFamily="34" charset="-122"/>
              <a:cs typeface="+mn-cs"/>
            </a:rPr>
            <a:t>· </a:t>
          </a:r>
          <a:r>
            <a:rPr lang="zh-CN" altLang="en-US" sz="1000" b="0" kern="1200">
              <a:solidFill>
                <a:sysClr val="windowText" lastClr="000000"/>
              </a:solidFill>
              <a:latin typeface="微软雅黑" panose="020B0503020204020204" pitchFamily="34" charset="-122"/>
              <a:ea typeface="微软雅黑" panose="020B0503020204020204" pitchFamily="34" charset="-122"/>
              <a:cs typeface="+mn-cs"/>
            </a:rPr>
            <a:t>丰田集团发祥地：丰田产业技术纪念馆</a:t>
          </a:r>
          <a:endParaRPr lang="en-US" altLang="zh-CN" sz="1000" b="0" i="0" kern="1200">
            <a:solidFill>
              <a:sysClr val="windowText" lastClr="000000"/>
            </a:solidFill>
            <a:latin typeface="微软雅黑" pitchFamily="34" charset="-122"/>
            <a:ea typeface="微软雅黑" pitchFamily="34" charset="-122"/>
            <a:cs typeface="+mn-cs"/>
          </a:endParaRPr>
        </a:p>
      </dsp:txBody>
      <dsp:txXfrm>
        <a:off x="1353162" y="3127525"/>
        <a:ext cx="4717437" cy="1599879"/>
      </dsp:txXfrm>
    </dsp:sp>
    <dsp:sp modelId="{54557040-472F-46EC-89A3-7665373850D9}">
      <dsp:nvSpPr>
        <dsp:cNvPr id="0" name=""/>
        <dsp:cNvSpPr/>
      </dsp:nvSpPr>
      <dsp:spPr>
        <a:xfrm>
          <a:off x="63475" y="3342610"/>
          <a:ext cx="1214119" cy="1112340"/>
        </a:xfrm>
        <a:prstGeom prst="roundRect">
          <a:avLst>
            <a:gd name="adj" fmla="val 10000"/>
          </a:avLst>
        </a:prstGeom>
        <a:blipFill rotWithShape="1">
          <a:blip xmlns:r="http://schemas.openxmlformats.org/officeDocument/2006/relationships" r:embed="rId3"/>
          <a:stretch>
            <a:fillRect/>
          </a:stretch>
        </a:blipFill>
        <a:ln w="25400" cap="flat" cmpd="sng" algn="ctr">
          <a:solidFill>
            <a:sysClr val="window" lastClr="CCE8C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2C043E8-22B1-4EFC-AF41-31F462A1D23D}">
      <dsp:nvSpPr>
        <dsp:cNvPr id="0" name=""/>
        <dsp:cNvSpPr/>
      </dsp:nvSpPr>
      <dsp:spPr>
        <a:xfrm>
          <a:off x="0" y="4837762"/>
          <a:ext cx="6070599" cy="1331485"/>
        </a:xfrm>
        <a:prstGeom prst="roundRect">
          <a:avLst>
            <a:gd name="adj" fmla="val 10000"/>
          </a:avLst>
        </a:prstGeom>
        <a:solidFill>
          <a:srgbClr val="4F81BD">
            <a:lumMod val="20000"/>
            <a:lumOff val="80000"/>
          </a:srgbClr>
        </a:solidFill>
        <a:ln w="25400" cap="flat" cmpd="sng" algn="ctr">
          <a:solidFill>
            <a:sysClr val="window" lastClr="CCE8C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ts val="1800"/>
            </a:lnSpc>
            <a:spcBef>
              <a:spcPct val="0"/>
            </a:spcBef>
            <a:spcAft>
              <a:spcPts val="600"/>
            </a:spcAft>
          </a:pPr>
          <a:r>
            <a:rPr lang="zh-CN" altLang="en-US" sz="1300" b="1" kern="1200">
              <a:solidFill>
                <a:sysClr val="windowText" lastClr="000000"/>
              </a:solidFill>
              <a:latin typeface="微软雅黑" panose="020B0503020204020204" pitchFamily="34" charset="-122"/>
              <a:ea typeface="微软雅黑" panose="020B0503020204020204" pitchFamily="34" charset="-122"/>
              <a:cs typeface="+mn-cs"/>
            </a:rPr>
            <a:t>探索日本制造业发达的文化根源</a:t>
          </a:r>
          <a:endParaRPr lang="en-US" altLang="zh-CN" sz="1300" b="1" kern="1200">
            <a:solidFill>
              <a:sysClr val="windowText" lastClr="000000"/>
            </a:solidFill>
            <a:latin typeface="微软雅黑" pitchFamily="34" charset="-122"/>
            <a:ea typeface="微软雅黑" pitchFamily="34" charset="-122"/>
            <a:cs typeface="+mn-cs"/>
          </a:endParaRPr>
        </a:p>
        <a:p>
          <a:pPr marL="57150" lvl="1" indent="-57150" algn="l" defTabSz="444500">
            <a:lnSpc>
              <a:spcPts val="1800"/>
            </a:lnSpc>
            <a:spcBef>
              <a:spcPct val="0"/>
            </a:spcBef>
            <a:spcAft>
              <a:spcPts val="600"/>
            </a:spcAft>
            <a:buChar char="••"/>
          </a:pPr>
          <a:r>
            <a:rPr lang="zh-CN" altLang="en-US" sz="1000" b="0" kern="1200">
              <a:solidFill>
                <a:sysClr val="windowText" lastClr="000000"/>
              </a:solidFill>
              <a:latin typeface="微软雅黑" pitchFamily="34" charset="-122"/>
              <a:ea typeface="微软雅黑" pitchFamily="34" charset="-122"/>
              <a:cs typeface="+mn-cs"/>
            </a:rPr>
            <a:t> 驻足亚洲第一大城市</a:t>
          </a:r>
          <a:r>
            <a:rPr lang="en-US" altLang="zh-CN" sz="1000" b="0" kern="1200">
              <a:solidFill>
                <a:sysClr val="windowText" lastClr="000000"/>
              </a:solidFill>
              <a:latin typeface="微软雅黑" pitchFamily="34" charset="-122"/>
              <a:ea typeface="微软雅黑" pitchFamily="34" charset="-122"/>
              <a:cs typeface="+mn-cs"/>
            </a:rPr>
            <a:t>——</a:t>
          </a:r>
          <a:r>
            <a:rPr lang="zh-CN" altLang="en-US" sz="1000" b="0" kern="1200">
              <a:solidFill>
                <a:sysClr val="windowText" lastClr="000000"/>
              </a:solidFill>
              <a:latin typeface="微软雅黑" pitchFamily="34" charset="-122"/>
              <a:ea typeface="微软雅黑" pitchFamily="34" charset="-122"/>
              <a:cs typeface="+mn-cs"/>
            </a:rPr>
            <a:t>东京、日本先进工业县</a:t>
          </a:r>
          <a:r>
            <a:rPr lang="en-US" altLang="zh-CN" sz="1000" b="0" kern="1200">
              <a:solidFill>
                <a:sysClr val="windowText" lastClr="000000"/>
              </a:solidFill>
              <a:latin typeface="微软雅黑" pitchFamily="34" charset="-122"/>
              <a:ea typeface="微软雅黑" pitchFamily="34" charset="-122"/>
              <a:cs typeface="+mn-cs"/>
            </a:rPr>
            <a:t>——</a:t>
          </a:r>
          <a:r>
            <a:rPr lang="zh-CN" altLang="en-US" sz="1000" b="0" kern="1200">
              <a:solidFill>
                <a:sysClr val="windowText" lastClr="000000"/>
              </a:solidFill>
              <a:latin typeface="微软雅黑" panose="020B0503020204020204" pitchFamily="34" charset="-122"/>
              <a:ea typeface="微软雅黑" panose="020B0503020204020204" pitchFamily="34" charset="-122"/>
              <a:cs typeface="+mn-cs"/>
            </a:rPr>
            <a:t>静冈</a:t>
          </a:r>
          <a:r>
            <a:rPr lang="zh-CN" altLang="en-US" sz="1000" b="0" i="0" kern="1200">
              <a:solidFill>
                <a:sysClr val="windowText" lastClr="000000"/>
              </a:solidFill>
              <a:latin typeface="微软雅黑" panose="020B0503020204020204" pitchFamily="34" charset="-122"/>
              <a:ea typeface="微软雅黑" panose="020B0503020204020204" pitchFamily="34" charset="-122"/>
              <a:cs typeface="+mn-cs"/>
            </a:rPr>
            <a:t>、</a:t>
          </a:r>
          <a:r>
            <a:rPr lang="zh-CN" altLang="en-US" sz="1000" b="0" kern="1200">
              <a:solidFill>
                <a:sysClr val="windowText" lastClr="000000"/>
              </a:solidFill>
              <a:latin typeface="微软雅黑" panose="020B0503020204020204" pitchFamily="34" charset="-122"/>
              <a:ea typeface="微软雅黑" panose="020B0503020204020204" pitchFamily="34" charset="-122"/>
              <a:cs typeface="+mn-cs"/>
            </a:rPr>
            <a:t>日本精益圣地</a:t>
          </a:r>
          <a:r>
            <a:rPr lang="en-US" altLang="zh-CN" sz="1000" b="0" kern="1200">
              <a:solidFill>
                <a:sysClr val="windowText" lastClr="000000"/>
              </a:solidFill>
              <a:latin typeface="微软雅黑" panose="020B0503020204020204" pitchFamily="34" charset="-122"/>
              <a:ea typeface="微软雅黑" panose="020B0503020204020204" pitchFamily="34" charset="-122"/>
              <a:cs typeface="+mn-cs"/>
            </a:rPr>
            <a:t>——</a:t>
          </a:r>
          <a:r>
            <a:rPr lang="zh-CN" altLang="en-US" sz="1000" b="0" kern="1200">
              <a:solidFill>
                <a:sysClr val="windowText" lastClr="000000"/>
              </a:solidFill>
              <a:latin typeface="微软雅黑" pitchFamily="34" charset="-122"/>
              <a:ea typeface="微软雅黑" pitchFamily="34" charset="-122"/>
              <a:cs typeface="+mn-cs"/>
            </a:rPr>
            <a:t>名古屋</a:t>
          </a:r>
        </a:p>
        <a:p>
          <a:pPr marL="57150" lvl="1" indent="-57150" algn="l" defTabSz="444500">
            <a:lnSpc>
              <a:spcPts val="1800"/>
            </a:lnSpc>
            <a:spcBef>
              <a:spcPct val="0"/>
            </a:spcBef>
            <a:spcAft>
              <a:spcPts val="600"/>
            </a:spcAft>
            <a:buChar char="••"/>
          </a:pPr>
          <a:r>
            <a:rPr lang="zh-CN" altLang="en-US" sz="1000" b="0" kern="1200">
              <a:solidFill>
                <a:sysClr val="windowText" lastClr="000000"/>
              </a:solidFill>
              <a:latin typeface="微软雅黑" pitchFamily="34" charset="-122"/>
              <a:ea typeface="微软雅黑" pitchFamily="34" charset="-122"/>
              <a:cs typeface="+mn-cs"/>
            </a:rPr>
            <a:t> 领略日本现代与传统交错的文化风貌，感受无处不在的工匠精神，解开日本制造业迅速崛起的背后之因</a:t>
          </a:r>
        </a:p>
      </dsp:txBody>
      <dsp:txXfrm>
        <a:off x="1353162" y="4837762"/>
        <a:ext cx="4717437" cy="1331485"/>
      </dsp:txXfrm>
    </dsp:sp>
    <dsp:sp modelId="{24E431BF-D0BA-4D1F-98A6-57F37A9BA273}">
      <dsp:nvSpPr>
        <dsp:cNvPr id="0" name=""/>
        <dsp:cNvSpPr/>
      </dsp:nvSpPr>
      <dsp:spPr>
        <a:xfrm>
          <a:off x="59529" y="4938013"/>
          <a:ext cx="1214119" cy="1112340"/>
        </a:xfrm>
        <a:prstGeom prst="roundRect">
          <a:avLst>
            <a:gd name="adj" fmla="val 10000"/>
          </a:avLst>
        </a:prstGeom>
        <a:blipFill rotWithShape="1">
          <a:blip xmlns:r="http://schemas.openxmlformats.org/officeDocument/2006/relationships" r:embed="rId4"/>
          <a:stretch>
            <a:fillRect/>
          </a:stretch>
        </a:blipFill>
        <a:ln w="25400" cap="flat" cmpd="sng" algn="ctr">
          <a:solidFill>
            <a:sysClr val="window" lastClr="CCE8C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2CE2C64-A002-4B2A-AF8C-D057AAB0BAB9}">
      <dsp:nvSpPr>
        <dsp:cNvPr id="0" name=""/>
        <dsp:cNvSpPr/>
      </dsp:nvSpPr>
      <dsp:spPr>
        <a:xfrm>
          <a:off x="2155" y="16910"/>
          <a:ext cx="769502" cy="198720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41910" numCol="1" spcCol="1270" anchor="t" anchorCtr="0">
          <a:noAutofit/>
        </a:bodyPr>
        <a:lstStyle/>
        <a:p>
          <a:pPr lvl="0" algn="ctr" defTabSz="488950">
            <a:lnSpc>
              <a:spcPct val="90000"/>
            </a:lnSpc>
            <a:spcBef>
              <a:spcPct val="0"/>
            </a:spcBef>
            <a:spcAft>
              <a:spcPts val="0"/>
            </a:spcAft>
          </a:pPr>
          <a:r>
            <a:rPr lang="en-US" altLang="zh-CN" sz="1100" b="1" kern="1200">
              <a:latin typeface="微软雅黑" pitchFamily="34" charset="-122"/>
              <a:ea typeface="微软雅黑" pitchFamily="34" charset="-122"/>
            </a:rPr>
            <a:t>1784</a:t>
          </a:r>
          <a:r>
            <a:rPr lang="zh-CN" altLang="en-US" sz="1100" b="1" kern="1200">
              <a:latin typeface="微软雅黑" pitchFamily="34" charset="-122"/>
              <a:ea typeface="微软雅黑" pitchFamily="34" charset="-122"/>
            </a:rPr>
            <a:t>年 工业</a:t>
          </a:r>
          <a:r>
            <a:rPr lang="en-US" altLang="zh-CN" sz="1100" b="1" kern="1200">
              <a:latin typeface="微软雅黑" pitchFamily="34" charset="-122"/>
              <a:ea typeface="微软雅黑" pitchFamily="34" charset="-122"/>
            </a:rPr>
            <a:t>1.0</a:t>
          </a:r>
        </a:p>
      </dsp:txBody>
      <dsp:txXfrm>
        <a:off x="2155" y="16910"/>
        <a:ext cx="769502" cy="307800"/>
      </dsp:txXfrm>
    </dsp:sp>
    <dsp:sp modelId="{A9E6C9A0-E18D-4D9C-9FB7-898EE5ED954B}">
      <dsp:nvSpPr>
        <dsp:cNvPr id="0" name=""/>
        <dsp:cNvSpPr/>
      </dsp:nvSpPr>
      <dsp:spPr>
        <a:xfrm>
          <a:off x="73833" y="544800"/>
          <a:ext cx="865166" cy="177255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zh-CN" altLang="en-US" sz="1100" kern="1200"/>
            <a:t>机械化</a:t>
          </a:r>
        </a:p>
        <a:p>
          <a:pPr marL="57150" lvl="1" indent="-57150" algn="l" defTabSz="488950">
            <a:lnSpc>
              <a:spcPct val="90000"/>
            </a:lnSpc>
            <a:spcBef>
              <a:spcPct val="0"/>
            </a:spcBef>
            <a:spcAft>
              <a:spcPct val="15000"/>
            </a:spcAft>
            <a:buChar char="••"/>
          </a:pPr>
          <a:r>
            <a:rPr lang="zh-CN" altLang="en-US" sz="1100" kern="1200"/>
            <a:t>第一次工业革命：英国伦敦，瓦特改良型蒸汽机投入使用</a:t>
          </a:r>
        </a:p>
      </dsp:txBody>
      <dsp:txXfrm>
        <a:off x="73833" y="544800"/>
        <a:ext cx="865166" cy="1772555"/>
      </dsp:txXfrm>
    </dsp:sp>
    <dsp:sp modelId="{15CDF96B-ECE9-452D-85FA-F6F11B4AF60B}">
      <dsp:nvSpPr>
        <dsp:cNvPr id="0" name=""/>
        <dsp:cNvSpPr/>
      </dsp:nvSpPr>
      <dsp:spPr>
        <a:xfrm>
          <a:off x="900268" y="75019"/>
          <a:ext cx="272656" cy="191583"/>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CN" altLang="en-US" sz="1100" kern="1200">
            <a:latin typeface="微软雅黑" pitchFamily="34" charset="-122"/>
            <a:ea typeface="微软雅黑" pitchFamily="34" charset="-122"/>
          </a:endParaRPr>
        </a:p>
      </dsp:txBody>
      <dsp:txXfrm>
        <a:off x="900268" y="75019"/>
        <a:ext cx="272656" cy="191583"/>
      </dsp:txXfrm>
    </dsp:sp>
    <dsp:sp modelId="{DF0A02A3-77A0-468A-9EB7-AECC11D78C86}">
      <dsp:nvSpPr>
        <dsp:cNvPr id="0" name=""/>
        <dsp:cNvSpPr/>
      </dsp:nvSpPr>
      <dsp:spPr>
        <a:xfrm>
          <a:off x="1286104" y="16910"/>
          <a:ext cx="769502" cy="1987200"/>
        </a:xfrm>
        <a:prstGeom prst="roundRect">
          <a:avLst>
            <a:gd name="adj" fmla="val 10000"/>
          </a:avLst>
        </a:prstGeom>
        <a:gradFill rotWithShape="0">
          <a:gsLst>
            <a:gs pos="0">
              <a:schemeClr val="accent3">
                <a:hueOff val="2812566"/>
                <a:satOff val="-4220"/>
                <a:lumOff val="-686"/>
                <a:alphaOff val="0"/>
                <a:shade val="51000"/>
                <a:satMod val="130000"/>
              </a:schemeClr>
            </a:gs>
            <a:gs pos="80000">
              <a:schemeClr val="accent3">
                <a:hueOff val="2812566"/>
                <a:satOff val="-4220"/>
                <a:lumOff val="-686"/>
                <a:alphaOff val="0"/>
                <a:shade val="93000"/>
                <a:satMod val="130000"/>
              </a:schemeClr>
            </a:gs>
            <a:gs pos="100000">
              <a:schemeClr val="accent3">
                <a:hueOff val="2812566"/>
                <a:satOff val="-4220"/>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41910" numCol="1" spcCol="1270" anchor="t" anchorCtr="0">
          <a:noAutofit/>
        </a:bodyPr>
        <a:lstStyle/>
        <a:p>
          <a:pPr lvl="0" algn="ctr" defTabSz="488950">
            <a:lnSpc>
              <a:spcPct val="90000"/>
            </a:lnSpc>
            <a:spcBef>
              <a:spcPct val="0"/>
            </a:spcBef>
            <a:spcAft>
              <a:spcPts val="0"/>
            </a:spcAft>
          </a:pPr>
          <a:r>
            <a:rPr lang="en-US" altLang="zh-CN" sz="1100" b="1" kern="1200">
              <a:latin typeface="微软雅黑" pitchFamily="34" charset="-122"/>
              <a:ea typeface="微软雅黑" pitchFamily="34" charset="-122"/>
            </a:rPr>
            <a:t>1870</a:t>
          </a:r>
          <a:r>
            <a:rPr lang="zh-CN" altLang="en-US" sz="1100" b="1" kern="1200">
              <a:latin typeface="微软雅黑" pitchFamily="34" charset="-122"/>
              <a:ea typeface="微软雅黑" pitchFamily="34" charset="-122"/>
            </a:rPr>
            <a:t>年 工业</a:t>
          </a:r>
          <a:r>
            <a:rPr lang="en-US" altLang="zh-CN" sz="1100" b="1" kern="1200">
              <a:latin typeface="微软雅黑" pitchFamily="34" charset="-122"/>
              <a:ea typeface="微软雅黑" pitchFamily="34" charset="-122"/>
            </a:rPr>
            <a:t>2.0</a:t>
          </a:r>
        </a:p>
      </dsp:txBody>
      <dsp:txXfrm>
        <a:off x="1286104" y="16910"/>
        <a:ext cx="769502" cy="307800"/>
      </dsp:txXfrm>
    </dsp:sp>
    <dsp:sp modelId="{9DBC6B9D-1A29-4464-95C0-6CF067B5D851}">
      <dsp:nvSpPr>
        <dsp:cNvPr id="0" name=""/>
        <dsp:cNvSpPr/>
      </dsp:nvSpPr>
      <dsp:spPr>
        <a:xfrm>
          <a:off x="1357782" y="569044"/>
          <a:ext cx="865166" cy="177255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2812566"/>
              <a:satOff val="-4220"/>
              <a:lumOff val="-68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zh-CN" altLang="en-US" sz="1100" kern="1200"/>
            <a:t>电气化</a:t>
          </a:r>
        </a:p>
        <a:p>
          <a:pPr marL="57150" lvl="1" indent="-57150" algn="l" defTabSz="488950">
            <a:lnSpc>
              <a:spcPct val="90000"/>
            </a:lnSpc>
            <a:spcBef>
              <a:spcPct val="0"/>
            </a:spcBef>
            <a:spcAft>
              <a:spcPct val="15000"/>
            </a:spcAft>
            <a:buChar char="••"/>
          </a:pPr>
          <a:r>
            <a:rPr lang="zh-CN" altLang="en-US" sz="1100" kern="1200"/>
            <a:t>第二次工业革命：美国辛辛那提，电动机在屠宰场投入使用</a:t>
          </a:r>
        </a:p>
      </dsp:txBody>
      <dsp:txXfrm>
        <a:off x="1357782" y="569044"/>
        <a:ext cx="865166" cy="1772555"/>
      </dsp:txXfrm>
    </dsp:sp>
    <dsp:sp modelId="{BC1BF79B-CC35-474B-BA86-347FCD29A7EB}">
      <dsp:nvSpPr>
        <dsp:cNvPr id="0" name=""/>
        <dsp:cNvSpPr/>
      </dsp:nvSpPr>
      <dsp:spPr>
        <a:xfrm>
          <a:off x="2184218" y="75019"/>
          <a:ext cx="272656" cy="191583"/>
        </a:xfrm>
        <a:prstGeom prst="rightArrow">
          <a:avLst>
            <a:gd name="adj1" fmla="val 60000"/>
            <a:gd name="adj2" fmla="val 50000"/>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2184218" y="75019"/>
        <a:ext cx="272656" cy="191583"/>
      </dsp:txXfrm>
    </dsp:sp>
    <dsp:sp modelId="{C0D148A1-A69D-447D-854F-7F1473A71780}">
      <dsp:nvSpPr>
        <dsp:cNvPr id="0" name=""/>
        <dsp:cNvSpPr/>
      </dsp:nvSpPr>
      <dsp:spPr>
        <a:xfrm>
          <a:off x="2570053" y="16910"/>
          <a:ext cx="769502" cy="1987200"/>
        </a:xfrm>
        <a:prstGeom prst="roundRect">
          <a:avLst>
            <a:gd name="adj" fmla="val 10000"/>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41910" numCol="1" spcCol="1270" anchor="t" anchorCtr="0">
          <a:noAutofit/>
        </a:bodyPr>
        <a:lstStyle/>
        <a:p>
          <a:pPr lvl="0" algn="ctr" defTabSz="488950">
            <a:lnSpc>
              <a:spcPct val="90000"/>
            </a:lnSpc>
            <a:spcBef>
              <a:spcPct val="0"/>
            </a:spcBef>
            <a:spcAft>
              <a:spcPts val="0"/>
            </a:spcAft>
          </a:pPr>
          <a:r>
            <a:rPr lang="en-US" altLang="zh-CN" sz="1100" b="1" kern="1200">
              <a:latin typeface="微软雅黑" pitchFamily="34" charset="-122"/>
              <a:ea typeface="微软雅黑" pitchFamily="34" charset="-122"/>
            </a:rPr>
            <a:t>1969</a:t>
          </a:r>
          <a:r>
            <a:rPr lang="zh-CN" altLang="en-US" sz="1100" b="1" kern="1200">
              <a:latin typeface="微软雅黑" pitchFamily="34" charset="-122"/>
              <a:ea typeface="微软雅黑" pitchFamily="34" charset="-122"/>
            </a:rPr>
            <a:t>年 工业</a:t>
          </a:r>
          <a:r>
            <a:rPr lang="en-US" altLang="zh-CN" sz="1100" b="1" kern="1200">
              <a:latin typeface="微软雅黑" pitchFamily="34" charset="-122"/>
              <a:ea typeface="微软雅黑" pitchFamily="34" charset="-122"/>
            </a:rPr>
            <a:t>3.0</a:t>
          </a:r>
        </a:p>
      </dsp:txBody>
      <dsp:txXfrm>
        <a:off x="2570053" y="16910"/>
        <a:ext cx="769502" cy="307800"/>
      </dsp:txXfrm>
    </dsp:sp>
    <dsp:sp modelId="{F79BA3BF-6929-43EE-824A-6A6FEFF252EA}">
      <dsp:nvSpPr>
        <dsp:cNvPr id="0" name=""/>
        <dsp:cNvSpPr/>
      </dsp:nvSpPr>
      <dsp:spPr>
        <a:xfrm>
          <a:off x="2613152" y="560910"/>
          <a:ext cx="865166" cy="177255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5625132"/>
              <a:satOff val="-8440"/>
              <a:lumOff val="-137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zh-CN" altLang="en-US" sz="1100" kern="1200"/>
            <a:t>自动化、精益化</a:t>
          </a:r>
        </a:p>
        <a:p>
          <a:pPr marL="57150" lvl="1" indent="-57150" algn="l" defTabSz="488950">
            <a:lnSpc>
              <a:spcPct val="90000"/>
            </a:lnSpc>
            <a:spcBef>
              <a:spcPct val="0"/>
            </a:spcBef>
            <a:spcAft>
              <a:spcPct val="15000"/>
            </a:spcAft>
            <a:buChar char="••"/>
          </a:pPr>
          <a:r>
            <a:rPr lang="zh-CN" altLang="en-US" sz="1100" kern="1200"/>
            <a:t>第三次工业革命：美国硅谷，第一个可编程计算机诞生</a:t>
          </a:r>
        </a:p>
      </dsp:txBody>
      <dsp:txXfrm>
        <a:off x="2613152" y="560910"/>
        <a:ext cx="865166" cy="1772555"/>
      </dsp:txXfrm>
    </dsp:sp>
    <dsp:sp modelId="{DC53D7B6-1488-4400-8177-F1D07E7E28CE}">
      <dsp:nvSpPr>
        <dsp:cNvPr id="0" name=""/>
        <dsp:cNvSpPr/>
      </dsp:nvSpPr>
      <dsp:spPr>
        <a:xfrm>
          <a:off x="3468167" y="75019"/>
          <a:ext cx="272656" cy="191583"/>
        </a:xfrm>
        <a:prstGeom prst="rightArrow">
          <a:avLst>
            <a:gd name="adj1" fmla="val 60000"/>
            <a:gd name="adj2" fmla="val 50000"/>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3468167" y="75019"/>
        <a:ext cx="272656" cy="191583"/>
      </dsp:txXfrm>
    </dsp:sp>
    <dsp:sp modelId="{10F85BAA-3465-4EB2-8A46-E26329846677}">
      <dsp:nvSpPr>
        <dsp:cNvPr id="0" name=""/>
        <dsp:cNvSpPr/>
      </dsp:nvSpPr>
      <dsp:spPr>
        <a:xfrm>
          <a:off x="3854002" y="16910"/>
          <a:ext cx="769502" cy="1987200"/>
        </a:xfrm>
        <a:prstGeom prst="roundRect">
          <a:avLst>
            <a:gd name="adj" fmla="val 10000"/>
          </a:avLst>
        </a:prstGeom>
        <a:gradFill rotWithShape="0">
          <a:gsLst>
            <a:gs pos="0">
              <a:schemeClr val="accent3">
                <a:hueOff val="8437698"/>
                <a:satOff val="-12660"/>
                <a:lumOff val="-2059"/>
                <a:alphaOff val="0"/>
                <a:shade val="51000"/>
                <a:satMod val="130000"/>
              </a:schemeClr>
            </a:gs>
            <a:gs pos="80000">
              <a:schemeClr val="accent3">
                <a:hueOff val="8437698"/>
                <a:satOff val="-12660"/>
                <a:lumOff val="-2059"/>
                <a:alphaOff val="0"/>
                <a:shade val="93000"/>
                <a:satMod val="130000"/>
              </a:schemeClr>
            </a:gs>
            <a:gs pos="100000">
              <a:schemeClr val="accent3">
                <a:hueOff val="8437698"/>
                <a:satOff val="-12660"/>
                <a:lumOff val="-20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41910" numCol="1" spcCol="1270" anchor="t" anchorCtr="0">
          <a:noAutofit/>
        </a:bodyPr>
        <a:lstStyle/>
        <a:p>
          <a:pPr lvl="0" algn="ctr" defTabSz="488950">
            <a:lnSpc>
              <a:spcPct val="90000"/>
            </a:lnSpc>
            <a:spcBef>
              <a:spcPct val="0"/>
            </a:spcBef>
            <a:spcAft>
              <a:spcPts val="0"/>
            </a:spcAft>
          </a:pPr>
          <a:r>
            <a:rPr lang="en-US" altLang="zh-CN" sz="1100" b="1" kern="1200">
              <a:latin typeface="微软雅黑" pitchFamily="34" charset="-122"/>
              <a:ea typeface="微软雅黑" pitchFamily="34" charset="-122"/>
            </a:rPr>
            <a:t>2013</a:t>
          </a:r>
          <a:r>
            <a:rPr lang="zh-CN" altLang="en-US" sz="1100" b="1" kern="1200">
              <a:latin typeface="微软雅黑" pitchFamily="34" charset="-122"/>
              <a:ea typeface="微软雅黑" pitchFamily="34" charset="-122"/>
            </a:rPr>
            <a:t>年 工业</a:t>
          </a:r>
          <a:r>
            <a:rPr lang="en-US" altLang="zh-CN" sz="1100" b="1" kern="1200">
              <a:latin typeface="微软雅黑" pitchFamily="34" charset="-122"/>
              <a:ea typeface="微软雅黑" pitchFamily="34" charset="-122"/>
            </a:rPr>
            <a:t>4.0</a:t>
          </a:r>
        </a:p>
      </dsp:txBody>
      <dsp:txXfrm>
        <a:off x="3854002" y="16910"/>
        <a:ext cx="769502" cy="307800"/>
      </dsp:txXfrm>
    </dsp:sp>
    <dsp:sp modelId="{ABF8804C-A203-4B50-8B0D-1993E9055224}">
      <dsp:nvSpPr>
        <dsp:cNvPr id="0" name=""/>
        <dsp:cNvSpPr/>
      </dsp:nvSpPr>
      <dsp:spPr>
        <a:xfrm>
          <a:off x="3944726" y="569044"/>
          <a:ext cx="865166" cy="177255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8437698"/>
              <a:satOff val="-12660"/>
              <a:lumOff val="-205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zh-CN" altLang="en-US" sz="1100" kern="1200"/>
            <a:t>智能制造</a:t>
          </a:r>
        </a:p>
        <a:p>
          <a:pPr marL="57150" lvl="1" indent="-57150" algn="l" defTabSz="488950">
            <a:lnSpc>
              <a:spcPct val="90000"/>
            </a:lnSpc>
            <a:spcBef>
              <a:spcPct val="0"/>
            </a:spcBef>
            <a:spcAft>
              <a:spcPct val="15000"/>
            </a:spcAft>
            <a:buChar char="••"/>
          </a:pPr>
          <a:r>
            <a:rPr lang="zh-CN" altLang="en-US" sz="1100" kern="1200"/>
            <a:t>第四次工业革命：德国汉诺威，基于信息物理融合系统的智能制造诞生</a:t>
          </a:r>
        </a:p>
      </dsp:txBody>
      <dsp:txXfrm>
        <a:off x="3944726" y="569044"/>
        <a:ext cx="865166" cy="1772555"/>
      </dsp:txXfrm>
    </dsp:sp>
    <dsp:sp modelId="{8B5BEC5D-B139-4671-89BA-EC8937F28D95}">
      <dsp:nvSpPr>
        <dsp:cNvPr id="0" name=""/>
        <dsp:cNvSpPr/>
      </dsp:nvSpPr>
      <dsp:spPr>
        <a:xfrm rot="18">
          <a:off x="4752116" y="75022"/>
          <a:ext cx="272656" cy="191583"/>
        </a:xfrm>
        <a:prstGeom prst="rightArrow">
          <a:avLst>
            <a:gd name="adj1" fmla="val 60000"/>
            <a:gd name="adj2" fmla="val 5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18">
        <a:off x="4752116" y="75022"/>
        <a:ext cx="272656" cy="191583"/>
      </dsp:txXfrm>
    </dsp:sp>
    <dsp:sp modelId="{E1412D01-9F76-4B6B-98E6-1F2DF4F10065}">
      <dsp:nvSpPr>
        <dsp:cNvPr id="0" name=""/>
        <dsp:cNvSpPr/>
      </dsp:nvSpPr>
      <dsp:spPr>
        <a:xfrm>
          <a:off x="5137951" y="16917"/>
          <a:ext cx="769502" cy="1987200"/>
        </a:xfrm>
        <a:prstGeom prst="roundRect">
          <a:avLst>
            <a:gd name="adj" fmla="val 1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41910" numCol="1" spcCol="1270" anchor="t" anchorCtr="0">
          <a:noAutofit/>
        </a:bodyPr>
        <a:lstStyle/>
        <a:p>
          <a:pPr lvl="0" algn="ctr" defTabSz="488950">
            <a:lnSpc>
              <a:spcPct val="90000"/>
            </a:lnSpc>
            <a:spcBef>
              <a:spcPct val="0"/>
            </a:spcBef>
            <a:spcAft>
              <a:spcPts val="0"/>
            </a:spcAft>
          </a:pPr>
          <a:r>
            <a:rPr lang="en-US" altLang="zh-CN" sz="1100" b="1" kern="1200">
              <a:latin typeface="微软雅黑" pitchFamily="34" charset="-122"/>
              <a:ea typeface="微软雅黑" pitchFamily="34" charset="-122"/>
            </a:rPr>
            <a:t>2045</a:t>
          </a:r>
          <a:r>
            <a:rPr lang="zh-CN" altLang="en-US" sz="1100" b="1" kern="1200">
              <a:latin typeface="微软雅黑" pitchFamily="34" charset="-122"/>
              <a:ea typeface="微软雅黑" pitchFamily="34" charset="-122"/>
            </a:rPr>
            <a:t>年 工业</a:t>
          </a:r>
          <a:r>
            <a:rPr lang="en-US" altLang="zh-CN" sz="1100" b="1" kern="1200">
              <a:latin typeface="微软雅黑" pitchFamily="34" charset="-122"/>
              <a:ea typeface="微软雅黑" pitchFamily="34" charset="-122"/>
            </a:rPr>
            <a:t>5.0</a:t>
          </a:r>
        </a:p>
      </dsp:txBody>
      <dsp:txXfrm>
        <a:off x="5137951" y="16917"/>
        <a:ext cx="769502" cy="307800"/>
      </dsp:txXfrm>
    </dsp:sp>
    <dsp:sp modelId="{5C351901-2060-4F02-A204-B3DA23B4AF40}">
      <dsp:nvSpPr>
        <dsp:cNvPr id="0" name=""/>
        <dsp:cNvSpPr/>
      </dsp:nvSpPr>
      <dsp:spPr>
        <a:xfrm>
          <a:off x="5200103" y="553378"/>
          <a:ext cx="865166" cy="177252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zh-CN" altLang="en-US" sz="1100" kern="1200"/>
            <a:t>超级人工智能</a:t>
          </a:r>
        </a:p>
        <a:p>
          <a:pPr marL="57150" lvl="1" indent="-57150" algn="l" defTabSz="488950">
            <a:lnSpc>
              <a:spcPct val="90000"/>
            </a:lnSpc>
            <a:spcBef>
              <a:spcPct val="0"/>
            </a:spcBef>
            <a:spcAft>
              <a:spcPct val="15000"/>
            </a:spcAft>
            <a:buChar char="••"/>
          </a:pPr>
          <a:r>
            <a:rPr lang="zh-CN" altLang="en-US" sz="1100" kern="1200"/>
            <a:t>奇点年：机器智能超过人类</a:t>
          </a:r>
        </a:p>
      </dsp:txBody>
      <dsp:txXfrm>
        <a:off x="5200103" y="553378"/>
        <a:ext cx="865166" cy="1772529"/>
      </dsp:txXfrm>
    </dsp:sp>
  </dsp:spTree>
</dsp:drawing>
</file>

<file path=word/diagrams/layout1.xml><?xml version="1.0" encoding="utf-8"?>
<dgm:layoutDef xmlns:dgm="http://schemas.openxmlformats.org/drawingml/2006/diagram" xmlns:a="http://schemas.openxmlformats.org/drawingml/2006/main" uniqueId="urn:microsoft.com/office/officeart/2005/8/layout/vList4#3">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D45D62A-398B-45CE-BA14-8394DBE94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12</Pages>
  <Words>1153</Words>
  <Characters>6577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aw</vt:lpstr>
    </vt:vector>
  </TitlesOfParts>
  <Company>Microsoft</Company>
  <LinksUpToDate>false</LinksUpToDate>
  <CharactersWithSpaces>7715</CharactersWithSpaces>
  <SharedDoc>false</SharedDoc>
  <HLinks>
    <vt:vector size="6" baseType="variant">
      <vt:variant>
        <vt:i4>2752570</vt:i4>
      </vt:variant>
      <vt:variant>
        <vt:i4>0</vt:i4>
      </vt:variant>
      <vt:variant>
        <vt:i4>0</vt:i4>
      </vt:variant>
      <vt:variant>
        <vt:i4>5</vt:i4>
      </vt:variant>
      <vt:variant>
        <vt:lpwstr>http://www.robot-china.com/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aw</dc:title>
  <dc:creator>CEA公司</dc:creator>
  <cp:lastModifiedBy>Administrator</cp:lastModifiedBy>
  <cp:revision>30</cp:revision>
  <cp:lastPrinted>2015-12-08T02:43:00Z</cp:lastPrinted>
  <dcterms:created xsi:type="dcterms:W3CDTF">2015-12-08T02:43:00Z</dcterms:created>
  <dcterms:modified xsi:type="dcterms:W3CDTF">2016-03-25T07:05:00Z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2052-6.6.0.2461</vt:lpwstr>
  </property>
  <property fmtid="{D5CDD505-2E9C-101B-9397-08002B2CF9AE}" pid="3" name="NXPowerLiteLastOptimized">
    <vt:lpwstr>949304</vt:lpwstr>
  </property>
  <property fmtid="{D5CDD505-2E9C-101B-9397-08002B2CF9AE}" pid="4" name="NXPowerLiteVersion">
    <vt:lpwstr>D3.7.2</vt:lpwstr>
  </property>
  <property fmtid="{D5CDD505-2E9C-101B-9397-08002B2CF9AE}" pid="5" name="NXTAG2">
    <vt:lpwstr>000800381b000000000001023720</vt:lpwstr>
  </property>
</Properties>
</file>