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微软雅黑" w:hAnsi="微软雅黑"/>
          <w:b/>
          <w:color w:val="943734" w:themeColor="accent2" w:themeShade="BF"/>
          <w:spacing w:val="40"/>
          <w:sz w:val="44"/>
          <w:szCs w:val="44"/>
        </w:rPr>
      </w:pPr>
      <w:r>
        <w:rPr>
          <w:rFonts w:hint="eastAsia" w:ascii="微软雅黑" w:hAnsi="微软雅黑"/>
          <w:b/>
          <w:color w:val="943734" w:themeColor="accent2" w:themeShade="BF"/>
          <w:spacing w:val="40"/>
          <w:sz w:val="44"/>
          <w:szCs w:val="44"/>
        </w:rPr>
        <w:t>北清未来领袖国术夏令营</w:t>
      </w:r>
    </w:p>
    <w:p>
      <w:pPr>
        <w:spacing w:line="300" w:lineRule="auto"/>
        <w:jc w:val="center"/>
        <w:rPr>
          <w:rFonts w:ascii="新宋体" w:hAnsi="新宋体" w:eastAsia="新宋体"/>
          <w:b/>
          <w:color w:val="943734" w:themeColor="accent2" w:themeShade="BF"/>
          <w:sz w:val="24"/>
          <w:szCs w:val="24"/>
        </w:rPr>
      </w:pPr>
      <w:r>
        <w:rPr>
          <w:rFonts w:hint="eastAsia" w:ascii="黑体" w:hAnsi="宋体" w:eastAsia="黑体"/>
          <w:b/>
          <w:color w:val="943734" w:themeColor="accent2" w:themeShade="BF"/>
          <w:spacing w:val="40"/>
          <w:sz w:val="24"/>
          <w:szCs w:val="24"/>
        </w:rPr>
        <w:t>为天地立心、为生民立命、为往圣继绝学、为万世开太平</w:t>
      </w:r>
    </w:p>
    <w:p>
      <w:pPr>
        <w:tabs>
          <w:tab w:val="left" w:pos="900"/>
        </w:tabs>
        <w:spacing w:line="300" w:lineRule="auto"/>
        <w:ind w:left="-6" w:leftChars="-67" w:hanging="141" w:hangingChars="47"/>
        <w:rPr>
          <w:rFonts w:ascii="宋体" w:hAnsi="宋体" w:cs="宋体"/>
          <w:b/>
          <w:color w:val="943734" w:themeColor="accent2" w:themeShade="BF"/>
          <w:sz w:val="30"/>
          <w:szCs w:val="30"/>
        </w:rPr>
      </w:pPr>
    </w:p>
    <w:p>
      <w:pPr>
        <w:tabs>
          <w:tab w:val="left" w:pos="900"/>
        </w:tabs>
        <w:spacing w:line="300" w:lineRule="auto"/>
        <w:ind w:left="-6" w:leftChars="-67" w:hanging="141" w:hangingChars="47"/>
        <w:rPr>
          <w:rFonts w:ascii="宋体" w:hAnsi="宋体" w:cs="宋体"/>
          <w:b/>
          <w:color w:val="943734" w:themeColor="accent2" w:themeShade="BF"/>
          <w:sz w:val="30"/>
          <w:szCs w:val="30"/>
        </w:rPr>
      </w:pPr>
      <w:r>
        <w:rPr>
          <w:rFonts w:hint="eastAsia" w:ascii="宋体" w:hAnsi="宋体" w:cs="宋体"/>
          <w:b/>
          <w:color w:val="943734" w:themeColor="accent2" w:themeShade="BF"/>
          <w:sz w:val="30"/>
          <w:szCs w:val="30"/>
        </w:rPr>
        <w:t>【课程背景】</w:t>
      </w:r>
    </w:p>
    <w:p>
      <w:pPr>
        <w:tabs>
          <w:tab w:val="left" w:pos="900"/>
        </w:tabs>
        <w:spacing w:line="300" w:lineRule="auto"/>
        <w:ind w:left="-147" w:leftChars="-67" w:firstLine="330" w:firstLineChars="150"/>
        <w:rPr>
          <w:rStyle w:val="13"/>
          <w:rFonts w:ascii="宋体" w:hAnsi="宋体"/>
          <w:sz w:val="21"/>
          <w:szCs w:val="21"/>
        </w:rPr>
      </w:pPr>
      <w:r>
        <w:rPr>
          <w:rFonts w:hint="eastAsia" w:ascii="宋体" w:hAnsi="宋体" w:cs="宋体"/>
          <w:szCs w:val="21"/>
        </w:rPr>
        <w:t>国学乃圣贤之学、国之精粹；是人类民族文化之源、安身立命之本。</w:t>
      </w:r>
      <w:r>
        <w:rPr>
          <w:rStyle w:val="13"/>
          <w:rFonts w:hint="eastAsia" w:ascii="宋体" w:hAnsi="宋体"/>
          <w:sz w:val="21"/>
          <w:szCs w:val="21"/>
        </w:rPr>
        <w:t>国术即国故之学，是国学与中华武术的完美融合，是国学重要的的组成部分，是中国传统文化中“武”的遗存。少年乃国之根本；少年智则国智，少年强则国强，少年进步则国进步。国学经典可以让孩子吸取修身、做人、治学之道。中华武术可以让孩子磨炼意志、耐心，言行修为。自古贤能之人必是“文武双修、德才兼备”！为让孩子拥有强健的体魄，树立正确的思想和道德观念，特设立“北清未来领袖国术夏令营”</w:t>
      </w:r>
      <w:r>
        <w:rPr>
          <w:rFonts w:hint="eastAsia"/>
          <w:szCs w:val="21"/>
        </w:rPr>
        <w:t xml:space="preserve"> </w:t>
      </w:r>
      <w:r>
        <w:rPr>
          <w:rStyle w:val="13"/>
          <w:rFonts w:hint="eastAsia" w:ascii="宋体" w:hAnsi="宋体"/>
          <w:sz w:val="21"/>
          <w:szCs w:val="21"/>
        </w:rPr>
        <w:t>承国学经典、 传武术灵魂、培养国之栋梁。</w:t>
      </w:r>
    </w:p>
    <w:p>
      <w:pPr>
        <w:tabs>
          <w:tab w:val="left" w:pos="900"/>
        </w:tabs>
        <w:spacing w:line="300" w:lineRule="auto"/>
        <w:ind w:left="-147" w:leftChars="-67" w:firstLine="315" w:firstLineChars="150"/>
        <w:rPr>
          <w:rStyle w:val="13"/>
          <w:rFonts w:ascii="宋体" w:hAnsi="宋体"/>
          <w:sz w:val="21"/>
          <w:szCs w:val="21"/>
        </w:rPr>
      </w:pPr>
      <w:r>
        <w:rPr>
          <w:rStyle w:val="13"/>
          <w:rFonts w:hint="eastAsia" w:ascii="宋体" w:hAnsi="宋体"/>
          <w:sz w:val="21"/>
          <w:szCs w:val="21"/>
        </w:rPr>
        <w:t xml:space="preserve">突破传统夏令营的学习模式，以国学经典为依托与中华武术相辅相成，集合经验丰富的教育专家、专业的国术教官，针对孩子的成长轨迹制定学习课程，琴、棋、书、画、文韬武略，激发内在潜能，为孩子打造夯实的思想基础，树立独立坚毅的人格，让孩子成为自信、健康、积极、豁达的未来建设者。 </w:t>
      </w:r>
    </w:p>
    <w:p>
      <w:pPr>
        <w:tabs>
          <w:tab w:val="left" w:pos="900"/>
        </w:tabs>
        <w:spacing w:line="300" w:lineRule="auto"/>
        <w:rPr>
          <w:rStyle w:val="13"/>
          <w:rFonts w:ascii="宋体" w:hAnsi="宋体"/>
          <w:b/>
          <w:sz w:val="21"/>
          <w:szCs w:val="21"/>
        </w:rPr>
      </w:pPr>
      <w:r>
        <w:rPr>
          <w:rStyle w:val="13"/>
          <w:rFonts w:hint="eastAsia" w:ascii="宋体" w:hAnsi="宋体"/>
          <w:b/>
          <w:sz w:val="21"/>
          <w:szCs w:val="21"/>
        </w:rPr>
        <w:t>为什么要参加国术夏令营？</w:t>
      </w:r>
    </w:p>
    <w:p>
      <w:pPr>
        <w:tabs>
          <w:tab w:val="left" w:pos="900"/>
        </w:tabs>
        <w:spacing w:line="300" w:lineRule="auto"/>
        <w:rPr>
          <w:rStyle w:val="13"/>
          <w:rFonts w:ascii="宋体" w:hAnsi="宋体" w:cs="宋体"/>
          <w:color w:val="auto"/>
          <w:sz w:val="21"/>
          <w:szCs w:val="21"/>
        </w:rPr>
      </w:pPr>
      <w:r>
        <w:rPr>
          <w:rStyle w:val="13"/>
          <w:rFonts w:hint="eastAsia" w:ascii="宋体" w:hAnsi="宋体" w:cs="宋体"/>
          <w:color w:val="auto"/>
          <w:sz w:val="21"/>
          <w:szCs w:val="21"/>
        </w:rPr>
        <w:t>武术者，强身健体。国术者，齐家治国。练之，修之，一可防身，二可修心养性。中国传统文化为孩子的成长提供了优渥的土壤，使孩子能够树立正确的世界观、养成良好的行为习惯，塑造自我管理能力，提升学习力。</w:t>
      </w:r>
    </w:p>
    <w:p>
      <w:pPr>
        <w:tabs>
          <w:tab w:val="left" w:pos="900"/>
        </w:tabs>
        <w:spacing w:line="300" w:lineRule="auto"/>
        <w:rPr>
          <w:rStyle w:val="13"/>
          <w:rFonts w:ascii="宋体" w:hAnsi="宋体" w:cs="宋体"/>
          <w:b/>
          <w:color w:val="auto"/>
          <w:sz w:val="21"/>
          <w:szCs w:val="21"/>
        </w:rPr>
      </w:pPr>
      <w:r>
        <w:rPr>
          <w:rStyle w:val="13"/>
          <w:rFonts w:hint="eastAsia" w:ascii="宋体" w:hAnsi="宋体" w:cs="宋体"/>
          <w:b/>
          <w:color w:val="auto"/>
          <w:sz w:val="21"/>
          <w:szCs w:val="21"/>
        </w:rPr>
        <w:t>与其他夏令营的差别</w:t>
      </w:r>
    </w:p>
    <w:p>
      <w:pPr>
        <w:tabs>
          <w:tab w:val="left" w:pos="900"/>
        </w:tabs>
        <w:spacing w:line="300" w:lineRule="auto"/>
        <w:rPr>
          <w:rStyle w:val="13"/>
          <w:rFonts w:ascii="宋体" w:hAnsi="宋体" w:cs="宋体"/>
          <w:b/>
          <w:color w:val="auto"/>
          <w:sz w:val="21"/>
          <w:szCs w:val="21"/>
        </w:rPr>
      </w:pPr>
      <w:r>
        <w:rPr>
          <w:rStyle w:val="13"/>
          <w:rFonts w:hint="eastAsia" w:ascii="宋体" w:hAnsi="宋体" w:cs="宋体"/>
          <w:color w:val="auto"/>
          <w:sz w:val="21"/>
          <w:szCs w:val="21"/>
        </w:rPr>
        <w:t>国术者，古今同义，国之术，修身之艺也！以弘扬中华武术和传统文化为核心，区别于传统夏令营课程内容空，系统性差等特点。制定阶段性课程体系，分级式管理教学，对孩子精准定位，循序渐进。保证孩子有所提高、有所收获、有所改变。</w:t>
      </w:r>
    </w:p>
    <w:p>
      <w:pPr>
        <w:tabs>
          <w:tab w:val="left" w:pos="900"/>
        </w:tabs>
        <w:spacing w:line="300" w:lineRule="auto"/>
        <w:rPr>
          <w:rStyle w:val="13"/>
          <w:rFonts w:ascii="宋体" w:hAnsi="宋体" w:cs="宋体"/>
          <w:b/>
          <w:color w:val="auto"/>
          <w:sz w:val="21"/>
          <w:szCs w:val="21"/>
        </w:rPr>
      </w:pPr>
    </w:p>
    <w:p>
      <w:pPr>
        <w:tabs>
          <w:tab w:val="left" w:pos="900"/>
        </w:tabs>
        <w:spacing w:line="300" w:lineRule="auto"/>
        <w:ind w:left="-6" w:leftChars="-67" w:hanging="141" w:hangingChars="47"/>
        <w:rPr>
          <w:rFonts w:ascii="宋体" w:hAnsi="宋体" w:cs="宋体"/>
          <w:b/>
          <w:color w:val="943734" w:themeColor="accent2" w:themeShade="BF"/>
          <w:sz w:val="30"/>
          <w:szCs w:val="30"/>
        </w:rPr>
      </w:pPr>
      <w:r>
        <w:rPr>
          <w:rFonts w:hint="eastAsia" w:ascii="宋体" w:hAnsi="宋体" w:cs="宋体"/>
          <w:b/>
          <w:color w:val="943734" w:themeColor="accent2" w:themeShade="BF"/>
          <w:sz w:val="30"/>
          <w:szCs w:val="30"/>
        </w:rPr>
        <w:t xml:space="preserve">【特色篇】 </w:t>
      </w:r>
    </w:p>
    <w:p>
      <w:pPr>
        <w:tabs>
          <w:tab w:val="left" w:pos="900"/>
        </w:tabs>
        <w:spacing w:line="300" w:lineRule="auto"/>
        <w:ind w:left="420"/>
        <w:rPr>
          <w:rStyle w:val="13"/>
          <w:rFonts w:ascii="宋体" w:hAnsi="宋体" w:cs="宋体"/>
          <w:b/>
          <w:color w:val="990000"/>
          <w:sz w:val="21"/>
          <w:szCs w:val="21"/>
        </w:rPr>
      </w:pPr>
      <w:r>
        <w:rPr>
          <w:rStyle w:val="13"/>
          <w:rFonts w:hint="eastAsia"/>
          <w:sz w:val="21"/>
          <w:szCs w:val="21"/>
        </w:rPr>
        <w:t>颠覆传统夏令营课程设计，围绕四大国术经典结合名校参访学习，倾心打造全新课程。</w:t>
      </w:r>
    </w:p>
    <w:p>
      <w:pPr>
        <w:pStyle w:val="14"/>
        <w:widowControl/>
        <w:numPr>
          <w:ilvl w:val="0"/>
          <w:numId w:val="1"/>
        </w:numPr>
        <w:tabs>
          <w:tab w:val="left" w:pos="900"/>
        </w:tabs>
        <w:spacing w:line="300" w:lineRule="auto"/>
        <w:ind w:firstLineChars="0"/>
        <w:jc w:val="left"/>
        <w:rPr>
          <w:rStyle w:val="13"/>
          <w:rFonts w:ascii="宋体" w:hAnsi="宋体" w:cs="宋体"/>
          <w:b/>
          <w:color w:val="990000"/>
          <w:kern w:val="0"/>
          <w:sz w:val="21"/>
          <w:szCs w:val="21"/>
        </w:rPr>
      </w:pPr>
      <w:r>
        <w:rPr>
          <w:rStyle w:val="13"/>
          <w:rFonts w:hint="eastAsia"/>
          <w:b/>
          <w:sz w:val="21"/>
          <w:szCs w:val="21"/>
        </w:rPr>
        <w:t>棋道：</w:t>
      </w:r>
      <w:r>
        <w:rPr>
          <w:rStyle w:val="13"/>
          <w:rFonts w:hint="eastAsia"/>
          <w:sz w:val="21"/>
          <w:szCs w:val="21"/>
        </w:rPr>
        <w:t>国富而棋兴，所谓棋道，必须艺、品、理、规、礼，五者兼备，斯谓“棋道”。</w:t>
      </w:r>
    </w:p>
    <w:p>
      <w:pPr>
        <w:pStyle w:val="14"/>
        <w:numPr>
          <w:ilvl w:val="0"/>
          <w:numId w:val="1"/>
        </w:numPr>
        <w:ind w:firstLineChars="0"/>
        <w:rPr>
          <w:rStyle w:val="13"/>
          <w:rFonts w:ascii="宋体" w:hAnsi="宋体" w:cs="宋体"/>
          <w:color w:val="auto"/>
          <w:kern w:val="0"/>
          <w:sz w:val="21"/>
          <w:szCs w:val="21"/>
        </w:rPr>
      </w:pPr>
      <w:r>
        <w:rPr>
          <w:rStyle w:val="13"/>
          <w:rFonts w:hint="eastAsia" w:ascii="宋体" w:hAnsi="宋体" w:cs="宋体"/>
          <w:b/>
          <w:color w:val="auto"/>
          <w:kern w:val="0"/>
          <w:sz w:val="21"/>
          <w:szCs w:val="21"/>
        </w:rPr>
        <w:t>书法：</w:t>
      </w:r>
      <w:r>
        <w:rPr>
          <w:rStyle w:val="13"/>
          <w:rFonts w:hint="eastAsia" w:ascii="宋体" w:hAnsi="宋体" w:cs="宋体"/>
          <w:color w:val="auto"/>
          <w:kern w:val="0"/>
          <w:sz w:val="21"/>
          <w:szCs w:val="21"/>
        </w:rPr>
        <w:t>是极具中国特色的传统艺术，书法之真是汉字独有的结构，书法之善是书写时的笔墨流动，书法之美是艺术的组合方式。</w:t>
      </w:r>
    </w:p>
    <w:p>
      <w:pPr>
        <w:pStyle w:val="14"/>
        <w:widowControl/>
        <w:numPr>
          <w:ilvl w:val="0"/>
          <w:numId w:val="1"/>
        </w:numPr>
        <w:tabs>
          <w:tab w:val="left" w:pos="900"/>
        </w:tabs>
        <w:spacing w:line="300" w:lineRule="auto"/>
        <w:ind w:firstLineChars="0"/>
        <w:jc w:val="left"/>
        <w:rPr>
          <w:rStyle w:val="13"/>
          <w:rFonts w:ascii="宋体" w:hAnsi="宋体" w:cs="宋体"/>
          <w:b/>
          <w:color w:val="990000"/>
          <w:kern w:val="0"/>
          <w:sz w:val="21"/>
          <w:szCs w:val="21"/>
        </w:rPr>
      </w:pPr>
      <w:r>
        <w:rPr>
          <w:rStyle w:val="13"/>
          <w:rFonts w:hint="eastAsia"/>
          <w:b/>
          <w:sz w:val="21"/>
          <w:szCs w:val="21"/>
        </w:rPr>
        <w:t>武术：</w:t>
      </w:r>
      <w:r>
        <w:rPr>
          <w:rStyle w:val="13"/>
          <w:rFonts w:hint="eastAsia"/>
          <w:sz w:val="21"/>
          <w:szCs w:val="21"/>
        </w:rPr>
        <w:t>上武得道，平天下；中武入喆，安身心；下武精技，防侵害。</w:t>
      </w:r>
    </w:p>
    <w:p>
      <w:pPr>
        <w:pStyle w:val="14"/>
        <w:numPr>
          <w:ilvl w:val="0"/>
          <w:numId w:val="1"/>
        </w:numPr>
        <w:ind w:firstLineChars="0"/>
        <w:rPr>
          <w:rStyle w:val="13"/>
          <w:sz w:val="21"/>
          <w:szCs w:val="21"/>
        </w:rPr>
      </w:pPr>
      <w:r>
        <w:rPr>
          <w:rStyle w:val="13"/>
          <w:rFonts w:hint="eastAsia"/>
          <w:b/>
          <w:sz w:val="21"/>
          <w:szCs w:val="21"/>
        </w:rPr>
        <w:t>国画：</w:t>
      </w:r>
      <w:r>
        <w:rPr>
          <w:rStyle w:val="13"/>
          <w:rFonts w:hint="eastAsia"/>
          <w:sz w:val="21"/>
          <w:szCs w:val="21"/>
        </w:rPr>
        <w:t>国画艺术是中国传统的绘画形式，讲究笔墨情趣，强调意境，以笔墨传神达意，以线条、色彩、构图来体现其形象和含义。</w:t>
      </w:r>
    </w:p>
    <w:p>
      <w:pPr>
        <w:pStyle w:val="14"/>
        <w:widowControl/>
        <w:numPr>
          <w:ilvl w:val="0"/>
          <w:numId w:val="1"/>
        </w:numPr>
        <w:tabs>
          <w:tab w:val="left" w:pos="900"/>
        </w:tabs>
        <w:spacing w:line="300" w:lineRule="auto"/>
        <w:ind w:firstLineChars="0"/>
        <w:jc w:val="left"/>
        <w:rPr>
          <w:rStyle w:val="13"/>
          <w:sz w:val="21"/>
          <w:szCs w:val="21"/>
        </w:rPr>
      </w:pPr>
      <w:r>
        <w:rPr>
          <w:rStyle w:val="13"/>
          <w:rFonts w:hint="eastAsia"/>
          <w:b/>
          <w:sz w:val="21"/>
          <w:szCs w:val="21"/>
        </w:rPr>
        <w:t>游学：</w:t>
      </w:r>
      <w:r>
        <w:rPr>
          <w:rStyle w:val="13"/>
          <w:rFonts w:hint="eastAsia"/>
          <w:sz w:val="21"/>
          <w:szCs w:val="21"/>
        </w:rPr>
        <w:t>开启圆梦之旅，走进北京大学深度体验百年名校浓厚文化内涵与状元零距离接触，探寻学习方法、激发学习动力。</w:t>
      </w:r>
    </w:p>
    <w:p>
      <w:pPr>
        <w:pStyle w:val="14"/>
        <w:widowControl/>
        <w:tabs>
          <w:tab w:val="left" w:pos="900"/>
        </w:tabs>
        <w:spacing w:line="300" w:lineRule="auto"/>
        <w:ind w:left="842" w:firstLine="0" w:firstLineChars="0"/>
        <w:jc w:val="left"/>
        <w:rPr>
          <w:rStyle w:val="13"/>
          <w:sz w:val="21"/>
          <w:szCs w:val="21"/>
        </w:rPr>
      </w:pPr>
      <w:r>
        <w:rPr>
          <w:rStyle w:val="13"/>
          <w:rFonts w:hint="eastAsia"/>
          <w:sz w:val="21"/>
          <w:szCs w:val="21"/>
        </w:rPr>
        <w:t>武术与经典合二为一，书法和武术同源一理，学文、习武相互渗透，笔墨融合着刀枪的锋锐，拳脚蕴寓着纸张的博大。二者形同樟榛，内在同一。</w:t>
      </w:r>
    </w:p>
    <w:p>
      <w:pPr>
        <w:spacing w:line="300" w:lineRule="auto"/>
        <w:rPr>
          <w:rStyle w:val="13"/>
          <w:b/>
          <w:color w:val="943734" w:themeColor="accent2" w:themeShade="BF"/>
          <w:sz w:val="30"/>
          <w:szCs w:val="30"/>
        </w:rPr>
      </w:pPr>
      <w:r>
        <w:rPr>
          <w:rStyle w:val="13"/>
          <w:rFonts w:hint="eastAsia"/>
          <w:b/>
          <w:color w:val="943734" w:themeColor="accent2" w:themeShade="BF"/>
          <w:sz w:val="30"/>
          <w:szCs w:val="30"/>
        </w:rPr>
        <w:t>【收益篇】</w:t>
      </w:r>
    </w:p>
    <w:p>
      <w:pPr>
        <w:numPr>
          <w:ilvl w:val="0"/>
          <w:numId w:val="2"/>
        </w:numPr>
        <w:adjustRightInd/>
        <w:snapToGrid/>
        <w:spacing w:after="0" w:line="300" w:lineRule="auto"/>
        <w:rPr>
          <w:rStyle w:val="13"/>
          <w:b/>
          <w:color w:val="943634"/>
          <w:sz w:val="21"/>
          <w:szCs w:val="21"/>
        </w:rPr>
      </w:pPr>
      <w:r>
        <w:rPr>
          <w:rStyle w:val="13"/>
          <w:rFonts w:hint="eastAsia"/>
          <w:sz w:val="21"/>
          <w:szCs w:val="21"/>
        </w:rPr>
        <w:t>传承古代先贤圣训、学诗习礼、耕读劳作，仁义礼智、信忠孝悌、节恕勇让，习文修心、练武强身，升华人格。</w:t>
      </w:r>
    </w:p>
    <w:p>
      <w:pPr>
        <w:numPr>
          <w:ilvl w:val="0"/>
          <w:numId w:val="2"/>
        </w:numPr>
        <w:adjustRightInd/>
        <w:snapToGrid/>
        <w:spacing w:after="0" w:line="300" w:lineRule="auto"/>
        <w:rPr>
          <w:rStyle w:val="13"/>
          <w:b/>
          <w:color w:val="943634"/>
          <w:sz w:val="21"/>
          <w:szCs w:val="21"/>
        </w:rPr>
      </w:pPr>
      <w:r>
        <w:rPr>
          <w:rStyle w:val="13"/>
          <w:rFonts w:hint="eastAsia"/>
          <w:sz w:val="21"/>
          <w:szCs w:val="21"/>
        </w:rPr>
        <w:t>改掉不良习惯，纠正逆反心理，锻炼良好的心理素质，自强自立、敢于担当，有责任感。</w:t>
      </w:r>
    </w:p>
    <w:p>
      <w:pPr>
        <w:pStyle w:val="14"/>
        <w:numPr>
          <w:ilvl w:val="0"/>
          <w:numId w:val="2"/>
        </w:numPr>
        <w:ind w:firstLineChars="0"/>
        <w:rPr>
          <w:rStyle w:val="13"/>
          <w:color w:val="auto"/>
          <w:sz w:val="21"/>
          <w:szCs w:val="21"/>
        </w:rPr>
      </w:pPr>
      <w:r>
        <w:rPr>
          <w:rStyle w:val="13"/>
          <w:rFonts w:hint="eastAsia"/>
          <w:color w:val="auto"/>
          <w:sz w:val="21"/>
          <w:szCs w:val="21"/>
        </w:rPr>
        <w:t>让孩子学会团队合作、相互尊重、互帮互助、懂得分享，培养创新创造力。</w:t>
      </w:r>
    </w:p>
    <w:p>
      <w:pPr>
        <w:pStyle w:val="14"/>
        <w:numPr>
          <w:ilvl w:val="0"/>
          <w:numId w:val="2"/>
        </w:numPr>
        <w:ind w:firstLineChars="0"/>
        <w:rPr>
          <w:rStyle w:val="13"/>
          <w:color w:val="auto"/>
          <w:sz w:val="21"/>
          <w:szCs w:val="21"/>
        </w:rPr>
      </w:pPr>
      <w:r>
        <w:rPr>
          <w:rStyle w:val="13"/>
          <w:rFonts w:hint="eastAsia"/>
          <w:color w:val="auto"/>
          <w:sz w:val="21"/>
          <w:szCs w:val="21"/>
        </w:rPr>
        <w:t>培养国学兴趣，弘扬中华文化、承传中华美德、提升个人内涵。</w:t>
      </w:r>
    </w:p>
    <w:p>
      <w:pPr>
        <w:numPr>
          <w:ilvl w:val="0"/>
          <w:numId w:val="2"/>
        </w:numPr>
        <w:adjustRightInd/>
        <w:snapToGrid/>
        <w:spacing w:after="0" w:line="300" w:lineRule="auto"/>
        <w:rPr>
          <w:rStyle w:val="13"/>
          <w:sz w:val="21"/>
          <w:szCs w:val="21"/>
        </w:rPr>
      </w:pPr>
      <w:r>
        <w:rPr>
          <w:rStyle w:val="13"/>
          <w:rFonts w:hint="eastAsia"/>
          <w:sz w:val="21"/>
          <w:szCs w:val="21"/>
        </w:rPr>
        <w:t>强健体魄、让孩子在身体和精神的双重训练中提升整体的学习力。</w:t>
      </w:r>
    </w:p>
    <w:p>
      <w:pPr>
        <w:numPr>
          <w:ilvl w:val="0"/>
          <w:numId w:val="2"/>
        </w:numPr>
        <w:adjustRightInd/>
        <w:snapToGrid/>
        <w:spacing w:after="0" w:line="300" w:lineRule="auto"/>
        <w:rPr>
          <w:rStyle w:val="13"/>
          <w:sz w:val="21"/>
          <w:szCs w:val="21"/>
        </w:rPr>
      </w:pPr>
      <w:r>
        <w:rPr>
          <w:rStyle w:val="13"/>
          <w:rFonts w:hint="eastAsia"/>
          <w:sz w:val="21"/>
          <w:szCs w:val="21"/>
        </w:rPr>
        <w:t>走进百年名校、感受大学氛围，激发孩子学习兴趣明确学习目标。</w:t>
      </w:r>
    </w:p>
    <w:p>
      <w:pPr>
        <w:adjustRightInd/>
        <w:snapToGrid/>
        <w:spacing w:after="0" w:line="300" w:lineRule="auto"/>
        <w:rPr>
          <w:rStyle w:val="13"/>
          <w:b/>
          <w:color w:val="943734" w:themeColor="accent2" w:themeShade="BF"/>
          <w:sz w:val="30"/>
          <w:szCs w:val="30"/>
        </w:rPr>
      </w:pPr>
      <w:r>
        <w:rPr>
          <w:rStyle w:val="13"/>
          <w:rFonts w:hint="eastAsia"/>
          <w:b/>
          <w:color w:val="943734" w:themeColor="accent2" w:themeShade="BF"/>
          <w:sz w:val="30"/>
          <w:szCs w:val="30"/>
        </w:rPr>
        <w:t>【安全篇】</w:t>
      </w:r>
    </w:p>
    <w:p>
      <w:pPr>
        <w:numPr>
          <w:ilvl w:val="0"/>
          <w:numId w:val="2"/>
        </w:numPr>
        <w:adjustRightInd/>
        <w:snapToGrid/>
        <w:spacing w:after="0" w:line="300" w:lineRule="auto"/>
        <w:rPr>
          <w:rStyle w:val="13"/>
          <w:sz w:val="21"/>
          <w:szCs w:val="21"/>
        </w:rPr>
      </w:pPr>
      <w:r>
        <w:rPr>
          <w:rStyle w:val="13"/>
          <w:rFonts w:hint="eastAsia"/>
          <w:sz w:val="21"/>
          <w:szCs w:val="21"/>
        </w:rPr>
        <w:t>配备经验丰富的老师监管起居饮食，全程陪护，监护孩子安全。</w:t>
      </w:r>
    </w:p>
    <w:p>
      <w:pPr>
        <w:numPr>
          <w:ilvl w:val="0"/>
          <w:numId w:val="2"/>
        </w:numPr>
        <w:adjustRightInd/>
        <w:snapToGrid/>
        <w:spacing w:after="0" w:line="300" w:lineRule="auto"/>
        <w:rPr>
          <w:rStyle w:val="13"/>
          <w:sz w:val="21"/>
          <w:szCs w:val="21"/>
        </w:rPr>
      </w:pPr>
      <w:r>
        <w:rPr>
          <w:rStyle w:val="13"/>
          <w:rFonts w:hint="eastAsia"/>
          <w:sz w:val="21"/>
          <w:szCs w:val="21"/>
        </w:rPr>
        <w:t>每增加5位接孩子就增加1位监管老师。</w:t>
      </w:r>
    </w:p>
    <w:p>
      <w:pPr>
        <w:numPr>
          <w:ilvl w:val="0"/>
          <w:numId w:val="2"/>
        </w:numPr>
        <w:adjustRightInd/>
        <w:snapToGrid/>
        <w:spacing w:after="0" w:line="300" w:lineRule="auto"/>
        <w:rPr>
          <w:rStyle w:val="13"/>
          <w:sz w:val="21"/>
          <w:szCs w:val="21"/>
        </w:rPr>
      </w:pPr>
      <w:r>
        <w:rPr>
          <w:rStyle w:val="13"/>
          <w:rFonts w:hint="eastAsia"/>
          <w:sz w:val="21"/>
          <w:szCs w:val="21"/>
        </w:rPr>
        <w:t>监管老师24小时电话畅通，每日总结每日汇报。让家长一同见证孩子在学习期间的点滴成长。</w:t>
      </w:r>
    </w:p>
    <w:p>
      <w:pPr>
        <w:numPr>
          <w:ilvl w:val="0"/>
          <w:numId w:val="2"/>
        </w:numPr>
        <w:adjustRightInd/>
        <w:snapToGrid/>
        <w:spacing w:after="0" w:line="300" w:lineRule="auto"/>
        <w:rPr>
          <w:rStyle w:val="13"/>
          <w:sz w:val="21"/>
          <w:szCs w:val="21"/>
        </w:rPr>
      </w:pPr>
      <w:r>
        <w:rPr>
          <w:rStyle w:val="13"/>
          <w:rFonts w:hint="eastAsia"/>
          <w:sz w:val="21"/>
          <w:szCs w:val="21"/>
        </w:rPr>
        <w:t>为每个孩子办理高额意外保险。</w:t>
      </w:r>
    </w:p>
    <w:p>
      <w:pPr>
        <w:numPr>
          <w:ilvl w:val="0"/>
          <w:numId w:val="2"/>
        </w:numPr>
        <w:adjustRightInd/>
        <w:snapToGrid/>
        <w:spacing w:after="0" w:line="300" w:lineRule="auto"/>
        <w:rPr>
          <w:rStyle w:val="13"/>
          <w:sz w:val="21"/>
          <w:szCs w:val="21"/>
        </w:rPr>
      </w:pPr>
      <w:r>
        <w:rPr>
          <w:rStyle w:val="13"/>
          <w:rFonts w:hint="eastAsia"/>
          <w:sz w:val="21"/>
          <w:szCs w:val="21"/>
        </w:rPr>
        <w:t>医护人员全程服务，保证孩子健康问题。</w:t>
      </w:r>
    </w:p>
    <w:p>
      <w:pPr>
        <w:spacing w:line="300" w:lineRule="auto"/>
        <w:rPr>
          <w:rStyle w:val="13"/>
          <w:b/>
          <w:color w:val="943734" w:themeColor="accent2" w:themeShade="BF"/>
          <w:sz w:val="30"/>
          <w:szCs w:val="30"/>
        </w:rPr>
      </w:pPr>
      <w:r>
        <w:rPr>
          <w:rStyle w:val="13"/>
          <w:rFonts w:hint="eastAsia"/>
          <w:b/>
          <w:color w:val="943734" w:themeColor="accent2" w:themeShade="BF"/>
          <w:sz w:val="30"/>
          <w:szCs w:val="30"/>
        </w:rPr>
        <w:t>【入营要求】</w:t>
      </w:r>
    </w:p>
    <w:p>
      <w:pPr>
        <w:numPr>
          <w:ilvl w:val="0"/>
          <w:numId w:val="3"/>
        </w:numPr>
        <w:adjustRightInd/>
        <w:snapToGrid/>
        <w:spacing w:after="0" w:line="300" w:lineRule="auto"/>
        <w:rPr>
          <w:rStyle w:val="13"/>
          <w:sz w:val="21"/>
          <w:szCs w:val="21"/>
        </w:rPr>
      </w:pPr>
      <w:r>
        <w:rPr>
          <w:rStyle w:val="13"/>
          <w:rFonts w:hint="eastAsia"/>
          <w:color w:val="auto"/>
          <w:sz w:val="21"/>
          <w:szCs w:val="21"/>
        </w:rPr>
        <w:t>少儿班（6-12岁）满20人开班，青年班（12-17岁）满10人开班。</w:t>
      </w:r>
    </w:p>
    <w:p>
      <w:pPr>
        <w:numPr>
          <w:ilvl w:val="0"/>
          <w:numId w:val="3"/>
        </w:numPr>
        <w:adjustRightInd/>
        <w:snapToGrid/>
        <w:spacing w:after="0" w:line="300" w:lineRule="auto"/>
        <w:rPr>
          <w:rStyle w:val="13"/>
          <w:sz w:val="21"/>
          <w:szCs w:val="21"/>
        </w:rPr>
      </w:pPr>
      <w:r>
        <w:rPr>
          <w:rStyle w:val="13"/>
          <w:rFonts w:hint="eastAsia"/>
          <w:sz w:val="21"/>
          <w:szCs w:val="21"/>
        </w:rPr>
        <w:t>身体健康、有一定自理能力的青少年。</w:t>
      </w:r>
    </w:p>
    <w:p>
      <w:pPr>
        <w:numPr>
          <w:ilvl w:val="0"/>
          <w:numId w:val="3"/>
        </w:numPr>
        <w:adjustRightInd/>
        <w:snapToGrid/>
        <w:spacing w:after="0" w:line="300" w:lineRule="auto"/>
        <w:rPr>
          <w:rStyle w:val="13"/>
          <w:sz w:val="21"/>
          <w:szCs w:val="21"/>
        </w:rPr>
      </w:pPr>
      <w:r>
        <w:rPr>
          <w:rStyle w:val="13"/>
          <w:rFonts w:hint="eastAsia"/>
          <w:sz w:val="21"/>
          <w:szCs w:val="21"/>
        </w:rPr>
        <w:t>怀揣梦想、笃定前行，对未来充满无限向往的有志青少年。</w:t>
      </w:r>
    </w:p>
    <w:p>
      <w:pPr>
        <w:numPr>
          <w:ilvl w:val="0"/>
          <w:numId w:val="3"/>
        </w:numPr>
        <w:adjustRightInd/>
        <w:snapToGrid/>
        <w:spacing w:after="0" w:line="300" w:lineRule="auto"/>
        <w:rPr>
          <w:rStyle w:val="13"/>
          <w:szCs w:val="21"/>
        </w:rPr>
      </w:pPr>
      <w:r>
        <w:rPr>
          <w:rStyle w:val="13"/>
          <w:rFonts w:hint="eastAsia"/>
          <w:sz w:val="21"/>
          <w:szCs w:val="21"/>
        </w:rPr>
        <w:t>热衷国学和中华武术，希望进一步探索和学习的青少年</w:t>
      </w:r>
      <w:r>
        <w:rPr>
          <w:rStyle w:val="13"/>
          <w:rFonts w:hint="eastAsia"/>
          <w:szCs w:val="21"/>
        </w:rPr>
        <w:t>。</w:t>
      </w:r>
    </w:p>
    <w:p>
      <w:pPr>
        <w:spacing w:line="300" w:lineRule="auto"/>
        <w:rPr>
          <w:rStyle w:val="13"/>
          <w:b/>
          <w:color w:val="943734" w:themeColor="accent2" w:themeShade="BF"/>
          <w:sz w:val="30"/>
          <w:szCs w:val="30"/>
        </w:rPr>
      </w:pPr>
      <w:r>
        <w:rPr>
          <w:rStyle w:val="13"/>
          <w:rFonts w:hint="eastAsia"/>
          <w:b/>
          <w:color w:val="943734" w:themeColor="accent2" w:themeShade="BF"/>
          <w:sz w:val="30"/>
          <w:szCs w:val="30"/>
        </w:rPr>
        <w:t>【报到说明】</w:t>
      </w:r>
    </w:p>
    <w:p>
      <w:pPr>
        <w:spacing w:line="300" w:lineRule="auto"/>
        <w:rPr>
          <w:rStyle w:val="13"/>
          <w:color w:val="000000" w:themeColor="text1"/>
          <w:sz w:val="21"/>
          <w:szCs w:val="21"/>
        </w:rPr>
      </w:pPr>
      <w:r>
        <w:rPr>
          <w:rStyle w:val="13"/>
          <w:rFonts w:hint="eastAsia"/>
          <w:color w:val="000000" w:themeColor="text1"/>
          <w:sz w:val="21"/>
          <w:szCs w:val="21"/>
        </w:rPr>
        <w:t>人性化管理教学，家长可根据孩子自身情况选择，全托、半托。报到当日下午，完成报到手续后，孩子直接办理入住。请家长不要担心、让孩子锻炼一下独立自理能力。开营典礼后孩子们会相互介绍并见到班主任、任课老师及监管老师。</w:t>
      </w:r>
    </w:p>
    <w:p>
      <w:pPr>
        <w:spacing w:line="300" w:lineRule="auto"/>
        <w:rPr>
          <w:rStyle w:val="7"/>
          <w:rFonts w:cs="FZLanTingHei-EL-GBK"/>
          <w:color w:val="943734" w:themeColor="accent2" w:themeShade="BF"/>
          <w:sz w:val="30"/>
          <w:szCs w:val="30"/>
        </w:rPr>
      </w:pPr>
      <w:r>
        <w:rPr>
          <w:rStyle w:val="13"/>
          <w:rFonts w:hint="eastAsia"/>
          <w:b/>
          <w:bCs/>
          <w:color w:val="943734" w:themeColor="accent2" w:themeShade="BF"/>
          <w:sz w:val="30"/>
          <w:szCs w:val="30"/>
        </w:rPr>
        <w:t>【课程体系】</w:t>
      </w:r>
      <w:r>
        <w:rPr>
          <w:rStyle w:val="7"/>
          <w:rFonts w:hint="eastAsia"/>
          <w:color w:val="FF0000"/>
        </w:rPr>
        <w:t xml:space="preserve"> </w:t>
      </w:r>
    </w:p>
    <w:tbl>
      <w:tblPr>
        <w:tblStyle w:val="15"/>
        <w:tblW w:w="921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2212"/>
        <w:gridCol w:w="2212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214" w:type="dxa"/>
            <w:gridSpan w:val="4"/>
            <w:shd w:val="clear" w:color="auto" w:fill="632423" w:themeFill="accent2" w:themeFillShade="80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b/>
                <w:kern w:val="2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32"/>
                <w:szCs w:val="32"/>
              </w:rPr>
              <w:t>2017北清未来领袖国术夏令营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962" w:type="dxa"/>
            <w:shd w:val="clear" w:color="auto" w:fill="BEBEBE" w:themeFill="background1" w:themeFillShade="BF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b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</w:rPr>
              <w:t>日期</w:t>
            </w:r>
          </w:p>
        </w:tc>
        <w:tc>
          <w:tcPr>
            <w:tcW w:w="2212" w:type="dxa"/>
            <w:shd w:val="clear" w:color="auto" w:fill="BEBEBE" w:themeFill="background1" w:themeFillShade="BF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b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</w:rPr>
              <w:t>时间</w:t>
            </w:r>
          </w:p>
        </w:tc>
        <w:tc>
          <w:tcPr>
            <w:tcW w:w="2212" w:type="dxa"/>
            <w:shd w:val="clear" w:color="auto" w:fill="BEBEBE" w:themeFill="background1" w:themeFillShade="BF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b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</w:rPr>
              <w:t>课程主题</w:t>
            </w:r>
          </w:p>
        </w:tc>
        <w:tc>
          <w:tcPr>
            <w:tcW w:w="2828" w:type="dxa"/>
            <w:shd w:val="clear" w:color="auto" w:fill="BEBEBE" w:themeFill="background1" w:themeFillShade="BF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b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</w:rPr>
              <w:t>课程收益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962" w:type="dxa"/>
            <w:shd w:val="clear" w:color="auto" w:fill="FFFFFF" w:themeFill="background1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b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</w:rPr>
              <w:t>Day1</w:t>
            </w:r>
          </w:p>
        </w:tc>
        <w:tc>
          <w:tcPr>
            <w:tcW w:w="2212" w:type="dxa"/>
            <w:shd w:val="clear" w:color="auto" w:fill="FFFFFF" w:themeFill="background1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上午</w:t>
            </w:r>
          </w:p>
        </w:tc>
        <w:tc>
          <w:tcPr>
            <w:tcW w:w="2212" w:type="dxa"/>
            <w:shd w:val="clear" w:color="auto" w:fill="FFFFFF" w:themeFill="background1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《入营》</w:t>
            </w:r>
          </w:p>
        </w:tc>
        <w:tc>
          <w:tcPr>
            <w:tcW w:w="2828" w:type="dxa"/>
            <w:shd w:val="clear" w:color="auto" w:fill="FFFFFF" w:themeFill="background1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报到入营、整理个人物品，锻炼自理能力。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96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b/>
                <w:kern w:val="2"/>
                <w:sz w:val="21"/>
              </w:rPr>
            </w:pPr>
          </w:p>
        </w:tc>
        <w:tc>
          <w:tcPr>
            <w:tcW w:w="2212" w:type="dxa"/>
            <w:vMerge w:val="restart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下午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  <w:tc>
          <w:tcPr>
            <w:tcW w:w="221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《迎新典礼》</w:t>
            </w:r>
          </w:p>
        </w:tc>
        <w:tc>
          <w:tcPr>
            <w:tcW w:w="2828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教练进行礼仪培训、强调行为规范 掌握国学礼仪、激发学员兴趣。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96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b/>
                <w:kern w:val="2"/>
                <w:sz w:val="21"/>
              </w:rPr>
            </w:pPr>
          </w:p>
        </w:tc>
        <w:tc>
          <w:tcPr>
            <w:tcW w:w="2212" w:type="dxa"/>
            <w:vMerge w:val="continue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  <w:tc>
          <w:tcPr>
            <w:tcW w:w="221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《初相识》</w:t>
            </w:r>
          </w:p>
        </w:tc>
        <w:tc>
          <w:tcPr>
            <w:tcW w:w="2828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 xml:space="preserve">学员相互认识，打破陌生疏离。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96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b/>
                <w:kern w:val="2"/>
                <w:sz w:val="21"/>
              </w:rPr>
            </w:pPr>
          </w:p>
        </w:tc>
        <w:tc>
          <w:tcPr>
            <w:tcW w:w="2212" w:type="dxa"/>
            <w:vMerge w:val="continue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  <w:tc>
          <w:tcPr>
            <w:tcW w:w="221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《活动》</w:t>
            </w:r>
          </w:p>
        </w:tc>
        <w:tc>
          <w:tcPr>
            <w:tcW w:w="2828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 xml:space="preserve">融入团体、建立凝聚力。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962" w:type="dxa"/>
            <w:shd w:val="clear" w:color="auto" w:fill="BEBEBE" w:themeFill="background1" w:themeFillShade="BF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b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</w:rPr>
              <w:t>Day2</w:t>
            </w:r>
          </w:p>
        </w:tc>
        <w:tc>
          <w:tcPr>
            <w:tcW w:w="2212" w:type="dxa"/>
            <w:vMerge w:val="restart"/>
            <w:shd w:val="clear" w:color="auto" w:fill="BEBEBE" w:themeFill="background1" w:themeFillShade="BF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上午</w:t>
            </w:r>
          </w:p>
        </w:tc>
        <w:tc>
          <w:tcPr>
            <w:tcW w:w="2212" w:type="dxa"/>
            <w:shd w:val="clear" w:color="auto" w:fill="BEBEBE" w:themeFill="background1" w:themeFillShade="BF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《书法》</w:t>
            </w:r>
          </w:p>
        </w:tc>
        <w:tc>
          <w:tcPr>
            <w:tcW w:w="2828" w:type="dxa"/>
            <w:shd w:val="clear" w:color="auto" w:fill="BEBEBE" w:themeFill="background1" w:themeFillShade="BF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初步了解书法常识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962" w:type="dxa"/>
            <w:shd w:val="clear" w:color="auto" w:fill="FFFFFF" w:themeFill="background1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b/>
                <w:kern w:val="2"/>
                <w:sz w:val="21"/>
              </w:rPr>
            </w:pPr>
          </w:p>
        </w:tc>
        <w:tc>
          <w:tcPr>
            <w:tcW w:w="2212" w:type="dxa"/>
            <w:vMerge w:val="continue"/>
            <w:shd w:val="clear" w:color="auto" w:fill="FFFFFF" w:themeFill="background1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《国画》</w:t>
            </w:r>
          </w:p>
        </w:tc>
        <w:tc>
          <w:tcPr>
            <w:tcW w:w="2828" w:type="dxa"/>
            <w:shd w:val="clear" w:color="auto" w:fill="FFFFFF" w:themeFill="background1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初步了解国画常识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96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b/>
                <w:kern w:val="2"/>
                <w:sz w:val="21"/>
              </w:rPr>
            </w:pPr>
          </w:p>
        </w:tc>
        <w:tc>
          <w:tcPr>
            <w:tcW w:w="2212" w:type="dxa"/>
            <w:vMerge w:val="restart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下午</w:t>
            </w:r>
          </w:p>
        </w:tc>
        <w:tc>
          <w:tcPr>
            <w:tcW w:w="221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《棋艺》</w:t>
            </w:r>
          </w:p>
        </w:tc>
        <w:tc>
          <w:tcPr>
            <w:tcW w:w="2828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掌握棋艺技能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96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b/>
                <w:kern w:val="2"/>
                <w:sz w:val="21"/>
              </w:rPr>
            </w:pPr>
          </w:p>
        </w:tc>
        <w:tc>
          <w:tcPr>
            <w:tcW w:w="2212" w:type="dxa"/>
            <w:vMerge w:val="continue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  <w:tc>
          <w:tcPr>
            <w:tcW w:w="221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《水墨太极》</w:t>
            </w:r>
          </w:p>
        </w:tc>
        <w:tc>
          <w:tcPr>
            <w:tcW w:w="2828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国术入门学习，基本动作学习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962" w:type="dxa"/>
            <w:shd w:val="clear" w:color="auto" w:fill="BEBEBE" w:themeFill="background1" w:themeFillShade="BF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b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</w:rPr>
              <w:t>Day3</w:t>
            </w:r>
          </w:p>
        </w:tc>
        <w:tc>
          <w:tcPr>
            <w:tcW w:w="2212" w:type="dxa"/>
            <w:shd w:val="clear" w:color="auto" w:fill="BEBEBE" w:themeFill="background1" w:themeFillShade="BF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上午</w:t>
            </w:r>
          </w:p>
        </w:tc>
        <w:tc>
          <w:tcPr>
            <w:tcW w:w="2212" w:type="dxa"/>
            <w:shd w:val="clear" w:color="auto" w:fill="BEBEBE" w:themeFill="background1" w:themeFillShade="BF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《书法》</w:t>
            </w:r>
          </w:p>
        </w:tc>
        <w:tc>
          <w:tcPr>
            <w:tcW w:w="2828" w:type="dxa"/>
            <w:shd w:val="clear" w:color="auto" w:fill="BEBEBE" w:themeFill="background1" w:themeFillShade="BF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循序渐进，提笔挥墨，小试牛刀，建立兴趣。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6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b/>
                <w:kern w:val="2"/>
                <w:sz w:val="21"/>
              </w:rPr>
            </w:pPr>
          </w:p>
        </w:tc>
        <w:tc>
          <w:tcPr>
            <w:tcW w:w="2212" w:type="dxa"/>
            <w:vMerge w:val="restart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下午</w:t>
            </w:r>
          </w:p>
        </w:tc>
        <w:tc>
          <w:tcPr>
            <w:tcW w:w="221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《棋艺》</w:t>
            </w:r>
          </w:p>
        </w:tc>
        <w:tc>
          <w:tcPr>
            <w:tcW w:w="2828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品味国学精粹，领略圣贤智慧。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96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b/>
                <w:kern w:val="2"/>
                <w:sz w:val="21"/>
              </w:rPr>
            </w:pPr>
          </w:p>
        </w:tc>
        <w:tc>
          <w:tcPr>
            <w:tcW w:w="2212" w:type="dxa"/>
            <w:vMerge w:val="continue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  <w:tc>
          <w:tcPr>
            <w:tcW w:w="221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《水墨太极》</w:t>
            </w:r>
          </w:p>
        </w:tc>
        <w:tc>
          <w:tcPr>
            <w:tcW w:w="2828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第一段水墨太极学习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962" w:type="dxa"/>
            <w:shd w:val="clear" w:color="auto" w:fill="BEBEBE" w:themeFill="background1" w:themeFillShade="BF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b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</w:rPr>
              <w:t>Day4</w:t>
            </w:r>
          </w:p>
        </w:tc>
        <w:tc>
          <w:tcPr>
            <w:tcW w:w="2212" w:type="dxa"/>
            <w:vMerge w:val="restart"/>
            <w:shd w:val="clear" w:color="auto" w:fill="BEBEBE" w:themeFill="background1" w:themeFillShade="BF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上午</w:t>
            </w:r>
          </w:p>
        </w:tc>
        <w:tc>
          <w:tcPr>
            <w:tcW w:w="2212" w:type="dxa"/>
            <w:shd w:val="clear" w:color="auto" w:fill="BEBEBE" w:themeFill="background1" w:themeFillShade="BF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《国画》</w:t>
            </w:r>
          </w:p>
        </w:tc>
        <w:tc>
          <w:tcPr>
            <w:tcW w:w="2828" w:type="dxa"/>
            <w:shd w:val="clear" w:color="auto" w:fill="BEBEBE" w:themeFill="background1" w:themeFillShade="BF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提笔挥彩墨，小试牛刀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96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b/>
                <w:kern w:val="2"/>
                <w:sz w:val="21"/>
              </w:rPr>
            </w:pPr>
          </w:p>
        </w:tc>
        <w:tc>
          <w:tcPr>
            <w:tcW w:w="2212" w:type="dxa"/>
            <w:vMerge w:val="continue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  <w:tc>
          <w:tcPr>
            <w:tcW w:w="221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《名校游学》</w:t>
            </w:r>
          </w:p>
        </w:tc>
        <w:tc>
          <w:tcPr>
            <w:tcW w:w="2828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96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b/>
                <w:kern w:val="2"/>
                <w:sz w:val="21"/>
              </w:rPr>
            </w:pPr>
          </w:p>
        </w:tc>
        <w:tc>
          <w:tcPr>
            <w:tcW w:w="221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下午</w:t>
            </w:r>
          </w:p>
        </w:tc>
        <w:tc>
          <w:tcPr>
            <w:tcW w:w="221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《水墨太极》</w:t>
            </w:r>
          </w:p>
        </w:tc>
        <w:tc>
          <w:tcPr>
            <w:tcW w:w="2828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第二段水墨太极的学习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962" w:type="dxa"/>
            <w:shd w:val="clear" w:color="auto" w:fill="BEBEBE" w:themeFill="background1" w:themeFillShade="BF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b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</w:rPr>
              <w:t>Day5</w:t>
            </w:r>
          </w:p>
        </w:tc>
        <w:tc>
          <w:tcPr>
            <w:tcW w:w="2212" w:type="dxa"/>
            <w:shd w:val="clear" w:color="auto" w:fill="BEBEBE" w:themeFill="background1" w:themeFillShade="BF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上午</w:t>
            </w:r>
          </w:p>
        </w:tc>
        <w:tc>
          <w:tcPr>
            <w:tcW w:w="2212" w:type="dxa"/>
            <w:shd w:val="clear" w:color="auto" w:fill="BEBEBE" w:themeFill="background1" w:themeFillShade="BF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《书法》</w:t>
            </w:r>
          </w:p>
        </w:tc>
        <w:tc>
          <w:tcPr>
            <w:tcW w:w="2828" w:type="dxa"/>
            <w:shd w:val="clear" w:color="auto" w:fill="BEBEBE" w:themeFill="background1" w:themeFillShade="BF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调动逻辑思维和形象思维。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96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b/>
                <w:kern w:val="2"/>
                <w:sz w:val="21"/>
              </w:rPr>
            </w:pPr>
          </w:p>
        </w:tc>
        <w:tc>
          <w:tcPr>
            <w:tcW w:w="2212" w:type="dxa"/>
            <w:vMerge w:val="restart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下午</w:t>
            </w:r>
          </w:p>
        </w:tc>
        <w:tc>
          <w:tcPr>
            <w:tcW w:w="221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《棋艺》</w:t>
            </w:r>
          </w:p>
        </w:tc>
        <w:tc>
          <w:tcPr>
            <w:tcW w:w="2828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挖掘思考力，锻造逻辑思维。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96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b/>
                <w:kern w:val="2"/>
                <w:sz w:val="21"/>
              </w:rPr>
            </w:pPr>
          </w:p>
        </w:tc>
        <w:tc>
          <w:tcPr>
            <w:tcW w:w="2212" w:type="dxa"/>
            <w:vMerge w:val="continue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  <w:tc>
          <w:tcPr>
            <w:tcW w:w="221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《水墨太极》</w:t>
            </w:r>
          </w:p>
        </w:tc>
        <w:tc>
          <w:tcPr>
            <w:tcW w:w="2828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第一段和第二段水墨太极复习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962" w:type="dxa"/>
            <w:shd w:val="clear" w:color="auto" w:fill="BEBEBE" w:themeFill="background1" w:themeFillShade="BF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b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</w:rPr>
              <w:t>Day6</w:t>
            </w:r>
          </w:p>
        </w:tc>
        <w:tc>
          <w:tcPr>
            <w:tcW w:w="2212" w:type="dxa"/>
            <w:shd w:val="clear" w:color="auto" w:fill="BEBEBE" w:themeFill="background1" w:themeFillShade="BF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上午</w:t>
            </w:r>
          </w:p>
        </w:tc>
        <w:tc>
          <w:tcPr>
            <w:tcW w:w="2212" w:type="dxa"/>
            <w:shd w:val="clear" w:color="auto" w:fill="BEBEBE" w:themeFill="background1" w:themeFillShade="BF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《国画》</w:t>
            </w:r>
          </w:p>
        </w:tc>
        <w:tc>
          <w:tcPr>
            <w:tcW w:w="2828" w:type="dxa"/>
            <w:shd w:val="clear" w:color="auto" w:fill="BEBEBE" w:themeFill="background1" w:themeFillShade="BF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诗写画意,画展诗境，开发孩子想象力、创新、创造力。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96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b/>
                <w:kern w:val="2"/>
                <w:sz w:val="21"/>
              </w:rPr>
            </w:pPr>
          </w:p>
        </w:tc>
        <w:tc>
          <w:tcPr>
            <w:tcW w:w="2212" w:type="dxa"/>
            <w:vMerge w:val="restart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下午</w:t>
            </w:r>
          </w:p>
        </w:tc>
        <w:tc>
          <w:tcPr>
            <w:tcW w:w="221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《棋艺》</w:t>
            </w:r>
          </w:p>
        </w:tc>
        <w:tc>
          <w:tcPr>
            <w:tcW w:w="2828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品味国学精粹，领略圣贤智慧。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96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b/>
                <w:kern w:val="2"/>
                <w:sz w:val="21"/>
              </w:rPr>
            </w:pPr>
          </w:p>
        </w:tc>
        <w:tc>
          <w:tcPr>
            <w:tcW w:w="2212" w:type="dxa"/>
            <w:vMerge w:val="continue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  <w:tc>
          <w:tcPr>
            <w:tcW w:w="221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《水墨太极》</w:t>
            </w:r>
          </w:p>
        </w:tc>
        <w:tc>
          <w:tcPr>
            <w:tcW w:w="2828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水墨太极强化练习，略有小成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962" w:type="dxa"/>
            <w:shd w:val="clear" w:color="auto" w:fill="BEBEBE" w:themeFill="background1" w:themeFillShade="BF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b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</w:rPr>
              <w:t>Day7</w:t>
            </w:r>
          </w:p>
        </w:tc>
        <w:tc>
          <w:tcPr>
            <w:tcW w:w="2212" w:type="dxa"/>
            <w:vMerge w:val="restart"/>
            <w:shd w:val="clear" w:color="auto" w:fill="BEBEBE" w:themeFill="background1" w:themeFillShade="BF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上午</w:t>
            </w:r>
          </w:p>
        </w:tc>
        <w:tc>
          <w:tcPr>
            <w:tcW w:w="2212" w:type="dxa"/>
            <w:shd w:val="clear" w:color="auto" w:fill="BEBEBE" w:themeFill="background1" w:themeFillShade="BF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《亲子交流》</w:t>
            </w:r>
          </w:p>
        </w:tc>
        <w:tc>
          <w:tcPr>
            <w:tcW w:w="2828" w:type="dxa"/>
            <w:shd w:val="clear" w:color="auto" w:fill="BEBEBE" w:themeFill="background1" w:themeFillShade="BF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增进交流、加深感情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96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  <w:tc>
          <w:tcPr>
            <w:tcW w:w="2212" w:type="dxa"/>
            <w:vMerge w:val="continue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  <w:tc>
          <w:tcPr>
            <w:tcW w:w="221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《汇报大会》</w:t>
            </w:r>
          </w:p>
        </w:tc>
        <w:tc>
          <w:tcPr>
            <w:tcW w:w="2828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谢父母、谢师恩。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96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  <w:tc>
          <w:tcPr>
            <w:tcW w:w="2212" w:type="dxa"/>
            <w:vMerge w:val="restart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下午</w:t>
            </w:r>
          </w:p>
        </w:tc>
        <w:tc>
          <w:tcPr>
            <w:tcW w:w="221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《亲子活动》</w:t>
            </w:r>
          </w:p>
        </w:tc>
        <w:tc>
          <w:tcPr>
            <w:tcW w:w="2828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增进交流、加深感情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96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  <w:tc>
          <w:tcPr>
            <w:tcW w:w="2212" w:type="dxa"/>
            <w:vMerge w:val="continue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  <w:tc>
          <w:tcPr>
            <w:tcW w:w="2212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离营</w:t>
            </w:r>
          </w:p>
        </w:tc>
        <w:tc>
          <w:tcPr>
            <w:tcW w:w="2828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</w:rPr>
              <w:t>谢父母、谢师恩。</w:t>
            </w:r>
          </w:p>
        </w:tc>
      </w:tr>
    </w:tbl>
    <w:p>
      <w:pPr>
        <w:widowControl w:val="0"/>
        <w:adjustRightInd/>
        <w:snapToGrid/>
        <w:spacing w:after="0"/>
        <w:jc w:val="both"/>
        <w:rPr>
          <w:rFonts w:ascii="Calibri" w:hAnsi="Calibri" w:eastAsia="宋体" w:cs="Times New Roman"/>
          <w:kern w:val="2"/>
          <w:sz w:val="21"/>
        </w:rPr>
      </w:pPr>
    </w:p>
    <w:p>
      <w:pPr>
        <w:pStyle w:val="5"/>
        <w:spacing w:before="0" w:beforeAutospacing="0" w:after="0" w:afterAutospacing="0" w:line="300" w:lineRule="auto"/>
        <w:ind w:left="-6" w:leftChars="-67" w:hanging="141" w:hangingChars="47"/>
        <w:rPr>
          <w:rStyle w:val="7"/>
          <w:color w:val="943734" w:themeColor="accent2" w:themeShade="BF"/>
          <w:sz w:val="30"/>
          <w:szCs w:val="30"/>
        </w:rPr>
      </w:pPr>
      <w:r>
        <w:rPr>
          <w:rStyle w:val="7"/>
          <w:rFonts w:hint="eastAsia"/>
          <w:color w:val="943734" w:themeColor="accent2" w:themeShade="BF"/>
          <w:sz w:val="30"/>
          <w:szCs w:val="30"/>
        </w:rPr>
        <w:t>【师资介绍】</w:t>
      </w:r>
    </w:p>
    <w:p>
      <w:pPr>
        <w:pStyle w:val="5"/>
        <w:spacing w:before="0" w:beforeAutospacing="0" w:after="0" w:afterAutospacing="0" w:line="300" w:lineRule="auto"/>
        <w:ind w:left="-48" w:leftChars="-67" w:hanging="99" w:hangingChars="47"/>
        <w:rPr>
          <w:rStyle w:val="7"/>
          <w:b w:val="0"/>
          <w:bCs w:val="0"/>
          <w:sz w:val="21"/>
          <w:szCs w:val="21"/>
        </w:rPr>
      </w:pPr>
      <w:r>
        <w:rPr>
          <w:rStyle w:val="7"/>
          <w:rFonts w:hint="eastAsia"/>
          <w:sz w:val="21"/>
          <w:szCs w:val="21"/>
        </w:rPr>
        <w:t xml:space="preserve">  郅正鹤：</w:t>
      </w:r>
      <w:r>
        <w:rPr>
          <w:rStyle w:val="7"/>
          <w:rFonts w:hint="eastAsia"/>
          <w:b w:val="0"/>
          <w:bCs w:val="0"/>
          <w:sz w:val="21"/>
          <w:szCs w:val="21"/>
        </w:rPr>
        <w:t>总教练、龙腾国术馆馆长，北京陈式太极拳研究会龙腾分会会长，北京陈式太极拳第四代正宗传人，三届北京市散打冠军，水墨太极创始人。从事多年国术教学工作，经验丰富、和蔼可亲。</w:t>
      </w:r>
    </w:p>
    <w:p>
      <w:pPr>
        <w:pStyle w:val="5"/>
        <w:spacing w:before="0" w:beforeAutospacing="0" w:after="0" w:afterAutospacing="0" w:line="300" w:lineRule="auto"/>
        <w:ind w:left="-48" w:leftChars="-67" w:hanging="99" w:hangingChars="47"/>
        <w:rPr>
          <w:rStyle w:val="7"/>
          <w:b w:val="0"/>
          <w:bCs w:val="0"/>
          <w:sz w:val="21"/>
          <w:szCs w:val="21"/>
        </w:rPr>
      </w:pPr>
      <w:r>
        <w:rPr>
          <w:rStyle w:val="7"/>
          <w:rFonts w:hint="eastAsia"/>
          <w:b w:val="0"/>
          <w:bCs w:val="0"/>
          <w:sz w:val="21"/>
          <w:szCs w:val="21"/>
        </w:rPr>
        <w:t>。。。。。。</w:t>
      </w:r>
    </w:p>
    <w:p>
      <w:pPr>
        <w:pStyle w:val="5"/>
        <w:spacing w:before="0" w:beforeAutospacing="0" w:after="0" w:afterAutospacing="0" w:line="300" w:lineRule="auto"/>
        <w:ind w:left="-6" w:leftChars="-67" w:hanging="141" w:hangingChars="47"/>
        <w:rPr>
          <w:rStyle w:val="7"/>
          <w:color w:val="943734" w:themeColor="accent2" w:themeShade="BF"/>
          <w:sz w:val="30"/>
          <w:szCs w:val="30"/>
        </w:rPr>
      </w:pPr>
      <w:r>
        <w:rPr>
          <w:rStyle w:val="7"/>
          <w:rFonts w:hint="eastAsia"/>
          <w:color w:val="943734" w:themeColor="accent2" w:themeShade="BF"/>
          <w:sz w:val="30"/>
          <w:szCs w:val="30"/>
        </w:rPr>
        <w:t>【入营细则】</w:t>
      </w:r>
    </w:p>
    <w:p>
      <w:pPr>
        <w:spacing w:line="300" w:lineRule="auto"/>
        <w:rPr>
          <w:b/>
          <w:szCs w:val="21"/>
        </w:rPr>
      </w:pPr>
      <w:r>
        <w:rPr>
          <w:rFonts w:hint="eastAsia"/>
          <w:b/>
          <w:szCs w:val="21"/>
        </w:rPr>
        <w:t>开营时间：7月16日</w:t>
      </w:r>
    </w:p>
    <w:p>
      <w:pPr>
        <w:spacing w:line="300" w:lineRule="auto"/>
        <w:rPr>
          <w:b/>
          <w:szCs w:val="21"/>
        </w:rPr>
      </w:pPr>
      <w:r>
        <w:rPr>
          <w:rFonts w:hint="eastAsia"/>
          <w:b/>
          <w:szCs w:val="21"/>
        </w:rPr>
        <w:t>报到时间：开营当天9点</w:t>
      </w:r>
    </w:p>
    <w:p>
      <w:pPr>
        <w:spacing w:line="300" w:lineRule="auto"/>
        <w:rPr>
          <w:b/>
          <w:szCs w:val="21"/>
        </w:rPr>
      </w:pPr>
      <w:r>
        <w:rPr>
          <w:rFonts w:hint="eastAsia"/>
          <w:b/>
          <w:szCs w:val="21"/>
        </w:rPr>
        <w:t>报名截止：6月30日</w:t>
      </w:r>
    </w:p>
    <w:p>
      <w:pPr>
        <w:spacing w:line="300" w:lineRule="auto"/>
        <w:rPr>
          <w:szCs w:val="21"/>
        </w:rPr>
      </w:pPr>
      <w:r>
        <w:rPr>
          <w:rFonts w:hint="eastAsia"/>
          <w:b/>
          <w:szCs w:val="21"/>
        </w:rPr>
        <w:t>学习费用：</w:t>
      </w:r>
      <w:r>
        <w:rPr>
          <w:rFonts w:hint="eastAsia"/>
          <w:b/>
          <w:color w:val="943734" w:themeColor="accent2" w:themeShade="BF"/>
          <w:szCs w:val="21"/>
        </w:rPr>
        <w:t>6800/人（走读）</w:t>
      </w:r>
      <w:r>
        <w:rPr>
          <w:rFonts w:hint="eastAsia"/>
          <w:b/>
          <w:szCs w:val="21"/>
        </w:rPr>
        <w:t>，</w:t>
      </w:r>
      <w:r>
        <w:rPr>
          <w:rFonts w:hint="eastAsia"/>
          <w:b/>
          <w:color w:val="C0504D" w:themeColor="accent2"/>
          <w:szCs w:val="21"/>
        </w:rPr>
        <w:t>8800</w:t>
      </w:r>
      <w:bookmarkStart w:id="3" w:name="_GoBack"/>
      <w:bookmarkEnd w:id="3"/>
      <w:r>
        <w:rPr>
          <w:rFonts w:hint="eastAsia"/>
          <w:b/>
          <w:color w:val="C0504D" w:themeColor="accent2"/>
          <w:szCs w:val="21"/>
        </w:rPr>
        <w:t>/人（全托）</w:t>
      </w:r>
      <w:r>
        <w:rPr>
          <w:rFonts w:hint="eastAsia"/>
          <w:b/>
          <w:color w:val="C00000"/>
          <w:szCs w:val="21"/>
        </w:rPr>
        <w:t xml:space="preserve">， </w:t>
      </w:r>
      <w:r>
        <w:rPr>
          <w:rFonts w:hint="eastAsia"/>
          <w:szCs w:val="21"/>
        </w:rPr>
        <w:t>费用包含（教材费、服装费、餐饮费、景点门票费、保险费。）</w:t>
      </w:r>
    </w:p>
    <w:p>
      <w:pPr>
        <w:spacing w:line="300" w:lineRule="auto"/>
        <w:rPr>
          <w:b/>
          <w:color w:val="943734" w:themeColor="accent2" w:themeShade="BF"/>
          <w:szCs w:val="21"/>
        </w:rPr>
      </w:pPr>
      <w:r>
        <w:rPr>
          <w:rFonts w:hint="eastAsia"/>
          <w:b/>
          <w:szCs w:val="21"/>
        </w:rPr>
        <w:t>报名信息：</w:t>
      </w:r>
      <w:r>
        <w:rPr>
          <w:rFonts w:hint="eastAsia"/>
          <w:b/>
          <w:color w:val="943734" w:themeColor="accent2" w:themeShade="BF"/>
          <w:szCs w:val="21"/>
        </w:rPr>
        <w:t>学员姓名+身份证号+学校名称+班级</w:t>
      </w:r>
    </w:p>
    <w:p>
      <w:pPr>
        <w:spacing w:line="300" w:lineRule="auto"/>
        <w:rPr>
          <w:b/>
          <w:color w:val="943734" w:themeColor="accent2" w:themeShade="BF"/>
          <w:sz w:val="30"/>
          <w:szCs w:val="30"/>
        </w:rPr>
      </w:pPr>
      <w:r>
        <w:rPr>
          <w:rFonts w:hint="eastAsia"/>
          <w:b/>
          <w:color w:val="943734" w:themeColor="accent2" w:themeShade="BF"/>
          <w:sz w:val="30"/>
          <w:szCs w:val="30"/>
        </w:rPr>
        <w:t>【汇款账户】</w:t>
      </w:r>
    </w:p>
    <w:p>
      <w:pPr>
        <w:spacing w:line="300" w:lineRule="auto"/>
        <w:rPr>
          <w:szCs w:val="21"/>
        </w:rPr>
      </w:pPr>
      <w:r>
        <w:rPr>
          <w:rFonts w:hint="eastAsia"/>
          <w:b/>
          <w:szCs w:val="21"/>
        </w:rPr>
        <w:t>户名：</w:t>
      </w:r>
      <w:r>
        <w:rPr>
          <w:rFonts w:hint="eastAsia"/>
          <w:szCs w:val="21"/>
        </w:rPr>
        <w:t>北京龙腾九州文化传播有限公司</w:t>
      </w:r>
    </w:p>
    <w:p>
      <w:pPr>
        <w:spacing w:line="300" w:lineRule="auto"/>
        <w:rPr>
          <w:szCs w:val="21"/>
        </w:rPr>
      </w:pPr>
      <w:r>
        <w:rPr>
          <w:rFonts w:hint="eastAsia"/>
          <w:b/>
          <w:szCs w:val="21"/>
        </w:rPr>
        <w:t>开户行：</w:t>
      </w:r>
      <w:r>
        <w:rPr>
          <w:rFonts w:hint="eastAsia"/>
          <w:szCs w:val="21"/>
        </w:rPr>
        <w:t>中国民生银行回龙观支行</w:t>
      </w:r>
    </w:p>
    <w:p>
      <w:pPr>
        <w:spacing w:line="300" w:lineRule="auto"/>
        <w:rPr>
          <w:szCs w:val="21"/>
        </w:rPr>
      </w:pPr>
      <w:r>
        <w:rPr>
          <w:rFonts w:hint="eastAsia"/>
          <w:b/>
          <w:szCs w:val="21"/>
        </w:rPr>
        <w:t>账号：</w:t>
      </w:r>
      <w:r>
        <w:rPr>
          <w:szCs w:val="21"/>
        </w:rPr>
        <w:t>6232550100527721</w:t>
      </w:r>
    </w:p>
    <w:p>
      <w:pPr>
        <w:spacing w:line="300" w:lineRule="auto"/>
        <w:rPr>
          <w:b/>
          <w:color w:val="943734" w:themeColor="accent2" w:themeShade="BF"/>
          <w:szCs w:val="21"/>
        </w:rPr>
      </w:pPr>
      <w:r>
        <w:rPr>
          <w:rFonts w:hint="eastAsia"/>
          <w:b/>
          <w:szCs w:val="21"/>
        </w:rPr>
        <w:t>汇款附言：</w:t>
      </w:r>
      <w:r>
        <w:rPr>
          <w:rFonts w:hint="eastAsia"/>
          <w:b/>
          <w:color w:val="943734" w:themeColor="accent2" w:themeShade="BF"/>
          <w:szCs w:val="21"/>
        </w:rPr>
        <w:t>学生本人姓名+国术夏令营。</w:t>
      </w:r>
    </w:p>
    <w:p>
      <w:pPr>
        <w:spacing w:line="30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color w:val="943734" w:themeColor="accent2" w:themeShade="BF"/>
          <w:sz w:val="30"/>
          <w:szCs w:val="30"/>
        </w:rPr>
        <w:t>联系方式：</w:t>
      </w:r>
    </w:p>
    <w:p>
      <w:pPr>
        <w:spacing w:line="300" w:lineRule="auto"/>
        <w:rPr>
          <w:rFonts w:hint="eastAsia"/>
          <w:b/>
        </w:rPr>
      </w:pPr>
      <w:r>
        <w:rPr>
          <w:rFonts w:hint="eastAsia"/>
          <w:b/>
        </w:rPr>
        <w:t>联系人：杜老师</w:t>
      </w:r>
    </w:p>
    <w:p>
      <w:pPr>
        <w:spacing w:line="300" w:lineRule="auto"/>
        <w:rPr>
          <w:rFonts w:hint="eastAsia"/>
          <w:b/>
        </w:rPr>
      </w:pPr>
      <w:r>
        <w:rPr>
          <w:rFonts w:hint="eastAsia"/>
          <w:b/>
        </w:rPr>
        <w:t xml:space="preserve">电话：010-62719327      </w:t>
      </w:r>
    </w:p>
    <w:p>
      <w:pPr>
        <w:spacing w:line="300" w:lineRule="auto"/>
        <w:rPr>
          <w:b/>
        </w:rPr>
      </w:pPr>
      <w:r>
        <w:rPr>
          <w:b/>
        </w:rPr>
        <w:t>13121135903</w:t>
      </w:r>
    </w:p>
    <w:p>
      <w:pPr>
        <w:spacing w:line="200" w:lineRule="atLeast"/>
        <w:jc w:val="center"/>
        <w:rPr>
          <w:rFonts w:ascii="微软雅黑" w:hAnsi="微软雅黑" w:cs="微软雅黑"/>
          <w:b/>
          <w:color w:val="0B273D"/>
          <w:sz w:val="44"/>
          <w:szCs w:val="44"/>
        </w:rPr>
      </w:pPr>
      <w:r>
        <w:rPr>
          <w:rFonts w:hint="eastAsia" w:ascii="微软雅黑" w:hAnsi="微软雅黑" w:cs="微软雅黑"/>
          <w:b/>
          <w:color w:val="0B273D"/>
          <w:sz w:val="44"/>
          <w:szCs w:val="44"/>
        </w:rPr>
        <w:t>学员报名表</w:t>
      </w:r>
    </w:p>
    <w:p>
      <w:pPr>
        <w:spacing w:line="440" w:lineRule="exact"/>
        <w:jc w:val="center"/>
        <w:rPr>
          <w:rFonts w:ascii="微软雅黑" w:hAnsi="微软雅黑" w:cs="微软雅黑"/>
          <w:b/>
          <w:sz w:val="28"/>
          <w:szCs w:val="28"/>
        </w:rPr>
      </w:pPr>
    </w:p>
    <w:p>
      <w:pPr>
        <w:pStyle w:val="2"/>
        <w:widowControl/>
        <w:spacing w:before="0" w:beforeAutospacing="0" w:after="75" w:afterAutospacing="0" w:line="21" w:lineRule="atLeast"/>
        <w:rPr>
          <w:rFonts w:ascii="微软雅黑" w:hAnsi="微软雅黑" w:cs="微软雅黑"/>
          <w:b w:val="0"/>
          <w:bCs/>
          <w:color w:val="0B273D"/>
          <w:sz w:val="28"/>
          <w:szCs w:val="28"/>
          <w:u w:val="single"/>
        </w:rPr>
      </w:pPr>
      <w:r>
        <w:rPr>
          <w:rFonts w:ascii="微软雅黑" w:hAnsi="微软雅黑" w:eastAsia="微软雅黑" w:cs="微软雅黑"/>
          <w:b w:val="0"/>
          <w:bCs/>
          <w:color w:val="0B273D"/>
          <w:sz w:val="28"/>
          <w:szCs w:val="28"/>
        </w:rPr>
        <w:t>所报班级：</w:t>
      </w:r>
      <w:r>
        <w:rPr>
          <w:rFonts w:ascii="DFKai-SB" w:hAnsi="DFKai-SB" w:eastAsia="DFKai-SB" w:cs="微软雅黑"/>
          <w:bCs/>
          <w:color w:val="0B273D"/>
          <w:sz w:val="28"/>
          <w:szCs w:val="28"/>
        </w:rPr>
        <w:t>北清未来领袖国术夏令营</w:t>
      </w:r>
    </w:p>
    <w:p>
      <w:pPr>
        <w:spacing w:line="440" w:lineRule="exact"/>
        <w:ind w:left="660" w:leftChars="300"/>
        <w:rPr>
          <w:rFonts w:ascii="微软雅黑" w:hAnsi="微软雅黑" w:cs="微软雅黑"/>
          <w:color w:val="000080"/>
          <w:sz w:val="28"/>
          <w:szCs w:val="28"/>
        </w:rPr>
      </w:pPr>
    </w:p>
    <w:p>
      <w:pPr>
        <w:rPr>
          <w:rFonts w:ascii="微软雅黑" w:hAnsi="微软雅黑" w:cs="微软雅黑"/>
          <w:b/>
          <w:bCs/>
          <w:color w:val="800000"/>
          <w:sz w:val="28"/>
          <w:szCs w:val="28"/>
        </w:rPr>
      </w:pPr>
      <w:r>
        <w:rPr>
          <w:sz w:val="28"/>
        </w:rPr>
        <w:pict>
          <v:shape id=" 220" o:spid="_x0000_s1026" o:spt="15" type="#_x0000_t15" style="position:absolute;left:0pt;margin-left:-54pt;margin-top:4.65pt;height:15.75pt;width:50.3pt;z-index:251659264;v-text-anchor:middle;mso-width-relative:page;mso-height-relative:page;" fillcolor="#0B273D" filled="t" stroked="f" coordsize="21600,21600" o:gfxdata="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7a96vXAAAACAEAAA8AAAAAAAAAAQAgAAAAIgAAAGRycy9kb3du&#10;cmV2LnhtbFBLAQIUABQAAAAIAIdO4kDYXaDWxwEAAHQDAAAOAAAAAAAAAAEAIAAAACYBAABkcnMv&#10;ZTJvRG9jLnhtbFBLBQYAAAAABgAGAFkBAABfBQAAAAA=&#10;" adj="18219">
            <v:path/>
            <v:fill on="t" focussize="0,0"/>
            <v:stroke on="f" weight="1pt" joinstyle="miter"/>
            <v:imagedata o:title=""/>
            <o:lock v:ext="edit"/>
          </v:shape>
        </w:pict>
      </w:r>
      <w:r>
        <w:rPr>
          <w:rFonts w:hint="eastAsia" w:ascii="微软雅黑" w:hAnsi="微软雅黑" w:cs="微软雅黑"/>
          <w:b/>
          <w:bCs/>
          <w:color w:val="800000"/>
          <w:sz w:val="28"/>
          <w:szCs w:val="28"/>
          <w:lang w:val="zh-CN"/>
        </w:rPr>
        <w:t>个人资料</w:t>
      </w:r>
      <w:r>
        <w:rPr>
          <w:rFonts w:hint="eastAsia" w:ascii="微软雅黑" w:hAnsi="微软雅黑" w:cs="微软雅黑"/>
          <w:b/>
          <w:bCs/>
          <w:color w:val="800000"/>
          <w:sz w:val="28"/>
          <w:szCs w:val="28"/>
        </w:rPr>
        <w:t xml:space="preserve"> </w:t>
      </w:r>
      <w:r>
        <w:rPr>
          <w:rFonts w:ascii="微软雅黑" w:hAnsi="微软雅黑" w:cs="微软雅黑"/>
          <w:color w:val="800000"/>
          <w:sz w:val="28"/>
          <w:szCs w:val="28"/>
        </w:rPr>
        <w:t>PERSONAL INFORMATION</w:t>
      </w:r>
    </w:p>
    <w:p>
      <w:pPr>
        <w:spacing w:line="360" w:lineRule="auto"/>
        <w:ind w:left="660" w:leftChars="300"/>
        <w:rPr>
          <w:rFonts w:ascii="微软雅黑" w:hAnsi="微软雅黑" w:cs="微软雅黑"/>
          <w:u w:val="single" w:color="000000"/>
          <w:shd w:val="clear" w:color="FFFFFF" w:fill="D9D9D9"/>
        </w:rPr>
      </w:pPr>
      <w:r>
        <w:rPr>
          <w:rFonts w:hint="eastAsia" w:ascii="微软雅黑" w:hAnsi="微软雅黑" w:cs="微软雅黑"/>
          <w:b/>
          <w:bCs/>
          <w:color w:val="0B273D"/>
          <w:shd w:val="clear" w:color="FFFFFF" w:fill="D9D9D9"/>
        </w:rPr>
        <w:t>姓    名</w:t>
      </w:r>
      <w:r>
        <w:rPr>
          <w:rFonts w:hint="eastAsia" w:ascii="微软雅黑" w:hAnsi="微软雅黑" w:cs="微软雅黑"/>
          <w:color w:val="0B273D"/>
          <w:shd w:val="clear" w:color="FFFFFF" w:fill="D9D9D9"/>
        </w:rPr>
        <w:t>：</w:t>
      </w:r>
      <w:r>
        <w:rPr>
          <w:rFonts w:hint="eastAsia" w:ascii="微软雅黑" w:hAnsi="微软雅黑" w:cs="微软雅黑"/>
          <w:u w:val="single" w:color="000000"/>
          <w:shd w:val="clear" w:color="FFFFFF" w:fill="D9D9D9"/>
        </w:rPr>
        <w:t xml:space="preserve">                              </w:t>
      </w:r>
      <w:r>
        <w:rPr>
          <w:rFonts w:hint="eastAsia" w:ascii="微软雅黑" w:hAnsi="微软雅黑" w:cs="微软雅黑"/>
          <w:shd w:val="clear" w:color="FFFFFF" w:fill="D9D9D9"/>
        </w:rPr>
        <w:t xml:space="preserve">  </w:t>
      </w:r>
      <w:r>
        <w:rPr>
          <w:rFonts w:hint="eastAsia" w:ascii="微软雅黑" w:hAnsi="微软雅黑" w:cs="微软雅黑"/>
          <w:b/>
          <w:bCs/>
          <w:color w:val="0B273D"/>
          <w:shd w:val="clear" w:color="FFFFFF" w:fill="D9D9D9"/>
        </w:rPr>
        <w:t>英文名（如有）</w:t>
      </w:r>
      <w:r>
        <w:rPr>
          <w:rFonts w:hint="eastAsia" w:ascii="微软雅黑" w:hAnsi="微软雅黑" w:cs="微软雅黑"/>
          <w:u w:val="single" w:color="000000"/>
          <w:shd w:val="clear" w:color="FFFFFF" w:fill="D9D9D9"/>
        </w:rPr>
        <w:t xml:space="preserve">                         </w:t>
      </w:r>
    </w:p>
    <w:p>
      <w:pPr>
        <w:spacing w:line="360" w:lineRule="auto"/>
        <w:ind w:left="660" w:leftChars="300"/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  <w:b/>
          <w:bCs/>
          <w:color w:val="0B273D"/>
        </w:rPr>
        <w:t>身份证件种类：</w:t>
      </w:r>
      <w:r>
        <w:rPr>
          <w:rFonts w:hint="eastAsia" w:ascii="微软雅黑" w:hAnsi="微软雅黑" w:cs="微软雅黑"/>
        </w:rPr>
        <w:t xml:space="preserve">     </w:t>
      </w:r>
      <w:r>
        <w:rPr>
          <w:rFonts w:hint="eastAsia" w:ascii="微软雅黑" w:hAnsi="微软雅黑" w:cs="微软雅黑"/>
          <w:color w:val="FFFFFF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Box1"/>
      <w:r>
        <w:rPr>
          <w:rFonts w:hint="eastAsia" w:ascii="微软雅黑" w:hAnsi="微软雅黑" w:cs="微软雅黑"/>
          <w:color w:val="FFFFFF"/>
        </w:rPr>
        <w:instrText xml:space="preserve">FORMCHECKBOX</w:instrText>
      </w:r>
      <w:r>
        <w:rPr>
          <w:rFonts w:hint="eastAsia" w:ascii="微软雅黑" w:hAnsi="微软雅黑" w:cs="微软雅黑"/>
          <w:color w:val="FFFFFF"/>
        </w:rPr>
        <w:fldChar w:fldCharType="separate"/>
      </w:r>
      <w:r>
        <w:rPr>
          <w:rFonts w:hint="eastAsia" w:ascii="微软雅黑" w:hAnsi="微软雅黑" w:cs="微软雅黑"/>
          <w:color w:val="FFFFFF"/>
        </w:rPr>
        <w:fldChar w:fldCharType="end"/>
      </w:r>
      <w:bookmarkEnd w:id="0"/>
      <w:r>
        <w:rPr>
          <w:rFonts w:hint="eastAsia" w:ascii="微软雅黑" w:hAnsi="微软雅黑" w:cs="微软雅黑"/>
        </w:rPr>
        <w:t xml:space="preserve"> 身份证      </w:t>
      </w:r>
      <w:r>
        <w:rPr>
          <w:rFonts w:hint="eastAsia" w:ascii="微软雅黑" w:hAnsi="微软雅黑" w:cs="微软雅黑"/>
        </w:rPr>
        <w:fldChar w:fldCharType="begin">
          <w:ffData>
            <w:name w:val="CheckBox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Box2"/>
      <w:r>
        <w:rPr>
          <w:rFonts w:hint="eastAsia" w:ascii="微软雅黑" w:hAnsi="微软雅黑" w:cs="微软雅黑"/>
        </w:rPr>
        <w:instrText xml:space="preserve">FORMCHECKBOX</w:instrText>
      </w:r>
      <w:r>
        <w:rPr>
          <w:rFonts w:hint="eastAsia" w:ascii="微软雅黑" w:hAnsi="微软雅黑" w:cs="微软雅黑"/>
        </w:rPr>
        <w:fldChar w:fldCharType="separate"/>
      </w:r>
      <w:r>
        <w:rPr>
          <w:rFonts w:hint="eastAsia" w:ascii="微软雅黑" w:hAnsi="微软雅黑" w:cs="微软雅黑"/>
        </w:rPr>
        <w:fldChar w:fldCharType="end"/>
      </w:r>
      <w:bookmarkEnd w:id="1"/>
      <w:r>
        <w:rPr>
          <w:rFonts w:hint="eastAsia" w:ascii="微软雅黑" w:hAnsi="微软雅黑" w:cs="微软雅黑"/>
        </w:rPr>
        <w:t xml:space="preserve">港澳台地区身份证       </w:t>
      </w:r>
      <w:r>
        <w:rPr>
          <w:rFonts w:hint="eastAsia" w:ascii="微软雅黑" w:hAnsi="微软雅黑" w:cs="微软雅黑"/>
        </w:rPr>
        <w:fldChar w:fldCharType="begin">
          <w:ffData>
            <w:name w:val="CheckBox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Box3"/>
      <w:r>
        <w:rPr>
          <w:rFonts w:hint="eastAsia" w:ascii="微软雅黑" w:hAnsi="微软雅黑" w:cs="微软雅黑"/>
        </w:rPr>
        <w:instrText xml:space="preserve">FORMCHECKBOX</w:instrText>
      </w:r>
      <w:r>
        <w:rPr>
          <w:rFonts w:hint="eastAsia" w:ascii="微软雅黑" w:hAnsi="微软雅黑" w:cs="微软雅黑"/>
        </w:rPr>
        <w:fldChar w:fldCharType="separate"/>
      </w:r>
      <w:r>
        <w:rPr>
          <w:rFonts w:hint="eastAsia" w:ascii="微软雅黑" w:hAnsi="微软雅黑" w:cs="微软雅黑"/>
        </w:rPr>
        <w:fldChar w:fldCharType="end"/>
      </w:r>
      <w:bookmarkEnd w:id="2"/>
      <w:r>
        <w:rPr>
          <w:rFonts w:hint="eastAsia" w:ascii="微软雅黑" w:hAnsi="微软雅黑" w:cs="微软雅黑"/>
        </w:rPr>
        <w:t xml:space="preserve">外籍护照 </w:t>
      </w:r>
    </w:p>
    <w:p>
      <w:pPr>
        <w:spacing w:line="360" w:lineRule="auto"/>
        <w:ind w:left="660" w:leftChars="300"/>
        <w:rPr>
          <w:rFonts w:hint="eastAsia" w:ascii="微软雅黑" w:hAnsi="微软雅黑" w:cs="微软雅黑"/>
          <w:u w:val="single" w:color="000000"/>
          <w:shd w:val="clear" w:color="FFFFFF" w:fill="D9D9D9"/>
        </w:rPr>
      </w:pPr>
      <w:r>
        <w:rPr>
          <w:rFonts w:hint="eastAsia" w:ascii="微软雅黑" w:hAnsi="微软雅黑" w:cs="微软雅黑"/>
          <w:b/>
          <w:bCs/>
          <w:color w:val="0B273D"/>
          <w:shd w:val="clear" w:color="FFFFFF" w:fill="D9D9D9"/>
        </w:rPr>
        <w:t>证件号码：</w:t>
      </w:r>
      <w:r>
        <w:rPr>
          <w:rFonts w:hint="eastAsia" w:ascii="微软雅黑" w:hAnsi="微软雅黑" w:cs="微软雅黑"/>
          <w:u w:val="single" w:color="000000"/>
          <w:shd w:val="clear" w:color="FFFFFF" w:fill="D9D9D9"/>
        </w:rPr>
        <w:t xml:space="preserve">                              年龄：     </w:t>
      </w:r>
    </w:p>
    <w:p>
      <w:pPr>
        <w:spacing w:line="360" w:lineRule="auto"/>
        <w:ind w:left="660" w:leftChars="300"/>
        <w:rPr>
          <w:rFonts w:ascii="微软雅黑" w:hAnsi="微软雅黑" w:cs="微软雅黑"/>
          <w:shd w:val="clear" w:color="FFFFFF" w:fill="D9D9D9"/>
        </w:rPr>
      </w:pPr>
      <w:r>
        <w:rPr>
          <w:rFonts w:hint="eastAsia" w:ascii="微软雅黑" w:hAnsi="微软雅黑" w:cs="微软雅黑"/>
          <w:b/>
          <w:bCs/>
          <w:color w:val="0B273D"/>
          <w:shd w:val="clear" w:color="FFFFFF" w:fill="D9D9D9"/>
        </w:rPr>
        <w:t>身高：</w:t>
      </w:r>
      <w:r>
        <w:rPr>
          <w:rFonts w:hint="eastAsia" w:ascii="微软雅黑" w:hAnsi="微软雅黑" w:cs="微软雅黑"/>
          <w:u w:val="single" w:color="000000"/>
          <w:shd w:val="clear" w:color="FFFFFF" w:fill="D9D9D9"/>
        </w:rPr>
        <w:t xml:space="preserve">                                  体重：                                                     </w:t>
      </w:r>
    </w:p>
    <w:p>
      <w:pPr>
        <w:spacing w:line="360" w:lineRule="auto"/>
        <w:ind w:left="660" w:leftChars="300"/>
        <w:rPr>
          <w:rFonts w:ascii="微软雅黑" w:hAnsi="微软雅黑" w:cs="微软雅黑"/>
          <w:u w:val="single"/>
        </w:rPr>
      </w:pPr>
      <w:r>
        <w:rPr>
          <w:rFonts w:hint="eastAsia" w:ascii="微软雅黑" w:hAnsi="微软雅黑" w:cs="微软雅黑"/>
          <w:b/>
          <w:bCs/>
          <w:color w:val="0B273D"/>
        </w:rPr>
        <w:t>性    别：</w:t>
      </w:r>
      <w:r>
        <w:rPr>
          <w:rFonts w:hint="eastAsia" w:ascii="微软雅黑" w:hAnsi="微软雅黑" w:cs="微软雅黑"/>
          <w:u w:val="single"/>
        </w:rPr>
        <w:t xml:space="preserve">                                 </w:t>
      </w:r>
      <w:r>
        <w:rPr>
          <w:rFonts w:hint="eastAsia" w:ascii="微软雅黑" w:hAnsi="微软雅黑" w:cs="微软雅黑"/>
          <w:color w:val="0B273D"/>
        </w:rPr>
        <w:t xml:space="preserve"> </w:t>
      </w:r>
      <w:r>
        <w:rPr>
          <w:rFonts w:hint="eastAsia" w:ascii="微软雅黑" w:hAnsi="微软雅黑" w:cs="微软雅黑"/>
          <w:b/>
          <w:bCs/>
          <w:color w:val="0B273D"/>
        </w:rPr>
        <w:t>国  籍：</w:t>
      </w:r>
      <w:r>
        <w:rPr>
          <w:rFonts w:hint="eastAsia" w:ascii="微软雅黑" w:hAnsi="微软雅黑" w:cs="微软雅黑"/>
          <w:u w:val="single"/>
        </w:rPr>
        <w:t xml:space="preserve">                            </w:t>
      </w:r>
    </w:p>
    <w:p>
      <w:pPr>
        <w:spacing w:line="360" w:lineRule="auto"/>
        <w:ind w:left="660" w:leftChars="300"/>
        <w:rPr>
          <w:rFonts w:ascii="微软雅黑" w:hAnsi="微软雅黑" w:cs="微软雅黑"/>
          <w:shd w:val="clear" w:color="FFFFFF" w:fill="D9D9D9"/>
        </w:rPr>
      </w:pPr>
      <w:r>
        <w:rPr>
          <w:rFonts w:hint="eastAsia" w:ascii="微软雅黑" w:hAnsi="微软雅黑" w:cs="微软雅黑"/>
          <w:b/>
          <w:bCs/>
          <w:color w:val="0B273D"/>
          <w:shd w:val="clear" w:color="FFFFFF" w:fill="D9D9D9"/>
        </w:rPr>
        <w:t>出生日期：</w:t>
      </w:r>
      <w:r>
        <w:rPr>
          <w:rFonts w:hint="eastAsia" w:ascii="微软雅黑" w:hAnsi="微软雅黑" w:cs="微软雅黑"/>
          <w:u w:val="single" w:color="000000"/>
          <w:shd w:val="clear" w:color="FFFFFF" w:fill="D9D9D9"/>
        </w:rPr>
        <w:t xml:space="preserve">       </w:t>
      </w:r>
      <w:r>
        <w:rPr>
          <w:rFonts w:hint="eastAsia" w:ascii="微软雅黑" w:hAnsi="微软雅黑" w:cs="微软雅黑"/>
          <w:shd w:val="clear" w:color="FFFFFF" w:fill="D9D9D9"/>
        </w:rPr>
        <w:t xml:space="preserve"> 年</w:t>
      </w:r>
      <w:r>
        <w:rPr>
          <w:rFonts w:hint="eastAsia" w:ascii="微软雅黑" w:hAnsi="微软雅黑" w:cs="微软雅黑"/>
          <w:u w:val="single" w:color="000000"/>
          <w:shd w:val="clear" w:color="FFFFFF" w:fill="D9D9D9"/>
        </w:rPr>
        <w:t xml:space="preserve">    </w:t>
      </w:r>
      <w:r>
        <w:rPr>
          <w:rFonts w:hint="eastAsia" w:ascii="微软雅黑" w:hAnsi="微软雅黑" w:cs="微软雅黑"/>
          <w:shd w:val="clear" w:color="FFFFFF" w:fill="D9D9D9"/>
        </w:rPr>
        <w:t>月</w:t>
      </w:r>
      <w:r>
        <w:rPr>
          <w:rFonts w:hint="eastAsia" w:ascii="微软雅黑" w:hAnsi="微软雅黑" w:cs="微软雅黑"/>
          <w:u w:val="single" w:color="000000"/>
          <w:shd w:val="clear" w:color="FFFFFF" w:fill="D9D9D9"/>
        </w:rPr>
        <w:t xml:space="preserve">    </w:t>
      </w:r>
      <w:r>
        <w:rPr>
          <w:rFonts w:hint="eastAsia" w:ascii="微软雅黑" w:hAnsi="微软雅黑" w:cs="微软雅黑"/>
          <w:shd w:val="clear" w:color="FFFFFF" w:fill="D9D9D9"/>
        </w:rPr>
        <w:t xml:space="preserve">日    </w:t>
      </w:r>
      <w:r>
        <w:rPr>
          <w:rFonts w:hint="eastAsia" w:ascii="微软雅黑" w:hAnsi="微软雅黑" w:cs="微软雅黑"/>
          <w:b/>
          <w:bCs/>
          <w:color w:val="0B273D"/>
          <w:shd w:val="clear" w:color="FFFFFF" w:fill="D9D9D9"/>
        </w:rPr>
        <w:t xml:space="preserve"> 出生地：</w:t>
      </w:r>
      <w:r>
        <w:rPr>
          <w:rFonts w:hint="eastAsia" w:ascii="微软雅黑" w:hAnsi="微软雅黑" w:cs="微软雅黑"/>
          <w:u w:val="single" w:color="000000"/>
          <w:shd w:val="clear" w:color="FFFFFF" w:fill="D9D9D9"/>
        </w:rPr>
        <w:t xml:space="preserve">          </w:t>
      </w:r>
      <w:r>
        <w:rPr>
          <w:rFonts w:hint="eastAsia" w:ascii="微软雅黑" w:hAnsi="微软雅黑" w:cs="微软雅黑"/>
          <w:shd w:val="clear" w:color="FFFFFF" w:fill="D9D9D9"/>
        </w:rPr>
        <w:t>省/直辖市</w:t>
      </w:r>
      <w:r>
        <w:rPr>
          <w:rFonts w:hint="eastAsia" w:ascii="微软雅黑" w:hAnsi="微软雅黑" w:cs="微软雅黑"/>
          <w:u w:val="single" w:color="000000"/>
          <w:shd w:val="clear" w:color="FFFFFF" w:fill="D9D9D9"/>
        </w:rPr>
        <w:t xml:space="preserve">          </w:t>
      </w:r>
      <w:r>
        <w:rPr>
          <w:rFonts w:hint="eastAsia" w:ascii="微软雅黑" w:hAnsi="微软雅黑" w:cs="微软雅黑"/>
          <w:shd w:val="clear" w:color="FFFFFF" w:fill="D9D9D9"/>
        </w:rPr>
        <w:t xml:space="preserve">市/县  </w:t>
      </w:r>
    </w:p>
    <w:p>
      <w:pPr>
        <w:spacing w:line="360" w:lineRule="auto"/>
        <w:ind w:left="660" w:leftChars="300"/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  <w:b/>
          <w:bCs/>
          <w:color w:val="0B273D"/>
        </w:rPr>
        <w:t>籍    贯：</w:t>
      </w:r>
      <w:r>
        <w:rPr>
          <w:rFonts w:hint="eastAsia" w:ascii="微软雅黑" w:hAnsi="微软雅黑" w:cs="微软雅黑"/>
        </w:rPr>
        <w:t>省/直辖市</w:t>
      </w:r>
      <w:r>
        <w:rPr>
          <w:rFonts w:hint="eastAsia" w:ascii="微软雅黑" w:hAnsi="微软雅黑" w:cs="微软雅黑"/>
          <w:u w:val="single" w:color="000000"/>
        </w:rPr>
        <w:t xml:space="preserve">         </w:t>
      </w:r>
      <w:r>
        <w:rPr>
          <w:rFonts w:hint="eastAsia" w:ascii="微软雅黑" w:hAnsi="微软雅黑" w:cs="微软雅黑"/>
        </w:rPr>
        <w:t xml:space="preserve">市/县   </w:t>
      </w:r>
      <w:r>
        <w:rPr>
          <w:rFonts w:hint="eastAsia" w:ascii="微软雅黑" w:hAnsi="微软雅黑" w:cs="微软雅黑"/>
          <w:b/>
          <w:bCs/>
        </w:rPr>
        <w:t xml:space="preserve"> </w:t>
      </w:r>
      <w:r>
        <w:rPr>
          <w:rFonts w:hint="eastAsia" w:ascii="微软雅黑" w:hAnsi="微软雅黑" w:cs="微软雅黑"/>
          <w:b/>
          <w:bCs/>
          <w:color w:val="0B273D"/>
        </w:rPr>
        <w:t>民  族：</w:t>
      </w:r>
      <w:r>
        <w:rPr>
          <w:rFonts w:hint="eastAsia" w:ascii="微软雅黑" w:hAnsi="微软雅黑" w:cs="微软雅黑"/>
          <w:u w:val="single" w:color="000000"/>
        </w:rPr>
        <w:t xml:space="preserve">                </w:t>
      </w:r>
      <w:r>
        <w:rPr>
          <w:rFonts w:hint="eastAsia" w:ascii="微软雅黑" w:hAnsi="微软雅黑" w:cs="微软雅黑"/>
        </w:rPr>
        <w:t>政治面貌：</w:t>
      </w:r>
      <w:r>
        <w:rPr>
          <w:rFonts w:hint="eastAsia" w:ascii="微软雅黑" w:hAnsi="微软雅黑" w:cs="微软雅黑"/>
          <w:u w:val="single" w:color="000000"/>
        </w:rPr>
        <w:t xml:space="preserve">          </w:t>
      </w:r>
    </w:p>
    <w:p>
      <w:pPr>
        <w:spacing w:line="360" w:lineRule="auto"/>
        <w:ind w:left="660" w:leftChars="300"/>
        <w:rPr>
          <w:rFonts w:ascii="微软雅黑" w:hAnsi="微软雅黑" w:cs="微软雅黑"/>
          <w:shd w:val="clear" w:color="FFFFFF" w:fill="D9D9D9"/>
        </w:rPr>
      </w:pPr>
      <w:r>
        <w:rPr>
          <w:rFonts w:hint="eastAsia" w:ascii="微软雅黑" w:hAnsi="微软雅黑" w:cs="微软雅黑"/>
          <w:b/>
          <w:bCs/>
          <w:color w:val="0B273D"/>
          <w:shd w:val="clear" w:color="FFFFFF" w:fill="D9D9D9"/>
        </w:rPr>
        <w:t>家长姓名：</w:t>
      </w:r>
      <w:r>
        <w:rPr>
          <w:rFonts w:hint="eastAsia" w:ascii="微软雅黑" w:hAnsi="微软雅黑" w:cs="微软雅黑"/>
          <w:u w:val="single" w:color="000000"/>
          <w:shd w:val="clear" w:color="FFFFFF" w:fill="D9D9D9"/>
        </w:rPr>
        <w:t xml:space="preserve">                                  </w:t>
      </w:r>
      <w:r>
        <w:rPr>
          <w:rFonts w:hint="eastAsia" w:ascii="微软雅黑" w:hAnsi="微软雅黑" w:cs="微软雅黑"/>
          <w:b/>
          <w:bCs/>
          <w:color w:val="0B273D"/>
          <w:shd w:val="clear" w:color="FFFFFF" w:fill="D9D9D9"/>
        </w:rPr>
        <w:t>邮  箱：</w:t>
      </w:r>
      <w:r>
        <w:rPr>
          <w:rFonts w:hint="eastAsia" w:ascii="微软雅黑" w:hAnsi="微软雅黑" w:cs="微软雅黑"/>
          <w:u w:val="single" w:color="000000"/>
          <w:shd w:val="clear" w:color="FFFFFF" w:fill="D9D9D9"/>
        </w:rPr>
        <w:t xml:space="preserve">                             </w:t>
      </w:r>
    </w:p>
    <w:p>
      <w:pPr>
        <w:spacing w:line="360" w:lineRule="auto"/>
        <w:ind w:left="660" w:leftChars="300"/>
        <w:rPr>
          <w:rFonts w:ascii="微软雅黑" w:hAnsi="微软雅黑" w:cs="微软雅黑"/>
          <w:u w:val="single" w:color="000000"/>
        </w:rPr>
      </w:pPr>
      <w:r>
        <w:rPr>
          <w:rFonts w:hint="eastAsia" w:ascii="微软雅黑" w:hAnsi="微软雅黑" w:cs="微软雅黑"/>
          <w:b/>
          <w:bCs/>
          <w:color w:val="0B273D"/>
        </w:rPr>
        <w:t>手    机：</w:t>
      </w:r>
      <w:r>
        <w:rPr>
          <w:rFonts w:hint="eastAsia" w:ascii="微软雅黑" w:hAnsi="微软雅黑" w:cs="微软雅黑"/>
          <w:u w:val="single" w:color="000000"/>
        </w:rPr>
        <w:t xml:space="preserve">                   </w:t>
      </w:r>
      <w:r>
        <w:rPr>
          <w:rFonts w:hint="eastAsia" w:ascii="微软雅黑" w:hAnsi="微软雅黑" w:cs="微软雅黑"/>
          <w:b/>
          <w:bCs/>
          <w:color w:val="0B273D"/>
        </w:rPr>
        <w:t>办公电话：</w:t>
      </w:r>
      <w:r>
        <w:rPr>
          <w:rFonts w:hint="eastAsia" w:ascii="微软雅黑" w:hAnsi="微软雅黑" w:cs="微软雅黑"/>
          <w:u w:val="single" w:color="000000"/>
        </w:rPr>
        <w:t xml:space="preserve">              </w:t>
      </w:r>
      <w:r>
        <w:rPr>
          <w:rFonts w:hint="eastAsia" w:ascii="微软雅黑" w:hAnsi="微软雅黑" w:cs="微软雅黑"/>
          <w:b/>
          <w:bCs/>
          <w:color w:val="0B273D"/>
        </w:rPr>
        <w:t>办公传真：</w:t>
      </w:r>
      <w:r>
        <w:rPr>
          <w:rFonts w:hint="eastAsia" w:ascii="微软雅黑" w:hAnsi="微软雅黑" w:cs="微软雅黑"/>
          <w:u w:val="single" w:color="000000"/>
        </w:rPr>
        <w:t xml:space="preserve">                  </w:t>
      </w:r>
    </w:p>
    <w:p>
      <w:pPr>
        <w:spacing w:line="440" w:lineRule="exact"/>
        <w:ind w:left="660" w:leftChars="300"/>
        <w:rPr>
          <w:rFonts w:ascii="微软雅黑" w:hAnsi="微软雅黑" w:cs="微软雅黑"/>
        </w:rPr>
      </w:pPr>
    </w:p>
    <w:p>
      <w:pPr>
        <w:spacing w:line="360" w:lineRule="auto"/>
        <w:ind w:firstLine="550" w:firstLineChars="250"/>
        <w:rPr>
          <w:rFonts w:ascii="微软雅黑" w:hAnsi="微软雅黑" w:cs="微软雅黑"/>
          <w:shd w:val="clear" w:color="FFFFFF" w:fill="D9D9D9"/>
        </w:rPr>
      </w:pPr>
      <w:r>
        <w:rPr>
          <w:rFonts w:hint="eastAsia" w:ascii="微软雅黑" w:hAnsi="微软雅黑" w:cs="微软雅黑"/>
          <w:b/>
          <w:bCs/>
          <w:color w:val="0B273D"/>
          <w:shd w:val="clear" w:color="FFFFFF" w:fill="D9D9D9"/>
        </w:rPr>
        <w:t>就读学校：                          班级：</w:t>
      </w:r>
      <w:r>
        <w:rPr>
          <w:rFonts w:hint="eastAsia" w:ascii="微软雅黑" w:hAnsi="微软雅黑" w:cs="微软雅黑"/>
          <w:u w:val="single" w:color="000000"/>
          <w:shd w:val="clear" w:color="FFFFFF" w:fill="D9D9D9"/>
        </w:rPr>
        <w:t xml:space="preserve">             </w:t>
      </w:r>
      <w:r>
        <w:rPr>
          <w:rFonts w:hint="eastAsia" w:ascii="微软雅黑" w:hAnsi="微软雅黑" w:cs="微软雅黑"/>
          <w:shd w:val="clear" w:color="FFFFFF" w:fill="D9D9D9"/>
        </w:rPr>
        <w:t xml:space="preserve">     </w:t>
      </w:r>
    </w:p>
    <w:p>
      <w:pPr>
        <w:spacing w:line="360" w:lineRule="auto"/>
        <w:ind w:left="660" w:leftChars="300"/>
        <w:rPr>
          <w:rFonts w:ascii="微软雅黑" w:hAnsi="微软雅黑" w:cs="微软雅黑"/>
          <w:shd w:val="clear" w:color="FFFFFF" w:fill="D9D9D9"/>
        </w:rPr>
      </w:pPr>
      <w:r>
        <w:rPr>
          <w:rFonts w:hint="eastAsia" w:ascii="微软雅黑" w:hAnsi="微软雅黑" w:cs="微软雅黑"/>
          <w:u w:val="single" w:color="000000"/>
          <w:shd w:val="clear" w:color="FFFFFF" w:fill="D9D9D9"/>
        </w:rPr>
        <w:t xml:space="preserve">            </w:t>
      </w:r>
      <w:r>
        <w:rPr>
          <w:rFonts w:hint="eastAsia" w:ascii="微软雅黑" w:hAnsi="微软雅黑" w:cs="微软雅黑"/>
          <w:shd w:val="clear" w:color="FFFFFF" w:fill="D9D9D9"/>
        </w:rPr>
        <w:t xml:space="preserve">                             </w:t>
      </w:r>
    </w:p>
    <w:p>
      <w:pPr>
        <w:spacing w:line="360" w:lineRule="auto"/>
        <w:ind w:left="660" w:leftChars="300"/>
        <w:rPr>
          <w:rFonts w:ascii="微软雅黑" w:hAnsi="微软雅黑" w:cs="微软雅黑"/>
        </w:rPr>
      </w:pPr>
      <w:r>
        <w:rPr>
          <w:rFonts w:hint="eastAsia" w:ascii="微软雅黑" w:hAnsi="微软雅黑" w:cs="微软雅黑"/>
          <w:u w:val="single" w:color="000000"/>
        </w:rPr>
        <w:t xml:space="preserve">       </w:t>
      </w:r>
    </w:p>
    <w:p>
      <w:pPr>
        <w:spacing w:line="300" w:lineRule="auto"/>
        <w:rPr>
          <w:b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FZLanTingHei-EL-GB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color w:val="943734" w:themeColor="accent2" w:themeShade="BF"/>
      </w:rPr>
    </w:pPr>
    <w:r>
      <w:rPr>
        <w:rFonts w:hint="eastAsia"/>
      </w:rPr>
      <w:t xml:space="preserve">                                                                                     </w:t>
    </w:r>
    <w:r>
      <w:rPr>
        <w:rFonts w:hint="eastAsia"/>
        <w:color w:val="943734" w:themeColor="accent2" w:themeShade="BF"/>
      </w:rPr>
      <w:t xml:space="preserve">  一德立而百善从之， 一德轻而万恶生焉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5FCA"/>
    <w:multiLevelType w:val="multilevel"/>
    <w:tmpl w:val="01105FCA"/>
    <w:lvl w:ilvl="0" w:tentative="0">
      <w:start w:val="1"/>
      <w:numFmt w:val="bullet"/>
      <w:lvlText w:val=""/>
      <w:lvlJc w:val="left"/>
      <w:pPr>
        <w:ind w:left="842" w:hanging="420"/>
      </w:pPr>
      <w:rPr>
        <w:rFonts w:hint="default" w:ascii="Wingdings" w:hAnsi="Wingdings"/>
        <w:b/>
        <w:color w:val="943634"/>
        <w:sz w:val="30"/>
        <w:szCs w:val="30"/>
      </w:rPr>
    </w:lvl>
    <w:lvl w:ilvl="1" w:tentative="0">
      <w:start w:val="1"/>
      <w:numFmt w:val="bullet"/>
      <w:lvlText w:val=""/>
      <w:lvlJc w:val="left"/>
      <w:pPr>
        <w:ind w:left="126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2" w:hanging="420"/>
      </w:pPr>
      <w:rPr>
        <w:rFonts w:hint="default" w:ascii="Wingdings" w:hAnsi="Wingdings"/>
      </w:rPr>
    </w:lvl>
  </w:abstractNum>
  <w:abstractNum w:abstractNumId="1">
    <w:nsid w:val="5ADE47C7"/>
    <w:multiLevelType w:val="multilevel"/>
    <w:tmpl w:val="5ADE47C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943634"/>
        <w:sz w:val="30"/>
        <w:szCs w:val="3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FA05713"/>
    <w:multiLevelType w:val="multilevel"/>
    <w:tmpl w:val="5FA05713"/>
    <w:lvl w:ilvl="0" w:tentative="0">
      <w:start w:val="1"/>
      <w:numFmt w:val="bullet"/>
      <w:lvlText w:val=""/>
      <w:lvlJc w:val="left"/>
      <w:pPr>
        <w:ind w:left="720" w:hanging="720"/>
      </w:pPr>
      <w:rPr>
        <w:rFonts w:hint="default" w:ascii="Wingdings" w:hAnsi="Wingdings"/>
        <w:b/>
        <w:color w:val="943634"/>
        <w:sz w:val="30"/>
        <w:szCs w:val="30"/>
      </w:rPr>
    </w:lvl>
    <w:lvl w:ilvl="1" w:tentative="0">
      <w:start w:val="1"/>
      <w:numFmt w:val="lowerLetter"/>
      <w:lvlText w:val="%2)"/>
      <w:lvlJc w:val="left"/>
      <w:pPr>
        <w:ind w:left="804" w:hanging="420"/>
      </w:pPr>
    </w:lvl>
    <w:lvl w:ilvl="2" w:tentative="0">
      <w:start w:val="1"/>
      <w:numFmt w:val="lowerRoman"/>
      <w:lvlText w:val="%3."/>
      <w:lvlJc w:val="right"/>
      <w:pPr>
        <w:ind w:left="1224" w:hanging="420"/>
      </w:pPr>
    </w:lvl>
    <w:lvl w:ilvl="3" w:tentative="0">
      <w:start w:val="1"/>
      <w:numFmt w:val="decimal"/>
      <w:lvlText w:val="%4."/>
      <w:lvlJc w:val="left"/>
      <w:pPr>
        <w:ind w:left="1644" w:hanging="420"/>
      </w:pPr>
    </w:lvl>
    <w:lvl w:ilvl="4" w:tentative="0">
      <w:start w:val="1"/>
      <w:numFmt w:val="lowerLetter"/>
      <w:lvlText w:val="%5)"/>
      <w:lvlJc w:val="left"/>
      <w:pPr>
        <w:ind w:left="2064" w:hanging="420"/>
      </w:pPr>
    </w:lvl>
    <w:lvl w:ilvl="5" w:tentative="0">
      <w:start w:val="1"/>
      <w:numFmt w:val="lowerRoman"/>
      <w:lvlText w:val="%6."/>
      <w:lvlJc w:val="right"/>
      <w:pPr>
        <w:ind w:left="2484" w:hanging="420"/>
      </w:pPr>
    </w:lvl>
    <w:lvl w:ilvl="6" w:tentative="0">
      <w:start w:val="1"/>
      <w:numFmt w:val="decimal"/>
      <w:lvlText w:val="%7."/>
      <w:lvlJc w:val="left"/>
      <w:pPr>
        <w:ind w:left="2904" w:hanging="420"/>
      </w:pPr>
    </w:lvl>
    <w:lvl w:ilvl="7" w:tentative="0">
      <w:start w:val="1"/>
      <w:numFmt w:val="lowerLetter"/>
      <w:lvlText w:val="%8)"/>
      <w:lvlJc w:val="left"/>
      <w:pPr>
        <w:ind w:left="3324" w:hanging="420"/>
      </w:pPr>
    </w:lvl>
    <w:lvl w:ilvl="8" w:tentative="0">
      <w:start w:val="1"/>
      <w:numFmt w:val="lowerRoman"/>
      <w:lvlText w:val="%9."/>
      <w:lvlJc w:val="right"/>
      <w:pPr>
        <w:ind w:left="3744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274B1"/>
    <w:rsid w:val="00151E5D"/>
    <w:rsid w:val="001E48B3"/>
    <w:rsid w:val="00207653"/>
    <w:rsid w:val="00237C6D"/>
    <w:rsid w:val="002618EC"/>
    <w:rsid w:val="00323B43"/>
    <w:rsid w:val="0036107C"/>
    <w:rsid w:val="003D2DF4"/>
    <w:rsid w:val="003D37D8"/>
    <w:rsid w:val="00426133"/>
    <w:rsid w:val="0043082B"/>
    <w:rsid w:val="004358AB"/>
    <w:rsid w:val="005B0C32"/>
    <w:rsid w:val="006134C1"/>
    <w:rsid w:val="006E3525"/>
    <w:rsid w:val="006E4609"/>
    <w:rsid w:val="007A5744"/>
    <w:rsid w:val="007B6556"/>
    <w:rsid w:val="007C2E54"/>
    <w:rsid w:val="008744B1"/>
    <w:rsid w:val="008B7726"/>
    <w:rsid w:val="00956017"/>
    <w:rsid w:val="00A00947"/>
    <w:rsid w:val="00A827D0"/>
    <w:rsid w:val="00B0457F"/>
    <w:rsid w:val="00B86C97"/>
    <w:rsid w:val="00BB3AD2"/>
    <w:rsid w:val="00BF1B9F"/>
    <w:rsid w:val="00C75379"/>
    <w:rsid w:val="00D31D50"/>
    <w:rsid w:val="00DC465B"/>
    <w:rsid w:val="00E4723F"/>
    <w:rsid w:val="00E87579"/>
    <w:rsid w:val="00EA0F99"/>
    <w:rsid w:val="00F10451"/>
    <w:rsid w:val="00F468EE"/>
    <w:rsid w:val="00F50C05"/>
    <w:rsid w:val="00F7737E"/>
    <w:rsid w:val="00FE6806"/>
    <w:rsid w:val="37C32153"/>
    <w:rsid w:val="59A7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0"/>
    <w:pPr>
      <w:widowControl w:val="0"/>
      <w:adjustRightInd/>
      <w:snapToGrid/>
      <w:spacing w:before="100" w:beforeAutospacing="1" w:after="10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link w:val="12"/>
    <w:uiPriority w:val="0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7">
    <w:name w:val="Strong"/>
    <w:qFormat/>
    <w:uiPriority w:val="22"/>
    <w:rPr>
      <w:b/>
      <w:bCs/>
    </w:rPr>
  </w:style>
  <w:style w:type="table" w:styleId="9">
    <w:name w:val="Table Grid"/>
    <w:basedOn w:val="8"/>
    <w:unhideWhenUsed/>
    <w:qFormat/>
    <w:uiPriority w:val="9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12">
    <w:name w:val="普通(网站) Char"/>
    <w:link w:val="5"/>
    <w:qFormat/>
    <w:uiPriority w:val="0"/>
    <w:rPr>
      <w:rFonts w:ascii="宋体" w:hAnsi="宋体" w:cs="宋体"/>
      <w:sz w:val="24"/>
      <w:szCs w:val="24"/>
    </w:rPr>
  </w:style>
  <w:style w:type="character" w:customStyle="1" w:styleId="13">
    <w:name w:val="A9"/>
    <w:qFormat/>
    <w:uiPriority w:val="99"/>
    <w:rPr>
      <w:rFonts w:cs="FZLanTingHei-EL-GBK"/>
      <w:color w:val="000000"/>
      <w:sz w:val="17"/>
      <w:szCs w:val="17"/>
    </w:rPr>
  </w:style>
  <w:style w:type="paragraph" w:customStyle="1" w:styleId="14">
    <w:name w:val="列出段落1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</w:rPr>
  </w:style>
  <w:style w:type="table" w:customStyle="1" w:styleId="15">
    <w:name w:val="网格型1"/>
    <w:basedOn w:val="8"/>
    <w:qFormat/>
    <w:uiPriority w:val="59"/>
    <w:rPr>
      <w:rFonts w:eastAsia="宋体"/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标题 2 Char"/>
    <w:basedOn w:val="6"/>
    <w:link w:val="2"/>
    <w:qFormat/>
    <w:uiPriority w:val="0"/>
    <w:rPr>
      <w:rFonts w:ascii="宋体" w:hAnsi="宋体" w:eastAsia="宋体" w:cs="Times New Roman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061CCD-4046-4096-A0EE-CD9D458018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503</Words>
  <Characters>2870</Characters>
  <Lines>23</Lines>
  <Paragraphs>6</Paragraphs>
  <TotalTime>0</TotalTime>
  <ScaleCrop>false</ScaleCrop>
  <LinksUpToDate>false</LinksUpToDate>
  <CharactersWithSpaces>3367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2017-04-13T08:37:00Z</dcterms:created>
  <dc:creator>erya</dc:creator>
  <cp:lastModifiedBy>Administrator</cp:lastModifiedBy>
  <dcterms:modified xsi:type="dcterms:W3CDTF">2017-04-21T07:51:30Z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