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4326255</wp:posOffset>
            </wp:positionH>
            <wp:positionV relativeFrom="page">
              <wp:posOffset>5496560</wp:posOffset>
            </wp:positionV>
            <wp:extent cx="2462530" cy="162433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4324985</wp:posOffset>
            </wp:positionH>
            <wp:positionV relativeFrom="page">
              <wp:posOffset>298450</wp:posOffset>
            </wp:positionV>
            <wp:extent cx="2515870" cy="4635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7" w:line="230" w:lineRule="auto"/>
        <w:ind w:left="2549"/>
        <w:rPr>
          <w:rFonts w:ascii="微软雅黑" w:hAnsi="微软雅黑" w:eastAsia="微软雅黑" w:cs="微软雅黑"/>
          <w:sz w:val="25"/>
          <w:szCs w:val="25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-379730</wp:posOffset>
            </wp:positionV>
            <wp:extent cx="7560310" cy="193294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EU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Business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School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&amp;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London</w:t>
      </w:r>
      <w:r>
        <w:rPr>
          <w:rFonts w:ascii="微软雅黑" w:hAnsi="微软雅黑" w:eastAsia="微软雅黑" w:cs="微软雅黑"/>
          <w:color w:val="FFFFFF"/>
          <w:spacing w:val="8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Metropolitan</w:t>
      </w:r>
      <w:r>
        <w:rPr>
          <w:rFonts w:ascii="微软雅黑" w:hAnsi="微软雅黑" w:eastAsia="微软雅黑" w:cs="微软雅黑"/>
          <w:color w:val="FFFFFF"/>
          <w:spacing w:val="84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color w:val="FFFFFF"/>
          <w:sz w:val="25"/>
          <w:szCs w:val="25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University</w:t>
      </w:r>
    </w:p>
    <w:p>
      <w:pPr>
        <w:spacing w:line="221" w:lineRule="auto"/>
        <w:ind w:left="3963" w:right="2375" w:hanging="13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FFFFFF"/>
          <w:spacing w:val="16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瑞</w:t>
      </w:r>
      <w:r>
        <w:rPr>
          <w:rFonts w:ascii="微软雅黑" w:hAnsi="微软雅黑" w:eastAsia="微软雅黑" w:cs="微软雅黑"/>
          <w:color w:val="FFFFFF"/>
          <w:spacing w:val="9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士</w:t>
      </w:r>
      <w:r>
        <w:rPr>
          <w:rFonts w:ascii="微软雅黑" w:hAnsi="微软雅黑" w:eastAsia="微软雅黑" w:cs="微软雅黑"/>
          <w:color w:val="FFFFFF"/>
          <w:spacing w:val="9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FFFFFF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EU</w:t>
      </w:r>
      <w:r>
        <w:rPr>
          <w:rFonts w:ascii="微软雅黑" w:hAnsi="微软雅黑" w:eastAsia="微软雅黑" w:cs="微软雅黑"/>
          <w:color w:val="FFFFFF"/>
          <w:spacing w:val="9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FFFFFF"/>
          <w:spacing w:val="9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商学院&amp;英国伦敦城市大学</w:t>
      </w:r>
      <w:r>
        <w:rPr>
          <w:rFonts w:ascii="微软雅黑" w:hAnsi="微软雅黑" w:eastAsia="微软雅黑" w:cs="微软雅黑"/>
          <w:color w:val="FFFFFF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FFFFFF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MBA</w:t>
      </w:r>
      <w:r>
        <w:rPr>
          <w:rFonts w:ascii="微软雅黑" w:hAnsi="微软雅黑" w:eastAsia="微软雅黑" w:cs="微软雅黑"/>
          <w:color w:val="FFFFFF"/>
          <w:spacing w:val="1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color w:val="FFFFFF"/>
          <w:spacing w:val="13"/>
          <w:sz w:val="43"/>
          <w:szCs w:val="43"/>
          <w14:textOutline w14:w="6350" w14:cap="flat" w14:cmpd="sng">
            <w14:solidFill>
              <w14:srgbClr w14:val="FFFFFF"/>
            </w14:solidFill>
            <w14:prstDash w14:val="solid"/>
            <w14:miter w14:val="0"/>
          </w14:textOutline>
        </w:rPr>
        <w:t>双学位留学项目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125" w:line="235" w:lineRule="auto"/>
        <w:ind w:left="1160"/>
        <w:rPr>
          <w:rFonts w:ascii="微软雅黑" w:hAnsi="微软雅黑" w:eastAsia="微软雅黑" w:cs="微软雅黑"/>
          <w:sz w:val="29"/>
          <w:szCs w:val="29"/>
        </w:rPr>
      </w:pPr>
      <w:bookmarkStart w:id="0" w:name="_GoBack"/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项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目优势】</w:t>
      </w:r>
    </w:p>
    <w:p>
      <w:pPr>
        <w:spacing w:before="332" w:line="780" w:lineRule="exact"/>
        <w:ind w:left="11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33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1"/>
          <w:position w:val="38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1"/>
          <w:position w:val="3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权威认证：</w:t>
      </w:r>
      <w:r>
        <w:rPr>
          <w:rFonts w:ascii="微软雅黑" w:hAnsi="微软雅黑" w:eastAsia="微软雅黑" w:cs="微软雅黑"/>
          <w:spacing w:val="1"/>
          <w:position w:val="38"/>
          <w:sz w:val="23"/>
          <w:szCs w:val="23"/>
        </w:rPr>
        <w:t xml:space="preserve">  中国教育</w:t>
      </w:r>
      <w:r>
        <w:rPr>
          <w:rFonts w:ascii="微软雅黑" w:hAnsi="微软雅黑" w:eastAsia="微软雅黑" w:cs="微软雅黑"/>
          <w:position w:val="38"/>
          <w:sz w:val="23"/>
          <w:szCs w:val="23"/>
        </w:rPr>
        <w:t>部学历学位认证，  国际七项认证</w:t>
      </w:r>
    </w:p>
    <w:p>
      <w:pPr>
        <w:spacing w:line="226" w:lineRule="auto"/>
        <w:ind w:left="11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-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无须联考：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 申请制，  无须参加统一联</w:t>
      </w:r>
      <w:r>
        <w:rPr>
          <w:rFonts w:ascii="微软雅黑" w:hAnsi="微软雅黑" w:eastAsia="微软雅黑" w:cs="微软雅黑"/>
          <w:sz w:val="23"/>
          <w:szCs w:val="23"/>
        </w:rPr>
        <w:t>考</w:t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100" w:line="226" w:lineRule="auto"/>
        <w:ind w:left="11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-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就读灵活：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 疫情期间可在</w:t>
      </w:r>
      <w:r>
        <w:rPr>
          <w:rFonts w:ascii="微软雅黑" w:hAnsi="微软雅黑" w:eastAsia="微软雅黑" w:cs="微软雅黑"/>
          <w:sz w:val="23"/>
          <w:szCs w:val="23"/>
        </w:rPr>
        <w:t>线学习，  不影响工作</w:t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99" w:line="780" w:lineRule="exact"/>
        <w:ind w:left="11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33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2"/>
          <w:position w:val="38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2"/>
          <w:position w:val="3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质量保证：</w:t>
      </w:r>
      <w:r>
        <w:rPr>
          <w:rFonts w:ascii="微软雅黑" w:hAnsi="微软雅黑" w:eastAsia="微软雅黑" w:cs="微软雅黑"/>
          <w:spacing w:val="2"/>
          <w:position w:val="38"/>
          <w:sz w:val="23"/>
          <w:szCs w:val="23"/>
        </w:rPr>
        <w:t xml:space="preserve">  小班教学、体验式学</w:t>
      </w:r>
      <w:r>
        <w:rPr>
          <w:rFonts w:ascii="微软雅黑" w:hAnsi="微软雅黑" w:eastAsia="微软雅黑" w:cs="微软雅黑"/>
          <w:spacing w:val="1"/>
          <w:position w:val="38"/>
          <w:sz w:val="23"/>
          <w:szCs w:val="23"/>
        </w:rPr>
        <w:t>习、  欧洲&amp;北美精华课程内容</w:t>
      </w:r>
    </w:p>
    <w:p>
      <w:pPr>
        <w:spacing w:line="226" w:lineRule="auto"/>
        <w:ind w:left="11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-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学制较短：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 xml:space="preserve">  1 年毕业，  相比国内 2-3 年，  节省时间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>成</w:t>
      </w:r>
      <w:r>
        <w:rPr>
          <w:rFonts w:ascii="微软雅黑" w:hAnsi="微软雅黑" w:eastAsia="微软雅黑" w:cs="微软雅黑"/>
          <w:sz w:val="23"/>
          <w:szCs w:val="23"/>
        </w:rPr>
        <w:t>本</w:t>
      </w:r>
    </w:p>
    <w:bookmarkEnd w:id="0"/>
    <w:p>
      <w:pPr>
        <w:spacing w:line="377" w:lineRule="auto"/>
        <w:rPr>
          <w:rFonts w:ascii="Arial"/>
          <w:sz w:val="21"/>
        </w:rPr>
      </w:pPr>
    </w:p>
    <w:p>
      <w:pPr>
        <w:spacing w:before="1" w:line="2558" w:lineRule="exact"/>
        <w:ind w:firstLine="1135"/>
        <w:textAlignment w:val="center"/>
      </w:pPr>
      <w:r>
        <w:drawing>
          <wp:inline distT="0" distB="0" distL="0" distR="0">
            <wp:extent cx="3540125" cy="162433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0252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1" w:line="1388" w:lineRule="exact"/>
        <w:ind w:firstLine="1135"/>
        <w:textAlignment w:val="center"/>
      </w:pPr>
      <w:r>
        <w:drawing>
          <wp:inline distT="0" distB="0" distL="0" distR="0">
            <wp:extent cx="6043930" cy="8807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4183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0" w:line="2760" w:lineRule="exact"/>
        <w:ind w:firstLine="1135"/>
        <w:textAlignment w:val="center"/>
      </w:pPr>
      <w:r>
        <w:drawing>
          <wp:inline distT="0" distB="0" distL="0" distR="0">
            <wp:extent cx="6116955" cy="175260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73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6" w:h="16839"/>
          <w:pgMar w:top="470" w:right="0" w:bottom="844" w:left="0" w:header="0" w:footer="684" w:gutter="0"/>
          <w:cols w:space="720" w:num="1"/>
        </w:sectPr>
      </w:pPr>
    </w:p>
    <w:p>
      <w:pPr>
        <w:spacing w:line="729" w:lineRule="exact"/>
        <w:ind w:firstLine="5737"/>
        <w:textAlignment w:val="center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1197610</wp:posOffset>
            </wp:positionV>
            <wp:extent cx="1286510" cy="150558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5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4785360</wp:posOffset>
            </wp:positionV>
            <wp:extent cx="1918970" cy="225552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871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6222365</wp:posOffset>
            </wp:positionH>
            <wp:positionV relativeFrom="page">
              <wp:posOffset>4768215</wp:posOffset>
            </wp:positionV>
            <wp:extent cx="666115" cy="6019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6163945</wp:posOffset>
            </wp:positionH>
            <wp:positionV relativeFrom="page">
              <wp:posOffset>5415915</wp:posOffset>
            </wp:positionV>
            <wp:extent cx="713105" cy="162433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515870" cy="46291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2" w:line="235" w:lineRule="auto"/>
        <w:ind w:left="8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院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校介绍】</w:t>
      </w:r>
    </w:p>
    <w:p>
      <w:pPr>
        <w:spacing w:line="78" w:lineRule="exact"/>
      </w:pPr>
    </w:p>
    <w:tbl>
      <w:tblPr>
        <w:tblStyle w:val="4"/>
        <w:tblW w:w="7497" w:type="dxa"/>
        <w:tblInd w:w="229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7497" w:type="dxa"/>
            <w:shd w:val="clear" w:color="auto" w:fill="00A06E"/>
            <w:vAlign w:val="top"/>
          </w:tcPr>
          <w:p>
            <w:pPr>
              <w:spacing w:before="260" w:line="318" w:lineRule="auto"/>
              <w:ind w:left="142" w:right="139" w:firstLine="4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4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瑞士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EU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商学院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>19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>73 年成立于瑞士日内瓦，  是一所历史悠久、  国际化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>的世</w:t>
            </w:r>
            <w:r>
              <w:rPr>
                <w:rFonts w:ascii="微软雅黑" w:hAnsi="微软雅黑" w:eastAsia="微软雅黑" w:cs="微软雅黑"/>
                <w:color w:val="FFFFFF"/>
                <w:spacing w:val="3"/>
                <w:sz w:val="20"/>
                <w:szCs w:val="20"/>
              </w:rPr>
              <w:t>界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>顶级商学院，  为超过 100 个国籍的学生群体，  提供全球化商科教育。与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6"/>
                <w:sz w:val="20"/>
                <w:szCs w:val="20"/>
              </w:rPr>
              <w:t>英</w:t>
            </w:r>
            <w:r>
              <w:rPr>
                <w:rFonts w:ascii="微软雅黑" w:hAnsi="微软雅黑" w:eastAsia="微软雅黑" w:cs="微软雅黑"/>
                <w:color w:val="FFFFFF"/>
                <w:spacing w:val="5"/>
                <w:sz w:val="20"/>
                <w:szCs w:val="20"/>
              </w:rPr>
              <w:t xml:space="preserve">国德比大学、英国罗汉普顿大学等高校合作办学，  </w:t>
            </w:r>
            <w:r>
              <w:rPr>
                <w:rFonts w:ascii="微软雅黑" w:hAnsi="微软雅黑" w:eastAsia="微软雅黑" w:cs="微软雅黑"/>
                <w:color w:val="FFFFFF"/>
                <w:spacing w:val="5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为学生颁发国际国内认</w:t>
            </w:r>
            <w:r>
              <w:rPr>
                <w:rFonts w:ascii="微软雅黑" w:hAnsi="微软雅黑" w:eastAsia="微软雅黑" w:cs="微软雅黑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1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可的学士、硕士、</w:t>
            </w:r>
            <w:r>
              <w:rPr>
                <w:rFonts w:ascii="微软雅黑" w:hAnsi="微软雅黑" w:eastAsia="微软雅黑" w:cs="微软雅黑"/>
                <w:color w:val="FFFFFF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FFFFFF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MBA</w:t>
            </w:r>
            <w:r>
              <w:rPr>
                <w:rFonts w:ascii="微软雅黑" w:hAnsi="微软雅黑" w:eastAsia="微软雅黑" w:cs="微软雅黑"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1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位。</w:t>
            </w:r>
          </w:p>
        </w:tc>
      </w:tr>
    </w:tbl>
    <w:p>
      <w:pPr>
        <w:spacing w:line="73" w:lineRule="exact"/>
      </w:pPr>
    </w:p>
    <w:tbl>
      <w:tblPr>
        <w:tblStyle w:val="4"/>
        <w:tblW w:w="9759" w:type="dxa"/>
        <w:tblInd w:w="3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</w:trPr>
        <w:tc>
          <w:tcPr>
            <w:tcW w:w="9759" w:type="dxa"/>
            <w:shd w:val="clear" w:color="auto" w:fill="00A06E"/>
            <w:vAlign w:val="top"/>
          </w:tcPr>
          <w:p>
            <w:pPr>
              <w:spacing w:before="281" w:line="437" w:lineRule="auto"/>
              <w:ind w:left="140" w:right="83" w:firstLine="43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EU</w:t>
            </w:r>
            <w:r>
              <w:rPr>
                <w:rFonts w:ascii="微软雅黑" w:hAnsi="微软雅黑" w:eastAsia="微软雅黑" w:cs="微软雅黑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 xml:space="preserve">商学院在欧洲经济中心城市巴塞罗那，  日内瓦，  蒙特勒及慕尼黑设有校区，  同时设有在线校区， 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 xml:space="preserve">其在线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MBA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 xml:space="preserve"> 课程被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CEO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 xml:space="preserve"> 杂志评为全球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 xml:space="preserve">第一， 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QS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 xml:space="preserve"> 评为全球第十，  并且在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QS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 xml:space="preserve"> 的 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MBA</w:t>
            </w:r>
            <w:r>
              <w:rPr>
                <w:rFonts w:ascii="微软雅黑" w:hAnsi="微软雅黑" w:eastAsia="微软雅黑" w:cs="微软雅黑"/>
                <w:color w:val="FFFFFF"/>
                <w:spacing w:val="2"/>
                <w:sz w:val="20"/>
                <w:szCs w:val="20"/>
              </w:rPr>
              <w:t xml:space="preserve"> 排名中夺得投资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FFFFFF"/>
                <w:spacing w:val="6"/>
                <w:sz w:val="20"/>
                <w:szCs w:val="20"/>
              </w:rPr>
              <w:t xml:space="preserve">报酬率薪资最高的前 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20"/>
                <w:szCs w:val="20"/>
              </w:rPr>
              <w:t>5</w:t>
            </w:r>
            <w:r>
              <w:rPr>
                <w:rFonts w:ascii="微软雅黑" w:hAnsi="微软雅黑" w:eastAsia="微软雅黑" w:cs="微软雅黑"/>
                <w:color w:val="FFFFFF"/>
                <w:spacing w:val="3"/>
                <w:sz w:val="20"/>
                <w:szCs w:val="20"/>
              </w:rPr>
              <w:t xml:space="preserve"> 名。学校提供多样化的精品课程，  全英文小班授课，  教学模式兼具北美和欧洲学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14"/>
                <w:sz w:val="20"/>
                <w:szCs w:val="20"/>
              </w:rPr>
              <w:t>术课程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0"/>
                <w:szCs w:val="20"/>
              </w:rPr>
              <w:t>精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20"/>
                <w:szCs w:val="20"/>
              </w:rPr>
              <w:t>华。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EU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20"/>
                <w:szCs w:val="20"/>
              </w:rPr>
              <w:t xml:space="preserve"> 以其高质量的学术水平，强大的师资阵容和遍布世界各地的校友网络而备受世界各国教</w:t>
            </w:r>
          </w:p>
          <w:p>
            <w:pPr>
              <w:spacing w:line="189" w:lineRule="auto"/>
              <w:ind w:left="14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"/>
                <w:sz w:val="20"/>
                <w:szCs w:val="20"/>
              </w:rPr>
              <w:t>育界肯定，  同</w:t>
            </w:r>
            <w:r>
              <w:rPr>
                <w:rFonts w:ascii="微软雅黑" w:hAnsi="微软雅黑" w:eastAsia="微软雅黑" w:cs="微软雅黑"/>
                <w:color w:val="FFFFFF"/>
                <w:sz w:val="20"/>
                <w:szCs w:val="20"/>
              </w:rPr>
              <w:t>时具有“贵族学校”之称，  也被亚洲人称为“欧洲的长江商学院”，  培养商界人士的摇篮。</w:t>
            </w:r>
          </w:p>
        </w:tc>
      </w:tr>
    </w:tbl>
    <w:p>
      <w:pPr>
        <w:spacing w:before="32" w:line="3552" w:lineRule="exact"/>
        <w:ind w:firstLine="3200"/>
        <w:textAlignment w:val="center"/>
      </w:pPr>
      <w:r>
        <w:drawing>
          <wp:inline distT="0" distB="0" distL="0" distR="0">
            <wp:extent cx="3382645" cy="225552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8327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9" w:line="4421" w:lineRule="exact"/>
        <w:textAlignment w:val="center"/>
      </w:pPr>
      <w:r>
        <w:pict>
          <v:group id="_x0000_s1026" o:spid="_x0000_s1026" o:spt="203" style="height:221.1pt;width:490.55pt;" coordsize="9810,4422">
            <o:lock v:ext="edit"/>
            <v:shape id="_x0000_s1027" o:spid="_x0000_s1027" o:spt="75" type="#_x0000_t75" style="position:absolute;left:0;top:0;height:4422;width:9810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28" o:spid="_x0000_s1028" o:spt="202" type="#_x0000_t202" style="position:absolute;left:-20;top:-20;height:4526;width:98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203" w:lineRule="auto"/>
                      <w:ind w:left="706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6"/>
                        <w:sz w:val="23"/>
                        <w:szCs w:val="23"/>
                        <w14:textOutline w14:w="3175" w14:cap="flat" w14:cmpd="sng">
                          <w14:solidFill>
                            <w14:srgbClr w14:val="FFFFFF"/>
                          </w14:solidFill>
                          <w14:prstDash w14:val="solid"/>
                          <w14:miter w14:val="0"/>
                        </w14:textOutline>
                      </w:rPr>
                      <w:t>伦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4"/>
                        <w:sz w:val="23"/>
                        <w:szCs w:val="23"/>
                        <w14:textOutline w14:w="3175" w14:cap="flat" w14:cmpd="sng">
                          <w14:solidFill>
                            <w14:srgbClr w14:val="FFFFFF"/>
                          </w14:solidFill>
                          <w14:prstDash w14:val="solid"/>
                          <w14:miter w14:val="0"/>
                        </w14:textOutline>
                      </w:rPr>
                      <w:t>敦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3"/>
                        <w:szCs w:val="23"/>
                        <w14:textOutline w14:w="3175" w14:cap="flat" w14:cmpd="sng">
                          <w14:solidFill>
                            <w14:srgbClr w14:val="FFFFFF"/>
                          </w14:solidFill>
                          <w14:prstDash w14:val="solid"/>
                          <w14:miter w14:val="0"/>
                        </w14:textOutline>
                      </w:rPr>
                      <w:t>城市大学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London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Metropolitan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University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，  缩写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London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Met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Uni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) 2022 年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0"/>
                        <w:szCs w:val="20"/>
                      </w:rPr>
                      <w:t>QS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世界大</w:t>
                    </w:r>
                  </w:p>
                  <w:p>
                    <w:pPr>
                      <w:spacing w:before="315" w:line="190" w:lineRule="auto"/>
                      <w:ind w:left="227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sz w:val="20"/>
                        <w:szCs w:val="20"/>
                      </w:rPr>
                      <w:t>学学科排名 51-100 名，  英国卫报大学指南经济学排名最高前 15 名。学校有着悠久的历史，  其教育历</w:t>
                    </w:r>
                  </w:p>
                  <w:p>
                    <w:pPr>
                      <w:spacing w:line="26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6" w:line="190" w:lineRule="auto"/>
                      <w:ind w:left="226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0"/>
                        <w:sz w:val="20"/>
                        <w:szCs w:val="20"/>
                      </w:rPr>
                      <w:t>史可追溯至 1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6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5"/>
                        <w:sz w:val="20"/>
                        <w:szCs w:val="20"/>
                      </w:rPr>
                      <w:t>48 年，  是伦敦最古老的大学之一、全英第三大、伦敦地区最大的综合性国立大学。</w:t>
                    </w:r>
                  </w:p>
                  <w:p>
                    <w:pPr>
                      <w:spacing w:before="314" w:line="233" w:lineRule="auto"/>
                      <w:ind w:left="647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sz w:val="20"/>
                        <w:szCs w:val="20"/>
                      </w:rPr>
                      <w:t>学校位于全球领先的世界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3"/>
                        <w:sz w:val="20"/>
                        <w:szCs w:val="20"/>
                      </w:rPr>
                      <w:t>级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2"/>
                        <w:sz w:val="20"/>
                        <w:szCs w:val="20"/>
                      </w:rPr>
                      <w:t>城市英国伦敦，  学生来自全球 128 个国家和地区，  占学生总数 36.8%。</w:t>
                    </w:r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6" w:line="190" w:lineRule="auto"/>
                      <w:ind w:left="225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9"/>
                        <w:sz w:val="20"/>
                        <w:szCs w:val="20"/>
                      </w:rPr>
                      <w:t>伦敦的创新中心为学生提供了极具吸引力的商务社交环境，而该学校的企业孵化器支持了在一年内创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sz w:val="20"/>
                        <w:szCs w:val="20"/>
                      </w:rPr>
                      <w:t>造</w:t>
                    </w:r>
                  </w:p>
                  <w:p>
                    <w:pPr>
                      <w:spacing w:line="26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7" w:line="190" w:lineRule="auto"/>
                      <w:ind w:left="234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6"/>
                        <w:sz w:val="20"/>
                        <w:szCs w:val="20"/>
                      </w:rPr>
                      <w:t>210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8"/>
                        <w:sz w:val="20"/>
                        <w:szCs w:val="20"/>
                      </w:rPr>
                      <w:t xml:space="preserve"> 万英镑总收入的公司。其课程更是在以商业为导向的基础上积极适应新趋势和新技术。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footerReference r:id="rId6" w:type="default"/>
          <w:pgSz w:w="11906" w:h="16839"/>
          <w:pgMar w:top="470" w:right="1020" w:bottom="844" w:left="1074" w:header="0" w:footer="684" w:gutter="0"/>
          <w:cols w:space="720" w:num="1"/>
        </w:sectPr>
      </w:pPr>
    </w:p>
    <w:p>
      <w:pPr>
        <w:spacing w:line="729" w:lineRule="exact"/>
        <w:ind w:firstLine="5662"/>
        <w:textAlignment w:val="center"/>
      </w:pPr>
      <w:r>
        <w:drawing>
          <wp:inline distT="0" distB="0" distL="0" distR="0">
            <wp:extent cx="2515870" cy="4629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pPr w:leftFromText="180" w:rightFromText="180" w:vertAnchor="text" w:horzAnchor="page" w:tblpX="1151" w:tblpY="488"/>
        <w:tblOverlap w:val="never"/>
        <w:tblW w:w="96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7046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54" w:type="dxa"/>
            <w:vAlign w:val="top"/>
          </w:tcPr>
          <w:p>
            <w:pPr>
              <w:spacing w:before="87" w:line="171" w:lineRule="auto"/>
              <w:ind w:left="4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7046" w:type="dxa"/>
            <w:vAlign w:val="top"/>
          </w:tcPr>
          <w:p>
            <w:pPr>
              <w:spacing w:before="89" w:line="170" w:lineRule="auto"/>
              <w:ind w:left="30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课程名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138" w:type="dxa"/>
            <w:vAlign w:val="top"/>
          </w:tcPr>
          <w:p>
            <w:pPr>
              <w:spacing w:before="87" w:line="171" w:lineRule="auto"/>
              <w:ind w:left="3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5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42"/>
              </w:tabs>
              <w:spacing w:before="86" w:line="263" w:lineRule="auto"/>
              <w:ind w:left="143" w:right="39" w:firstLine="16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第一学期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 xml:space="preserve"> 10 月学期)</w:t>
            </w:r>
          </w:p>
        </w:tc>
        <w:tc>
          <w:tcPr>
            <w:tcW w:w="7046" w:type="dxa"/>
            <w:vAlign w:val="top"/>
          </w:tcPr>
          <w:p>
            <w:pPr>
              <w:spacing w:before="114" w:line="217" w:lineRule="auto"/>
              <w:ind w:left="3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Transformational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Management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Leadership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变革型管理和领导力</w:t>
            </w:r>
          </w:p>
        </w:tc>
        <w:tc>
          <w:tcPr>
            <w:tcW w:w="1138" w:type="dxa"/>
            <w:vAlign w:val="top"/>
          </w:tcPr>
          <w:p>
            <w:pPr>
              <w:spacing w:before="149" w:line="17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3" w:line="231" w:lineRule="auto"/>
              <w:ind w:left="17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Organizational</w:t>
            </w: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Behavior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组织行为学</w:t>
            </w:r>
          </w:p>
        </w:tc>
        <w:tc>
          <w:tcPr>
            <w:tcW w:w="1138" w:type="dxa"/>
            <w:vAlign w:val="top"/>
          </w:tcPr>
          <w:p>
            <w:pPr>
              <w:spacing w:before="149" w:line="17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30" w:lineRule="auto"/>
              <w:ind w:left="136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Financial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Reporting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Analysis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财务报告分析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4" w:line="217" w:lineRule="auto"/>
              <w:ind w:left="12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Marketing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for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the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Digital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Age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数字世界中的营销</w:t>
            </w:r>
          </w:p>
        </w:tc>
        <w:tc>
          <w:tcPr>
            <w:tcW w:w="1138" w:type="dxa"/>
            <w:vAlign w:val="top"/>
          </w:tcPr>
          <w:p>
            <w:pPr>
              <w:spacing w:before="150" w:line="17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17" w:lineRule="auto"/>
              <w:ind w:left="148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Data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Analysis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for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Managers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经理数据分析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4" w:line="231" w:lineRule="auto"/>
              <w:ind w:left="249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Negotiation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商务谈判</w:t>
            </w:r>
          </w:p>
        </w:tc>
        <w:tc>
          <w:tcPr>
            <w:tcW w:w="1138" w:type="dxa"/>
            <w:vAlign w:val="top"/>
          </w:tcPr>
          <w:p>
            <w:pPr>
              <w:spacing w:before="150" w:line="179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17" w:lineRule="auto"/>
              <w:ind w:left="223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Consulting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Lab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咨询实验室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4" w:line="231" w:lineRule="auto"/>
              <w:ind w:left="19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Crafting</w:t>
            </w: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Your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Future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未来规划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</w:t>
            </w:r>
          </w:p>
        </w:tc>
        <w:tc>
          <w:tcPr>
            <w:tcW w:w="1138" w:type="dxa"/>
            <w:vAlign w:val="top"/>
          </w:tcPr>
          <w:p>
            <w:pPr>
              <w:spacing w:before="150" w:line="179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47"/>
              </w:tabs>
              <w:spacing w:before="85" w:line="263" w:lineRule="auto"/>
              <w:ind w:left="147" w:right="152" w:firstLine="1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第二学期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1 月学期)</w:t>
            </w:r>
          </w:p>
        </w:tc>
        <w:tc>
          <w:tcPr>
            <w:tcW w:w="7046" w:type="dxa"/>
            <w:vAlign w:val="top"/>
          </w:tcPr>
          <w:p>
            <w:pPr>
              <w:spacing w:before="115" w:line="218" w:lineRule="auto"/>
              <w:ind w:left="216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Corporate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Finance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公司金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融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4" w:line="217" w:lineRule="auto"/>
              <w:ind w:left="158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People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Talent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Management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人才管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理</w:t>
            </w:r>
          </w:p>
        </w:tc>
        <w:tc>
          <w:tcPr>
            <w:tcW w:w="1138" w:type="dxa"/>
            <w:vAlign w:val="top"/>
          </w:tcPr>
          <w:p>
            <w:pPr>
              <w:spacing w:before="150" w:line="17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30" w:lineRule="auto"/>
              <w:ind w:left="21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Global</w:t>
            </w:r>
            <w:r>
              <w:rPr>
                <w:rFonts w:ascii="微软雅黑" w:hAnsi="微软雅黑" w:eastAsia="微软雅黑" w:cs="微软雅黑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Economics</w:t>
            </w:r>
            <w:r>
              <w:rPr>
                <w:rFonts w:ascii="微软雅黑" w:hAnsi="微软雅黑" w:eastAsia="微软雅黑" w:cs="微软雅黑"/>
                <w:spacing w:val="26"/>
                <w:sz w:val="20"/>
                <w:szCs w:val="20"/>
              </w:rPr>
              <w:t xml:space="preserve"> 世界经济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4" w:line="217" w:lineRule="auto"/>
              <w:ind w:left="1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Strategy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Decision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Making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战略和决策制定</w:t>
            </w:r>
          </w:p>
        </w:tc>
        <w:tc>
          <w:tcPr>
            <w:tcW w:w="1138" w:type="dxa"/>
            <w:vAlign w:val="top"/>
          </w:tcPr>
          <w:p>
            <w:pPr>
              <w:spacing w:before="150" w:line="17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17" w:lineRule="auto"/>
              <w:ind w:left="10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Information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Systems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Technology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信息系统与技术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76" w:line="217" w:lineRule="auto"/>
              <w:ind w:left="210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Business</w:t>
            </w:r>
            <w:r>
              <w:rPr>
                <w:rFonts w:ascii="微软雅黑" w:hAnsi="微软雅黑" w:eastAsia="微软雅黑" w:cs="微软雅黑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Strategy</w:t>
            </w:r>
            <w:r>
              <w:rPr>
                <w:rFonts w:ascii="微软雅黑" w:hAnsi="微软雅黑" w:eastAsia="微软雅黑" w:cs="微软雅黑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Simulation</w:t>
            </w:r>
          </w:p>
          <w:p>
            <w:pPr>
              <w:spacing w:before="48" w:line="202" w:lineRule="auto"/>
              <w:ind w:left="15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商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战略模拟商务能力模拟  (毕业设计课程)</w:t>
            </w:r>
          </w:p>
        </w:tc>
        <w:tc>
          <w:tcPr>
            <w:tcW w:w="1138" w:type="dxa"/>
            <w:vAlign w:val="top"/>
          </w:tcPr>
          <w:p>
            <w:pPr>
              <w:spacing w:before="290" w:line="189" w:lineRule="auto"/>
              <w:ind w:left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17" w:lineRule="auto"/>
              <w:ind w:left="1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Management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Learning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Research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管理学习与研究  (毕业论文课程) 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)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6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30" w:lineRule="auto"/>
              <w:ind w:left="16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Communication</w:t>
            </w:r>
            <w:r>
              <w:rPr>
                <w:rFonts w:ascii="微软雅黑" w:hAnsi="微软雅黑" w:eastAsia="微软雅黑" w:cs="微软雅黑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for</w:t>
            </w:r>
            <w:r>
              <w:rPr>
                <w:rFonts w:ascii="微软雅黑" w:hAnsi="微软雅黑" w:eastAsia="微软雅黑" w:cs="微软雅黑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Success</w:t>
            </w:r>
            <w:r>
              <w:rPr>
                <w:rFonts w:ascii="微软雅黑" w:hAnsi="微软雅黑" w:eastAsia="微软雅黑" w:cs="微软雅黑"/>
                <w:spacing w:val="29"/>
                <w:sz w:val="20"/>
                <w:szCs w:val="20"/>
              </w:rPr>
              <w:t xml:space="preserve"> 成功沟通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29" w:lineRule="auto"/>
              <w:ind w:left="107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Legal</w:t>
            </w: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Issues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Business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Ethics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法律问题与商业道德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6" w:line="230" w:lineRule="auto"/>
              <w:ind w:left="188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Crafting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Your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Future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II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未来规划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II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5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47"/>
              </w:tabs>
              <w:spacing w:before="86" w:line="263" w:lineRule="auto"/>
              <w:ind w:left="147" w:right="152" w:firstLine="1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第三学期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3 月学期)</w:t>
            </w:r>
          </w:p>
        </w:tc>
        <w:tc>
          <w:tcPr>
            <w:tcW w:w="7046" w:type="dxa"/>
            <w:vAlign w:val="top"/>
          </w:tcPr>
          <w:p>
            <w:pPr>
              <w:spacing w:before="117" w:line="217" w:lineRule="auto"/>
              <w:ind w:left="11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Entrepreneurial</w:t>
            </w: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Design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Thinking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 xml:space="preserve"> 创业设计思维</w:t>
            </w:r>
          </w:p>
        </w:tc>
        <w:tc>
          <w:tcPr>
            <w:tcW w:w="1138" w:type="dxa"/>
            <w:vAlign w:val="top"/>
          </w:tcPr>
          <w:p>
            <w:pPr>
              <w:spacing w:before="151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17" w:lineRule="auto"/>
              <w:ind w:left="19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International</w:t>
            </w: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Marketing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 xml:space="preserve"> 国际营销</w:t>
            </w:r>
          </w:p>
        </w:tc>
        <w:tc>
          <w:tcPr>
            <w:tcW w:w="1138" w:type="dxa"/>
            <w:vAlign w:val="top"/>
          </w:tcPr>
          <w:p>
            <w:pPr>
              <w:spacing w:before="153" w:line="177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29" w:lineRule="auto"/>
              <w:ind w:left="204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International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Finance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国际金融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17" w:lineRule="auto"/>
              <w:ind w:left="124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Sales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Management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Strategy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销售管理和战略</w:t>
            </w:r>
          </w:p>
        </w:tc>
        <w:tc>
          <w:tcPr>
            <w:tcW w:w="1138" w:type="dxa"/>
            <w:vAlign w:val="top"/>
          </w:tcPr>
          <w:p>
            <w:pPr>
              <w:spacing w:before="153" w:line="177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29" w:lineRule="auto"/>
              <w:ind w:left="6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Leading</w:t>
            </w: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Digital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Innovation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Change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引领数字化创新及变革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7" w:line="217" w:lineRule="auto"/>
              <w:ind w:left="47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Business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Competency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Simulation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 xml:space="preserve"> 商务能力模拟  (毕业设计课程)</w:t>
            </w:r>
          </w:p>
        </w:tc>
        <w:tc>
          <w:tcPr>
            <w:tcW w:w="1138" w:type="dxa"/>
            <w:vAlign w:val="top"/>
          </w:tcPr>
          <w:p>
            <w:pPr>
              <w:spacing w:before="153" w:line="177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6" w:type="dxa"/>
            <w:vAlign w:val="top"/>
          </w:tcPr>
          <w:p>
            <w:pPr>
              <w:spacing w:before="118" w:line="217" w:lineRule="auto"/>
              <w:ind w:left="1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Management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Learning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Research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管理学习与研究  (毕业论文课程) 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)</w:t>
            </w:r>
          </w:p>
        </w:tc>
        <w:tc>
          <w:tcPr>
            <w:tcW w:w="1138" w:type="dxa"/>
            <w:vAlign w:val="top"/>
          </w:tcPr>
          <w:p>
            <w:pPr>
              <w:spacing w:before="152" w:line="178" w:lineRule="auto"/>
              <w:ind w:left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6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638" w:type="dxa"/>
            <w:gridSpan w:val="3"/>
            <w:vAlign w:val="top"/>
          </w:tcPr>
          <w:p>
            <w:pPr>
              <w:spacing w:before="141" w:line="233" w:lineRule="auto"/>
              <w:ind w:left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备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注：  1. 以上课程顺序在实际教学中会有变动，  请以学校最新排课为准；</w:t>
            </w:r>
          </w:p>
          <w:p>
            <w:pPr>
              <w:spacing w:before="106" w:line="233" w:lineRule="auto"/>
              <w:ind w:left="7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第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 xml:space="preserve"> 3 学期可选择继续线上课程或去欧洲校区上面授课程，  两者学费不同；</w:t>
            </w:r>
          </w:p>
          <w:p>
            <w:pPr>
              <w:spacing w:before="82" w:line="177" w:lineRule="auto"/>
              <w:ind w:left="7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3. 疫情期间网上授课，  上课时间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为工作日晚上，  节假日除外。</w:t>
            </w:r>
          </w:p>
        </w:tc>
      </w:tr>
    </w:tbl>
    <w:p>
      <w:pPr>
        <w:spacing w:before="113" w:line="236" w:lineRule="auto"/>
        <w:ind w:left="11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课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程设置】</w:t>
      </w:r>
    </w:p>
    <w:p>
      <w:pPr>
        <w:spacing w:line="21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470" w:right="1114" w:bottom="844" w:left="1148" w:header="0" w:footer="684" w:gutter="0"/>
          <w:cols w:space="720" w:num="1"/>
        </w:sectPr>
      </w:pPr>
    </w:p>
    <w:p>
      <w:pPr>
        <w:spacing w:line="729" w:lineRule="exact"/>
        <w:ind w:firstLine="5676"/>
        <w:textAlignment w:val="center"/>
      </w:pPr>
      <w:r>
        <w:drawing>
          <wp:inline distT="0" distB="0" distL="0" distR="0">
            <wp:extent cx="2515870" cy="46291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3" w:line="236" w:lineRule="auto"/>
        <w:ind w:left="2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师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资阵容】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99" w:line="390" w:lineRule="auto"/>
        <w:ind w:left="1" w:right="65" w:firstLine="50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>EU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商学院的高素质师资团队由专业学者及国际商业团体的资深企业家、顾问和商业领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袖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等组成。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他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们的授课内容将学术与商业巧妙融合，  进一步提升学生们的学习体验。</w:t>
      </w:r>
    </w:p>
    <w:p>
      <w:pPr>
        <w:spacing w:before="72" w:line="236" w:lineRule="auto"/>
        <w:ind w:left="48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以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下为部分师资介绍：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99" w:line="226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3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34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Dr</w:t>
      </w:r>
      <w:r>
        <w:rPr>
          <w:rFonts w:ascii="微软雅黑" w:hAnsi="微软雅黑" w:eastAsia="微软雅黑" w:cs="微软雅黑"/>
          <w:spacing w:val="3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3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Christian</w:t>
      </w:r>
      <w:r>
        <w:rPr>
          <w:rFonts w:ascii="微软雅黑" w:hAnsi="微软雅黑" w:eastAsia="微软雅黑" w:cs="微软雅黑"/>
          <w:spacing w:val="3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Viladent</w:t>
      </w:r>
    </w:p>
    <w:p>
      <w:pPr>
        <w:spacing w:before="256" w:line="233" w:lineRule="auto"/>
        <w:ind w:left="48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</w:rPr>
        <w:t>瑞士洛桑大学经济学博士、20 年全球营销管理职位经验，  研究兴趣：  组</w:t>
      </w:r>
      <w:r>
        <w:rPr>
          <w:rFonts w:ascii="微软雅黑" w:hAnsi="微软雅黑" w:eastAsia="微软雅黑" w:cs="微软雅黑"/>
          <w:sz w:val="23"/>
          <w:szCs w:val="23"/>
        </w:rPr>
        <w:t>织行为学、战略</w:t>
      </w:r>
    </w:p>
    <w:p>
      <w:pPr>
        <w:spacing w:before="286" w:line="574" w:lineRule="exact"/>
        <w:ind w:left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5"/>
          <w:position w:val="26"/>
          <w:sz w:val="23"/>
          <w:szCs w:val="23"/>
        </w:rPr>
        <w:t>管</w:t>
      </w:r>
      <w:r>
        <w:rPr>
          <w:rFonts w:ascii="微软雅黑" w:hAnsi="微软雅黑" w:eastAsia="微软雅黑" w:cs="微软雅黑"/>
          <w:spacing w:val="9"/>
          <w:position w:val="26"/>
          <w:sz w:val="23"/>
          <w:szCs w:val="23"/>
        </w:rPr>
        <w:t>理、跨文化商业问题</w:t>
      </w:r>
    </w:p>
    <w:p>
      <w:pPr>
        <w:spacing w:line="226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4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Dr</w:t>
      </w:r>
      <w:r>
        <w:rPr>
          <w:rFonts w:ascii="微软雅黑" w:hAnsi="微软雅黑" w:eastAsia="微软雅黑" w:cs="微软雅黑"/>
          <w:spacing w:val="2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2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Anne</w:t>
      </w:r>
      <w:r>
        <w:rPr>
          <w:rFonts w:ascii="微软雅黑" w:hAnsi="微软雅黑" w:eastAsia="微软雅黑" w:cs="微软雅黑"/>
          <w:spacing w:val="2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Walder</w:t>
      </w:r>
    </w:p>
    <w:p>
      <w:pPr>
        <w:spacing w:before="301" w:line="190" w:lineRule="auto"/>
        <w:ind w:left="48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蒙特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利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尔大学客座教授、加州大学洛杉矶分校博士后学者，英国特许管理协会特许经理，</w:t>
      </w:r>
    </w:p>
    <w:p>
      <w:pPr>
        <w:spacing w:before="312" w:line="575" w:lineRule="exact"/>
        <w:ind w:left="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position w:val="26"/>
          <w:sz w:val="23"/>
          <w:szCs w:val="23"/>
        </w:rPr>
        <w:t>1</w:t>
      </w:r>
      <w:r>
        <w:rPr>
          <w:rFonts w:ascii="微软雅黑" w:hAnsi="微软雅黑" w:eastAsia="微软雅黑" w:cs="微软雅黑"/>
          <w:spacing w:val="8"/>
          <w:position w:val="26"/>
          <w:sz w:val="23"/>
          <w:szCs w:val="23"/>
        </w:rPr>
        <w:t>8 年企业管理咨询、公司董事、董事总经理和培训经理经验</w:t>
      </w:r>
    </w:p>
    <w:p>
      <w:pPr>
        <w:spacing w:line="226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33"/>
          <w:sz w:val="23"/>
          <w:szCs w:val="23"/>
        </w:rPr>
        <w:t xml:space="preserve"> 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Dr</w:t>
      </w:r>
      <w:r>
        <w:rPr>
          <w:rFonts w:ascii="微软雅黑" w:hAnsi="微软雅黑" w:eastAsia="微软雅黑" w:cs="微软雅黑"/>
          <w:spacing w:val="33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3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Petros</w:t>
      </w:r>
      <w:r>
        <w:rPr>
          <w:rFonts w:ascii="微软雅黑" w:hAnsi="微软雅黑" w:eastAsia="微软雅黑" w:cs="微软雅黑"/>
          <w:spacing w:val="3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Bouchoris</w:t>
      </w:r>
    </w:p>
    <w:p>
      <w:pPr>
        <w:spacing w:before="300" w:line="365" w:lineRule="auto"/>
        <w:ind w:right="67" w:firstLine="48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拥有强大学术与专业背景的数据洞察专家、企业家，  任职雀巢消费者洞察与营销情报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经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理多年，  研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>究兴趣：  数字化与电子商务战略管理</w:t>
      </w:r>
    </w:p>
    <w:p>
      <w:pPr>
        <w:spacing w:line="226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30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6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Dr</w:t>
      </w:r>
      <w:r>
        <w:rPr>
          <w:rFonts w:ascii="微软雅黑" w:hAnsi="微软雅黑" w:eastAsia="微软雅黑" w:cs="微软雅黑"/>
          <w:spacing w:val="2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2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Kanika</w:t>
      </w:r>
      <w:r>
        <w:rPr>
          <w:rFonts w:ascii="微软雅黑" w:hAnsi="微软雅黑" w:eastAsia="微软雅黑" w:cs="微软雅黑"/>
          <w:spacing w:val="2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Gupta</w:t>
      </w:r>
    </w:p>
    <w:p>
      <w:pPr>
        <w:spacing w:before="257" w:line="378" w:lineRule="auto"/>
        <w:ind w:right="67" w:firstLine="48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</w:rPr>
        <w:t>会计与数字分析专</w:t>
      </w:r>
      <w:r>
        <w:rPr>
          <w:rFonts w:ascii="微软雅黑" w:hAnsi="微软雅黑" w:eastAsia="微软雅黑" w:cs="微软雅黑"/>
          <w:sz w:val="23"/>
          <w:szCs w:val="23"/>
        </w:rPr>
        <w:t xml:space="preserve">家、  院士，  研究兴趣：  资本结构、资本市场和营运资本管理、数据预 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测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与分析</w:t>
      </w:r>
    </w:p>
    <w:p>
      <w:pPr>
        <w:spacing w:line="221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27"/>
          <w:sz w:val="23"/>
          <w:szCs w:val="23"/>
        </w:rPr>
        <w:t xml:space="preserve"> 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Dr</w:t>
      </w:r>
      <w:r>
        <w:rPr>
          <w:rFonts w:ascii="微软雅黑" w:hAnsi="微软雅黑" w:eastAsia="微软雅黑" w:cs="微软雅黑"/>
          <w:spacing w:val="2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2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Olivier</w:t>
      </w:r>
      <w:r>
        <w:rPr>
          <w:rFonts w:ascii="微软雅黑" w:hAnsi="微软雅黑" w:eastAsia="微软雅黑" w:cs="微软雅黑"/>
          <w:spacing w:val="2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Naray</w:t>
      </w:r>
    </w:p>
    <w:p>
      <w:pPr>
        <w:spacing w:before="308" w:line="365" w:lineRule="auto"/>
        <w:ind w:left="1" w:right="65" w:firstLine="48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贸易、投资促进和企业公共事务方面的独立战略顾问，  10 年项目管理、团队领导、利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益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6"/>
          <w:sz w:val="23"/>
          <w:szCs w:val="23"/>
        </w:rPr>
        <w:t>相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关</w:t>
      </w:r>
      <w:r>
        <w:rPr>
          <w:rFonts w:ascii="微软雅黑" w:hAnsi="微软雅黑" w:eastAsia="微软雅黑" w:cs="微软雅黑"/>
          <w:spacing w:val="-3"/>
          <w:sz w:val="23"/>
          <w:szCs w:val="23"/>
        </w:rPr>
        <w:t>者管理和倡导经验，  研究兴趣：  国际商务</w:t>
      </w:r>
    </w:p>
    <w:p>
      <w:pPr>
        <w:spacing w:before="1" w:line="226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3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8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Lect</w:t>
      </w:r>
      <w:r>
        <w:rPr>
          <w:rFonts w:ascii="微软雅黑" w:hAnsi="微软雅黑" w:eastAsia="微软雅黑" w:cs="微软雅黑"/>
          <w:spacing w:val="2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Carol</w:t>
      </w:r>
      <w:r>
        <w:rPr>
          <w:rFonts w:ascii="微软雅黑" w:hAnsi="微软雅黑" w:eastAsia="微软雅黑" w:cs="微软雅黑"/>
          <w:spacing w:val="28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Peitzsch</w:t>
      </w:r>
    </w:p>
    <w:p>
      <w:pPr>
        <w:spacing w:before="257" w:line="233" w:lineRule="auto"/>
        <w:ind w:left="48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拥有超过 25 年的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经验的自由作家和品牌专家，  研究兴趣：  品牌推广、市场营销</w:t>
      </w:r>
    </w:p>
    <w:p>
      <w:pPr>
        <w:sectPr>
          <w:footerReference r:id="rId8" w:type="default"/>
          <w:pgSz w:w="11906" w:h="16839"/>
          <w:pgMar w:top="470" w:right="1067" w:bottom="844" w:left="1134" w:header="0" w:footer="684" w:gutter="0"/>
          <w:cols w:space="720" w:num="1"/>
        </w:sectPr>
      </w:pPr>
    </w:p>
    <w:p>
      <w:pPr>
        <w:spacing w:line="729" w:lineRule="exact"/>
        <w:ind w:firstLine="5799"/>
        <w:textAlignment w:val="center"/>
      </w:pPr>
      <w:r>
        <w:drawing>
          <wp:inline distT="0" distB="0" distL="0" distR="0">
            <wp:extent cx="2515870" cy="46291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3" w:line="236" w:lineRule="auto"/>
        <w:ind w:left="14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color w:val="00A06E"/>
          <w:spacing w:val="30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20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向业界领袖学习】——</w:t>
      </w:r>
      <w:r>
        <w:rPr>
          <w:rFonts w:ascii="微软雅黑" w:hAnsi="微软雅黑" w:eastAsia="微软雅黑" w:cs="微软雅黑"/>
          <w:color w:val="00A06E"/>
          <w:spacing w:val="20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00A06E"/>
          <w:sz w:val="23"/>
          <w:szCs w:val="23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Learning</w:t>
      </w:r>
      <w:r>
        <w:rPr>
          <w:rFonts w:ascii="微软雅黑" w:hAnsi="微软雅黑" w:eastAsia="微软雅黑" w:cs="微软雅黑"/>
          <w:color w:val="00A06E"/>
          <w:spacing w:val="20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A06E"/>
          <w:sz w:val="23"/>
          <w:szCs w:val="23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from</w:t>
      </w:r>
      <w:r>
        <w:rPr>
          <w:rFonts w:ascii="微软雅黑" w:hAnsi="微软雅黑" w:eastAsia="微软雅黑" w:cs="微软雅黑"/>
          <w:color w:val="00A06E"/>
          <w:spacing w:val="20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color w:val="00A06E"/>
          <w:sz w:val="23"/>
          <w:szCs w:val="23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Leaders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256" w:lineRule="exact"/>
        <w:ind w:firstLine="543"/>
        <w:textAlignment w:val="center"/>
      </w:pPr>
      <w:r>
        <w:drawing>
          <wp:inline distT="0" distB="0" distL="0" distR="0">
            <wp:extent cx="5490845" cy="143192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90971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3" w:lineRule="auto"/>
        <w:rPr>
          <w:rFonts w:ascii="Arial"/>
          <w:sz w:val="21"/>
        </w:rPr>
      </w:pPr>
    </w:p>
    <w:p>
      <w:pPr>
        <w:spacing w:before="99" w:line="392" w:lineRule="auto"/>
        <w:ind w:left="124" w:right="111" w:firstLine="49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>EU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商学院会定期举办“</w:t>
      </w:r>
      <w:r>
        <w:rPr>
          <w:rFonts w:ascii="微软雅黑" w:hAnsi="微软雅黑" w:eastAsia="微软雅黑" w:cs="微软雅黑"/>
          <w:sz w:val="23"/>
          <w:szCs w:val="23"/>
        </w:rPr>
        <w:t>Learningfrom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Leaders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”全球商业领袖论坛，  帮助学生拓展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球重要商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业领袖社交关系网，  论坛往期嘉宾列举如下：</w:t>
      </w:r>
    </w:p>
    <w:p>
      <w:pPr>
        <w:spacing w:line="126" w:lineRule="exact"/>
      </w:pPr>
    </w:p>
    <w:p>
      <w:pPr>
        <w:sectPr>
          <w:footerReference r:id="rId9" w:type="default"/>
          <w:pgSz w:w="11906" w:h="16839"/>
          <w:pgMar w:top="470" w:right="1011" w:bottom="841" w:left="1011" w:header="0" w:footer="684" w:gutter="0"/>
          <w:cols w:equalWidth="0" w:num="1">
            <w:col w:w="9883"/>
          </w:cols>
        </w:sectPr>
      </w:pPr>
    </w:p>
    <w:p>
      <w:pPr>
        <w:spacing w:before="1"/>
        <w:ind w:left="1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22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 xml:space="preserve">   </w:t>
      </w:r>
      <w:r>
        <w:rPr>
          <w:rFonts w:ascii="楷体" w:hAnsi="楷体" w:eastAsia="楷体" w:cs="楷体"/>
          <w:spacing w:val="14"/>
          <w:sz w:val="20"/>
          <w:szCs w:val="20"/>
        </w:rPr>
        <w:t>雀巢荣誉主席，</w:t>
      </w:r>
      <w:r>
        <w:rPr>
          <w:rFonts w:ascii="Times New Roman" w:hAnsi="Times New Roman" w:eastAsia="Times New Roman" w:cs="Times New Roman"/>
          <w:sz w:val="20"/>
          <w:szCs w:val="20"/>
        </w:rPr>
        <w:t>Peter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Brabeck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Letmathe</w:t>
      </w:r>
    </w:p>
    <w:p>
      <w:pPr>
        <w:spacing w:before="280" w:line="231" w:lineRule="auto"/>
        <w:ind w:left="1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9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   </w:t>
      </w:r>
      <w:r>
        <w:rPr>
          <w:rFonts w:ascii="楷体" w:hAnsi="楷体" w:eastAsia="楷体" w:cs="楷体"/>
          <w:spacing w:val="10"/>
          <w:sz w:val="20"/>
          <w:szCs w:val="20"/>
        </w:rPr>
        <w:t>星巴克联合创始人，创业导师，</w:t>
      </w:r>
      <w:r>
        <w:rPr>
          <w:rFonts w:ascii="Times New Roman" w:hAnsi="Times New Roman" w:eastAsia="Times New Roman" w:cs="Times New Roman"/>
          <w:sz w:val="20"/>
          <w:szCs w:val="20"/>
        </w:rPr>
        <w:t>Zev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Siegl</w:t>
      </w:r>
    </w:p>
    <w:p>
      <w:pPr>
        <w:spacing w:before="293" w:line="197" w:lineRule="auto"/>
        <w:ind w:left="1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4"/>
          <w:sz w:val="20"/>
          <w:szCs w:val="20"/>
        </w:rPr>
        <w:t xml:space="preserve">联合利华前 </w:t>
      </w:r>
      <w:r>
        <w:rPr>
          <w:rFonts w:ascii="Times New Roman" w:hAnsi="Times New Roman" w:eastAsia="Times New Roman" w:cs="Times New Roman"/>
          <w:sz w:val="20"/>
          <w:szCs w:val="20"/>
        </w:rPr>
        <w:t>CEO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4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Paul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Polman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" w:line="23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9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3"/>
          <w:sz w:val="20"/>
          <w:szCs w:val="20"/>
        </w:rPr>
        <w:t xml:space="preserve">   </w:t>
      </w:r>
      <w:r>
        <w:rPr>
          <w:rFonts w:ascii="楷体" w:hAnsi="楷体" w:eastAsia="楷体" w:cs="楷体"/>
          <w:spacing w:val="13"/>
          <w:sz w:val="20"/>
          <w:szCs w:val="20"/>
        </w:rPr>
        <w:t>前欧洲议会主席，</w:t>
      </w:r>
      <w:r>
        <w:rPr>
          <w:rFonts w:ascii="Times New Roman" w:hAnsi="Times New Roman" w:eastAsia="Times New Roman" w:cs="Times New Roman"/>
          <w:sz w:val="20"/>
          <w:szCs w:val="20"/>
        </w:rPr>
        <w:t>Jose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Manuel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Barroso</w:t>
      </w:r>
    </w:p>
    <w:p>
      <w:pPr>
        <w:spacing w:before="280" w:line="24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4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 xml:space="preserve">   </w:t>
      </w:r>
      <w:r>
        <w:rPr>
          <w:rFonts w:ascii="楷体" w:hAnsi="楷体" w:eastAsia="楷体" w:cs="楷体"/>
          <w:spacing w:val="12"/>
          <w:sz w:val="20"/>
          <w:szCs w:val="20"/>
        </w:rPr>
        <w:t>爱立信公司主席，</w:t>
      </w:r>
      <w:r>
        <w:rPr>
          <w:rFonts w:ascii="Times New Roman" w:hAnsi="Times New Roman" w:eastAsia="Times New Roman" w:cs="Times New Roman"/>
          <w:sz w:val="20"/>
          <w:szCs w:val="20"/>
        </w:rPr>
        <w:t>Ronnie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Leten</w:t>
      </w:r>
    </w:p>
    <w:p>
      <w:pPr>
        <w:spacing w:before="279" w:line="1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5"/>
          <w:sz w:val="20"/>
          <w:szCs w:val="20"/>
        </w:rPr>
        <w:t xml:space="preserve">美国特百惠公司前 </w:t>
      </w:r>
      <w:r>
        <w:rPr>
          <w:rFonts w:ascii="Times New Roman" w:hAnsi="Times New Roman" w:eastAsia="Times New Roman" w:cs="Times New Roman"/>
          <w:sz w:val="20"/>
          <w:szCs w:val="20"/>
        </w:rPr>
        <w:t>CEO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5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Rick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Goings</w:t>
      </w:r>
    </w:p>
    <w:p>
      <w:pPr>
        <w:sectPr>
          <w:type w:val="continuous"/>
          <w:pgSz w:w="11906" w:h="16839"/>
          <w:pgMar w:top="470" w:right="1011" w:bottom="841" w:left="1011" w:header="0" w:footer="684" w:gutter="0"/>
          <w:cols w:equalWidth="0" w:num="2">
            <w:col w:w="4846" w:space="100"/>
            <w:col w:w="4937"/>
          </w:cols>
        </w:sectPr>
      </w:pPr>
    </w:p>
    <w:p/>
    <w:p>
      <w:pPr>
        <w:spacing w:line="101" w:lineRule="exact"/>
      </w:pPr>
    </w:p>
    <w:p>
      <w:pPr>
        <w:sectPr>
          <w:type w:val="continuous"/>
          <w:pgSz w:w="11906" w:h="16839"/>
          <w:pgMar w:top="470" w:right="1011" w:bottom="841" w:left="1011" w:header="0" w:footer="684" w:gutter="0"/>
          <w:cols w:equalWidth="0" w:num="1">
            <w:col w:w="9883"/>
          </w:cols>
        </w:sectPr>
      </w:pPr>
    </w:p>
    <w:p>
      <w:pPr>
        <w:spacing w:before="1" w:line="230" w:lineRule="auto"/>
        <w:ind w:left="1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22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1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11"/>
          <w:sz w:val="20"/>
          <w:szCs w:val="20"/>
        </w:rPr>
        <w:t>谷歌比利时、卢森堡国家总监，</w:t>
      </w:r>
      <w:r>
        <w:rPr>
          <w:rFonts w:ascii="Times New Roman" w:hAnsi="Times New Roman" w:eastAsia="Times New Roman" w:cs="Times New Roman"/>
          <w:sz w:val="20"/>
          <w:szCs w:val="20"/>
        </w:rPr>
        <w:t>Thierry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Geerts</w:t>
      </w:r>
    </w:p>
    <w:p>
      <w:pPr>
        <w:spacing w:before="294" w:line="241" w:lineRule="auto"/>
        <w:ind w:left="1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2"/>
          <w:sz w:val="20"/>
          <w:szCs w:val="20"/>
        </w:rPr>
        <w:t xml:space="preserve">令   </w:t>
      </w:r>
      <w:r>
        <w:rPr>
          <w:rFonts w:ascii="楷体" w:hAnsi="楷体" w:eastAsia="楷体" w:cs="楷体"/>
          <w:spacing w:val="12"/>
          <w:sz w:val="20"/>
          <w:szCs w:val="20"/>
        </w:rPr>
        <w:t>四季酒店集团全球运营主席，</w:t>
      </w:r>
      <w:r>
        <w:rPr>
          <w:rFonts w:ascii="Times New Roman" w:hAnsi="Times New Roman" w:eastAsia="Times New Roman" w:cs="Times New Roman"/>
          <w:sz w:val="20"/>
          <w:szCs w:val="20"/>
        </w:rPr>
        <w:t>Christian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Clerc</w:t>
      </w:r>
    </w:p>
    <w:p>
      <w:pPr>
        <w:spacing w:before="222" w:line="191" w:lineRule="auto"/>
        <w:ind w:left="14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【与优秀人士同行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" w:line="239" w:lineRule="auto"/>
        <w:rPr>
          <w:rFonts w:ascii="楷体" w:hAnsi="楷体" w:eastAsia="楷体" w:cs="楷体"/>
          <w:sz w:val="20"/>
          <w:szCs w:val="20"/>
        </w:rPr>
      </w:pPr>
      <w:r>
        <w:rPr>
          <w:rFonts w:ascii="微软雅黑" w:hAnsi="微软雅黑" w:eastAsia="微软雅黑" w:cs="微软雅黑"/>
          <w:spacing w:val="24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12"/>
          <w:sz w:val="20"/>
          <w:szCs w:val="20"/>
        </w:rPr>
        <w:t>联合国第七任秘书长，</w:t>
      </w:r>
      <w:r>
        <w:rPr>
          <w:rFonts w:ascii="Times New Roman" w:hAnsi="Times New Roman" w:eastAsia="Times New Roman" w:cs="Times New Roman"/>
          <w:sz w:val="20"/>
          <w:szCs w:val="20"/>
        </w:rPr>
        <w:t>KofiAnnan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 </w:t>
      </w:r>
      <w:r>
        <w:rPr>
          <w:rFonts w:ascii="楷体" w:hAnsi="楷体" w:eastAsia="楷体" w:cs="楷体"/>
          <w:spacing w:val="12"/>
          <w:sz w:val="20"/>
          <w:szCs w:val="20"/>
        </w:rPr>
        <w:t>科菲安南</w:t>
      </w:r>
    </w:p>
    <w:p>
      <w:pPr>
        <w:spacing w:before="279" w:line="23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微软雅黑" w:hAnsi="微软雅黑" w:eastAsia="微软雅黑" w:cs="微软雅黑"/>
          <w:spacing w:val="14"/>
          <w:sz w:val="20"/>
          <w:szCs w:val="20"/>
        </w:rPr>
        <w:t>令</w:t>
      </w:r>
      <w:r>
        <w:rPr>
          <w:rFonts w:ascii="微软雅黑" w:hAnsi="微软雅黑" w:eastAsia="微软雅黑" w:cs="微软雅黑"/>
          <w:spacing w:val="13"/>
          <w:sz w:val="20"/>
          <w:szCs w:val="20"/>
        </w:rPr>
        <w:t xml:space="preserve">   </w:t>
      </w:r>
      <w:r>
        <w:rPr>
          <w:rFonts w:ascii="楷体" w:hAnsi="楷体" w:eastAsia="楷体" w:cs="楷体"/>
          <w:spacing w:val="13"/>
          <w:sz w:val="20"/>
          <w:szCs w:val="20"/>
        </w:rPr>
        <w:t>西门子集团监事会主席，</w:t>
      </w:r>
      <w:r>
        <w:rPr>
          <w:rFonts w:ascii="Times New Roman" w:hAnsi="Times New Roman" w:eastAsia="Times New Roman" w:cs="Times New Roman"/>
          <w:sz w:val="20"/>
          <w:szCs w:val="20"/>
        </w:rPr>
        <w:t>Jim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Hagemann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Snabe</w:t>
      </w:r>
    </w:p>
    <w:p>
      <w:pPr>
        <w:sectPr>
          <w:type w:val="continuous"/>
          <w:pgSz w:w="11906" w:h="16839"/>
          <w:pgMar w:top="470" w:right="1011" w:bottom="841" w:left="1011" w:header="0" w:footer="684" w:gutter="0"/>
          <w:cols w:equalWidth="0" w:num="2">
            <w:col w:w="4846" w:space="100"/>
            <w:col w:w="4937"/>
          </w:cols>
        </w:sectPr>
      </w:pPr>
    </w:p>
    <w:p>
      <w:pPr>
        <w:spacing w:line="116" w:lineRule="exact"/>
      </w:pPr>
    </w:p>
    <w:tbl>
      <w:tblPr>
        <w:tblStyle w:val="4"/>
        <w:tblW w:w="9857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504"/>
        <w:gridCol w:w="492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928" w:type="dxa"/>
            <w:gridSpan w:val="2"/>
            <w:tcBorders>
              <w:top w:val="single" w:color="FFFFFF" w:sz="2" w:space="0"/>
              <w:left w:val="single" w:color="FFFFFF" w:sz="10" w:space="0"/>
              <w:bottom w:val="single" w:color="FFFFFF" w:sz="2" w:space="0"/>
              <w:right w:val="single" w:color="FFFFFF" w:sz="10" w:space="0"/>
            </w:tcBorders>
            <w:shd w:val="clear" w:color="auto" w:fill="00B05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0" w:line="185" w:lineRule="auto"/>
              <w:ind w:left="127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2"/>
                <w:sz w:val="28"/>
                <w:szCs w:val="28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EU</w:t>
            </w:r>
            <w:r>
              <w:rPr>
                <w:rFonts w:ascii="微软雅黑" w:hAnsi="微软雅黑" w:eastAsia="微软雅黑" w:cs="微软雅黑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-2"/>
                <w:sz w:val="28"/>
                <w:szCs w:val="28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商学院优秀校友</w:t>
            </w:r>
          </w:p>
        </w:tc>
        <w:tc>
          <w:tcPr>
            <w:tcW w:w="4929" w:type="dxa"/>
            <w:tcBorders>
              <w:top w:val="single" w:color="FFFFFF" w:sz="2" w:space="0"/>
              <w:left w:val="single" w:color="FFFFFF" w:sz="10" w:space="0"/>
              <w:bottom w:val="single" w:color="FFFFFF" w:sz="2" w:space="0"/>
              <w:right w:val="single" w:color="FFFFFF" w:sz="10" w:space="0"/>
            </w:tcBorders>
            <w:shd w:val="clear" w:color="auto" w:fill="00B05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0" w:line="185" w:lineRule="auto"/>
              <w:ind w:left="105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"/>
                <w:sz w:val="28"/>
                <w:szCs w:val="28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伦敦城</w:t>
            </w:r>
            <w:r>
              <w:rPr>
                <w:rFonts w:ascii="微软雅黑" w:hAnsi="微软雅黑" w:eastAsia="微软雅黑" w:cs="微软雅黑"/>
                <w:color w:val="FFFFFF"/>
                <w:sz w:val="28"/>
                <w:szCs w:val="28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市大学优秀校友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4" w:type="dxa"/>
            <w:tcBorders>
              <w:top w:val="single" w:color="FFFFFF" w:sz="2" w:space="0"/>
              <w:left w:val="single" w:color="FFFFFF" w:sz="10" w:space="0"/>
            </w:tcBorders>
            <w:vAlign w:val="top"/>
          </w:tcPr>
          <w:p>
            <w:pPr>
              <w:spacing w:before="235" w:line="162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top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182" w:line="281" w:lineRule="exact"/>
              <w:ind w:left="1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3"/>
                <w:position w:val="2"/>
                <w:sz w:val="20"/>
                <w:szCs w:val="20"/>
              </w:rPr>
              <w:t>谷</w:t>
            </w:r>
            <w:r>
              <w:rPr>
                <w:rFonts w:ascii="楷体" w:hAnsi="楷体" w:eastAsia="楷体" w:cs="楷体"/>
                <w:spacing w:val="7"/>
                <w:position w:val="2"/>
                <w:sz w:val="20"/>
                <w:szCs w:val="20"/>
              </w:rPr>
              <w:t>歌 (卢森堡和比利时) ，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CEO</w:t>
            </w:r>
            <w:r>
              <w:rPr>
                <w:rFonts w:ascii="楷体" w:hAnsi="楷体" w:eastAsia="楷体" w:cs="楷体"/>
                <w:spacing w:val="7"/>
                <w:position w:val="2"/>
                <w:sz w:val="20"/>
                <w:szCs w:val="20"/>
              </w:rPr>
              <w:t>，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Thierry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Geerts</w:t>
            </w:r>
          </w:p>
        </w:tc>
        <w:tc>
          <w:tcPr>
            <w:tcW w:w="4929" w:type="dxa"/>
            <w:tcBorders>
              <w:top w:val="single" w:color="FFFFFF" w:sz="2" w:space="0"/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182" w:line="199" w:lineRule="auto"/>
              <w:ind w:left="11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8"/>
                <w:sz w:val="20"/>
                <w:szCs w:val="20"/>
              </w:rPr>
              <w:t>令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Crossbench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Peer</w:t>
            </w:r>
            <w:r>
              <w:rPr>
                <w:rFonts w:ascii="楷体" w:hAnsi="楷体" w:eastAsia="楷体" w:cs="楷体"/>
                <w:spacing w:val="15"/>
                <w:sz w:val="20"/>
                <w:szCs w:val="20"/>
              </w:rPr>
              <w:t xml:space="preserve">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Cobra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Beer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 </w:t>
            </w:r>
            <w:r>
              <w:rPr>
                <w:rFonts w:ascii="楷体" w:hAnsi="楷体" w:eastAsia="楷体" w:cs="楷体"/>
                <w:spacing w:val="15"/>
                <w:sz w:val="20"/>
                <w:szCs w:val="20"/>
              </w:rPr>
              <w:t>的联合创始人兼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24" w:type="dxa"/>
            <w:tcBorders>
              <w:left w:val="single" w:color="FFFFFF" w:sz="10" w:space="0"/>
            </w:tcBorders>
            <w:vAlign w:val="top"/>
          </w:tcPr>
          <w:p>
            <w:pPr>
              <w:spacing w:before="237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right w:val="single" w:color="FFFFFF" w:sz="10" w:space="0"/>
            </w:tcBorders>
            <w:vAlign w:val="top"/>
          </w:tcPr>
          <w:p>
            <w:pPr>
              <w:spacing w:before="183" w:line="281" w:lineRule="exact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3"/>
                <w:position w:val="2"/>
                <w:sz w:val="20"/>
                <w:szCs w:val="20"/>
              </w:rPr>
              <w:t>奔</w:t>
            </w:r>
            <w:r>
              <w:rPr>
                <w:rFonts w:ascii="楷体" w:hAnsi="楷体" w:eastAsia="楷体" w:cs="楷体"/>
                <w:spacing w:val="8"/>
                <w:position w:val="2"/>
                <w:sz w:val="20"/>
                <w:szCs w:val="20"/>
              </w:rPr>
              <w:t>驰 (美国) ，副总裁及财务总监，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Tobias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Rist</w:t>
            </w:r>
          </w:p>
        </w:tc>
        <w:tc>
          <w:tcPr>
            <w:tcW w:w="4929" w:type="dxa"/>
            <w:tcBorders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64" w:line="233" w:lineRule="auto"/>
              <w:ind w:left="52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4"/>
                <w:sz w:val="20"/>
                <w:szCs w:val="20"/>
              </w:rPr>
              <w:t>董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>事长，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DL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>比利莫里亚勋爵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4" w:type="dxa"/>
            <w:tcBorders>
              <w:left w:val="single" w:color="FFFFFF" w:sz="10" w:space="0"/>
            </w:tcBorders>
            <w:vAlign w:val="top"/>
          </w:tcPr>
          <w:p>
            <w:pPr>
              <w:spacing w:before="226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right w:val="single" w:color="FFFFFF" w:sz="10" w:space="0"/>
            </w:tcBorders>
            <w:vAlign w:val="top"/>
          </w:tcPr>
          <w:p>
            <w:pPr>
              <w:spacing w:before="172" w:line="281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5"/>
                <w:position w:val="2"/>
                <w:sz w:val="20"/>
                <w:szCs w:val="20"/>
              </w:rPr>
              <w:t>瑞</w:t>
            </w:r>
            <w:r>
              <w:rPr>
                <w:rFonts w:ascii="楷体" w:hAnsi="楷体" w:eastAsia="楷体" w:cs="楷体"/>
                <w:spacing w:val="8"/>
                <w:position w:val="2"/>
                <w:sz w:val="20"/>
                <w:szCs w:val="20"/>
              </w:rPr>
              <w:t>士雀巢公司，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CEO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position w:val="2"/>
                <w:sz w:val="20"/>
                <w:szCs w:val="20"/>
              </w:rPr>
              <w:t>，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Paul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Bulcke</w:t>
            </w:r>
          </w:p>
        </w:tc>
        <w:tc>
          <w:tcPr>
            <w:tcW w:w="4929" w:type="dxa"/>
            <w:tcBorders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16" w:line="241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 xml:space="preserve">令    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高露洁棕榄公司董事长、总裁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CEO</w:t>
            </w:r>
            <w:r>
              <w:rPr>
                <w:rFonts w:ascii="楷体" w:hAnsi="楷体" w:eastAsia="楷体" w:cs="楷体"/>
                <w:sz w:val="20"/>
                <w:szCs w:val="20"/>
              </w:rPr>
              <w:t>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Ian Cook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467" w:hRule="atLeast"/>
        </w:trPr>
        <w:tc>
          <w:tcPr>
            <w:tcW w:w="424" w:type="dxa"/>
            <w:tcBorders>
              <w:left w:val="single" w:color="FFFFFF" w:sz="10" w:space="0"/>
            </w:tcBorders>
            <w:vAlign w:val="top"/>
          </w:tcPr>
          <w:p>
            <w:pPr>
              <w:spacing w:before="224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right w:val="single" w:color="FFFFFF" w:sz="10" w:space="0"/>
            </w:tcBorders>
            <w:vAlign w:val="top"/>
          </w:tcPr>
          <w:p>
            <w:pPr>
              <w:spacing w:before="207" w:line="229" w:lineRule="auto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9"/>
                <w:sz w:val="20"/>
                <w:szCs w:val="20"/>
              </w:rPr>
              <w:t>安</w:t>
            </w:r>
            <w:r>
              <w:rPr>
                <w:rFonts w:ascii="楷体" w:hAnsi="楷体" w:eastAsia="楷体" w:cs="楷体"/>
                <w:spacing w:val="-7"/>
                <w:sz w:val="20"/>
                <w:szCs w:val="20"/>
              </w:rPr>
              <w:t xml:space="preserve"> 永 ( 比利 时 ) 创新委 员会董 事 长 ，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Bruno</w:t>
            </w:r>
          </w:p>
        </w:tc>
        <w:tc>
          <w:tcPr>
            <w:tcW w:w="4929" w:type="dxa"/>
            <w:tcBorders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14" w:line="241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 xml:space="preserve">令   </w:t>
            </w:r>
            <w:r>
              <w:rPr>
                <w:rFonts w:ascii="楷体" w:hAnsi="楷体" w:eastAsia="楷体" w:cs="楷体"/>
                <w:spacing w:val="12"/>
                <w:sz w:val="20"/>
                <w:szCs w:val="20"/>
              </w:rPr>
              <w:t>英国华纳音乐公司前任主席，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Rob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Dickins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CBE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24" w:type="dxa"/>
            <w:tcBorders>
              <w:left w:val="single" w:color="FFFFFF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4" w:type="dxa"/>
            <w:tcBorders>
              <w:right w:val="single" w:color="FFFFFF" w:sz="10" w:space="0"/>
            </w:tcBorders>
            <w:vAlign w:val="top"/>
          </w:tcPr>
          <w:p>
            <w:pPr>
              <w:spacing w:before="15" w:line="281" w:lineRule="exact"/>
              <w:ind w:left="1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4"/>
                <w:sz w:val="20"/>
                <w:szCs w:val="20"/>
              </w:rPr>
              <w:t>Wa</w:t>
            </w:r>
            <w:r>
              <w:rPr>
                <w:rFonts w:ascii="Times New Roman" w:hAnsi="Times New Roman" w:eastAsia="Times New Roman" w:cs="Times New Roman"/>
                <w:spacing w:val="2"/>
                <w:position w:val="4"/>
                <w:sz w:val="20"/>
                <w:szCs w:val="20"/>
              </w:rPr>
              <w:t>ttenbergh</w:t>
            </w:r>
          </w:p>
        </w:tc>
        <w:tc>
          <w:tcPr>
            <w:tcW w:w="4929" w:type="dxa"/>
            <w:tcBorders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15" w:line="241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令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前任伦敦城市大学校长，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Rob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Hull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4" w:type="dxa"/>
            <w:tcBorders>
              <w:left w:val="single" w:color="FFFFFF" w:sz="10" w:space="0"/>
              <w:bottom w:val="single" w:color="FFFFFF" w:sz="2" w:space="0"/>
            </w:tcBorders>
            <w:vAlign w:val="top"/>
          </w:tcPr>
          <w:p>
            <w:pPr>
              <w:spacing w:before="149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95" w:line="281" w:lineRule="exact"/>
              <w:ind w:left="1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2"/>
                <w:position w:val="2"/>
                <w:sz w:val="20"/>
                <w:szCs w:val="20"/>
              </w:rPr>
              <w:t>巴黎欧莱雅 (摩洛哥) ，总经理，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Yassine Bakkar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0"/>
                <w:szCs w:val="20"/>
              </w:rPr>
              <w:t>i</w:t>
            </w:r>
          </w:p>
        </w:tc>
        <w:tc>
          <w:tcPr>
            <w:tcW w:w="4929" w:type="dxa"/>
            <w:tcBorders>
              <w:left w:val="single" w:color="FFFFFF" w:sz="10" w:space="0"/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94" w:line="238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令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欧洲第一位纳米制造教授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Terence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Wilkins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4" w:type="dxa"/>
            <w:tcBorders>
              <w:top w:val="single" w:color="FFFFFF" w:sz="2" w:space="0"/>
              <w:left w:val="single" w:color="FFFFFF" w:sz="10" w:space="0"/>
            </w:tcBorders>
            <w:vAlign w:val="top"/>
          </w:tcPr>
          <w:p>
            <w:pPr>
              <w:spacing w:before="241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top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185" w:line="281" w:lineRule="exact"/>
              <w:ind w:left="1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IBM</w:t>
            </w:r>
            <w:r>
              <w:rPr>
                <w:rFonts w:ascii="Times New Roman" w:hAnsi="Times New Roman" w:eastAsia="Times New Roman" w:cs="Times New Roman"/>
                <w:spacing w:val="14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10"/>
                <w:position w:val="3"/>
                <w:sz w:val="20"/>
                <w:szCs w:val="20"/>
              </w:rPr>
              <w:t>，项目交付执行官，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Mathieu</w:t>
            </w:r>
            <w:r>
              <w:rPr>
                <w:rFonts w:ascii="Times New Roman" w:hAnsi="Times New Roman" w:eastAsia="Times New Roman" w:cs="Times New Roman"/>
                <w:spacing w:val="1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Serres</w:t>
            </w:r>
          </w:p>
        </w:tc>
        <w:tc>
          <w:tcPr>
            <w:tcW w:w="4929" w:type="dxa"/>
            <w:tcBorders>
              <w:top w:val="single" w:color="FFFFFF" w:sz="2" w:space="0"/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185" w:line="207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令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Energetic  Communications   </w:t>
            </w:r>
            <w:r>
              <w:rPr>
                <w:rFonts w:ascii="楷体" w:hAnsi="楷体" w:eastAsia="楷体" w:cs="楷体"/>
                <w:spacing w:val="-2"/>
                <w:sz w:val="20"/>
                <w:szCs w:val="20"/>
              </w:rPr>
              <w:t xml:space="preserve">的 董 事 长 ， 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Clive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4" w:type="dxa"/>
            <w:tcBorders>
              <w:left w:val="single" w:color="FFFFFF" w:sz="10" w:space="0"/>
            </w:tcBorders>
            <w:vAlign w:val="top"/>
          </w:tcPr>
          <w:p>
            <w:pPr>
              <w:spacing w:before="228" w:line="165" w:lineRule="auto"/>
              <w:ind w:left="1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令</w:t>
            </w:r>
          </w:p>
        </w:tc>
        <w:tc>
          <w:tcPr>
            <w:tcW w:w="4504" w:type="dxa"/>
            <w:tcBorders>
              <w:right w:val="single" w:color="FFFFFF" w:sz="10" w:space="0"/>
            </w:tcBorders>
            <w:vAlign w:val="top"/>
          </w:tcPr>
          <w:p>
            <w:pPr>
              <w:spacing w:before="209" w:line="229" w:lineRule="auto"/>
              <w:ind w:left="1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0"/>
                <w:sz w:val="20"/>
                <w:szCs w:val="20"/>
              </w:rPr>
              <w:t xml:space="preserve">曼彻斯 特足 球俱 乐部 ， 首席运 营 官 ， 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Oma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r</w:t>
            </w:r>
          </w:p>
        </w:tc>
        <w:tc>
          <w:tcPr>
            <w:tcW w:w="4929" w:type="dxa"/>
            <w:tcBorders>
              <w:left w:val="single" w:color="FFFFFF" w:sz="10" w:space="0"/>
              <w:right w:val="single" w:color="FFFFFF" w:sz="10" w:space="0"/>
            </w:tcBorders>
            <w:vAlign w:val="top"/>
          </w:tcPr>
          <w:p>
            <w:pPr>
              <w:spacing w:before="89" w:line="195" w:lineRule="auto"/>
              <w:ind w:left="5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Jones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CBE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left w:val="single" w:color="FFFFFF" w:sz="10" w:space="0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4" w:type="dxa"/>
            <w:tcBorders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17" w:line="281" w:lineRule="exact"/>
              <w:ind w:left="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2"/>
                <w:sz w:val="20"/>
                <w:szCs w:val="20"/>
              </w:rPr>
              <w:t>Berrad</w:t>
            </w: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a</w:t>
            </w:r>
          </w:p>
        </w:tc>
        <w:tc>
          <w:tcPr>
            <w:tcW w:w="4929" w:type="dxa"/>
            <w:tcBorders>
              <w:left w:val="single" w:color="FFFFFF" w:sz="10" w:space="0"/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spacing w:before="16" w:line="231" w:lineRule="auto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令   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 xml:space="preserve">英国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100 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位少数民族领袖之一，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Rashada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Harry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24" w:type="dxa"/>
            <w:tcBorders>
              <w:top w:val="single" w:color="FFFFFF" w:sz="2" w:space="0"/>
              <w:left w:val="single" w:color="FFFFFF" w:sz="10" w:space="0"/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4" w:type="dxa"/>
            <w:tcBorders>
              <w:top w:val="single" w:color="FFFFFF" w:sz="2" w:space="0"/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9" w:type="dxa"/>
            <w:tcBorders>
              <w:top w:val="single" w:color="FFFFFF" w:sz="2" w:space="0"/>
              <w:left w:val="single" w:color="FFFFFF" w:sz="10" w:space="0"/>
              <w:bottom w:val="single" w:color="FFFFFF" w:sz="2" w:space="0"/>
              <w:right w:val="single" w:color="FFFFFF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470" w:right="1011" w:bottom="841" w:left="1011" w:header="0" w:footer="684" w:gutter="0"/>
          <w:cols w:equalWidth="0" w:num="1">
            <w:col w:w="9883"/>
          </w:cols>
        </w:sectPr>
      </w:pPr>
    </w:p>
    <w:p>
      <w:pPr>
        <w:spacing w:line="729" w:lineRule="exact"/>
        <w:ind w:firstLine="5790"/>
        <w:textAlignment w:val="center"/>
      </w:pPr>
      <w:r>
        <w:drawing>
          <wp:inline distT="0" distB="0" distL="0" distR="0">
            <wp:extent cx="2515870" cy="46291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2" w:line="236" w:lineRule="auto"/>
        <w:ind w:left="13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入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学须知】</w:t>
      </w:r>
    </w:p>
    <w:p>
      <w:pPr>
        <w:spacing w:before="331" w:line="238" w:lineRule="auto"/>
        <w:ind w:left="133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 xml:space="preserve">      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制：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-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一年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99" w:line="238" w:lineRule="auto"/>
        <w:ind w:left="12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 xml:space="preserve">2. </w:t>
      </w:r>
      <w:r>
        <w:rPr>
          <w:rFonts w:ascii="微软雅黑" w:hAnsi="微软雅黑" w:eastAsia="微软雅黑" w:cs="微软雅黑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入学条件：</w:t>
      </w:r>
      <w:r>
        <w:rPr>
          <w:rFonts w:ascii="微软雅黑" w:hAnsi="微软雅黑" w:eastAsia="微软雅黑" w:cs="微软雅黑"/>
          <w:sz w:val="23"/>
          <w:szCs w:val="23"/>
        </w:rPr>
        <w:t xml:space="preserve">  本科毕业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98" w:line="237" w:lineRule="auto"/>
        <w:ind w:left="12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3. </w:t>
      </w:r>
      <w:r>
        <w:rPr>
          <w:rFonts w:ascii="微软雅黑" w:hAnsi="微软雅黑" w:eastAsia="微软雅黑" w:cs="微软雅黑"/>
          <w:spacing w:val="-1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开班时间：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 xml:space="preserve">  2022 年 9</w:t>
      </w:r>
      <w:r>
        <w:rPr>
          <w:rFonts w:ascii="微软雅黑" w:hAnsi="微软雅黑" w:eastAsia="微软雅黑" w:cs="微软雅黑"/>
          <w:sz w:val="23"/>
          <w:szCs w:val="23"/>
        </w:rPr>
        <w:t xml:space="preserve"> 月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99" w:line="229" w:lineRule="auto"/>
        <w:ind w:left="11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微软雅黑" w:hAnsi="微软雅黑" w:eastAsia="微软雅黑" w:cs="微软雅黑"/>
          <w:spacing w:val="1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入学流程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 (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申请费 200 瑞士法郎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4049" w:lineRule="exact"/>
        <w:ind w:firstLine="481"/>
        <w:textAlignment w:val="center"/>
      </w:pPr>
      <w:r>
        <w:drawing>
          <wp:inline distT="0" distB="0" distL="0" distR="0">
            <wp:extent cx="5652135" cy="257048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52515" cy="25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100" w:line="189" w:lineRule="auto"/>
        <w:ind w:left="131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5.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学费缴</w:t>
      </w:r>
      <w:r>
        <w:rPr>
          <w:rFonts w:ascii="微软雅黑" w:hAnsi="微软雅黑" w:eastAsia="微软雅黑" w:cs="微软雅黑"/>
          <w:spacing w:val="13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纳</w:t>
      </w:r>
    </w:p>
    <w:p/>
    <w:p>
      <w:pPr>
        <w:spacing w:line="25" w:lineRule="exact"/>
      </w:pPr>
    </w:p>
    <w:tbl>
      <w:tblPr>
        <w:tblStyle w:val="4"/>
        <w:tblW w:w="98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971"/>
        <w:gridCol w:w="64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31" w:type="dxa"/>
            <w:shd w:val="clear" w:color="auto" w:fill="00B050"/>
            <w:vAlign w:val="top"/>
          </w:tcPr>
          <w:p>
            <w:pPr>
              <w:spacing w:before="207" w:line="189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1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时</w:t>
            </w:r>
            <w:r>
              <w:rPr>
                <w:rFonts w:ascii="微软雅黑" w:hAnsi="微软雅黑" w:eastAsia="微软雅黑" w:cs="微软雅黑"/>
                <w:color w:val="FFFFFF"/>
                <w:spacing w:val="8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FFFFFF"/>
                <w:spacing w:val="8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间</w:t>
            </w:r>
          </w:p>
        </w:tc>
        <w:tc>
          <w:tcPr>
            <w:tcW w:w="1971" w:type="dxa"/>
            <w:shd w:val="clear" w:color="auto" w:fill="00B050"/>
            <w:vAlign w:val="top"/>
          </w:tcPr>
          <w:p>
            <w:pPr>
              <w:spacing w:before="208" w:line="189" w:lineRule="auto"/>
              <w:ind w:left="7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9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形</w:t>
            </w:r>
            <w:r>
              <w:rPr>
                <w:rFonts w:ascii="微软雅黑" w:hAnsi="微软雅黑" w:eastAsia="微软雅黑" w:cs="微软雅黑"/>
                <w:color w:val="FFFFFF"/>
                <w:spacing w:val="8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6452" w:type="dxa"/>
            <w:shd w:val="clear" w:color="auto" w:fill="00B050"/>
            <w:vAlign w:val="top"/>
          </w:tcPr>
          <w:p>
            <w:pPr>
              <w:spacing w:before="204" w:line="201" w:lineRule="auto"/>
              <w:ind w:left="14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费用缴纳</w:t>
            </w:r>
            <w:r>
              <w:rPr>
                <w:rFonts w:ascii="微软雅黑" w:hAnsi="微软雅黑" w:eastAsia="微软雅黑" w:cs="微软雅黑"/>
                <w:color w:val="FFFFFF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5"/>
                <w:sz w:val="19"/>
                <w:szCs w:val="19"/>
              </w:rPr>
              <w:t xml:space="preserve">(单位：  </w:t>
            </w:r>
            <w:r>
              <w:rPr>
                <w:rFonts w:ascii="微软雅黑" w:hAnsi="微软雅黑" w:eastAsia="微软雅黑" w:cs="微软雅黑"/>
                <w:color w:val="FFFFFF"/>
                <w:sz w:val="19"/>
                <w:szCs w:val="19"/>
              </w:rPr>
              <w:t>CHF</w:t>
            </w:r>
            <w:r>
              <w:rPr>
                <w:rFonts w:ascii="微软雅黑" w:hAnsi="微软雅黑" w:eastAsia="微软雅黑" w:cs="微软雅黑"/>
                <w:color w:val="FFFFFF"/>
                <w:spacing w:val="5"/>
                <w:sz w:val="19"/>
                <w:szCs w:val="19"/>
              </w:rPr>
              <w:t xml:space="preserve"> 瑞士法郎/元</w:t>
            </w:r>
            <w:r>
              <w:rPr>
                <w:rFonts w:ascii="微软雅黑" w:hAnsi="微软雅黑" w:eastAsia="微软雅黑" w:cs="微软雅黑"/>
                <w:color w:val="FFFFFF"/>
                <w:spacing w:val="3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shd w:val="clear" w:color="auto" w:fill="00B050"/>
            <w:vAlign w:val="top"/>
          </w:tcPr>
          <w:p>
            <w:pPr>
              <w:spacing w:before="266" w:line="189" w:lineRule="auto"/>
              <w:ind w:left="2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1"/>
                <w:sz w:val="23"/>
                <w:szCs w:val="23"/>
              </w:rPr>
              <w:t>第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3"/>
                <w:szCs w:val="23"/>
              </w:rPr>
              <w:t>一学期</w:t>
            </w:r>
          </w:p>
        </w:tc>
        <w:tc>
          <w:tcPr>
            <w:tcW w:w="1971" w:type="dxa"/>
            <w:vAlign w:val="top"/>
          </w:tcPr>
          <w:p>
            <w:pPr>
              <w:spacing w:before="203" w:line="189" w:lineRule="auto"/>
              <w:ind w:left="7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上</w:t>
            </w:r>
          </w:p>
        </w:tc>
        <w:tc>
          <w:tcPr>
            <w:tcW w:w="6452" w:type="dxa"/>
            <w:vAlign w:val="top"/>
          </w:tcPr>
          <w:p>
            <w:pPr>
              <w:spacing w:before="158" w:line="234" w:lineRule="auto"/>
              <w:ind w:left="16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10770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CHF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+人民币 38000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shd w:val="clear" w:color="auto" w:fill="00B050"/>
            <w:vAlign w:val="top"/>
          </w:tcPr>
          <w:p>
            <w:pPr>
              <w:spacing w:before="266" w:line="189" w:lineRule="auto"/>
              <w:ind w:left="2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1"/>
                <w:sz w:val="23"/>
                <w:szCs w:val="23"/>
              </w:rPr>
              <w:t>第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3"/>
                <w:szCs w:val="23"/>
              </w:rPr>
              <w:t>二学期</w:t>
            </w:r>
          </w:p>
        </w:tc>
        <w:tc>
          <w:tcPr>
            <w:tcW w:w="1971" w:type="dxa"/>
            <w:vAlign w:val="top"/>
          </w:tcPr>
          <w:p>
            <w:pPr>
              <w:spacing w:before="206" w:line="189" w:lineRule="auto"/>
              <w:ind w:left="7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上</w:t>
            </w:r>
          </w:p>
        </w:tc>
        <w:tc>
          <w:tcPr>
            <w:tcW w:w="6452" w:type="dxa"/>
            <w:vAlign w:val="top"/>
          </w:tcPr>
          <w:p>
            <w:pPr>
              <w:spacing w:before="223" w:line="178" w:lineRule="auto"/>
              <w:ind w:left="27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620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CHF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shd w:val="clear" w:color="auto" w:fill="00B050"/>
            <w:vAlign w:val="top"/>
          </w:tcPr>
          <w:p>
            <w:pPr>
              <w:spacing w:before="267" w:line="189" w:lineRule="auto"/>
              <w:ind w:left="2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11"/>
                <w:sz w:val="23"/>
                <w:szCs w:val="23"/>
              </w:rPr>
              <w:t>第</w:t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23"/>
                <w:szCs w:val="23"/>
              </w:rPr>
              <w:t>三学期</w:t>
            </w:r>
          </w:p>
        </w:tc>
        <w:tc>
          <w:tcPr>
            <w:tcW w:w="1971" w:type="dxa"/>
            <w:vAlign w:val="top"/>
          </w:tcPr>
          <w:p>
            <w:pPr>
              <w:spacing w:before="207" w:line="189" w:lineRule="auto"/>
              <w:ind w:left="15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欧洲面授或线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上</w:t>
            </w:r>
          </w:p>
        </w:tc>
        <w:tc>
          <w:tcPr>
            <w:tcW w:w="6452" w:type="dxa"/>
            <w:vAlign w:val="top"/>
          </w:tcPr>
          <w:p>
            <w:pPr>
              <w:spacing w:before="204" w:line="201" w:lineRule="auto"/>
              <w:ind w:left="9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84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5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CHF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 xml:space="preserve">(欧洲面授)  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或  3620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CHF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(线上)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31" w:type="dxa"/>
            <w:shd w:val="clear" w:color="auto" w:fill="00B050"/>
            <w:vAlign w:val="top"/>
          </w:tcPr>
          <w:p>
            <w:pPr>
              <w:spacing w:before="268" w:line="188" w:lineRule="auto"/>
              <w:ind w:left="2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9"/>
                <w:sz w:val="23"/>
                <w:szCs w:val="23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费用共计</w:t>
            </w:r>
          </w:p>
        </w:tc>
        <w:tc>
          <w:tcPr>
            <w:tcW w:w="8423" w:type="dxa"/>
            <w:gridSpan w:val="2"/>
            <w:vAlign w:val="top"/>
          </w:tcPr>
          <w:p>
            <w:pPr>
              <w:spacing w:before="208" w:line="189" w:lineRule="auto"/>
              <w:ind w:left="19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折合人民共计约 197,000 元或 163,000 元</w:t>
            </w:r>
          </w:p>
        </w:tc>
      </w:tr>
    </w:tbl>
    <w:p>
      <w:pPr>
        <w:spacing w:before="230" w:line="400" w:lineRule="auto"/>
        <w:ind w:left="114" w:right="107" w:firstLine="42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</w:rPr>
        <w:t>以上费用包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含：  学费、入学申请费、  国际学生注册费、讲义资料费、  国际学生管理费、课程学习费、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境内外留学咨询服务费，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不包含：  官网注册申请费 200 瑞士法郎、参考教材、学员食宿、交通费、前置学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>历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公证/双认证费用、签证费等</w:t>
      </w:r>
    </w:p>
    <w:p>
      <w:pPr>
        <w:sectPr>
          <w:footerReference r:id="rId10" w:type="default"/>
          <w:pgSz w:w="11906" w:h="16839"/>
          <w:pgMar w:top="470" w:right="1025" w:bottom="844" w:left="1021" w:header="0" w:footer="684" w:gutter="0"/>
          <w:cols w:space="720" w:num="1"/>
        </w:sectPr>
      </w:pPr>
    </w:p>
    <w:p>
      <w:pPr>
        <w:spacing w:line="729" w:lineRule="exact"/>
        <w:ind w:firstLine="5676"/>
        <w:textAlignment w:val="center"/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2648585</wp:posOffset>
            </wp:positionH>
            <wp:positionV relativeFrom="page">
              <wp:posOffset>6289040</wp:posOffset>
            </wp:positionV>
            <wp:extent cx="2199005" cy="246126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246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5114290</wp:posOffset>
            </wp:positionH>
            <wp:positionV relativeFrom="page">
              <wp:posOffset>6299835</wp:posOffset>
            </wp:positionV>
            <wp:extent cx="1475105" cy="2450465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45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515870" cy="46291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3" w:line="189" w:lineRule="auto"/>
        <w:ind w:left="11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申请材料</w:t>
      </w:r>
    </w:p>
    <w:p>
      <w:pPr>
        <w:spacing w:before="172" w:line="229" w:lineRule="auto"/>
        <w:ind w:left="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1)  简历申请表  (学校提供表格)</w:t>
      </w:r>
    </w:p>
    <w:p>
      <w:pPr>
        <w:spacing w:before="144" w:line="229" w:lineRule="auto"/>
        <w:ind w:left="1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)  本科毕业证、学位证及成绩单</w:t>
      </w:r>
    </w:p>
    <w:p>
      <w:pPr>
        <w:spacing w:before="145" w:line="217" w:lineRule="auto"/>
        <w:ind w:left="1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3)  英语水平证明  (雅思 6.0，  托福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80，  或 </w:t>
      </w:r>
      <w:r>
        <w:rPr>
          <w:rFonts w:ascii="微软雅黑" w:hAnsi="微软雅黑" w:eastAsia="微软雅黑" w:cs="微软雅黑"/>
          <w:sz w:val="23"/>
          <w:szCs w:val="23"/>
        </w:rPr>
        <w:t>Duolingo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英语测试成绩 95 分以上)</w:t>
      </w:r>
    </w:p>
    <w:p>
      <w:pPr>
        <w:spacing w:before="160" w:line="229" w:lineRule="auto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4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)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 两封推荐信  (英文)</w:t>
      </w:r>
    </w:p>
    <w:p>
      <w:pPr>
        <w:spacing w:before="144" w:line="229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5)   面试短视频  (学校举行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)</w:t>
      </w:r>
    </w:p>
    <w:p>
      <w:pPr>
        <w:spacing w:before="144" w:line="229" w:lineRule="auto"/>
        <w:ind w:left="1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6)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  护照及电子照片(48</w:t>
      </w:r>
      <w:r>
        <w:rPr>
          <w:rFonts w:ascii="微软雅黑" w:hAnsi="微软雅黑" w:eastAsia="微软雅黑" w:cs="微软雅黑"/>
          <w:sz w:val="23"/>
          <w:szCs w:val="23"/>
        </w:rPr>
        <w:t>mm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×33</w:t>
      </w:r>
      <w:r>
        <w:rPr>
          <w:rFonts w:ascii="微软雅黑" w:hAnsi="微软雅黑" w:eastAsia="微软雅黑" w:cs="微软雅黑"/>
          <w:sz w:val="23"/>
          <w:szCs w:val="23"/>
        </w:rPr>
        <w:t>mm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，  白底)</w:t>
      </w:r>
    </w:p>
    <w:p>
      <w:pPr>
        <w:spacing w:before="142" w:line="273" w:lineRule="auto"/>
        <w:ind w:left="443" w:right="67" w:hanging="43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</w:rPr>
        <w:t>7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)  办理签证时还需提供本科学历证书、学位证书、成绩单公证书及双认证件，  学费资助声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明  (学校提供模板)  、银行资金证明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等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9" w:line="189" w:lineRule="auto"/>
        <w:ind w:left="9"/>
        <w:outlineLvl w:val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微软雅黑" w:hAnsi="微软雅黑" w:eastAsia="微软雅黑" w:cs="微软雅黑"/>
          <w:spacing w:val="1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15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学位授予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99" w:line="233" w:lineRule="auto"/>
        <w:ind w:left="48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修满所有课程学分+ 毕业论文答辩和审核通过，即可获颁以下两所高校 </w:t>
      </w:r>
      <w:r>
        <w:rPr>
          <w:rFonts w:ascii="微软雅黑" w:hAnsi="微软雅黑" w:eastAsia="微软雅黑" w:cs="微软雅黑"/>
          <w:sz w:val="23"/>
          <w:szCs w:val="23"/>
        </w:rPr>
        <w:t>MBA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学位证书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：</w:t>
      </w:r>
    </w:p>
    <w:p>
      <w:pPr>
        <w:spacing w:before="176" w:line="592" w:lineRule="exact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19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17"/>
          <w:position w:val="2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position w:val="24"/>
          <w:sz w:val="23"/>
          <w:szCs w:val="23"/>
        </w:rPr>
        <w:t xml:space="preserve">  英国伦敦城市大学 </w:t>
      </w:r>
      <w:r>
        <w:rPr>
          <w:rFonts w:ascii="微软雅黑" w:hAnsi="微软雅黑" w:eastAsia="微软雅黑" w:cs="微软雅黑"/>
          <w:position w:val="24"/>
          <w:sz w:val="23"/>
          <w:szCs w:val="23"/>
        </w:rPr>
        <w:t>MBA</w:t>
      </w:r>
      <w:r>
        <w:rPr>
          <w:rFonts w:ascii="微软雅黑" w:hAnsi="微软雅黑" w:eastAsia="微软雅黑" w:cs="微软雅黑"/>
          <w:spacing w:val="10"/>
          <w:position w:val="24"/>
          <w:sz w:val="23"/>
          <w:szCs w:val="23"/>
        </w:rPr>
        <w:t xml:space="preserve"> 学位  (中国教育部认证)</w:t>
      </w:r>
    </w:p>
    <w:p>
      <w:pPr>
        <w:spacing w:before="1" w:line="195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 瑞士 </w:t>
      </w:r>
      <w:r>
        <w:rPr>
          <w:rFonts w:ascii="微软雅黑" w:hAnsi="微软雅黑" w:eastAsia="微软雅黑" w:cs="微软雅黑"/>
          <w:sz w:val="23"/>
          <w:szCs w:val="23"/>
        </w:rPr>
        <w:t>EU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商学院 </w:t>
      </w:r>
      <w:r>
        <w:rPr>
          <w:rFonts w:ascii="微软雅黑" w:hAnsi="微软雅黑" w:eastAsia="微软雅黑" w:cs="微软雅黑"/>
          <w:sz w:val="23"/>
          <w:szCs w:val="23"/>
        </w:rPr>
        <w:t>MBA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学位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" w:line="3957" w:lineRule="exact"/>
        <w:ind w:firstLine="391"/>
        <w:textAlignment w:val="center"/>
      </w:pPr>
      <w:r>
        <w:drawing>
          <wp:inline distT="0" distB="0" distL="0" distR="0">
            <wp:extent cx="1412240" cy="2512695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25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6" w:lineRule="auto"/>
        <w:rPr>
          <w:rFonts w:ascii="Arial"/>
          <w:sz w:val="21"/>
        </w:rPr>
      </w:pPr>
    </w:p>
    <w:p>
      <w:pPr>
        <w:tabs>
          <w:tab w:val="left" w:pos="2341"/>
        </w:tabs>
        <w:spacing w:before="87" w:line="229" w:lineRule="auto"/>
        <w:ind w:left="224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ab/>
      </w:r>
      <w:r>
        <w:rPr>
          <w:rFonts w:ascii="微软雅黑" w:hAnsi="微软雅黑" w:eastAsia="微软雅黑" w:cs="微软雅黑"/>
          <w:spacing w:val="18"/>
          <w:sz w:val="20"/>
          <w:szCs w:val="20"/>
        </w:rPr>
        <w:t>(学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位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证书模板  &amp; 教育部留服中心学位认证参考模板)</w:t>
      </w:r>
    </w:p>
    <w:p>
      <w:pPr>
        <w:sectPr>
          <w:footerReference r:id="rId11" w:type="default"/>
          <w:pgSz w:w="11906" w:h="16839"/>
          <w:pgMar w:top="470" w:right="1064" w:bottom="841" w:left="1134" w:header="0" w:footer="684" w:gutter="0"/>
          <w:cols w:space="720" w:num="1"/>
        </w:sectPr>
      </w:pPr>
    </w:p>
    <w:p>
      <w:pPr>
        <w:spacing w:line="729" w:lineRule="exact"/>
        <w:ind w:firstLine="5675"/>
        <w:textAlignment w:val="center"/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2820670</wp:posOffset>
            </wp:positionV>
            <wp:extent cx="2208530" cy="103314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08276" cy="103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4022725</wp:posOffset>
            </wp:positionV>
            <wp:extent cx="2208530" cy="140335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08276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4039870</wp:posOffset>
            </wp:positionH>
            <wp:positionV relativeFrom="page">
              <wp:posOffset>5544820</wp:posOffset>
            </wp:positionV>
            <wp:extent cx="2785110" cy="149923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49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515870" cy="462915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3" w:line="236" w:lineRule="auto"/>
        <w:ind w:left="2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color w:val="00A06E"/>
          <w:spacing w:val="6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【</w:t>
      </w:r>
      <w:r>
        <w:rPr>
          <w:rFonts w:ascii="微软雅黑" w:hAnsi="微软雅黑" w:eastAsia="微软雅黑" w:cs="微软雅黑"/>
          <w:color w:val="00A06E"/>
          <w:spacing w:val="4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学</w:t>
      </w:r>
      <w:r>
        <w:rPr>
          <w:rFonts w:ascii="微软雅黑" w:hAnsi="微软雅黑" w:eastAsia="微软雅黑" w:cs="微软雅黑"/>
          <w:color w:val="00A06E"/>
          <w:spacing w:val="3"/>
          <w:sz w:val="29"/>
          <w:szCs w:val="29"/>
          <w14:textOutline w14:w="3175" w14:cap="flat" w14:cmpd="sng">
            <w14:solidFill>
              <w14:srgbClr w14:val="00A06E"/>
            </w14:solidFill>
            <w14:prstDash w14:val="solid"/>
            <w14:miter w14:val="0"/>
          </w14:textOutline>
        </w:rPr>
        <w:t>习掠影】</w:t>
      </w:r>
    </w:p>
    <w:p>
      <w:pPr>
        <w:spacing w:before="136" w:line="2268" w:lineRule="exact"/>
        <w:textAlignment w:val="center"/>
      </w:pPr>
      <w:r>
        <w:drawing>
          <wp:inline distT="0" distB="0" distL="0" distR="0">
            <wp:extent cx="6092825" cy="144018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5" w:line="4121" w:lineRule="exact"/>
        <w:ind w:firstLine="3700"/>
        <w:textAlignment w:val="center"/>
      </w:pPr>
      <w:r>
        <w:drawing>
          <wp:inline distT="0" distB="0" distL="0" distR="0">
            <wp:extent cx="3750310" cy="261620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50564" cy="26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6" w:line="2311" w:lineRule="exact"/>
        <w:textAlignment w:val="center"/>
      </w:pPr>
      <w:r>
        <w:drawing>
          <wp:inline distT="0" distB="0" distL="0" distR="0">
            <wp:extent cx="3282315" cy="146748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82695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2" w:type="default"/>
      <w:pgSz w:w="11906" w:h="16839"/>
      <w:pgMar w:top="470" w:right="1132" w:bottom="844" w:left="1135" w:header="0" w:footer="6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810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2049" o:spid="_x0000_s2049" o:spt="202" type="#_x0000_t202" style="position:absolute;left:0pt;margin-left:55.65pt;margin-top:73.9pt;height:3.6pt;width:5.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17" w:lineRule="auto"/>
                  <w:ind w:left="20"/>
                  <w:rPr>
                    <w:rFonts w:ascii="微软雅黑" w:hAnsi="微软雅黑" w:eastAsia="微软雅黑" w:cs="微软雅黑"/>
                    <w:sz w:val="2"/>
                    <w:szCs w:val="2"/>
                  </w:rPr>
                </w:pPr>
                <w:r>
                  <w:rPr>
                    <w:rFonts w:ascii="微软雅黑" w:hAnsi="微软雅黑" w:eastAsia="微软雅黑" w:cs="微软雅黑"/>
                    <w:spacing w:val="-1"/>
                    <w:sz w:val="2"/>
                    <w:szCs w:val="2"/>
                  </w:rPr>
                  <w:t xml:space="preserve">个 </w:t>
                </w:r>
                <w:r>
                  <w:rPr>
                    <w:rFonts w:ascii="微软雅黑" w:hAnsi="微软雅黑" w:eastAsia="微软雅黑" w:cs="微软雅黑"/>
                    <w:sz w:val="2"/>
                    <w:szCs w:val="2"/>
                  </w:rPr>
                  <w:t>rd 的</w:t>
                </w:r>
              </w:p>
            </w:txbxContent>
          </v:textbox>
        </v:shape>
      </w:pict>
    </w: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73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6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7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7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78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67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7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>-</w:t>
    </w:r>
    <w:r>
      <w:rPr>
        <w:rFonts w:ascii="Times New Roman" w:hAnsi="Times New Roman" w:eastAsia="Times New Roman" w:cs="Times New Roman"/>
        <w:spacing w:val="2"/>
        <w:sz w:val="17"/>
        <w:szCs w:val="17"/>
      </w:rPr>
      <w:t xml:space="preserve"> 8 -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6DCE06DF"/>
    <w:rsid w:val="7C323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endnotes" Target="endnotes.xml"/><Relationship Id="rId39" Type="http://schemas.openxmlformats.org/officeDocument/2006/relationships/image" Target="media/image26.jpeg"/><Relationship Id="rId38" Type="http://schemas.openxmlformats.org/officeDocument/2006/relationships/image" Target="media/image25.jpe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jpeg"/><Relationship Id="rId34" Type="http://schemas.openxmlformats.org/officeDocument/2006/relationships/image" Target="media/image21.jpeg"/><Relationship Id="rId33" Type="http://schemas.openxmlformats.org/officeDocument/2006/relationships/image" Target="media/image20.jpeg"/><Relationship Id="rId32" Type="http://schemas.openxmlformats.org/officeDocument/2006/relationships/image" Target="media/image19.jpeg"/><Relationship Id="rId31" Type="http://schemas.openxmlformats.org/officeDocument/2006/relationships/image" Target="media/image18.jpeg"/><Relationship Id="rId30" Type="http://schemas.openxmlformats.org/officeDocument/2006/relationships/image" Target="media/image17.jpeg"/><Relationship Id="rId3" Type="http://schemas.openxmlformats.org/officeDocument/2006/relationships/footnotes" Target="footnotes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jpeg"/><Relationship Id="rId24" Type="http://schemas.openxmlformats.org/officeDocument/2006/relationships/image" Target="media/image11.jpeg"/><Relationship Id="rId23" Type="http://schemas.openxmlformats.org/officeDocument/2006/relationships/image" Target="media/image10.jpeg"/><Relationship Id="rId22" Type="http://schemas.openxmlformats.org/officeDocument/2006/relationships/image" Target="media/image9.png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jpe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2330</Words>
  <Characters>3396</Characters>
  <TotalTime>14</TotalTime>
  <ScaleCrop>false</ScaleCrop>
  <LinksUpToDate>false</LinksUpToDate>
  <CharactersWithSpaces>4003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2022-04-29T16:25:00Z</dcterms:created>
  <dc:creator>fur1</dc:creator>
  <cp:lastModifiedBy>冰冰⊙▽⊙＊</cp:lastModifiedBy>
  <dcterms:modified xsi:type="dcterms:W3CDTF">2022-06-01T08:59:53Z</dcterms:modified>
  <dc:title>清华EMBA精选课程高级研修班（第六期）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2022-05-30T15:41:53Z</vt:filetime>
  </property>
  <property fmtid="{D5CDD505-2E9C-101B-9397-08002B2CF9AE}" pid="4" name="KSOProductBuildVer">
    <vt:lpwstr>2052-11.1.0.11691</vt:lpwstr>
  </property>
  <property fmtid="{D5CDD505-2E9C-101B-9397-08002B2CF9AE}" pid="5" name="ICV">
    <vt:lpwstr>ABBD7EBEB3DB487C8DAE54CDC9E7AF30</vt:lpwstr>
  </property>
</Properties>
</file>