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AC3" w:rsidRPr="00346AC3" w:rsidRDefault="00346AC3" w:rsidP="00516044">
      <w:pPr>
        <w:widowControl/>
        <w:shd w:val="clear" w:color="auto" w:fill="FCFAFB"/>
        <w:jc w:val="center"/>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30"/>
        </w:rPr>
        <w:t>1+1硕士国际预科课程招生简章</w:t>
      </w:r>
      <w:r w:rsidRPr="00346AC3">
        <w:rPr>
          <w:rFonts w:ascii="微软雅黑" w:eastAsia="微软雅黑" w:hAnsi="微软雅黑" w:cs="宋体" w:hint="eastAsia"/>
          <w:b/>
          <w:bCs/>
          <w:color w:val="666666"/>
          <w:kern w:val="0"/>
          <w:sz w:val="20"/>
          <w:szCs w:val="20"/>
        </w:rPr>
        <w:t> </w:t>
      </w:r>
    </w:p>
    <w:p w:rsidR="00346AC3" w:rsidRPr="00346AC3" w:rsidRDefault="00346AC3" w:rsidP="00346AC3">
      <w:pPr>
        <w:widowControl/>
        <w:shd w:val="clear" w:color="auto" w:fill="FCFAFB"/>
        <w:jc w:val="left"/>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rPr>
        <w:t>课程介绍</w:t>
      </w:r>
    </w:p>
    <w:p w:rsidR="00346AC3" w:rsidRPr="00346AC3" w:rsidRDefault="00346AC3" w:rsidP="00346AC3">
      <w:pPr>
        <w:widowControl/>
        <w:shd w:val="clear" w:color="auto" w:fill="FCFAFB"/>
        <w:ind w:firstLine="405"/>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由上外国际教育中心研发，国外知名大学认可，结合国外大学课程特点，为准备到美国、英国、澳洲、新西兰、香港等大学攻读硕士课程的中国学生量身定制的一年制国际预科课程，对接经中国教育部认证的知名大学。</w:t>
      </w:r>
    </w:p>
    <w:p w:rsidR="00346AC3" w:rsidRPr="00346AC3" w:rsidRDefault="00346AC3" w:rsidP="00346AC3">
      <w:pPr>
        <w:widowControl/>
        <w:shd w:val="clear" w:color="auto" w:fill="FCFAFB"/>
        <w:ind w:firstLine="405"/>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旨在为中国学生创建真实、原汁原味的西方教育环境，帮助学生快速掌握国外大学学习方法，提前适应国外生活，缩短国外留学适应周期，保证学生平稳过渡，同时能在一定程度上具备国外大学专业学习所需的语言能力、专业知识及学习技巧，并帮助学生在海外名校申请、学术、心理、学习能力及自我职业规划发展等方面做好各项准备，使其顺进入自己理想的大学，并顺利完成学业。</w:t>
      </w:r>
    </w:p>
    <w:p w:rsidR="00346AC3" w:rsidRPr="00346AC3" w:rsidRDefault="00346AC3" w:rsidP="00346AC3">
      <w:pPr>
        <w:widowControl/>
        <w:shd w:val="clear" w:color="auto" w:fill="FCFAFB"/>
        <w:ind w:firstLine="480"/>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我们的预科课程得到了英国、美国、澳洲、新西兰、香港等众多知名大学的肯定，学生毕业合格后将被至少一所大学优先录取，是目前国内比较便捷的海外名校留学预备课程。学生以优异的成绩受到海外大学的充分肯定。优质的师资力量、严谨的教学和管理体系也得到了学生和家长的普遍好评。</w:t>
      </w:r>
    </w:p>
    <w:p w:rsidR="00346AC3" w:rsidRPr="00346AC3" w:rsidRDefault="00346AC3" w:rsidP="00346AC3">
      <w:pPr>
        <w:widowControl/>
        <w:shd w:val="clear" w:color="auto" w:fill="FCFAFB"/>
        <w:ind w:firstLine="405"/>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 </w:t>
      </w:r>
    </w:p>
    <w:p w:rsidR="00346AC3" w:rsidRPr="00346AC3" w:rsidRDefault="00346AC3" w:rsidP="00346AC3">
      <w:pPr>
        <w:widowControl/>
        <w:shd w:val="clear" w:color="auto" w:fill="FCFAFB"/>
        <w:ind w:firstLine="405"/>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lastRenderedPageBreak/>
        <w:t>                       </w:t>
      </w:r>
      <w:r>
        <w:rPr>
          <w:rFonts w:ascii="微软雅黑" w:eastAsia="微软雅黑" w:hAnsi="微软雅黑" w:cs="宋体"/>
          <w:b/>
          <w:bCs/>
          <w:noProof/>
          <w:color w:val="666666"/>
          <w:kern w:val="0"/>
          <w:sz w:val="20"/>
          <w:szCs w:val="20"/>
        </w:rPr>
        <w:drawing>
          <wp:inline distT="0" distB="0" distL="0" distR="0">
            <wp:extent cx="4723130" cy="3140710"/>
            <wp:effectExtent l="19050" t="0" r="1270" b="0"/>
            <wp:docPr id="1" name="图片 1" descr="http://www.sisuedu.cn/kindeditor/attached/image/20171222/20171222161929_19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suedu.cn/kindeditor/attached/image/20171222/20171222161929_19365.jpg"/>
                    <pic:cNvPicPr>
                      <a:picLocks noChangeAspect="1" noChangeArrowheads="1"/>
                    </pic:cNvPicPr>
                  </pic:nvPicPr>
                  <pic:blipFill>
                    <a:blip r:embed="rId5" cstate="print"/>
                    <a:srcRect/>
                    <a:stretch>
                      <a:fillRect/>
                    </a:stretch>
                  </pic:blipFill>
                  <pic:spPr bwMode="auto">
                    <a:xfrm>
                      <a:off x="0" y="0"/>
                      <a:ext cx="4723130" cy="3140710"/>
                    </a:xfrm>
                    <a:prstGeom prst="rect">
                      <a:avLst/>
                    </a:prstGeom>
                    <a:noFill/>
                    <a:ln w="9525">
                      <a:noFill/>
                      <a:miter lim="800000"/>
                      <a:headEnd/>
                      <a:tailEnd/>
                    </a:ln>
                  </pic:spPr>
                </pic:pic>
              </a:graphicData>
            </a:graphic>
          </wp:inline>
        </w:drawing>
      </w:r>
    </w:p>
    <w:p w:rsidR="00346AC3" w:rsidRPr="00346AC3" w:rsidRDefault="00346AC3" w:rsidP="00346AC3">
      <w:pPr>
        <w:widowControl/>
        <w:shd w:val="clear" w:color="auto" w:fill="FCFAFB"/>
        <w:jc w:val="center"/>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 </w:t>
      </w:r>
    </w:p>
    <w:p w:rsidR="00346AC3" w:rsidRPr="00346AC3" w:rsidRDefault="00346AC3" w:rsidP="00346AC3">
      <w:pPr>
        <w:widowControl/>
        <w:shd w:val="clear" w:color="auto" w:fill="FCFAFB"/>
        <w:spacing w:line="315" w:lineRule="atLeast"/>
        <w:jc w:val="left"/>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 </w:t>
      </w:r>
    </w:p>
    <w:p w:rsidR="00346AC3" w:rsidRPr="00346AC3" w:rsidRDefault="00346AC3" w:rsidP="00346AC3">
      <w:pPr>
        <w:widowControl/>
        <w:shd w:val="clear" w:color="auto" w:fill="FCFAFB"/>
        <w:jc w:val="left"/>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rPr>
        <w:t>学习规划</w:t>
      </w:r>
    </w:p>
    <w:p w:rsidR="00346AC3" w:rsidRPr="00346AC3" w:rsidRDefault="00346AC3" w:rsidP="00346AC3">
      <w:pPr>
        <w:widowControl/>
        <w:shd w:val="clear" w:color="auto" w:fill="FCFAFB"/>
        <w:spacing w:line="360" w:lineRule="atLeast"/>
        <w:ind w:firstLine="1200"/>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上外国际教育中心1年 + 国外大学1-2年硕士</w:t>
      </w:r>
    </w:p>
    <w:p w:rsidR="00346AC3" w:rsidRPr="00346AC3" w:rsidRDefault="00346AC3" w:rsidP="00346AC3">
      <w:pPr>
        <w:widowControl/>
        <w:shd w:val="clear" w:color="auto" w:fill="FCFAFB"/>
        <w:jc w:val="left"/>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rPr>
        <w:t>招生对象</w:t>
      </w:r>
    </w:p>
    <w:p w:rsidR="00346AC3" w:rsidRPr="00346AC3" w:rsidRDefault="00346AC3" w:rsidP="00346AC3">
      <w:pPr>
        <w:widowControl/>
        <w:shd w:val="clear" w:color="auto" w:fill="FCFAFB"/>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大专、本科在读或毕业学生</w:t>
      </w:r>
    </w:p>
    <w:p w:rsidR="00346AC3" w:rsidRPr="00346AC3" w:rsidRDefault="00346AC3" w:rsidP="00346AC3">
      <w:pPr>
        <w:widowControl/>
        <w:shd w:val="clear" w:color="auto" w:fill="FCFAFB"/>
        <w:outlineLvl w:val="3"/>
        <w:rPr>
          <w:rFonts w:ascii="微软雅黑" w:eastAsia="微软雅黑" w:hAnsi="微软雅黑" w:cs="宋体" w:hint="eastAsia"/>
          <w:b/>
          <w:bCs/>
          <w:color w:val="666666"/>
          <w:kern w:val="0"/>
          <w:sz w:val="18"/>
          <w:szCs w:val="18"/>
        </w:rPr>
      </w:pPr>
    </w:p>
    <w:p w:rsidR="00346AC3" w:rsidRPr="00346AC3" w:rsidRDefault="00346AC3" w:rsidP="00346AC3">
      <w:pPr>
        <w:widowControl/>
        <w:shd w:val="clear" w:color="auto" w:fill="FCFAFB"/>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rPr>
        <w:t>录取标准</w:t>
      </w:r>
    </w:p>
    <w:p w:rsidR="00346AC3" w:rsidRPr="00346AC3" w:rsidRDefault="00346AC3" w:rsidP="00346AC3">
      <w:pPr>
        <w:widowControl/>
        <w:shd w:val="clear" w:color="auto" w:fill="FCFAFB"/>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大专或本科毕业GPA70分以上（或雅思4.5或托福54分以上）</w:t>
      </w:r>
    </w:p>
    <w:p w:rsidR="00346AC3" w:rsidRPr="00346AC3" w:rsidRDefault="00346AC3" w:rsidP="00346AC3">
      <w:pPr>
        <w:widowControl/>
        <w:shd w:val="clear" w:color="auto" w:fill="FCFAFB"/>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备注：未达到以上录取要求者，须参加我中心组织的入学考试，择优录取。</w:t>
      </w:r>
    </w:p>
    <w:p w:rsidR="00AA79BA" w:rsidRDefault="00346AC3" w:rsidP="00AA79BA">
      <w:pPr>
        <w:widowControl/>
        <w:shd w:val="clear" w:color="auto" w:fill="FCFAFB"/>
        <w:jc w:val="left"/>
        <w:rPr>
          <w:rFonts w:ascii="微软雅黑" w:eastAsia="微软雅黑" w:hAnsi="微软雅黑" w:cs="宋体" w:hint="eastAsia"/>
          <w:b/>
          <w:bCs/>
          <w:color w:val="505050"/>
          <w:kern w:val="0"/>
          <w:sz w:val="24"/>
          <w:szCs w:val="24"/>
        </w:rPr>
      </w:pPr>
      <w:r w:rsidRPr="00346AC3">
        <w:rPr>
          <w:rFonts w:ascii="微软雅黑" w:eastAsia="微软雅黑" w:hAnsi="微软雅黑" w:cs="宋体" w:hint="eastAsia"/>
          <w:b/>
          <w:bCs/>
          <w:color w:val="666666"/>
          <w:kern w:val="0"/>
          <w:sz w:val="20"/>
          <w:szCs w:val="20"/>
        </w:rPr>
        <w:t> </w:t>
      </w:r>
      <w:r w:rsidR="00AA79BA" w:rsidRPr="00C37C52">
        <w:rPr>
          <w:rFonts w:ascii="微软雅黑" w:eastAsia="微软雅黑" w:hAnsi="微软雅黑" w:cs="宋体" w:hint="eastAsia"/>
          <w:b/>
          <w:bCs/>
          <w:color w:val="505050"/>
          <w:kern w:val="0"/>
          <w:sz w:val="24"/>
          <w:szCs w:val="24"/>
        </w:rPr>
        <w:t> </w:t>
      </w:r>
      <w:r w:rsidR="00AA79BA">
        <w:rPr>
          <w:rFonts w:ascii="微软雅黑" w:eastAsia="微软雅黑" w:hAnsi="微软雅黑" w:cs="宋体" w:hint="eastAsia"/>
          <w:b/>
          <w:bCs/>
          <w:color w:val="505050"/>
          <w:kern w:val="0"/>
          <w:sz w:val="24"/>
          <w:szCs w:val="24"/>
        </w:rPr>
        <w:t>收费标准</w:t>
      </w:r>
    </w:p>
    <w:p w:rsidR="00AA79BA" w:rsidRDefault="00AA79BA" w:rsidP="00AA79BA">
      <w:pPr>
        <w:pStyle w:val="a7"/>
        <w:widowControl/>
        <w:numPr>
          <w:ilvl w:val="0"/>
          <w:numId w:val="1"/>
        </w:numPr>
        <w:shd w:val="clear" w:color="auto" w:fill="FCFAFB"/>
        <w:ind w:firstLineChars="0"/>
        <w:jc w:val="left"/>
        <w:rPr>
          <w:rFonts w:ascii="微软雅黑" w:eastAsia="微软雅黑" w:hAnsi="微软雅黑" w:cs="宋体" w:hint="eastAsia"/>
          <w:color w:val="505050"/>
          <w:kern w:val="0"/>
          <w:sz w:val="24"/>
          <w:szCs w:val="24"/>
        </w:rPr>
      </w:pPr>
      <w:r w:rsidRPr="00F549A6">
        <w:rPr>
          <w:rFonts w:ascii="微软雅黑" w:eastAsia="微软雅黑" w:hAnsi="微软雅黑" w:cs="宋体" w:hint="eastAsia"/>
          <w:color w:val="505050"/>
          <w:kern w:val="0"/>
          <w:sz w:val="24"/>
          <w:szCs w:val="24"/>
        </w:rPr>
        <w:t>学费</w:t>
      </w:r>
      <w:r>
        <w:rPr>
          <w:rFonts w:ascii="微软雅黑" w:eastAsia="微软雅黑" w:hAnsi="微软雅黑" w:cs="宋体" w:hint="eastAsia"/>
          <w:color w:val="505050"/>
          <w:kern w:val="0"/>
          <w:sz w:val="24"/>
          <w:szCs w:val="24"/>
        </w:rPr>
        <w:t>70000</w:t>
      </w:r>
      <w:r w:rsidRPr="00F549A6">
        <w:rPr>
          <w:rFonts w:ascii="微软雅黑" w:eastAsia="微软雅黑" w:hAnsi="微软雅黑" w:cs="宋体" w:hint="eastAsia"/>
          <w:color w:val="505050"/>
          <w:kern w:val="0"/>
          <w:sz w:val="24"/>
          <w:szCs w:val="24"/>
        </w:rPr>
        <w:t>/年</w:t>
      </w:r>
    </w:p>
    <w:p w:rsidR="00AA79BA" w:rsidRPr="005D1F7C" w:rsidRDefault="00AA79BA" w:rsidP="00AA79BA">
      <w:pPr>
        <w:pStyle w:val="a7"/>
        <w:widowControl/>
        <w:numPr>
          <w:ilvl w:val="0"/>
          <w:numId w:val="1"/>
        </w:numPr>
        <w:shd w:val="clear" w:color="auto" w:fill="FCFAFB"/>
        <w:ind w:firstLineChars="0"/>
        <w:jc w:val="left"/>
        <w:rPr>
          <w:rFonts w:ascii="微软雅黑" w:eastAsia="微软雅黑" w:hAnsi="微软雅黑" w:cs="宋体" w:hint="eastAsia"/>
          <w:color w:val="505050"/>
          <w:kern w:val="0"/>
          <w:sz w:val="24"/>
          <w:szCs w:val="24"/>
        </w:rPr>
      </w:pPr>
      <w:r w:rsidRPr="005D1F7C">
        <w:rPr>
          <w:rFonts w:ascii="微软雅黑" w:eastAsia="微软雅黑" w:hAnsi="微软雅黑" w:cs="宋体" w:hint="eastAsia"/>
          <w:color w:val="505050"/>
          <w:kern w:val="0"/>
          <w:sz w:val="24"/>
          <w:szCs w:val="24"/>
        </w:rPr>
        <w:t>报名费300元（不退）</w:t>
      </w:r>
    </w:p>
    <w:p w:rsidR="00AA79BA" w:rsidRPr="005D1F7C" w:rsidRDefault="00AA79BA" w:rsidP="00AA79BA">
      <w:pPr>
        <w:pStyle w:val="a7"/>
        <w:widowControl/>
        <w:numPr>
          <w:ilvl w:val="0"/>
          <w:numId w:val="1"/>
        </w:numPr>
        <w:shd w:val="clear" w:color="auto" w:fill="FCFAFB"/>
        <w:ind w:firstLineChars="0"/>
        <w:jc w:val="left"/>
        <w:rPr>
          <w:rFonts w:ascii="Verdana" w:eastAsia="宋体" w:hAnsi="Verdana" w:cs="宋体" w:hint="eastAsia"/>
          <w:color w:val="505050"/>
          <w:kern w:val="0"/>
          <w:sz w:val="18"/>
          <w:szCs w:val="18"/>
        </w:rPr>
      </w:pPr>
      <w:r w:rsidRPr="005D1F7C">
        <w:rPr>
          <w:rFonts w:ascii="微软雅黑" w:eastAsia="微软雅黑" w:hAnsi="微软雅黑" w:cs="宋体" w:hint="eastAsia"/>
          <w:color w:val="505050"/>
          <w:kern w:val="0"/>
          <w:sz w:val="24"/>
          <w:szCs w:val="24"/>
        </w:rPr>
        <w:lastRenderedPageBreak/>
        <w:t>留学服务费，美国/加拿大方向16000元，其它国家和地区8000元（提供3-5所国外大学咨询规则及申请指导）</w:t>
      </w:r>
    </w:p>
    <w:p w:rsidR="00AA79BA" w:rsidRPr="00F549A6" w:rsidRDefault="00AA79BA" w:rsidP="00AA79BA">
      <w:pPr>
        <w:pStyle w:val="a7"/>
        <w:widowControl/>
        <w:numPr>
          <w:ilvl w:val="0"/>
          <w:numId w:val="1"/>
        </w:numPr>
        <w:shd w:val="clear" w:color="auto" w:fill="FCFAFB"/>
        <w:ind w:firstLineChars="0"/>
        <w:jc w:val="left"/>
        <w:rPr>
          <w:rFonts w:ascii="Verdana" w:eastAsia="宋体" w:hAnsi="Verdana" w:cs="宋体" w:hint="eastAsia"/>
          <w:color w:val="505050"/>
          <w:kern w:val="0"/>
          <w:sz w:val="18"/>
          <w:szCs w:val="18"/>
        </w:rPr>
      </w:pPr>
      <w:r w:rsidRPr="005D1F7C">
        <w:rPr>
          <w:rFonts w:ascii="微软雅黑" w:eastAsia="微软雅黑" w:hAnsi="微软雅黑" w:cs="宋体" w:hint="eastAsia"/>
          <w:color w:val="505050"/>
          <w:kern w:val="0"/>
          <w:sz w:val="24"/>
          <w:szCs w:val="24"/>
        </w:rPr>
        <w:t>不含教材、资料、住宿及第三方费用 </w:t>
      </w:r>
    </w:p>
    <w:p w:rsidR="00AA79BA" w:rsidRPr="00351B98" w:rsidRDefault="00AA79BA" w:rsidP="00AA79BA">
      <w:pPr>
        <w:widowControl/>
        <w:shd w:val="clear" w:color="auto" w:fill="FCFAFB"/>
        <w:jc w:val="left"/>
        <w:rPr>
          <w:rFonts w:ascii="Verdana" w:eastAsia="宋体" w:hAnsi="Verdana" w:cs="宋体"/>
          <w:color w:val="505050"/>
          <w:kern w:val="0"/>
          <w:sz w:val="18"/>
          <w:szCs w:val="18"/>
        </w:rPr>
      </w:pPr>
    </w:p>
    <w:p w:rsidR="00AA79BA" w:rsidRPr="00351B98" w:rsidRDefault="00AA79BA" w:rsidP="00AA79BA">
      <w:pPr>
        <w:widowControl/>
        <w:shd w:val="clear" w:color="auto" w:fill="FCFAFB"/>
        <w:jc w:val="left"/>
        <w:rPr>
          <w:rFonts w:ascii="Verdana" w:eastAsia="宋体" w:hAnsi="Verdana" w:cs="宋体"/>
          <w:color w:val="505050"/>
          <w:kern w:val="0"/>
          <w:sz w:val="18"/>
          <w:szCs w:val="18"/>
        </w:rPr>
      </w:pPr>
      <w:r w:rsidRPr="00DF40BB">
        <w:rPr>
          <w:rFonts w:ascii="微软雅黑" w:eastAsia="微软雅黑" w:hAnsi="微软雅黑" w:cs="宋体" w:hint="eastAsia"/>
          <w:b/>
          <w:bCs/>
          <w:color w:val="595959" w:themeColor="text1" w:themeTint="A6"/>
          <w:kern w:val="0"/>
          <w:sz w:val="24"/>
          <w:szCs w:val="24"/>
        </w:rPr>
        <w:t>报名咨询电话 </w:t>
      </w:r>
      <w:r>
        <w:rPr>
          <w:rFonts w:ascii="微软雅黑" w:eastAsia="微软雅黑" w:hAnsi="微软雅黑" w:cs="宋体" w:hint="eastAsia"/>
          <w:b/>
          <w:bCs/>
          <w:color w:val="505050"/>
          <w:kern w:val="0"/>
          <w:sz w:val="24"/>
          <w:szCs w:val="24"/>
        </w:rPr>
        <w:t>：400-061-6586</w:t>
      </w:r>
    </w:p>
    <w:p w:rsidR="00AA79BA" w:rsidRPr="00AA79BA" w:rsidRDefault="00AA79BA" w:rsidP="00AA79BA">
      <w:pPr>
        <w:rPr>
          <w:rFonts w:ascii="宋体" w:eastAsia="宋体" w:hAnsi="宋体" w:cs="宋体"/>
          <w:kern w:val="0"/>
          <w:sz w:val="24"/>
          <w:szCs w:val="24"/>
        </w:rPr>
      </w:pPr>
      <w:r w:rsidRPr="00AA79BA">
        <w:rPr>
          <w:rFonts w:ascii="宋体" w:eastAsia="宋体" w:hAnsi="宋体" w:cs="宋体"/>
          <w:kern w:val="0"/>
          <w:sz w:val="24"/>
          <w:szCs w:val="24"/>
        </w:rPr>
        <w:t xml:space="preserve">  </w:t>
      </w:r>
    </w:p>
    <w:p w:rsidR="00346AC3" w:rsidRPr="00346AC3" w:rsidRDefault="00346AC3" w:rsidP="0018741B">
      <w:pPr>
        <w:widowControl/>
        <w:shd w:val="clear" w:color="auto" w:fill="FCFAFB"/>
        <w:jc w:val="left"/>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 </w:t>
      </w:r>
    </w:p>
    <w:p w:rsidR="00346AC3" w:rsidRPr="00346AC3" w:rsidRDefault="00346AC3" w:rsidP="00346AC3">
      <w:pPr>
        <w:widowControl/>
        <w:shd w:val="clear" w:color="auto" w:fill="FCFAFB"/>
        <w:ind w:left="360" w:hanging="360"/>
        <w:jc w:val="left"/>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rPr>
        <w:t>授予证明</w:t>
      </w:r>
    </w:p>
    <w:p w:rsidR="00346AC3" w:rsidRPr="00346AC3" w:rsidRDefault="00346AC3" w:rsidP="00346AC3">
      <w:pPr>
        <w:widowControl/>
        <w:shd w:val="clear" w:color="auto" w:fill="FCFAFB"/>
        <w:ind w:left="360" w:hanging="360"/>
        <w:jc w:val="left"/>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1.通过考核，出具“上外国际教育中心写实性学业证明及成绩单”，是入读世界一流大学的重要依据和凭证</w:t>
      </w:r>
    </w:p>
    <w:p w:rsidR="00346AC3" w:rsidRPr="00346AC3" w:rsidRDefault="00346AC3" w:rsidP="00346AC3">
      <w:pPr>
        <w:widowControl/>
        <w:shd w:val="clear" w:color="auto" w:fill="FCFAFB"/>
        <w:ind w:left="360" w:hanging="360"/>
        <w:jc w:val="left"/>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2.合作大学均为世界顶级优质大学 ，学生国外所获学位全球通行，归国后可直接办理学位认证，享受留学归国人员的各项待遇</w:t>
      </w:r>
    </w:p>
    <w:p w:rsidR="00346AC3" w:rsidRPr="00346AC3" w:rsidRDefault="00346AC3" w:rsidP="00346AC3">
      <w:pPr>
        <w:widowControl/>
        <w:shd w:val="clear" w:color="auto" w:fill="FCFAFB"/>
        <w:ind w:firstLine="480"/>
        <w:jc w:val="left"/>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18"/>
          <w:szCs w:val="18"/>
        </w:rPr>
        <w:t> </w:t>
      </w:r>
    </w:p>
    <w:p w:rsidR="00346AC3" w:rsidRPr="00346AC3" w:rsidRDefault="00346AC3" w:rsidP="00346AC3">
      <w:pPr>
        <w:widowControl/>
        <w:shd w:val="clear" w:color="auto" w:fill="FCFAFB"/>
        <w:jc w:val="center"/>
        <w:outlineLvl w:val="3"/>
        <w:rPr>
          <w:rFonts w:ascii="微软雅黑" w:eastAsia="微软雅黑" w:hAnsi="微软雅黑" w:cs="宋体" w:hint="eastAsia"/>
          <w:b/>
          <w:bCs/>
          <w:color w:val="666666"/>
          <w:kern w:val="0"/>
          <w:sz w:val="18"/>
          <w:szCs w:val="18"/>
        </w:rPr>
      </w:pPr>
      <w:r>
        <w:rPr>
          <w:rFonts w:ascii="微软雅黑" w:eastAsia="微软雅黑" w:hAnsi="微软雅黑" w:cs="宋体"/>
          <w:b/>
          <w:bCs/>
          <w:noProof/>
          <w:color w:val="666666"/>
          <w:kern w:val="0"/>
          <w:sz w:val="20"/>
          <w:szCs w:val="20"/>
        </w:rPr>
        <w:drawing>
          <wp:inline distT="0" distB="0" distL="0" distR="0">
            <wp:extent cx="4540250" cy="2950210"/>
            <wp:effectExtent l="19050" t="0" r="0" b="0"/>
            <wp:docPr id="2" name="图片 2" descr="http://www.sisuedu.cn/kindeditor/attached/image/20171225/20171225163846_72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isuedu.cn/kindeditor/attached/image/20171225/20171225163846_72138.jpg"/>
                    <pic:cNvPicPr>
                      <a:picLocks noChangeAspect="1" noChangeArrowheads="1"/>
                    </pic:cNvPicPr>
                  </pic:nvPicPr>
                  <pic:blipFill>
                    <a:blip r:embed="rId6" cstate="print"/>
                    <a:srcRect/>
                    <a:stretch>
                      <a:fillRect/>
                    </a:stretch>
                  </pic:blipFill>
                  <pic:spPr bwMode="auto">
                    <a:xfrm>
                      <a:off x="0" y="0"/>
                      <a:ext cx="4540250" cy="2950210"/>
                    </a:xfrm>
                    <a:prstGeom prst="rect">
                      <a:avLst/>
                    </a:prstGeom>
                    <a:noFill/>
                    <a:ln w="9525">
                      <a:noFill/>
                      <a:miter lim="800000"/>
                      <a:headEnd/>
                      <a:tailEnd/>
                    </a:ln>
                  </pic:spPr>
                </pic:pic>
              </a:graphicData>
            </a:graphic>
          </wp:inline>
        </w:drawing>
      </w:r>
    </w:p>
    <w:p w:rsidR="00346AC3" w:rsidRPr="00346AC3" w:rsidRDefault="00346AC3" w:rsidP="00346AC3">
      <w:pPr>
        <w:widowControl/>
        <w:shd w:val="clear" w:color="auto" w:fill="FCFAFB"/>
        <w:jc w:val="left"/>
        <w:outlineLvl w:val="3"/>
        <w:rPr>
          <w:rFonts w:ascii="微软雅黑" w:eastAsia="微软雅黑" w:hAnsi="微软雅黑" w:cs="宋体" w:hint="eastAsia"/>
          <w:b/>
          <w:bCs/>
          <w:color w:val="666666"/>
          <w:kern w:val="0"/>
          <w:sz w:val="18"/>
          <w:szCs w:val="18"/>
        </w:rPr>
      </w:pPr>
    </w:p>
    <w:p w:rsidR="00346AC3" w:rsidRPr="00346AC3" w:rsidRDefault="00346AC3" w:rsidP="00346AC3">
      <w:pPr>
        <w:widowControl/>
        <w:shd w:val="clear" w:color="auto" w:fill="FCFAFB"/>
        <w:jc w:val="left"/>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rPr>
        <w:t>可选专业</w:t>
      </w:r>
    </w:p>
    <w:p w:rsidR="00346AC3" w:rsidRPr="00346AC3" w:rsidRDefault="00346AC3" w:rsidP="00346AC3">
      <w:pPr>
        <w:widowControl/>
        <w:shd w:val="clear" w:color="auto" w:fill="FCFAFB"/>
        <w:ind w:firstLine="405"/>
        <w:outlineLvl w:val="3"/>
        <w:rPr>
          <w:rFonts w:ascii="微软雅黑" w:eastAsia="微软雅黑" w:hAnsi="微软雅黑" w:cs="宋体" w:hint="eastAsia"/>
          <w:b/>
          <w:bCs/>
          <w:color w:val="666666"/>
          <w:kern w:val="0"/>
          <w:sz w:val="18"/>
          <w:szCs w:val="18"/>
        </w:rPr>
      </w:pPr>
    </w:p>
    <w:p w:rsidR="00346AC3" w:rsidRPr="00346AC3" w:rsidRDefault="00346AC3" w:rsidP="00346AC3">
      <w:pPr>
        <w:widowControl/>
        <w:shd w:val="clear" w:color="auto" w:fill="FCFAFB"/>
        <w:ind w:firstLine="405"/>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 文、理、工、商、艺术、医学（部分）法律（部分）等专业均可申请。</w:t>
      </w:r>
    </w:p>
    <w:p w:rsidR="00346AC3" w:rsidRPr="00346AC3" w:rsidRDefault="00346AC3" w:rsidP="00346AC3">
      <w:pPr>
        <w:widowControl/>
        <w:shd w:val="clear" w:color="auto" w:fill="FCFAFB"/>
        <w:ind w:firstLine="405"/>
        <w:outlineLvl w:val="3"/>
        <w:rPr>
          <w:rFonts w:ascii="微软雅黑" w:eastAsia="微软雅黑" w:hAnsi="微软雅黑" w:cs="宋体" w:hint="eastAsia"/>
          <w:b/>
          <w:bCs/>
          <w:color w:val="666666"/>
          <w:kern w:val="0"/>
          <w:sz w:val="18"/>
          <w:szCs w:val="18"/>
        </w:rPr>
      </w:pPr>
    </w:p>
    <w:p w:rsidR="00346AC3" w:rsidRPr="00346AC3" w:rsidRDefault="00346AC3" w:rsidP="00346AC3">
      <w:pPr>
        <w:widowControl/>
        <w:shd w:val="clear" w:color="auto" w:fill="FCFAFB"/>
        <w:ind w:firstLine="405"/>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如：金融、会计、精算、银行金融、财务管理、农业经济、统计学、应用数学、企业管理、国际贸易、国际发展与合作、经济学、工商管理、国际酒店管理、旅游观光、会展、人力资源管理、物流供应链管理、体育经济管理、风险管理、国际商务、市场营销、战略管理管理研究、</w:t>
      </w:r>
    </w:p>
    <w:p w:rsidR="00346AC3" w:rsidRPr="00346AC3" w:rsidRDefault="00346AC3" w:rsidP="00346AC3">
      <w:pPr>
        <w:widowControl/>
        <w:shd w:val="clear" w:color="auto" w:fill="FCFAFB"/>
        <w:ind w:firstLine="405"/>
        <w:outlineLvl w:val="3"/>
        <w:rPr>
          <w:rFonts w:ascii="微软雅黑" w:eastAsia="微软雅黑" w:hAnsi="微软雅黑" w:cs="宋体" w:hint="eastAsia"/>
          <w:b/>
          <w:bCs/>
          <w:color w:val="666666"/>
          <w:kern w:val="0"/>
          <w:sz w:val="18"/>
          <w:szCs w:val="18"/>
        </w:rPr>
      </w:pPr>
    </w:p>
    <w:p w:rsidR="00346AC3" w:rsidRPr="00346AC3" w:rsidRDefault="00346AC3" w:rsidP="00346AC3">
      <w:pPr>
        <w:widowControl/>
        <w:shd w:val="clear" w:color="auto" w:fill="FCFAFB"/>
        <w:ind w:firstLine="405"/>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组织研究、市场学、投资金融、商务金融与经济、证券、投资金融、房地产投资管理、广告学、运营管理、图书馆管理、税务与会计、统计管理、会计信息系统、计算机工程、经济计算机学、金融信息系统、电脑科学、电脑系统分析、电子传讯、电子工程、信息工程、通信工程、商用电脑、计算机科学、信息与通讯、通讯与媒体信息、化学、生物学、数学、社会学、政治学、</w:t>
      </w:r>
    </w:p>
    <w:p w:rsidR="00346AC3" w:rsidRPr="00346AC3" w:rsidRDefault="00346AC3" w:rsidP="00346AC3">
      <w:pPr>
        <w:widowControl/>
        <w:shd w:val="clear" w:color="auto" w:fill="FCFAFB"/>
        <w:ind w:firstLine="405"/>
        <w:outlineLvl w:val="3"/>
        <w:rPr>
          <w:rFonts w:ascii="微软雅黑" w:eastAsia="微软雅黑" w:hAnsi="微软雅黑" w:cs="宋体" w:hint="eastAsia"/>
          <w:b/>
          <w:bCs/>
          <w:color w:val="666666"/>
          <w:kern w:val="0"/>
          <w:sz w:val="18"/>
          <w:szCs w:val="18"/>
        </w:rPr>
      </w:pPr>
    </w:p>
    <w:p w:rsidR="00346AC3" w:rsidRPr="00346AC3" w:rsidRDefault="00346AC3" w:rsidP="00346AC3">
      <w:pPr>
        <w:widowControl/>
        <w:shd w:val="clear" w:color="auto" w:fill="FCFAFB"/>
        <w:ind w:firstLine="405"/>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建筑、化学工程、生物工程、电子与电气工程、土木工程、材料工程、环境工程、机械工程、交通工程、结构工程、新能源新材料、航空航天工程、汽车工程、船舶与海洋工程、翻译、同声传译、教育、TESOL、幼儿教育、小学教育、教育心理、心理学、药剂学、药理学、公共卫生、微生物学、生物统计学、职业健康、营养学、护理、社会福利、社会工作、新闻学、传媒学、数字媒体、</w:t>
      </w:r>
    </w:p>
    <w:p w:rsidR="00346AC3" w:rsidRPr="00346AC3" w:rsidRDefault="00346AC3" w:rsidP="00346AC3">
      <w:pPr>
        <w:widowControl/>
        <w:shd w:val="clear" w:color="auto" w:fill="FCFAFB"/>
        <w:ind w:firstLine="405"/>
        <w:outlineLvl w:val="3"/>
        <w:rPr>
          <w:rFonts w:ascii="微软雅黑" w:eastAsia="微软雅黑" w:hAnsi="微软雅黑" w:cs="宋体" w:hint="eastAsia"/>
          <w:b/>
          <w:bCs/>
          <w:color w:val="666666"/>
          <w:kern w:val="0"/>
          <w:sz w:val="18"/>
          <w:szCs w:val="18"/>
        </w:rPr>
      </w:pPr>
    </w:p>
    <w:p w:rsidR="00346AC3" w:rsidRPr="00346AC3" w:rsidRDefault="00346AC3" w:rsidP="00346AC3">
      <w:pPr>
        <w:widowControl/>
        <w:shd w:val="clear" w:color="auto" w:fill="FCFAFB"/>
        <w:ind w:firstLine="405"/>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动漫、视觉艺术、表演艺术、平面设计、工业设计、城市规划、环境设计、奢侈品管理、品牌管理、葡萄酒酿造、国际法律与税法等等</w:t>
      </w:r>
    </w:p>
    <w:p w:rsidR="00346AC3" w:rsidRPr="00346AC3" w:rsidRDefault="00346AC3" w:rsidP="00346AC3">
      <w:pPr>
        <w:widowControl/>
        <w:shd w:val="clear" w:color="auto" w:fill="FCFAFB"/>
        <w:ind w:firstLine="405"/>
        <w:outlineLvl w:val="3"/>
        <w:rPr>
          <w:rFonts w:ascii="微软雅黑" w:eastAsia="微软雅黑" w:hAnsi="微软雅黑" w:cs="宋体" w:hint="eastAsia"/>
          <w:b/>
          <w:bCs/>
          <w:color w:val="666666"/>
          <w:kern w:val="0"/>
          <w:sz w:val="18"/>
          <w:szCs w:val="18"/>
        </w:rPr>
      </w:pPr>
    </w:p>
    <w:p w:rsidR="00346AC3" w:rsidRPr="00346AC3" w:rsidRDefault="00346AC3" w:rsidP="00346AC3">
      <w:pPr>
        <w:widowControl/>
        <w:shd w:val="clear" w:color="auto" w:fill="FCFAFB"/>
        <w:spacing w:line="315" w:lineRule="atLeast"/>
        <w:jc w:val="center"/>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 </w:t>
      </w:r>
    </w:p>
    <w:p w:rsidR="00346AC3" w:rsidRPr="00346AC3" w:rsidRDefault="00346AC3" w:rsidP="00346AC3">
      <w:pPr>
        <w:widowControl/>
        <w:shd w:val="clear" w:color="auto" w:fill="FCFAFB"/>
        <w:jc w:val="left"/>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课程设置</w:t>
      </w:r>
    </w:p>
    <w:tbl>
      <w:tblPr>
        <w:tblpPr w:leftFromText="180" w:rightFromText="180" w:vertAnchor="text"/>
        <w:tblW w:w="5250" w:type="pct"/>
        <w:tblCellSpacing w:w="0" w:type="dxa"/>
        <w:tblCellMar>
          <w:left w:w="0" w:type="dxa"/>
          <w:right w:w="0" w:type="dxa"/>
        </w:tblCellMar>
        <w:tblLook w:val="04A0"/>
      </w:tblPr>
      <w:tblGrid>
        <w:gridCol w:w="1635"/>
        <w:gridCol w:w="1634"/>
        <w:gridCol w:w="5721"/>
      </w:tblGrid>
      <w:tr w:rsidR="00346AC3" w:rsidRPr="00346AC3" w:rsidTr="00346AC3">
        <w:trPr>
          <w:trHeight w:val="448"/>
          <w:tblCellSpacing w:w="0" w:type="dxa"/>
        </w:trPr>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ind w:firstLine="220"/>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授课模块</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ind w:left="420" w:firstLine="220"/>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科目</w:t>
            </w:r>
          </w:p>
        </w:tc>
        <w:tc>
          <w:tcPr>
            <w:tcW w:w="31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ind w:left="420" w:firstLine="660"/>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教学目标</w:t>
            </w:r>
          </w:p>
        </w:tc>
      </w:tr>
      <w:tr w:rsidR="00346AC3" w:rsidRPr="00346AC3" w:rsidTr="00346AC3">
        <w:trPr>
          <w:trHeight w:val="340"/>
          <w:tblCellSpacing w:w="0" w:type="dxa"/>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素质拓展模块</w:t>
            </w: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综合素质提升</w:t>
            </w:r>
          </w:p>
        </w:tc>
        <w:tc>
          <w:tcPr>
            <w:tcW w:w="3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☆爱心、包容心、自信心、自立、自理能力的建立；</w:t>
            </w:r>
          </w:p>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☆增强社会家庭责任感、竞争意识和心理承受能力；</w:t>
            </w:r>
          </w:p>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lastRenderedPageBreak/>
              <w:t>☆增强团队协作精神、领导及组织能力。</w:t>
            </w:r>
          </w:p>
        </w:tc>
      </w:tr>
      <w:tr w:rsidR="00346AC3" w:rsidRPr="00346AC3" w:rsidTr="00346AC3">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职业素质培养</w:t>
            </w:r>
          </w:p>
        </w:tc>
        <w:tc>
          <w:tcPr>
            <w:tcW w:w="3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明确人生目标及自我定位，清晰未来职业规划。</w:t>
            </w:r>
          </w:p>
        </w:tc>
      </w:tr>
      <w:tr w:rsidR="00346AC3" w:rsidRPr="00346AC3" w:rsidTr="00346AC3">
        <w:trPr>
          <w:trHeight w:val="1764"/>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学术能力建立</w:t>
            </w:r>
          </w:p>
        </w:tc>
        <w:tc>
          <w:tcPr>
            <w:tcW w:w="3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☆培养独立的思维方式，创新能力及批判性看问题能力；</w:t>
            </w:r>
          </w:p>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☆适应西方“以学生为中心”的教学方式；</w:t>
            </w:r>
          </w:p>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☆适应国外形式多样的的课业评估体系；</w:t>
            </w:r>
          </w:p>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☆接轨西方学术标准，以适应西方学习习惯及思维方式。</w:t>
            </w:r>
          </w:p>
        </w:tc>
      </w:tr>
      <w:tr w:rsidR="00346AC3" w:rsidRPr="00346AC3" w:rsidTr="00346AC3">
        <w:trPr>
          <w:trHeight w:val="448"/>
          <w:tblCellSpacing w:w="0" w:type="dxa"/>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语言提升模块</w:t>
            </w: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雅思基础</w:t>
            </w:r>
          </w:p>
        </w:tc>
        <w:tc>
          <w:tcPr>
            <w:tcW w:w="3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☆夯实英语基础，系统提升英语应用能力；</w:t>
            </w:r>
          </w:p>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☆熟悉考试内容，把握考试题型，研究考试趋势；</w:t>
            </w:r>
          </w:p>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☆进行考试实战模拟，提高应试水平；</w:t>
            </w:r>
          </w:p>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☆顺利考出理想成绩。</w:t>
            </w:r>
          </w:p>
        </w:tc>
      </w:tr>
      <w:tr w:rsidR="00346AC3" w:rsidRPr="00346AC3" w:rsidTr="00346AC3">
        <w:trPr>
          <w:trHeight w:val="49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雅思强化</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r>
      <w:tr w:rsidR="00346AC3" w:rsidRPr="00346AC3" w:rsidTr="00346AC3">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雅思冲刺</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r>
      <w:tr w:rsidR="00346AC3" w:rsidRPr="00346AC3" w:rsidTr="00346AC3">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雅思突破</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r>
      <w:tr w:rsidR="00346AC3" w:rsidRPr="00346AC3" w:rsidTr="00346AC3">
        <w:trPr>
          <w:trHeight w:val="448"/>
          <w:tblCellSpacing w:w="0" w:type="dxa"/>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专业学术</w:t>
            </w:r>
          </w:p>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学分课程模块</w:t>
            </w:r>
          </w:p>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(部分为选修课)</w:t>
            </w: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数学</w:t>
            </w:r>
          </w:p>
        </w:tc>
        <w:tc>
          <w:tcPr>
            <w:tcW w:w="3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☆预先学习国外大学公共课程的基本专业知识；</w:t>
            </w:r>
          </w:p>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☆扎实学术基础，提高专业课程的学习能力；</w:t>
            </w:r>
          </w:p>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☆熟练运用学术英语进行学术讨论、研究与写作；</w:t>
            </w:r>
          </w:p>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☆转换部分学分，为海外留学减轻学习压力。</w:t>
            </w:r>
          </w:p>
        </w:tc>
      </w:tr>
      <w:tr w:rsidR="00346AC3" w:rsidRPr="00346AC3" w:rsidTr="00346AC3">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学术英语</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r>
      <w:tr w:rsidR="00346AC3" w:rsidRPr="00346AC3" w:rsidTr="00346AC3">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分析性写作</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r>
      <w:tr w:rsidR="00346AC3" w:rsidRPr="00346AC3" w:rsidTr="00346AC3">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计算机应用</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r>
      <w:tr w:rsidR="00346AC3" w:rsidRPr="00346AC3" w:rsidTr="00346AC3">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宏观经济学</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r>
      <w:tr w:rsidR="00346AC3" w:rsidRPr="00346AC3" w:rsidTr="00346AC3">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微观经济学</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r>
      <w:tr w:rsidR="00346AC3" w:rsidRPr="00346AC3" w:rsidTr="00346AC3">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微积分</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r>
      <w:tr w:rsidR="00346AC3" w:rsidRPr="00346AC3" w:rsidTr="00346AC3">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统计学</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r>
      <w:tr w:rsidR="00346AC3" w:rsidRPr="00346AC3" w:rsidTr="00346AC3">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管理学</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r>
      <w:tr w:rsidR="00346AC3" w:rsidRPr="00346AC3" w:rsidTr="00346AC3">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口才交流基础</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r>
      <w:tr w:rsidR="00346AC3" w:rsidRPr="00346AC3" w:rsidTr="00346AC3">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研究方法与技</w:t>
            </w:r>
            <w:r w:rsidRPr="00346AC3">
              <w:rPr>
                <w:rFonts w:ascii="微软雅黑" w:eastAsia="微软雅黑" w:hAnsi="微软雅黑" w:cs="宋体" w:hint="eastAsia"/>
                <w:color w:val="666666"/>
                <w:kern w:val="0"/>
                <w:sz w:val="20"/>
                <w:szCs w:val="20"/>
              </w:rPr>
              <w:lastRenderedPageBreak/>
              <w:t>巧</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r>
      <w:tr w:rsidR="00346AC3" w:rsidRPr="00346AC3" w:rsidTr="00346AC3">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西方历史与文化</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r>
      <w:tr w:rsidR="00346AC3" w:rsidRPr="00346AC3" w:rsidTr="00346AC3">
        <w:trPr>
          <w:trHeight w:val="448"/>
          <w:tblCellSpacing w:w="0" w:type="dxa"/>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jc w:val="left"/>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升学指导模块</w:t>
            </w: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校内名校见面会</w:t>
            </w:r>
          </w:p>
        </w:tc>
        <w:tc>
          <w:tcPr>
            <w:tcW w:w="3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☆名校招生官面对面，面试合格直接颁发录取通知书；</w:t>
            </w:r>
          </w:p>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☆一对一帮助学生规划专业方向及学校选择；</w:t>
            </w:r>
          </w:p>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☆提前实地考察海外名校，了解海外大学学习情况。</w:t>
            </w:r>
          </w:p>
        </w:tc>
      </w:tr>
      <w:tr w:rsidR="00346AC3" w:rsidRPr="00346AC3" w:rsidTr="00346AC3">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海外升学指导</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r>
      <w:tr w:rsidR="00346AC3" w:rsidRPr="00346AC3" w:rsidTr="00346AC3">
        <w:trPr>
          <w:trHeight w:val="917"/>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6AC3" w:rsidRPr="00346AC3" w:rsidRDefault="00346AC3" w:rsidP="00346AC3">
            <w:pPr>
              <w:widowControl/>
              <w:shd w:val="clear" w:color="auto" w:fill="FCFAFB"/>
              <w:jc w:val="left"/>
              <w:rPr>
                <w:rFonts w:ascii="宋体" w:eastAsia="宋体" w:hAnsi="宋体" w:cs="宋体"/>
                <w:kern w:val="0"/>
                <w:sz w:val="24"/>
                <w:szCs w:val="24"/>
              </w:rPr>
            </w:pPr>
            <w:r w:rsidRPr="00346AC3">
              <w:rPr>
                <w:rFonts w:ascii="微软雅黑" w:eastAsia="微软雅黑" w:hAnsi="微软雅黑" w:cs="宋体" w:hint="eastAsia"/>
                <w:color w:val="666666"/>
                <w:kern w:val="0"/>
                <w:sz w:val="20"/>
                <w:szCs w:val="20"/>
              </w:rPr>
              <w:t>海外考察（可选）</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46AC3" w:rsidRPr="00346AC3" w:rsidRDefault="00346AC3" w:rsidP="00346AC3">
            <w:pPr>
              <w:widowControl/>
              <w:jc w:val="left"/>
              <w:rPr>
                <w:rFonts w:ascii="宋体" w:eastAsia="宋体" w:hAnsi="宋体" w:cs="宋体"/>
                <w:kern w:val="0"/>
                <w:sz w:val="24"/>
                <w:szCs w:val="24"/>
              </w:rPr>
            </w:pPr>
          </w:p>
        </w:tc>
      </w:tr>
    </w:tbl>
    <w:p w:rsidR="00346AC3" w:rsidRPr="00346AC3" w:rsidRDefault="00346AC3" w:rsidP="00346AC3">
      <w:pPr>
        <w:widowControl/>
        <w:shd w:val="clear" w:color="auto" w:fill="FCFAFB"/>
        <w:ind w:left="420"/>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 </w:t>
      </w:r>
    </w:p>
    <w:p w:rsidR="00346AC3" w:rsidRPr="00346AC3" w:rsidRDefault="00346AC3" w:rsidP="00346AC3">
      <w:pPr>
        <w:widowControl/>
        <w:shd w:val="clear" w:color="auto" w:fill="FCFAFB"/>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目标大学  </w:t>
      </w:r>
    </w:p>
    <w:p w:rsidR="00346AC3" w:rsidRPr="00346AC3" w:rsidRDefault="00346AC3" w:rsidP="00346AC3">
      <w:pPr>
        <w:widowControl/>
        <w:shd w:val="clear" w:color="auto" w:fill="FCFAFB"/>
        <w:outlineLvl w:val="3"/>
        <w:rPr>
          <w:rFonts w:ascii="微软雅黑" w:eastAsia="微软雅黑" w:hAnsi="微软雅黑" w:cs="宋体" w:hint="eastAsia"/>
          <w:b/>
          <w:bCs/>
          <w:color w:val="666666"/>
          <w:kern w:val="0"/>
          <w:sz w:val="18"/>
          <w:szCs w:val="18"/>
        </w:rPr>
      </w:pPr>
    </w:p>
    <w:p w:rsidR="00346AC3" w:rsidRPr="00346AC3" w:rsidRDefault="00346AC3" w:rsidP="00346AC3">
      <w:pPr>
        <w:widowControl/>
        <w:shd w:val="clear" w:color="auto" w:fill="FCFAFB"/>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美国(2018年USNEWS排名)</w:t>
      </w:r>
    </w:p>
    <w:p w:rsidR="00346AC3" w:rsidRPr="00346AC3" w:rsidRDefault="00346AC3" w:rsidP="00346AC3">
      <w:pPr>
        <w:widowControl/>
        <w:shd w:val="clear" w:color="auto" w:fill="FCFAFB"/>
        <w:outlineLvl w:val="3"/>
        <w:rPr>
          <w:rFonts w:ascii="微软雅黑" w:eastAsia="微软雅黑" w:hAnsi="微软雅黑" w:cs="宋体" w:hint="eastAsia"/>
          <w:b/>
          <w:bCs/>
          <w:color w:val="666666"/>
          <w:kern w:val="0"/>
          <w:sz w:val="18"/>
          <w:szCs w:val="18"/>
        </w:rPr>
      </w:pPr>
    </w:p>
    <w:tbl>
      <w:tblPr>
        <w:tblW w:w="8790" w:type="dxa"/>
        <w:jc w:val="center"/>
        <w:tblCellSpacing w:w="0" w:type="dxa"/>
        <w:tblCellMar>
          <w:left w:w="0" w:type="dxa"/>
          <w:right w:w="0" w:type="dxa"/>
        </w:tblCellMar>
        <w:tblLook w:val="04A0"/>
      </w:tblPr>
      <w:tblGrid>
        <w:gridCol w:w="2549"/>
        <w:gridCol w:w="2842"/>
        <w:gridCol w:w="3399"/>
      </w:tblGrid>
      <w:tr w:rsidR="00346AC3" w:rsidRPr="00346AC3" w:rsidTr="00346AC3">
        <w:trPr>
          <w:trHeight w:val="165"/>
          <w:tblCellSpacing w:w="0" w:type="dxa"/>
          <w:jc w:val="center"/>
        </w:trPr>
        <w:tc>
          <w:tcPr>
            <w:tcW w:w="25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排名   大学名称</w:t>
            </w:r>
          </w:p>
        </w:tc>
        <w:tc>
          <w:tcPr>
            <w:tcW w:w="28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排名    大学名称</w:t>
            </w:r>
          </w:p>
        </w:tc>
        <w:tc>
          <w:tcPr>
            <w:tcW w:w="33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排名     大学名称</w:t>
            </w:r>
          </w:p>
        </w:tc>
      </w:tr>
      <w:tr w:rsidR="00346AC3" w:rsidRPr="00346AC3" w:rsidTr="00346AC3">
        <w:trPr>
          <w:trHeight w:val="165"/>
          <w:tblCellSpacing w:w="0" w:type="dxa"/>
          <w:jc w:val="center"/>
        </w:trPr>
        <w:tc>
          <w:tcPr>
            <w:tcW w:w="2547"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52 宾州州立帕克</w:t>
            </w:r>
          </w:p>
        </w:tc>
        <w:tc>
          <w:tcPr>
            <w:tcW w:w="2840"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54 乔治亚大学</w:t>
            </w:r>
          </w:p>
        </w:tc>
        <w:tc>
          <w:tcPr>
            <w:tcW w:w="3397"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54 俄亥俄州立哥伦布斯分校</w:t>
            </w:r>
          </w:p>
        </w:tc>
      </w:tr>
      <w:tr w:rsidR="00346AC3" w:rsidRPr="00346AC3" w:rsidTr="00346AC3">
        <w:trPr>
          <w:trHeight w:val="323"/>
          <w:tblCellSpacing w:w="0" w:type="dxa"/>
          <w:jc w:val="center"/>
        </w:trPr>
        <w:tc>
          <w:tcPr>
            <w:tcW w:w="2547"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56 华盛顿大学</w:t>
            </w:r>
          </w:p>
        </w:tc>
        <w:tc>
          <w:tcPr>
            <w:tcW w:w="2840"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56 德克萨斯大学奥斯汀</w:t>
            </w:r>
          </w:p>
        </w:tc>
        <w:tc>
          <w:tcPr>
            <w:tcW w:w="3397"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56 普渡大学西拉法叶分校</w:t>
            </w:r>
          </w:p>
        </w:tc>
      </w:tr>
      <w:tr w:rsidR="00346AC3" w:rsidRPr="00346AC3" w:rsidTr="00346AC3">
        <w:trPr>
          <w:trHeight w:val="165"/>
          <w:tblCellSpacing w:w="0" w:type="dxa"/>
          <w:jc w:val="center"/>
        </w:trPr>
        <w:tc>
          <w:tcPr>
            <w:tcW w:w="2547"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61 雪城大学</w:t>
            </w:r>
          </w:p>
        </w:tc>
        <w:tc>
          <w:tcPr>
            <w:tcW w:w="2840"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61 马里兰大学帕克分校</w:t>
            </w:r>
          </w:p>
        </w:tc>
        <w:tc>
          <w:tcPr>
            <w:tcW w:w="3397"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61 杨百翰大学普罗沃分校</w:t>
            </w:r>
          </w:p>
        </w:tc>
      </w:tr>
      <w:tr w:rsidR="00346AC3" w:rsidRPr="00346AC3" w:rsidTr="00346AC3">
        <w:trPr>
          <w:trHeight w:val="165"/>
          <w:tblCellSpacing w:w="0" w:type="dxa"/>
          <w:jc w:val="center"/>
        </w:trPr>
        <w:tc>
          <w:tcPr>
            <w:tcW w:w="2547"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68 匹茨堡大学</w:t>
            </w:r>
          </w:p>
        </w:tc>
        <w:tc>
          <w:tcPr>
            <w:tcW w:w="2840"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69 美利坚大学</w:t>
            </w:r>
          </w:p>
        </w:tc>
        <w:tc>
          <w:tcPr>
            <w:tcW w:w="3397"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69 明尼苏达大学双城分校</w:t>
            </w:r>
          </w:p>
        </w:tc>
      </w:tr>
      <w:tr w:rsidR="00346AC3" w:rsidRPr="00346AC3" w:rsidTr="00346AC3">
        <w:trPr>
          <w:trHeight w:val="165"/>
          <w:tblCellSpacing w:w="0" w:type="dxa"/>
          <w:jc w:val="center"/>
        </w:trPr>
        <w:tc>
          <w:tcPr>
            <w:tcW w:w="2547"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69 德州农工大学</w:t>
            </w:r>
          </w:p>
        </w:tc>
        <w:tc>
          <w:tcPr>
            <w:tcW w:w="2840"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69 弗吉尼亚理工大学</w:t>
            </w:r>
          </w:p>
        </w:tc>
        <w:tc>
          <w:tcPr>
            <w:tcW w:w="3397"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75 科罗拉多矿业大学</w:t>
            </w:r>
          </w:p>
        </w:tc>
      </w:tr>
      <w:tr w:rsidR="00346AC3" w:rsidRPr="00346AC3" w:rsidTr="00346AC3">
        <w:trPr>
          <w:trHeight w:val="165"/>
          <w:tblCellSpacing w:w="0" w:type="dxa"/>
          <w:jc w:val="center"/>
        </w:trPr>
        <w:tc>
          <w:tcPr>
            <w:tcW w:w="25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78 爱荷华大学</w:t>
            </w:r>
          </w:p>
        </w:tc>
        <w:tc>
          <w:tcPr>
            <w:tcW w:w="28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78 迈阿密大学牛津分校</w:t>
            </w:r>
          </w:p>
        </w:tc>
        <w:tc>
          <w:tcPr>
            <w:tcW w:w="33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81 密歇根州立大学</w:t>
            </w:r>
          </w:p>
        </w:tc>
      </w:tr>
      <w:tr w:rsidR="00346AC3" w:rsidRPr="00346AC3" w:rsidTr="00346AC3">
        <w:trPr>
          <w:trHeight w:val="165"/>
          <w:tblCellSpacing w:w="0" w:type="dxa"/>
          <w:jc w:val="center"/>
        </w:trPr>
        <w:tc>
          <w:tcPr>
            <w:tcW w:w="25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81 特拉华大学</w:t>
            </w:r>
          </w:p>
        </w:tc>
        <w:tc>
          <w:tcPr>
            <w:tcW w:w="28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81 佛罗里达州立大学</w:t>
            </w:r>
          </w:p>
        </w:tc>
        <w:tc>
          <w:tcPr>
            <w:tcW w:w="33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87 纽约州立宾汉姆顿分校</w:t>
            </w:r>
          </w:p>
        </w:tc>
      </w:tr>
      <w:tr w:rsidR="00346AC3" w:rsidRPr="00346AC3" w:rsidTr="00346AC3">
        <w:trPr>
          <w:trHeight w:val="165"/>
          <w:tblCellSpacing w:w="0" w:type="dxa"/>
          <w:jc w:val="center"/>
        </w:trPr>
        <w:tc>
          <w:tcPr>
            <w:tcW w:w="25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87 丹佛大学</w:t>
            </w:r>
          </w:p>
        </w:tc>
        <w:tc>
          <w:tcPr>
            <w:tcW w:w="28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87 塔尔萨大学</w:t>
            </w:r>
          </w:p>
        </w:tc>
        <w:tc>
          <w:tcPr>
            <w:tcW w:w="33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90 印第安纳大学伯明顿分校</w:t>
            </w:r>
          </w:p>
        </w:tc>
      </w:tr>
      <w:tr w:rsidR="00346AC3" w:rsidRPr="00346AC3" w:rsidTr="00346AC3">
        <w:trPr>
          <w:trHeight w:val="165"/>
          <w:tblCellSpacing w:w="0" w:type="dxa"/>
          <w:jc w:val="center"/>
        </w:trPr>
        <w:tc>
          <w:tcPr>
            <w:tcW w:w="25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90 马凯特大学</w:t>
            </w:r>
          </w:p>
        </w:tc>
        <w:tc>
          <w:tcPr>
            <w:tcW w:w="28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94 圣路易斯大学</w:t>
            </w:r>
          </w:p>
        </w:tc>
        <w:tc>
          <w:tcPr>
            <w:tcW w:w="33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94 叶史瓦大学</w:t>
            </w:r>
          </w:p>
        </w:tc>
      </w:tr>
      <w:tr w:rsidR="00346AC3" w:rsidRPr="00346AC3" w:rsidTr="00346AC3">
        <w:trPr>
          <w:trHeight w:val="165"/>
          <w:tblCellSpacing w:w="0" w:type="dxa"/>
          <w:jc w:val="center"/>
        </w:trPr>
        <w:tc>
          <w:tcPr>
            <w:tcW w:w="2547"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97 纽约州立石溪分校</w:t>
            </w:r>
          </w:p>
        </w:tc>
        <w:tc>
          <w:tcPr>
            <w:tcW w:w="2840"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97 纽约州立水牛城分校</w:t>
            </w:r>
          </w:p>
        </w:tc>
        <w:tc>
          <w:tcPr>
            <w:tcW w:w="3397"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103奥本大学</w:t>
            </w:r>
          </w:p>
        </w:tc>
      </w:tr>
      <w:tr w:rsidR="00346AC3" w:rsidRPr="00346AC3" w:rsidTr="00346AC3">
        <w:trPr>
          <w:trHeight w:val="165"/>
          <w:tblCellSpacing w:w="0" w:type="dxa"/>
          <w:jc w:val="center"/>
        </w:trPr>
        <w:tc>
          <w:tcPr>
            <w:tcW w:w="2547"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103 伊利诺伊理工</w:t>
            </w:r>
          </w:p>
        </w:tc>
        <w:tc>
          <w:tcPr>
            <w:tcW w:w="2840"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103 新罕布什尔大学</w:t>
            </w:r>
          </w:p>
        </w:tc>
        <w:tc>
          <w:tcPr>
            <w:tcW w:w="3397"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103 俄勒冈大学</w:t>
            </w:r>
          </w:p>
        </w:tc>
      </w:tr>
      <w:tr w:rsidR="00346AC3" w:rsidRPr="00346AC3" w:rsidTr="00346AC3">
        <w:trPr>
          <w:trHeight w:val="165"/>
          <w:tblCellSpacing w:w="0" w:type="dxa"/>
          <w:jc w:val="center"/>
        </w:trPr>
        <w:tc>
          <w:tcPr>
            <w:tcW w:w="2547"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103 戴顿大学</w:t>
            </w:r>
          </w:p>
        </w:tc>
        <w:tc>
          <w:tcPr>
            <w:tcW w:w="2840"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103 南卡罗来纳大学</w:t>
            </w:r>
          </w:p>
        </w:tc>
        <w:tc>
          <w:tcPr>
            <w:tcW w:w="3397"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110 阿拉巴马大学</w:t>
            </w:r>
          </w:p>
        </w:tc>
      </w:tr>
      <w:tr w:rsidR="00346AC3" w:rsidRPr="00346AC3" w:rsidTr="00346AC3">
        <w:trPr>
          <w:trHeight w:val="165"/>
          <w:tblCellSpacing w:w="0" w:type="dxa"/>
          <w:jc w:val="center"/>
        </w:trPr>
        <w:tc>
          <w:tcPr>
            <w:tcW w:w="2547"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110 旧金山大学</w:t>
            </w:r>
          </w:p>
        </w:tc>
        <w:tc>
          <w:tcPr>
            <w:tcW w:w="2840"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115 爱荷华州立大学</w:t>
            </w:r>
          </w:p>
        </w:tc>
        <w:tc>
          <w:tcPr>
            <w:tcW w:w="3397"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115 堪萨斯大学</w:t>
            </w:r>
          </w:p>
        </w:tc>
      </w:tr>
      <w:tr w:rsidR="00346AC3" w:rsidRPr="00346AC3" w:rsidTr="00346AC3">
        <w:trPr>
          <w:trHeight w:val="165"/>
          <w:tblCellSpacing w:w="0" w:type="dxa"/>
          <w:jc w:val="center"/>
        </w:trPr>
        <w:tc>
          <w:tcPr>
            <w:tcW w:w="2547"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115 天普大学</w:t>
            </w:r>
          </w:p>
        </w:tc>
        <w:tc>
          <w:tcPr>
            <w:tcW w:w="2840"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115 犹他大学</w:t>
            </w:r>
          </w:p>
        </w:tc>
        <w:tc>
          <w:tcPr>
            <w:tcW w:w="3397"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121 加州大学河滨分校</w:t>
            </w:r>
          </w:p>
        </w:tc>
      </w:tr>
      <w:tr w:rsidR="00346AC3" w:rsidRPr="00346AC3" w:rsidTr="00346AC3">
        <w:trPr>
          <w:trHeight w:val="165"/>
          <w:tblCellSpacing w:w="0" w:type="dxa"/>
          <w:jc w:val="center"/>
        </w:trPr>
        <w:tc>
          <w:tcPr>
            <w:tcW w:w="2547"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121 亚利桑那大学</w:t>
            </w:r>
          </w:p>
        </w:tc>
        <w:tc>
          <w:tcPr>
            <w:tcW w:w="2840"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123 密歇根理工大学</w:t>
            </w:r>
          </w:p>
        </w:tc>
        <w:tc>
          <w:tcPr>
            <w:tcW w:w="3397"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124 科罗拉多州立大学</w:t>
            </w:r>
          </w:p>
        </w:tc>
      </w:tr>
      <w:tr w:rsidR="00346AC3" w:rsidRPr="00346AC3" w:rsidTr="00346AC3">
        <w:trPr>
          <w:trHeight w:val="165"/>
          <w:tblCellSpacing w:w="0" w:type="dxa"/>
          <w:jc w:val="center"/>
        </w:trPr>
        <w:tc>
          <w:tcPr>
            <w:tcW w:w="2547"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135 俄亥俄大学</w:t>
            </w:r>
          </w:p>
        </w:tc>
        <w:tc>
          <w:tcPr>
            <w:tcW w:w="2840"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129 亚利桑那州立大学</w:t>
            </w:r>
          </w:p>
        </w:tc>
        <w:tc>
          <w:tcPr>
            <w:tcW w:w="3397"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129 纽约州立奥尔巴尼分校</w:t>
            </w:r>
          </w:p>
        </w:tc>
      </w:tr>
      <w:tr w:rsidR="00346AC3" w:rsidRPr="00346AC3" w:rsidTr="00346AC3">
        <w:trPr>
          <w:trHeight w:val="165"/>
          <w:tblCellSpacing w:w="0" w:type="dxa"/>
          <w:jc w:val="center"/>
        </w:trPr>
        <w:tc>
          <w:tcPr>
            <w:tcW w:w="2547"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lastRenderedPageBreak/>
              <w:t>135 俄勒冈州立大学</w:t>
            </w:r>
          </w:p>
        </w:tc>
        <w:tc>
          <w:tcPr>
            <w:tcW w:w="2840"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140 华盛顿州立大学</w:t>
            </w:r>
          </w:p>
        </w:tc>
        <w:tc>
          <w:tcPr>
            <w:tcW w:w="3397"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color w:val="666666"/>
                <w:kern w:val="0"/>
                <w:sz w:val="18"/>
                <w:szCs w:val="18"/>
              </w:rPr>
              <w:t>149 伊利诺伊州立大学</w:t>
            </w:r>
          </w:p>
        </w:tc>
      </w:tr>
    </w:tbl>
    <w:p w:rsidR="00346AC3" w:rsidRPr="00346AC3" w:rsidRDefault="00346AC3" w:rsidP="00346AC3">
      <w:pPr>
        <w:widowControl/>
        <w:shd w:val="clear" w:color="auto" w:fill="FCFAFB"/>
        <w:jc w:val="left"/>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 </w:t>
      </w:r>
    </w:p>
    <w:p w:rsidR="00346AC3" w:rsidRPr="00346AC3" w:rsidRDefault="00346AC3" w:rsidP="00346AC3">
      <w:pPr>
        <w:widowControl/>
        <w:shd w:val="clear" w:color="auto" w:fill="FCFAFB"/>
        <w:jc w:val="left"/>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 </w:t>
      </w:r>
    </w:p>
    <w:p w:rsidR="00346AC3" w:rsidRPr="00346AC3" w:rsidRDefault="00346AC3" w:rsidP="00346AC3">
      <w:pPr>
        <w:widowControl/>
        <w:shd w:val="clear" w:color="auto" w:fill="FCFAFB"/>
        <w:jc w:val="left"/>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    英    国</w:t>
      </w:r>
    </w:p>
    <w:p w:rsidR="00346AC3" w:rsidRPr="00346AC3" w:rsidRDefault="00346AC3" w:rsidP="00346AC3">
      <w:pPr>
        <w:widowControl/>
        <w:shd w:val="clear" w:color="auto" w:fill="FCFAFB"/>
        <w:jc w:val="center"/>
        <w:outlineLvl w:val="3"/>
        <w:rPr>
          <w:rFonts w:ascii="微软雅黑" w:eastAsia="微软雅黑" w:hAnsi="微软雅黑" w:cs="宋体" w:hint="eastAsia"/>
          <w:b/>
          <w:bCs/>
          <w:color w:val="666666"/>
          <w:kern w:val="0"/>
          <w:sz w:val="18"/>
          <w:szCs w:val="18"/>
        </w:rPr>
      </w:pPr>
      <w:r>
        <w:rPr>
          <w:rFonts w:ascii="微软雅黑" w:eastAsia="微软雅黑" w:hAnsi="微软雅黑" w:cs="宋体"/>
          <w:b/>
          <w:bCs/>
          <w:noProof/>
          <w:color w:val="666666"/>
          <w:kern w:val="0"/>
          <w:sz w:val="18"/>
          <w:szCs w:val="18"/>
        </w:rPr>
        <w:drawing>
          <wp:inline distT="0" distB="0" distL="0" distR="0">
            <wp:extent cx="5192395" cy="2846705"/>
            <wp:effectExtent l="19050" t="0" r="8255" b="0"/>
            <wp:docPr id="3" name="图片 3" descr="http://www.sisuedu.cn/kindeditor/attached/image/20171225/20171225162701_608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isuedu.cn/kindeditor/attached/image/20171225/20171225162701_60822.png"/>
                    <pic:cNvPicPr>
                      <a:picLocks noChangeAspect="1" noChangeArrowheads="1"/>
                    </pic:cNvPicPr>
                  </pic:nvPicPr>
                  <pic:blipFill>
                    <a:blip r:embed="rId7" cstate="print"/>
                    <a:srcRect/>
                    <a:stretch>
                      <a:fillRect/>
                    </a:stretch>
                  </pic:blipFill>
                  <pic:spPr bwMode="auto">
                    <a:xfrm>
                      <a:off x="0" y="0"/>
                      <a:ext cx="5192395" cy="2846705"/>
                    </a:xfrm>
                    <a:prstGeom prst="rect">
                      <a:avLst/>
                    </a:prstGeom>
                    <a:noFill/>
                    <a:ln w="9525">
                      <a:noFill/>
                      <a:miter lim="800000"/>
                      <a:headEnd/>
                      <a:tailEnd/>
                    </a:ln>
                  </pic:spPr>
                </pic:pic>
              </a:graphicData>
            </a:graphic>
          </wp:inline>
        </w:drawing>
      </w:r>
      <w:r>
        <w:rPr>
          <w:rFonts w:ascii="微软雅黑" w:eastAsia="微软雅黑" w:hAnsi="微软雅黑" w:cs="宋体"/>
          <w:b/>
          <w:bCs/>
          <w:noProof/>
          <w:color w:val="666666"/>
          <w:kern w:val="0"/>
          <w:sz w:val="18"/>
          <w:szCs w:val="18"/>
        </w:rPr>
        <w:drawing>
          <wp:inline distT="0" distB="0" distL="0" distR="0">
            <wp:extent cx="5200015" cy="2759075"/>
            <wp:effectExtent l="19050" t="0" r="635" b="0"/>
            <wp:docPr id="4" name="图片 4" descr="http://www.sisuedu.cn/kindeditor/attached/image/20171225/20171225162834_263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isuedu.cn/kindeditor/attached/image/20171225/20171225162834_26399.png"/>
                    <pic:cNvPicPr>
                      <a:picLocks noChangeAspect="1" noChangeArrowheads="1"/>
                    </pic:cNvPicPr>
                  </pic:nvPicPr>
                  <pic:blipFill>
                    <a:blip r:embed="rId8" cstate="print"/>
                    <a:srcRect/>
                    <a:stretch>
                      <a:fillRect/>
                    </a:stretch>
                  </pic:blipFill>
                  <pic:spPr bwMode="auto">
                    <a:xfrm>
                      <a:off x="0" y="0"/>
                      <a:ext cx="5200015" cy="2759075"/>
                    </a:xfrm>
                    <a:prstGeom prst="rect">
                      <a:avLst/>
                    </a:prstGeom>
                    <a:noFill/>
                    <a:ln w="9525">
                      <a:noFill/>
                      <a:miter lim="800000"/>
                      <a:headEnd/>
                      <a:tailEnd/>
                    </a:ln>
                  </pic:spPr>
                </pic:pic>
              </a:graphicData>
            </a:graphic>
          </wp:inline>
        </w:drawing>
      </w:r>
      <w:r>
        <w:rPr>
          <w:rFonts w:ascii="微软雅黑" w:eastAsia="微软雅黑" w:hAnsi="微软雅黑" w:cs="宋体"/>
          <w:b/>
          <w:bCs/>
          <w:noProof/>
          <w:color w:val="666666"/>
          <w:kern w:val="0"/>
          <w:sz w:val="18"/>
          <w:szCs w:val="18"/>
        </w:rPr>
        <w:lastRenderedPageBreak/>
        <w:drawing>
          <wp:inline distT="0" distB="0" distL="0" distR="0">
            <wp:extent cx="5208270" cy="2783205"/>
            <wp:effectExtent l="19050" t="0" r="0" b="0"/>
            <wp:docPr id="5" name="图片 5" descr="http://www.sisuedu.cn/kindeditor/attached/image/20171225/20171225162902_184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isuedu.cn/kindeditor/attached/image/20171225/20171225162902_18453.png"/>
                    <pic:cNvPicPr>
                      <a:picLocks noChangeAspect="1" noChangeArrowheads="1"/>
                    </pic:cNvPicPr>
                  </pic:nvPicPr>
                  <pic:blipFill>
                    <a:blip r:embed="rId9" cstate="print"/>
                    <a:srcRect/>
                    <a:stretch>
                      <a:fillRect/>
                    </a:stretch>
                  </pic:blipFill>
                  <pic:spPr bwMode="auto">
                    <a:xfrm>
                      <a:off x="0" y="0"/>
                      <a:ext cx="5208270" cy="2783205"/>
                    </a:xfrm>
                    <a:prstGeom prst="rect">
                      <a:avLst/>
                    </a:prstGeom>
                    <a:noFill/>
                    <a:ln w="9525">
                      <a:noFill/>
                      <a:miter lim="800000"/>
                      <a:headEnd/>
                      <a:tailEnd/>
                    </a:ln>
                  </pic:spPr>
                </pic:pic>
              </a:graphicData>
            </a:graphic>
          </wp:inline>
        </w:drawing>
      </w:r>
      <w:r>
        <w:rPr>
          <w:rFonts w:ascii="微软雅黑" w:eastAsia="微软雅黑" w:hAnsi="微软雅黑" w:cs="宋体"/>
          <w:b/>
          <w:bCs/>
          <w:noProof/>
          <w:color w:val="666666"/>
          <w:kern w:val="0"/>
          <w:sz w:val="18"/>
          <w:szCs w:val="18"/>
        </w:rPr>
        <w:drawing>
          <wp:inline distT="0" distB="0" distL="0" distR="0">
            <wp:extent cx="5200015" cy="2783205"/>
            <wp:effectExtent l="19050" t="0" r="635" b="0"/>
            <wp:docPr id="6" name="图片 6" descr="http://www.sisuedu.cn/kindeditor/attached/image/20171225/20171225162934_240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isuedu.cn/kindeditor/attached/image/20171225/20171225162934_24095.png"/>
                    <pic:cNvPicPr>
                      <a:picLocks noChangeAspect="1" noChangeArrowheads="1"/>
                    </pic:cNvPicPr>
                  </pic:nvPicPr>
                  <pic:blipFill>
                    <a:blip r:embed="rId10" cstate="print"/>
                    <a:srcRect/>
                    <a:stretch>
                      <a:fillRect/>
                    </a:stretch>
                  </pic:blipFill>
                  <pic:spPr bwMode="auto">
                    <a:xfrm>
                      <a:off x="0" y="0"/>
                      <a:ext cx="5200015" cy="2783205"/>
                    </a:xfrm>
                    <a:prstGeom prst="rect">
                      <a:avLst/>
                    </a:prstGeom>
                    <a:noFill/>
                    <a:ln w="9525">
                      <a:noFill/>
                      <a:miter lim="800000"/>
                      <a:headEnd/>
                      <a:tailEnd/>
                    </a:ln>
                  </pic:spPr>
                </pic:pic>
              </a:graphicData>
            </a:graphic>
          </wp:inline>
        </w:drawing>
      </w:r>
      <w:r>
        <w:rPr>
          <w:rFonts w:ascii="微软雅黑" w:eastAsia="微软雅黑" w:hAnsi="微软雅黑" w:cs="宋体"/>
          <w:b/>
          <w:bCs/>
          <w:noProof/>
          <w:color w:val="666666"/>
          <w:kern w:val="0"/>
          <w:sz w:val="18"/>
          <w:szCs w:val="18"/>
        </w:rPr>
        <w:lastRenderedPageBreak/>
        <w:drawing>
          <wp:inline distT="0" distB="0" distL="0" distR="0">
            <wp:extent cx="5192395" cy="2759075"/>
            <wp:effectExtent l="19050" t="0" r="8255" b="0"/>
            <wp:docPr id="7" name="图片 7" descr="http://www.sisuedu.cn/kindeditor/attached/image/20171225/20171225163002_344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isuedu.cn/kindeditor/attached/image/20171225/20171225163002_34452.png"/>
                    <pic:cNvPicPr>
                      <a:picLocks noChangeAspect="1" noChangeArrowheads="1"/>
                    </pic:cNvPicPr>
                  </pic:nvPicPr>
                  <pic:blipFill>
                    <a:blip r:embed="rId11" cstate="print"/>
                    <a:srcRect/>
                    <a:stretch>
                      <a:fillRect/>
                    </a:stretch>
                  </pic:blipFill>
                  <pic:spPr bwMode="auto">
                    <a:xfrm>
                      <a:off x="0" y="0"/>
                      <a:ext cx="5192395" cy="2759075"/>
                    </a:xfrm>
                    <a:prstGeom prst="rect">
                      <a:avLst/>
                    </a:prstGeom>
                    <a:noFill/>
                    <a:ln w="9525">
                      <a:noFill/>
                      <a:miter lim="800000"/>
                      <a:headEnd/>
                      <a:tailEnd/>
                    </a:ln>
                  </pic:spPr>
                </pic:pic>
              </a:graphicData>
            </a:graphic>
          </wp:inline>
        </w:drawing>
      </w:r>
      <w:r>
        <w:rPr>
          <w:rFonts w:ascii="微软雅黑" w:eastAsia="微软雅黑" w:hAnsi="微软雅黑" w:cs="宋体"/>
          <w:b/>
          <w:bCs/>
          <w:noProof/>
          <w:color w:val="666666"/>
          <w:kern w:val="0"/>
          <w:sz w:val="18"/>
          <w:szCs w:val="18"/>
        </w:rPr>
        <w:drawing>
          <wp:inline distT="0" distB="0" distL="0" distR="0">
            <wp:extent cx="5200015" cy="1542415"/>
            <wp:effectExtent l="19050" t="0" r="635" b="0"/>
            <wp:docPr id="8" name="图片 8" descr="http://www.sisuedu.cn/kindeditor/attached/image/20171225/20171225163025_25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isuedu.cn/kindeditor/attached/image/20171225/20171225163025_25141.png"/>
                    <pic:cNvPicPr>
                      <a:picLocks noChangeAspect="1" noChangeArrowheads="1"/>
                    </pic:cNvPicPr>
                  </pic:nvPicPr>
                  <pic:blipFill>
                    <a:blip r:embed="rId12" cstate="print"/>
                    <a:srcRect/>
                    <a:stretch>
                      <a:fillRect/>
                    </a:stretch>
                  </pic:blipFill>
                  <pic:spPr bwMode="auto">
                    <a:xfrm>
                      <a:off x="0" y="0"/>
                      <a:ext cx="5200015" cy="1542415"/>
                    </a:xfrm>
                    <a:prstGeom prst="rect">
                      <a:avLst/>
                    </a:prstGeom>
                    <a:noFill/>
                    <a:ln w="9525">
                      <a:noFill/>
                      <a:miter lim="800000"/>
                      <a:headEnd/>
                      <a:tailEnd/>
                    </a:ln>
                  </pic:spPr>
                </pic:pic>
              </a:graphicData>
            </a:graphic>
          </wp:inline>
        </w:drawing>
      </w:r>
    </w:p>
    <w:p w:rsidR="00346AC3" w:rsidRPr="00346AC3" w:rsidRDefault="00346AC3" w:rsidP="00346AC3">
      <w:pPr>
        <w:widowControl/>
        <w:shd w:val="clear" w:color="auto" w:fill="FCFAFB"/>
        <w:jc w:val="left"/>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18"/>
          <w:szCs w:val="18"/>
        </w:rPr>
        <w:t>     </w:t>
      </w:r>
    </w:p>
    <w:p w:rsidR="00346AC3" w:rsidRPr="00346AC3" w:rsidRDefault="00346AC3" w:rsidP="00346AC3">
      <w:pPr>
        <w:widowControl/>
        <w:shd w:val="clear" w:color="auto" w:fill="FCFAFB"/>
        <w:jc w:val="left"/>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18"/>
          <w:szCs w:val="18"/>
        </w:rPr>
        <w:t>      </w:t>
      </w:r>
    </w:p>
    <w:p w:rsidR="00346AC3" w:rsidRPr="00346AC3" w:rsidRDefault="00346AC3" w:rsidP="00346AC3">
      <w:pPr>
        <w:widowControl/>
        <w:shd w:val="clear" w:color="auto" w:fill="FCFAFB"/>
        <w:ind w:firstLine="240"/>
        <w:jc w:val="left"/>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新西兰</w:t>
      </w:r>
    </w:p>
    <w:p w:rsidR="00346AC3" w:rsidRPr="00346AC3" w:rsidRDefault="00346AC3" w:rsidP="00346AC3">
      <w:pPr>
        <w:widowControl/>
        <w:shd w:val="clear" w:color="auto" w:fill="FCFAFB"/>
        <w:ind w:firstLine="240"/>
        <w:jc w:val="left"/>
        <w:outlineLvl w:val="3"/>
        <w:rPr>
          <w:rFonts w:ascii="微软雅黑" w:eastAsia="微软雅黑" w:hAnsi="微软雅黑" w:cs="宋体" w:hint="eastAsia"/>
          <w:b/>
          <w:bCs/>
          <w:color w:val="666666"/>
          <w:kern w:val="0"/>
          <w:sz w:val="18"/>
          <w:szCs w:val="18"/>
        </w:rPr>
      </w:pPr>
    </w:p>
    <w:tbl>
      <w:tblPr>
        <w:tblW w:w="8070" w:type="dxa"/>
        <w:jc w:val="center"/>
        <w:tblCellSpacing w:w="0" w:type="dxa"/>
        <w:tblCellMar>
          <w:left w:w="0" w:type="dxa"/>
          <w:right w:w="0" w:type="dxa"/>
        </w:tblCellMar>
        <w:tblLook w:val="04A0"/>
      </w:tblPr>
      <w:tblGrid>
        <w:gridCol w:w="1412"/>
        <w:gridCol w:w="6658"/>
      </w:tblGrid>
      <w:tr w:rsidR="00346AC3" w:rsidRPr="00346AC3" w:rsidTr="00346AC3">
        <w:trPr>
          <w:trHeight w:val="165"/>
          <w:tblCellSpacing w:w="0" w:type="dxa"/>
          <w:jc w:val="center"/>
        </w:trPr>
        <w:tc>
          <w:tcPr>
            <w:tcW w:w="141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2018排名</w:t>
            </w:r>
          </w:p>
        </w:tc>
        <w:tc>
          <w:tcPr>
            <w:tcW w:w="666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学校名称</w:t>
            </w:r>
          </w:p>
        </w:tc>
      </w:tr>
      <w:tr w:rsidR="00346AC3" w:rsidRPr="00346AC3" w:rsidTr="00346AC3">
        <w:trPr>
          <w:trHeight w:val="165"/>
          <w:tblCellSpacing w:w="0" w:type="dxa"/>
          <w:jc w:val="center"/>
        </w:trPr>
        <w:tc>
          <w:tcPr>
            <w:tcW w:w="14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1</w:t>
            </w:r>
          </w:p>
        </w:tc>
        <w:tc>
          <w:tcPr>
            <w:tcW w:w="66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奥克兰大学（The University of Auckland）</w:t>
            </w:r>
          </w:p>
        </w:tc>
      </w:tr>
      <w:tr w:rsidR="00346AC3" w:rsidRPr="00346AC3" w:rsidTr="00346AC3">
        <w:trPr>
          <w:trHeight w:val="165"/>
          <w:tblCellSpacing w:w="0" w:type="dxa"/>
          <w:jc w:val="center"/>
        </w:trPr>
        <w:tc>
          <w:tcPr>
            <w:tcW w:w="14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2</w:t>
            </w:r>
          </w:p>
        </w:tc>
        <w:tc>
          <w:tcPr>
            <w:tcW w:w="66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 xml:space="preserve">奥塔哥大学（University of </w:t>
            </w:r>
            <w:proofErr w:type="spellStart"/>
            <w:r w:rsidRPr="00346AC3">
              <w:rPr>
                <w:rFonts w:ascii="微软雅黑" w:eastAsia="微软雅黑" w:hAnsi="微软雅黑" w:cs="宋体" w:hint="eastAsia"/>
                <w:b/>
                <w:bCs/>
                <w:color w:val="666666"/>
                <w:kern w:val="0"/>
                <w:sz w:val="18"/>
                <w:szCs w:val="18"/>
              </w:rPr>
              <w:t>Otago</w:t>
            </w:r>
            <w:proofErr w:type="spellEnd"/>
            <w:r w:rsidRPr="00346AC3">
              <w:rPr>
                <w:rFonts w:ascii="微软雅黑" w:eastAsia="微软雅黑" w:hAnsi="微软雅黑" w:cs="宋体" w:hint="eastAsia"/>
                <w:b/>
                <w:bCs/>
                <w:color w:val="666666"/>
                <w:kern w:val="0"/>
                <w:sz w:val="18"/>
                <w:szCs w:val="18"/>
              </w:rPr>
              <w:t>）</w:t>
            </w:r>
          </w:p>
        </w:tc>
      </w:tr>
      <w:tr w:rsidR="00346AC3" w:rsidRPr="00346AC3" w:rsidTr="00346AC3">
        <w:trPr>
          <w:trHeight w:val="165"/>
          <w:tblCellSpacing w:w="0" w:type="dxa"/>
          <w:jc w:val="center"/>
        </w:trPr>
        <w:tc>
          <w:tcPr>
            <w:tcW w:w="1413"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3</w:t>
            </w:r>
          </w:p>
        </w:tc>
        <w:tc>
          <w:tcPr>
            <w:tcW w:w="6662"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坎特伯雷大学(University of Canterbury)</w:t>
            </w:r>
          </w:p>
        </w:tc>
      </w:tr>
      <w:tr w:rsidR="00346AC3" w:rsidRPr="00346AC3" w:rsidTr="00346AC3">
        <w:trPr>
          <w:trHeight w:val="338"/>
          <w:tblCellSpacing w:w="0" w:type="dxa"/>
          <w:jc w:val="center"/>
        </w:trPr>
        <w:tc>
          <w:tcPr>
            <w:tcW w:w="14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4</w:t>
            </w:r>
          </w:p>
        </w:tc>
        <w:tc>
          <w:tcPr>
            <w:tcW w:w="66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惠灵顿维多利亚大学(Victoria University of Wellington)</w:t>
            </w:r>
          </w:p>
        </w:tc>
      </w:tr>
      <w:tr w:rsidR="00346AC3" w:rsidRPr="00346AC3" w:rsidTr="00346AC3">
        <w:trPr>
          <w:trHeight w:val="327"/>
          <w:tblCellSpacing w:w="0" w:type="dxa"/>
          <w:jc w:val="center"/>
        </w:trPr>
        <w:tc>
          <w:tcPr>
            <w:tcW w:w="14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5</w:t>
            </w:r>
          </w:p>
        </w:tc>
        <w:tc>
          <w:tcPr>
            <w:tcW w:w="66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梅西大学(Massey University)</w:t>
            </w:r>
          </w:p>
        </w:tc>
      </w:tr>
      <w:tr w:rsidR="00346AC3" w:rsidRPr="00346AC3" w:rsidTr="00346AC3">
        <w:trPr>
          <w:trHeight w:val="327"/>
          <w:tblCellSpacing w:w="0" w:type="dxa"/>
          <w:jc w:val="center"/>
        </w:trPr>
        <w:tc>
          <w:tcPr>
            <w:tcW w:w="14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6</w:t>
            </w:r>
          </w:p>
        </w:tc>
        <w:tc>
          <w:tcPr>
            <w:tcW w:w="66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怀卡托大学(The University of Waikato)</w:t>
            </w:r>
          </w:p>
        </w:tc>
      </w:tr>
      <w:tr w:rsidR="00346AC3" w:rsidRPr="00346AC3" w:rsidTr="00346AC3">
        <w:trPr>
          <w:trHeight w:val="165"/>
          <w:tblCellSpacing w:w="0" w:type="dxa"/>
          <w:jc w:val="center"/>
        </w:trPr>
        <w:tc>
          <w:tcPr>
            <w:tcW w:w="1413"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7</w:t>
            </w:r>
          </w:p>
        </w:tc>
        <w:tc>
          <w:tcPr>
            <w:tcW w:w="6662"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林肯大学(Lincoln University)</w:t>
            </w:r>
          </w:p>
        </w:tc>
      </w:tr>
      <w:tr w:rsidR="00346AC3" w:rsidRPr="00346AC3" w:rsidTr="00346AC3">
        <w:trPr>
          <w:trHeight w:val="165"/>
          <w:tblCellSpacing w:w="0" w:type="dxa"/>
          <w:jc w:val="center"/>
        </w:trPr>
        <w:tc>
          <w:tcPr>
            <w:tcW w:w="1413"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8</w:t>
            </w:r>
          </w:p>
        </w:tc>
        <w:tc>
          <w:tcPr>
            <w:tcW w:w="6662"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奥克兰理工大学(Auckland University of Technology)</w:t>
            </w:r>
          </w:p>
        </w:tc>
      </w:tr>
    </w:tbl>
    <w:p w:rsidR="00346AC3" w:rsidRPr="00346AC3" w:rsidRDefault="00346AC3" w:rsidP="00346AC3">
      <w:pPr>
        <w:widowControl/>
        <w:shd w:val="clear" w:color="auto" w:fill="FCFAFB"/>
        <w:jc w:val="left"/>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澳大利亚</w:t>
      </w:r>
    </w:p>
    <w:tbl>
      <w:tblPr>
        <w:tblW w:w="9495" w:type="dxa"/>
        <w:jc w:val="center"/>
        <w:tblCellSpacing w:w="0" w:type="dxa"/>
        <w:tblCellMar>
          <w:left w:w="0" w:type="dxa"/>
          <w:right w:w="0" w:type="dxa"/>
        </w:tblCellMar>
        <w:tblLook w:val="04A0"/>
      </w:tblPr>
      <w:tblGrid>
        <w:gridCol w:w="2406"/>
        <w:gridCol w:w="709"/>
        <w:gridCol w:w="6380"/>
      </w:tblGrid>
      <w:tr w:rsidR="00346AC3" w:rsidRPr="00346AC3" w:rsidTr="00346AC3">
        <w:trPr>
          <w:trHeight w:val="165"/>
          <w:tblCellSpacing w:w="0" w:type="dxa"/>
          <w:jc w:val="center"/>
        </w:trPr>
        <w:tc>
          <w:tcPr>
            <w:tcW w:w="240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澳洲五星级大学                                    </w:t>
            </w:r>
          </w:p>
        </w:tc>
        <w:tc>
          <w:tcPr>
            <w:tcW w:w="7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jc w:val="center"/>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世界</w:t>
            </w:r>
          </w:p>
          <w:p w:rsidR="00346AC3" w:rsidRPr="00346AC3" w:rsidRDefault="00346AC3" w:rsidP="00346AC3">
            <w:pPr>
              <w:widowControl/>
              <w:shd w:val="clear" w:color="auto" w:fill="FCFAFB"/>
              <w:spacing w:line="165" w:lineRule="atLeast"/>
              <w:jc w:val="center"/>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排名</w:t>
            </w:r>
          </w:p>
        </w:tc>
        <w:tc>
          <w:tcPr>
            <w:tcW w:w="63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ind w:firstLine="1920"/>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优势专业</w:t>
            </w:r>
          </w:p>
        </w:tc>
      </w:tr>
      <w:tr w:rsidR="00346AC3" w:rsidRPr="00346AC3" w:rsidTr="00346AC3">
        <w:trPr>
          <w:trHeight w:val="165"/>
          <w:tblCellSpacing w:w="0" w:type="dxa"/>
          <w:jc w:val="center"/>
        </w:trPr>
        <w:tc>
          <w:tcPr>
            <w:tcW w:w="2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澳大利亚国立大学   </w:t>
            </w:r>
          </w:p>
        </w:tc>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center"/>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20</w:t>
            </w:r>
          </w:p>
        </w:tc>
        <w:tc>
          <w:tcPr>
            <w:tcW w:w="63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数学 精算 金融 物理 经济 语言学 国家政治 公共管理环境科学 亚洲研究 IT 美术 音乐</w:t>
            </w:r>
          </w:p>
        </w:tc>
      </w:tr>
      <w:tr w:rsidR="00346AC3" w:rsidRPr="00346AC3" w:rsidTr="00346AC3">
        <w:trPr>
          <w:trHeight w:val="165"/>
          <w:tblCellSpacing w:w="0" w:type="dxa"/>
          <w:jc w:val="center"/>
        </w:trPr>
        <w:tc>
          <w:tcPr>
            <w:tcW w:w="2405"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墨尔本大学 </w:t>
            </w:r>
          </w:p>
        </w:tc>
        <w:tc>
          <w:tcPr>
            <w:tcW w:w="709"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center"/>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26</w:t>
            </w:r>
          </w:p>
        </w:tc>
        <w:tc>
          <w:tcPr>
            <w:tcW w:w="6379"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医学 社会科学 艺术与人文 工程与技术 法学</w:t>
            </w:r>
          </w:p>
        </w:tc>
      </w:tr>
      <w:tr w:rsidR="00346AC3" w:rsidRPr="00346AC3" w:rsidTr="00346AC3">
        <w:trPr>
          <w:trHeight w:val="338"/>
          <w:tblCellSpacing w:w="0" w:type="dxa"/>
          <w:jc w:val="center"/>
        </w:trPr>
        <w:tc>
          <w:tcPr>
            <w:tcW w:w="2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lastRenderedPageBreak/>
              <w:t>悉尼大学</w:t>
            </w:r>
          </w:p>
        </w:tc>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jc w:val="center"/>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34</w:t>
            </w:r>
          </w:p>
        </w:tc>
        <w:tc>
          <w:tcPr>
            <w:tcW w:w="63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法律 医学 商科 音乐 牙医 生物医疗 化学工程 电气工程 通信工程 结构工程 项目管理 计算机软件工程 数字电影 </w:t>
            </w:r>
          </w:p>
        </w:tc>
      </w:tr>
      <w:tr w:rsidR="00346AC3" w:rsidRPr="00346AC3" w:rsidTr="00346AC3">
        <w:trPr>
          <w:trHeight w:val="327"/>
          <w:tblCellSpacing w:w="0" w:type="dxa"/>
          <w:jc w:val="center"/>
        </w:trPr>
        <w:tc>
          <w:tcPr>
            <w:tcW w:w="2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昆士兰大学</w:t>
            </w:r>
          </w:p>
        </w:tc>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jc w:val="center"/>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45</w:t>
            </w:r>
          </w:p>
        </w:tc>
        <w:tc>
          <w:tcPr>
            <w:tcW w:w="63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商学院 教育 生物 工程 环境 化学</w:t>
            </w:r>
          </w:p>
        </w:tc>
      </w:tr>
      <w:tr w:rsidR="00346AC3" w:rsidRPr="00346AC3" w:rsidTr="00346AC3">
        <w:trPr>
          <w:trHeight w:val="327"/>
          <w:tblCellSpacing w:w="0" w:type="dxa"/>
          <w:jc w:val="center"/>
        </w:trPr>
        <w:tc>
          <w:tcPr>
            <w:tcW w:w="2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新南威尔士大学</w:t>
            </w:r>
          </w:p>
        </w:tc>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jc w:val="center"/>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46</w:t>
            </w:r>
          </w:p>
        </w:tc>
        <w:tc>
          <w:tcPr>
            <w:tcW w:w="63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应用科学 工程 环境科学 航空航天 工业设计 化工 教育 建筑 法律 会计 食品加工</w:t>
            </w:r>
          </w:p>
        </w:tc>
      </w:tr>
      <w:tr w:rsidR="00346AC3" w:rsidRPr="00346AC3" w:rsidTr="00346AC3">
        <w:trPr>
          <w:trHeight w:val="165"/>
          <w:tblCellSpacing w:w="0" w:type="dxa"/>
          <w:jc w:val="center"/>
        </w:trPr>
        <w:tc>
          <w:tcPr>
            <w:tcW w:w="2405"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莫纳什大学</w:t>
            </w:r>
          </w:p>
        </w:tc>
        <w:tc>
          <w:tcPr>
            <w:tcW w:w="709"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center"/>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68</w:t>
            </w:r>
          </w:p>
        </w:tc>
        <w:tc>
          <w:tcPr>
            <w:tcW w:w="6379"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商业 经济学 会计与金融 信息技术 教育 艺术与设计 物理 传媒 工程学 法律 医学 计算机</w:t>
            </w:r>
          </w:p>
        </w:tc>
      </w:tr>
      <w:tr w:rsidR="00346AC3" w:rsidRPr="00346AC3" w:rsidTr="00346AC3">
        <w:trPr>
          <w:trHeight w:val="902"/>
          <w:tblCellSpacing w:w="0" w:type="dxa"/>
          <w:jc w:val="center"/>
        </w:trPr>
        <w:tc>
          <w:tcPr>
            <w:tcW w:w="2405"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西澳大利亚大学</w:t>
            </w:r>
          </w:p>
        </w:tc>
        <w:tc>
          <w:tcPr>
            <w:tcW w:w="709"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jc w:val="center"/>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98</w:t>
            </w:r>
          </w:p>
        </w:tc>
        <w:tc>
          <w:tcPr>
            <w:tcW w:w="6379"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医学（特别是牙医） 会计 电力工程 土木工程 环境及旅游 矿产 生物医药 生态系统研究 石油和天然气 矿藏的采集和开发 自然科学 环境设计 艺术</w:t>
            </w:r>
          </w:p>
        </w:tc>
      </w:tr>
      <w:tr w:rsidR="00346AC3" w:rsidRPr="00346AC3" w:rsidTr="00346AC3">
        <w:trPr>
          <w:trHeight w:val="165"/>
          <w:tblCellSpacing w:w="0" w:type="dxa"/>
          <w:jc w:val="center"/>
        </w:trPr>
        <w:tc>
          <w:tcPr>
            <w:tcW w:w="2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阿德莱德大学</w:t>
            </w:r>
          </w:p>
        </w:tc>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center"/>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113</w:t>
            </w:r>
          </w:p>
        </w:tc>
        <w:tc>
          <w:tcPr>
            <w:tcW w:w="63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食品健康 生物 物理 信息技术与电信 会计 工程 商科 环境科学 社会科学</w:t>
            </w:r>
          </w:p>
        </w:tc>
      </w:tr>
      <w:tr w:rsidR="00346AC3" w:rsidRPr="00346AC3" w:rsidTr="00346AC3">
        <w:trPr>
          <w:trHeight w:val="449"/>
          <w:tblCellSpacing w:w="0" w:type="dxa"/>
          <w:jc w:val="center"/>
        </w:trPr>
        <w:tc>
          <w:tcPr>
            <w:tcW w:w="9493" w:type="dxa"/>
            <w:gridSpan w:val="3"/>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澳洲四星级大学</w:t>
            </w:r>
          </w:p>
        </w:tc>
      </w:tr>
      <w:tr w:rsidR="00346AC3" w:rsidRPr="00346AC3" w:rsidTr="00346AC3">
        <w:trPr>
          <w:trHeight w:val="165"/>
          <w:tblCellSpacing w:w="0" w:type="dxa"/>
          <w:jc w:val="center"/>
        </w:trPr>
        <w:tc>
          <w:tcPr>
            <w:tcW w:w="2405"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悉尼科技大学</w:t>
            </w:r>
          </w:p>
        </w:tc>
        <w:tc>
          <w:tcPr>
            <w:tcW w:w="7088" w:type="dxa"/>
            <w:gridSpan w:val="2"/>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工程与管理 建筑与设计 商科 信息技术 护理 健康 教育 传媒</w:t>
            </w:r>
          </w:p>
        </w:tc>
      </w:tr>
      <w:tr w:rsidR="00346AC3" w:rsidRPr="00346AC3" w:rsidTr="00346AC3">
        <w:trPr>
          <w:trHeight w:val="165"/>
          <w:tblCellSpacing w:w="0" w:type="dxa"/>
          <w:jc w:val="center"/>
        </w:trPr>
        <w:tc>
          <w:tcPr>
            <w:tcW w:w="2405"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麦考瑞大学</w:t>
            </w:r>
          </w:p>
        </w:tc>
        <w:tc>
          <w:tcPr>
            <w:tcW w:w="7088" w:type="dxa"/>
            <w:gridSpan w:val="2"/>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艺术 经济 化学 会计 语言学 心理学 金融学</w:t>
            </w:r>
          </w:p>
        </w:tc>
      </w:tr>
      <w:tr w:rsidR="00346AC3" w:rsidRPr="00346AC3" w:rsidTr="00346AC3">
        <w:trPr>
          <w:trHeight w:val="165"/>
          <w:tblCellSpacing w:w="0" w:type="dxa"/>
          <w:jc w:val="center"/>
        </w:trPr>
        <w:tc>
          <w:tcPr>
            <w:tcW w:w="2405"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卧龙岗大学</w:t>
            </w:r>
          </w:p>
        </w:tc>
        <w:tc>
          <w:tcPr>
            <w:tcW w:w="7088" w:type="dxa"/>
            <w:gridSpan w:val="2"/>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电脑科学 信息技术 电信研究 通讯传媒 工程 会计 精算 材料和制造 政策和社会影响</w:t>
            </w:r>
          </w:p>
        </w:tc>
      </w:tr>
      <w:tr w:rsidR="00346AC3" w:rsidRPr="00346AC3" w:rsidTr="00346AC3">
        <w:trPr>
          <w:trHeight w:val="165"/>
          <w:tblCellSpacing w:w="0" w:type="dxa"/>
          <w:jc w:val="center"/>
        </w:trPr>
        <w:tc>
          <w:tcPr>
            <w:tcW w:w="2405"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纽卡斯尔大学</w:t>
            </w:r>
          </w:p>
        </w:tc>
        <w:tc>
          <w:tcPr>
            <w:tcW w:w="7088" w:type="dxa"/>
            <w:gridSpan w:val="2"/>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医学 物理疗法 健康科学 工程学 护理学 建筑学</w:t>
            </w:r>
          </w:p>
        </w:tc>
      </w:tr>
      <w:tr w:rsidR="00346AC3" w:rsidRPr="00346AC3" w:rsidTr="00346AC3">
        <w:trPr>
          <w:trHeight w:val="165"/>
          <w:tblCellSpacing w:w="0" w:type="dxa"/>
          <w:jc w:val="center"/>
        </w:trPr>
        <w:tc>
          <w:tcPr>
            <w:tcW w:w="2405"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昆士兰科技大学</w:t>
            </w:r>
          </w:p>
        </w:tc>
        <w:tc>
          <w:tcPr>
            <w:tcW w:w="7088" w:type="dxa"/>
            <w:gridSpan w:val="2"/>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IT 法律 商科 教育 建筑</w:t>
            </w:r>
          </w:p>
        </w:tc>
      </w:tr>
      <w:tr w:rsidR="00346AC3" w:rsidRPr="00346AC3" w:rsidTr="00346AC3">
        <w:trPr>
          <w:trHeight w:val="165"/>
          <w:tblCellSpacing w:w="0" w:type="dxa"/>
          <w:jc w:val="center"/>
        </w:trPr>
        <w:tc>
          <w:tcPr>
            <w:tcW w:w="2405"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皇家墨尔本理工大学</w:t>
            </w:r>
          </w:p>
        </w:tc>
        <w:tc>
          <w:tcPr>
            <w:tcW w:w="7088" w:type="dxa"/>
            <w:gridSpan w:val="2"/>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设计 IT 工程  会计 经济学与金融学 物流与供应链管理 翻译 航空航天 汽车 服装与纺织 教育 传媒 工程与技术</w:t>
            </w:r>
          </w:p>
        </w:tc>
      </w:tr>
      <w:tr w:rsidR="00346AC3" w:rsidRPr="00346AC3" w:rsidTr="00346AC3">
        <w:trPr>
          <w:trHeight w:val="165"/>
          <w:tblCellSpacing w:w="0" w:type="dxa"/>
          <w:jc w:val="center"/>
        </w:trPr>
        <w:tc>
          <w:tcPr>
            <w:tcW w:w="2405"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格里菲斯大学</w:t>
            </w:r>
          </w:p>
        </w:tc>
        <w:tc>
          <w:tcPr>
            <w:tcW w:w="7088" w:type="dxa"/>
            <w:gridSpan w:val="2"/>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音乐 酒店管理 旅游/俱乐部/胜地管理 银行金融 保险行销  风险管理  生物技术 心理学 媒体 影视制作 摄影 屏幕制作</w:t>
            </w:r>
          </w:p>
        </w:tc>
      </w:tr>
      <w:tr w:rsidR="00346AC3" w:rsidRPr="00346AC3" w:rsidTr="00346AC3">
        <w:trPr>
          <w:trHeight w:val="165"/>
          <w:tblCellSpacing w:w="0" w:type="dxa"/>
          <w:jc w:val="center"/>
        </w:trPr>
        <w:tc>
          <w:tcPr>
            <w:tcW w:w="2405"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jc w:val="lef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拉筹伯大学</w:t>
            </w:r>
          </w:p>
        </w:tc>
        <w:tc>
          <w:tcPr>
            <w:tcW w:w="7088" w:type="dxa"/>
            <w:gridSpan w:val="2"/>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346AC3" w:rsidRPr="00346AC3" w:rsidRDefault="00346AC3" w:rsidP="00346AC3">
            <w:pPr>
              <w:widowControl/>
              <w:shd w:val="clear" w:color="auto" w:fill="FCFAFB"/>
              <w:spacing w:line="165" w:lineRule="atLeast"/>
              <w:rPr>
                <w:rFonts w:ascii="宋体" w:eastAsia="宋体" w:hAnsi="宋体" w:cs="宋体"/>
                <w:kern w:val="0"/>
                <w:sz w:val="24"/>
                <w:szCs w:val="24"/>
              </w:rPr>
            </w:pPr>
            <w:r w:rsidRPr="00346AC3">
              <w:rPr>
                <w:rFonts w:ascii="微软雅黑" w:eastAsia="微软雅黑" w:hAnsi="微软雅黑" w:cs="宋体" w:hint="eastAsia"/>
                <w:b/>
                <w:bCs/>
                <w:color w:val="666666"/>
                <w:kern w:val="0"/>
                <w:sz w:val="18"/>
                <w:szCs w:val="18"/>
              </w:rPr>
              <w:t>会计 护理</w:t>
            </w:r>
          </w:p>
        </w:tc>
      </w:tr>
    </w:tbl>
    <w:p w:rsidR="00346AC3" w:rsidRPr="00346AC3" w:rsidRDefault="00346AC3" w:rsidP="00346AC3">
      <w:pPr>
        <w:widowControl/>
        <w:shd w:val="clear" w:color="auto" w:fill="FCFAFB"/>
        <w:jc w:val="left"/>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 </w:t>
      </w:r>
    </w:p>
    <w:p w:rsidR="00346AC3" w:rsidRPr="00346AC3" w:rsidRDefault="00346AC3" w:rsidP="00346AC3">
      <w:pPr>
        <w:widowControl/>
        <w:shd w:val="clear" w:color="auto" w:fill="FCFAFB"/>
        <w:jc w:val="left"/>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20"/>
          <w:szCs w:val="20"/>
        </w:rPr>
        <w:t> 香  港</w:t>
      </w:r>
    </w:p>
    <w:p w:rsidR="00346AC3" w:rsidRPr="00346AC3" w:rsidRDefault="00346AC3" w:rsidP="00346AC3">
      <w:pPr>
        <w:widowControl/>
        <w:shd w:val="clear" w:color="auto" w:fill="FCFAFB"/>
        <w:jc w:val="left"/>
        <w:outlineLvl w:val="3"/>
        <w:rPr>
          <w:rFonts w:ascii="微软雅黑" w:eastAsia="微软雅黑" w:hAnsi="微软雅黑" w:cs="宋体" w:hint="eastAsia"/>
          <w:b/>
          <w:bCs/>
          <w:color w:val="666666"/>
          <w:kern w:val="0"/>
          <w:sz w:val="18"/>
          <w:szCs w:val="18"/>
        </w:rPr>
      </w:pPr>
      <w:r w:rsidRPr="00346AC3">
        <w:rPr>
          <w:rFonts w:ascii="微软雅黑" w:eastAsia="微软雅黑" w:hAnsi="微软雅黑" w:cs="宋体" w:hint="eastAsia"/>
          <w:b/>
          <w:bCs/>
          <w:color w:val="666666"/>
          <w:kern w:val="0"/>
          <w:sz w:val="18"/>
          <w:szCs w:val="18"/>
        </w:rPr>
        <w:t>                  </w:t>
      </w:r>
      <w:r>
        <w:rPr>
          <w:rFonts w:ascii="微软雅黑" w:eastAsia="微软雅黑" w:hAnsi="微软雅黑" w:cs="宋体"/>
          <w:b/>
          <w:bCs/>
          <w:noProof/>
          <w:color w:val="666666"/>
          <w:kern w:val="0"/>
          <w:sz w:val="18"/>
          <w:szCs w:val="18"/>
        </w:rPr>
        <w:drawing>
          <wp:inline distT="0" distB="0" distL="0" distR="0">
            <wp:extent cx="5661025" cy="1820545"/>
            <wp:effectExtent l="19050" t="0" r="0" b="0"/>
            <wp:docPr id="9" name="图片 9" descr="http://www.sisuedu.cn/kindeditor/attached/image/20171225/20171225161733_696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isuedu.cn/kindeditor/attached/image/20171225/20171225161733_69669.png"/>
                    <pic:cNvPicPr>
                      <a:picLocks noChangeAspect="1" noChangeArrowheads="1"/>
                    </pic:cNvPicPr>
                  </pic:nvPicPr>
                  <pic:blipFill>
                    <a:blip r:embed="rId13" cstate="print"/>
                    <a:srcRect/>
                    <a:stretch>
                      <a:fillRect/>
                    </a:stretch>
                  </pic:blipFill>
                  <pic:spPr bwMode="auto">
                    <a:xfrm>
                      <a:off x="0" y="0"/>
                      <a:ext cx="5661025" cy="1820545"/>
                    </a:xfrm>
                    <a:prstGeom prst="rect">
                      <a:avLst/>
                    </a:prstGeom>
                    <a:noFill/>
                    <a:ln w="9525">
                      <a:noFill/>
                      <a:miter lim="800000"/>
                      <a:headEnd/>
                      <a:tailEnd/>
                    </a:ln>
                  </pic:spPr>
                </pic:pic>
              </a:graphicData>
            </a:graphic>
          </wp:inline>
        </w:drawing>
      </w:r>
    </w:p>
    <w:p w:rsidR="00346AC3" w:rsidRPr="00346AC3" w:rsidRDefault="00346AC3" w:rsidP="00346AC3">
      <w:pPr>
        <w:widowControl/>
        <w:shd w:val="clear" w:color="auto" w:fill="FCFAFB"/>
        <w:jc w:val="left"/>
        <w:outlineLvl w:val="3"/>
        <w:rPr>
          <w:rFonts w:ascii="微软雅黑" w:eastAsia="微软雅黑" w:hAnsi="微软雅黑" w:cs="宋体" w:hint="eastAsia"/>
          <w:b/>
          <w:bCs/>
          <w:color w:val="666666"/>
          <w:kern w:val="0"/>
          <w:sz w:val="18"/>
          <w:szCs w:val="18"/>
        </w:rPr>
      </w:pPr>
    </w:p>
    <w:p w:rsidR="00C73040" w:rsidRDefault="00C73040">
      <w:pPr>
        <w:rPr>
          <w:rFonts w:hint="eastAsia"/>
        </w:rPr>
      </w:pPr>
    </w:p>
    <w:p w:rsidR="00FD28CB" w:rsidRDefault="00FD28CB">
      <w:pPr>
        <w:rPr>
          <w:rFonts w:hint="eastAsia"/>
        </w:rPr>
      </w:pPr>
    </w:p>
    <w:p w:rsidR="00FD28CB" w:rsidRDefault="00FD28CB">
      <w:pPr>
        <w:rPr>
          <w:rFonts w:hint="eastAsia"/>
        </w:rPr>
      </w:pPr>
    </w:p>
    <w:p w:rsidR="00FD28CB" w:rsidRDefault="00FD28CB" w:rsidP="00FD28CB">
      <w:pPr>
        <w:ind w:firstLineChars="50" w:firstLine="105"/>
        <w:rPr>
          <w:color w:val="0000FF"/>
        </w:rPr>
      </w:pPr>
      <w:r>
        <w:rPr>
          <w:rFonts w:hint="eastAsia"/>
          <w:color w:val="0000FF"/>
        </w:rPr>
        <w:lastRenderedPageBreak/>
        <w:t xml:space="preserve">    </w:t>
      </w:r>
      <w:r>
        <w:rPr>
          <w:color w:val="0000FF"/>
        </w:rPr>
        <w:t xml:space="preserve">        </w:t>
      </w:r>
      <w:r>
        <w:rPr>
          <w:noProof/>
          <w:color w:val="0000FF"/>
        </w:rPr>
        <w:drawing>
          <wp:inline distT="0" distB="0" distL="0" distR="0">
            <wp:extent cx="4590415" cy="1009650"/>
            <wp:effectExtent l="19050" t="0" r="635" b="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cstate="print"/>
                    <a:srcRect/>
                    <a:stretch>
                      <a:fillRect/>
                    </a:stretch>
                  </pic:blipFill>
                  <pic:spPr bwMode="auto">
                    <a:xfrm>
                      <a:off x="0" y="0"/>
                      <a:ext cx="4590415" cy="1009650"/>
                    </a:xfrm>
                    <a:prstGeom prst="rect">
                      <a:avLst/>
                    </a:prstGeom>
                    <a:noFill/>
                    <a:ln w="9525">
                      <a:noFill/>
                      <a:miter lim="800000"/>
                      <a:headEnd/>
                      <a:tailEnd/>
                    </a:ln>
                  </pic:spPr>
                </pic:pic>
              </a:graphicData>
            </a:graphic>
          </wp:inline>
        </w:drawing>
      </w:r>
    </w:p>
    <w:p w:rsidR="00FD28CB" w:rsidRDefault="00FD28CB" w:rsidP="00FD28CB">
      <w:pPr>
        <w:ind w:firstLineChars="1200" w:firstLine="2530"/>
        <w:rPr>
          <w:rFonts w:hint="eastAsia"/>
          <w:b/>
          <w:bCs/>
          <w:color w:val="0000FF"/>
        </w:rPr>
      </w:pPr>
      <w:r>
        <w:rPr>
          <w:rFonts w:hint="eastAsia"/>
          <w:b/>
          <w:bCs/>
          <w:color w:val="0000FF"/>
        </w:rPr>
        <w:t xml:space="preserve"> </w:t>
      </w:r>
      <w:r>
        <w:rPr>
          <w:rFonts w:hint="eastAsia"/>
          <w:b/>
          <w:bCs/>
          <w:color w:val="0000FF"/>
        </w:rPr>
        <w:t>上海外国语大学国际教育中心</w:t>
      </w:r>
      <w:r>
        <w:rPr>
          <w:rFonts w:hint="eastAsia"/>
          <w:b/>
          <w:bCs/>
          <w:color w:val="0000FF"/>
        </w:rPr>
        <w:t xml:space="preserve"> </w:t>
      </w:r>
      <w:r>
        <w:rPr>
          <w:b/>
          <w:bCs/>
          <w:color w:val="0000FF"/>
        </w:rPr>
        <w:t xml:space="preserve"> </w:t>
      </w:r>
      <w:r>
        <w:rPr>
          <w:rFonts w:hint="eastAsia"/>
          <w:b/>
          <w:bCs/>
          <w:color w:val="0000FF"/>
        </w:rPr>
        <w:t>国际课程报名表</w:t>
      </w:r>
    </w:p>
    <w:p w:rsidR="00FD28CB" w:rsidRDefault="00FD28CB" w:rsidP="00FD28CB">
      <w:pPr>
        <w:rPr>
          <w:rFonts w:hint="eastAsia"/>
          <w:b/>
          <w:bCs/>
          <w:color w:val="0000FF"/>
        </w:rPr>
      </w:pPr>
      <w:r>
        <w:pict>
          <v:shapetype id="_x0000_t202" coordsize="21600,21600" o:spt="202" path="m,l,21600r21600,l21600,xe">
            <v:stroke joinstyle="miter"/>
            <v:path gradientshapeok="t" o:connecttype="rect"/>
          </v:shapetype>
          <v:shape id="文本框 2" o:spid="_x0000_s1027" type="#_x0000_t202" style="position:absolute;left:0;text-align:left;margin-left:-4.95pt;margin-top:12.3pt;width:91.5pt;height:108.7pt;z-index:251660288">
            <v:textbox style="layout-flow:vertical-ideographic">
              <w:txbxContent>
                <w:p w:rsidR="00FD28CB" w:rsidRDefault="00FD28CB" w:rsidP="00FD28CB"/>
              </w:txbxContent>
            </v:textbox>
          </v:shape>
        </w:pict>
      </w:r>
    </w:p>
    <w:p w:rsidR="00FD28CB" w:rsidRDefault="00FD28CB" w:rsidP="00FD28CB">
      <w:pPr>
        <w:ind w:firstLineChars="900" w:firstLine="1897"/>
        <w:rPr>
          <w:b/>
          <w:bCs/>
          <w:color w:val="0000FF"/>
        </w:rPr>
      </w:pPr>
      <w:r>
        <w:rPr>
          <w:rFonts w:hint="eastAsia"/>
          <w:b/>
          <w:bCs/>
          <w:color w:val="0000FF"/>
        </w:rPr>
        <w:t>Applicant</w:t>
      </w:r>
      <w:r>
        <w:rPr>
          <w:b/>
          <w:bCs/>
          <w:color w:val="0000FF"/>
        </w:rPr>
        <w:t>’</w:t>
      </w:r>
      <w:r>
        <w:rPr>
          <w:rFonts w:hint="eastAsia"/>
          <w:b/>
          <w:bCs/>
          <w:color w:val="0000FF"/>
        </w:rPr>
        <w:t xml:space="preserve">s Details </w:t>
      </w:r>
      <w:r>
        <w:rPr>
          <w:rFonts w:hint="eastAsia"/>
          <w:b/>
          <w:bCs/>
          <w:color w:val="0000FF"/>
        </w:rPr>
        <w:t>申请人信息</w:t>
      </w:r>
    </w:p>
    <w:p w:rsidR="00FD28CB" w:rsidRDefault="00FD28CB" w:rsidP="00FD28CB">
      <w:pPr>
        <w:ind w:firstLineChars="1100" w:firstLine="1988"/>
        <w:rPr>
          <w:rFonts w:hint="eastAsia"/>
          <w:b/>
          <w:bCs/>
          <w:color w:val="0000FF"/>
        </w:rPr>
      </w:pPr>
      <w:r>
        <w:rPr>
          <w:rFonts w:hint="eastAsia"/>
          <w:b/>
          <w:bCs/>
          <w:sz w:val="18"/>
          <w:szCs w:val="18"/>
        </w:rPr>
        <w:t>Name</w:t>
      </w:r>
      <w:r>
        <w:rPr>
          <w:rFonts w:hint="eastAsia"/>
          <w:b/>
          <w:bCs/>
          <w:sz w:val="18"/>
          <w:szCs w:val="18"/>
        </w:rPr>
        <w:t>姓名：</w:t>
      </w:r>
      <w:r>
        <w:rPr>
          <w:rFonts w:hint="eastAsia"/>
          <w:b/>
          <w:bCs/>
          <w:sz w:val="18"/>
          <w:szCs w:val="18"/>
          <w:u w:val="single"/>
        </w:rPr>
        <w:t xml:space="preserve">             </w:t>
      </w:r>
      <w:r>
        <w:rPr>
          <w:b/>
          <w:bCs/>
          <w:sz w:val="18"/>
          <w:szCs w:val="18"/>
          <w:u w:val="single"/>
        </w:rPr>
        <w:t xml:space="preserve">          </w:t>
      </w:r>
      <w:r>
        <w:rPr>
          <w:rFonts w:hint="eastAsia"/>
          <w:b/>
          <w:bCs/>
          <w:sz w:val="18"/>
          <w:szCs w:val="18"/>
        </w:rPr>
        <w:t xml:space="preserve"> </w:t>
      </w:r>
      <w:r>
        <w:rPr>
          <w:b/>
          <w:bCs/>
          <w:sz w:val="18"/>
          <w:szCs w:val="18"/>
        </w:rPr>
        <w:t xml:space="preserve">       </w:t>
      </w:r>
      <w:r>
        <w:rPr>
          <w:rFonts w:hint="eastAsia"/>
          <w:b/>
          <w:bCs/>
          <w:sz w:val="18"/>
          <w:szCs w:val="18"/>
        </w:rPr>
        <w:t>Sex</w:t>
      </w:r>
      <w:r>
        <w:rPr>
          <w:rFonts w:hint="eastAsia"/>
          <w:b/>
          <w:bCs/>
          <w:sz w:val="18"/>
          <w:szCs w:val="18"/>
        </w:rPr>
        <w:t>性别：</w:t>
      </w:r>
      <w:r>
        <w:rPr>
          <w:rFonts w:hint="eastAsia"/>
          <w:b/>
          <w:bCs/>
          <w:sz w:val="18"/>
          <w:szCs w:val="18"/>
          <w:u w:val="single"/>
        </w:rPr>
        <w:t xml:space="preserve">              </w:t>
      </w:r>
      <w:r>
        <w:rPr>
          <w:b/>
          <w:bCs/>
          <w:sz w:val="18"/>
          <w:szCs w:val="18"/>
          <w:u w:val="single"/>
        </w:rPr>
        <w:t xml:space="preserve">       </w:t>
      </w:r>
    </w:p>
    <w:p w:rsidR="00FD28CB" w:rsidRDefault="00FD28CB" w:rsidP="00FD28CB">
      <w:pPr>
        <w:rPr>
          <w:rFonts w:hint="eastAsia"/>
          <w:b/>
          <w:bCs/>
          <w:sz w:val="18"/>
          <w:szCs w:val="18"/>
          <w:u w:val="single"/>
        </w:rPr>
      </w:pPr>
      <w:r>
        <w:rPr>
          <w:rFonts w:hint="eastAsia"/>
          <w:b/>
          <w:bCs/>
          <w:sz w:val="18"/>
          <w:szCs w:val="18"/>
        </w:rPr>
        <w:t xml:space="preserve">                    </w:t>
      </w:r>
      <w:r>
        <w:rPr>
          <w:b/>
          <w:bCs/>
          <w:sz w:val="18"/>
          <w:szCs w:val="18"/>
        </w:rPr>
        <w:t xml:space="preserve"> </w:t>
      </w:r>
      <w:r>
        <w:rPr>
          <w:rFonts w:hint="eastAsia"/>
          <w:b/>
          <w:bCs/>
          <w:sz w:val="18"/>
          <w:szCs w:val="18"/>
        </w:rPr>
        <w:t>Date of Birth</w:t>
      </w:r>
      <w:r>
        <w:rPr>
          <w:rFonts w:hint="eastAsia"/>
          <w:b/>
          <w:bCs/>
          <w:sz w:val="18"/>
          <w:szCs w:val="18"/>
        </w:rPr>
        <w:t>出生日期：</w:t>
      </w:r>
      <w:r>
        <w:rPr>
          <w:rFonts w:hint="eastAsia"/>
          <w:b/>
          <w:bCs/>
          <w:sz w:val="18"/>
          <w:szCs w:val="18"/>
          <w:u w:val="single"/>
        </w:rPr>
        <w:t xml:space="preserve">        </w:t>
      </w:r>
      <w:r>
        <w:rPr>
          <w:b/>
          <w:bCs/>
          <w:sz w:val="18"/>
          <w:szCs w:val="18"/>
          <w:u w:val="single"/>
        </w:rPr>
        <w:t xml:space="preserve">      </w:t>
      </w:r>
      <w:r>
        <w:rPr>
          <w:b/>
          <w:bCs/>
          <w:sz w:val="18"/>
          <w:szCs w:val="18"/>
        </w:rPr>
        <w:t xml:space="preserve">  </w:t>
      </w:r>
      <w:proofErr w:type="spellStart"/>
      <w:r>
        <w:rPr>
          <w:rFonts w:hint="eastAsia"/>
          <w:b/>
          <w:bCs/>
          <w:sz w:val="18"/>
          <w:szCs w:val="18"/>
        </w:rPr>
        <w:t>City&amp;Province</w:t>
      </w:r>
      <w:proofErr w:type="spellEnd"/>
      <w:r>
        <w:rPr>
          <w:rFonts w:hint="eastAsia"/>
          <w:b/>
          <w:bCs/>
          <w:sz w:val="18"/>
          <w:szCs w:val="18"/>
        </w:rPr>
        <w:t>省份：</w:t>
      </w:r>
      <w:r>
        <w:rPr>
          <w:rFonts w:hint="eastAsia"/>
          <w:b/>
          <w:bCs/>
          <w:sz w:val="18"/>
          <w:szCs w:val="18"/>
          <w:u w:val="single"/>
        </w:rPr>
        <w:t xml:space="preserve">               </w:t>
      </w:r>
    </w:p>
    <w:p w:rsidR="00FD28CB" w:rsidRDefault="00FD28CB" w:rsidP="00FD28CB">
      <w:pPr>
        <w:rPr>
          <w:rFonts w:hint="eastAsia"/>
          <w:b/>
          <w:bCs/>
          <w:sz w:val="18"/>
          <w:szCs w:val="18"/>
        </w:rPr>
      </w:pPr>
      <w:r>
        <w:rPr>
          <w:rFonts w:hint="eastAsia"/>
          <w:b/>
          <w:bCs/>
          <w:sz w:val="18"/>
          <w:szCs w:val="18"/>
        </w:rPr>
        <w:t xml:space="preserve">                    </w:t>
      </w:r>
      <w:r>
        <w:rPr>
          <w:b/>
          <w:bCs/>
          <w:sz w:val="18"/>
          <w:szCs w:val="18"/>
        </w:rPr>
        <w:t xml:space="preserve"> E-Mail</w:t>
      </w:r>
      <w:r>
        <w:rPr>
          <w:rFonts w:hint="eastAsia"/>
          <w:b/>
          <w:bCs/>
          <w:sz w:val="18"/>
          <w:szCs w:val="18"/>
        </w:rPr>
        <w:t>电子邮箱：</w:t>
      </w:r>
      <w:r>
        <w:rPr>
          <w:rFonts w:hint="eastAsia"/>
          <w:b/>
          <w:bCs/>
          <w:sz w:val="18"/>
          <w:szCs w:val="18"/>
          <w:u w:val="single"/>
        </w:rPr>
        <w:t xml:space="preserve">                        </w:t>
      </w:r>
      <w:r>
        <w:rPr>
          <w:b/>
          <w:bCs/>
          <w:sz w:val="18"/>
          <w:szCs w:val="18"/>
          <w:u w:val="single"/>
        </w:rPr>
        <w:t xml:space="preserve">                    </w:t>
      </w:r>
      <w:r>
        <w:rPr>
          <w:rFonts w:hint="eastAsia"/>
          <w:b/>
          <w:bCs/>
          <w:sz w:val="18"/>
          <w:szCs w:val="18"/>
        </w:rPr>
        <w:t xml:space="preserve"> </w:t>
      </w:r>
    </w:p>
    <w:p w:rsidR="00FD28CB" w:rsidRDefault="00FD28CB" w:rsidP="00FD28CB">
      <w:pPr>
        <w:rPr>
          <w:rFonts w:hint="eastAsia"/>
          <w:b/>
          <w:bCs/>
          <w:sz w:val="18"/>
          <w:szCs w:val="18"/>
        </w:rPr>
      </w:pPr>
      <w:r>
        <w:rPr>
          <w:rFonts w:hint="eastAsia"/>
          <w:b/>
          <w:bCs/>
          <w:sz w:val="18"/>
          <w:szCs w:val="18"/>
        </w:rPr>
        <w:t xml:space="preserve">                     ID</w:t>
      </w:r>
      <w:r>
        <w:rPr>
          <w:rFonts w:hint="eastAsia"/>
          <w:b/>
          <w:bCs/>
          <w:sz w:val="18"/>
          <w:szCs w:val="18"/>
        </w:rPr>
        <w:t>身份证号码：</w:t>
      </w:r>
      <w:r>
        <w:rPr>
          <w:rFonts w:hint="eastAsia"/>
          <w:b/>
          <w:bCs/>
          <w:sz w:val="18"/>
          <w:szCs w:val="18"/>
        </w:rPr>
        <w:t xml:space="preserve"> </w:t>
      </w:r>
      <w:r>
        <w:rPr>
          <w:rFonts w:hint="eastAsia"/>
          <w:b/>
          <w:bCs/>
          <w:sz w:val="18"/>
          <w:szCs w:val="18"/>
          <w:u w:val="single"/>
        </w:rPr>
        <w:t xml:space="preserve">                                    </w:t>
      </w:r>
      <w:r>
        <w:rPr>
          <w:b/>
          <w:bCs/>
          <w:sz w:val="18"/>
          <w:szCs w:val="18"/>
          <w:u w:val="single"/>
        </w:rPr>
        <w:t xml:space="preserve">          </w:t>
      </w:r>
      <w:r>
        <w:rPr>
          <w:rFonts w:hint="eastAsia"/>
          <w:b/>
          <w:bCs/>
          <w:sz w:val="18"/>
          <w:szCs w:val="18"/>
        </w:rPr>
        <w:t xml:space="preserve">                                                                                                                      </w:t>
      </w:r>
    </w:p>
    <w:p w:rsidR="00FD28CB" w:rsidRDefault="00FD28CB" w:rsidP="00FD28CB">
      <w:pPr>
        <w:rPr>
          <w:rFonts w:hint="eastAsia"/>
          <w:b/>
          <w:bCs/>
          <w:sz w:val="18"/>
          <w:szCs w:val="18"/>
        </w:rPr>
      </w:pPr>
      <w:r>
        <w:rPr>
          <w:rFonts w:hint="eastAsia"/>
          <w:b/>
          <w:bCs/>
          <w:sz w:val="18"/>
          <w:szCs w:val="18"/>
        </w:rPr>
        <w:t xml:space="preserve">                     Home phone</w:t>
      </w:r>
      <w:r>
        <w:rPr>
          <w:rFonts w:hint="eastAsia"/>
          <w:b/>
          <w:bCs/>
          <w:sz w:val="18"/>
          <w:szCs w:val="18"/>
        </w:rPr>
        <w:t>家庭电话：</w:t>
      </w:r>
      <w:r>
        <w:rPr>
          <w:rFonts w:hint="eastAsia"/>
          <w:b/>
          <w:bCs/>
          <w:sz w:val="18"/>
          <w:szCs w:val="18"/>
          <w:u w:val="single"/>
        </w:rPr>
        <w:t xml:space="preserve">             </w:t>
      </w:r>
      <w:r>
        <w:rPr>
          <w:b/>
          <w:bCs/>
          <w:sz w:val="18"/>
          <w:szCs w:val="18"/>
          <w:u w:val="single"/>
        </w:rPr>
        <w:t xml:space="preserve">        </w:t>
      </w:r>
      <w:r>
        <w:rPr>
          <w:rFonts w:hint="eastAsia"/>
          <w:b/>
          <w:bCs/>
          <w:sz w:val="18"/>
          <w:szCs w:val="18"/>
        </w:rPr>
        <w:t xml:space="preserve"> </w:t>
      </w:r>
      <w:r>
        <w:rPr>
          <w:b/>
          <w:bCs/>
          <w:sz w:val="18"/>
          <w:szCs w:val="18"/>
        </w:rPr>
        <w:t xml:space="preserve"> </w:t>
      </w:r>
      <w:r>
        <w:rPr>
          <w:rFonts w:hint="eastAsia"/>
          <w:b/>
          <w:bCs/>
          <w:sz w:val="18"/>
          <w:szCs w:val="18"/>
        </w:rPr>
        <w:t>Mobile</w:t>
      </w:r>
      <w:r>
        <w:rPr>
          <w:rFonts w:hint="eastAsia"/>
          <w:b/>
          <w:bCs/>
          <w:sz w:val="18"/>
          <w:szCs w:val="18"/>
        </w:rPr>
        <w:t>手机：</w:t>
      </w:r>
      <w:r>
        <w:rPr>
          <w:rFonts w:hint="eastAsia"/>
          <w:b/>
          <w:bCs/>
          <w:sz w:val="18"/>
          <w:szCs w:val="18"/>
          <w:u w:val="single"/>
        </w:rPr>
        <w:t xml:space="preserve">                     </w:t>
      </w:r>
    </w:p>
    <w:p w:rsidR="00FD28CB" w:rsidRDefault="00FD28CB" w:rsidP="00FD28CB">
      <w:pPr>
        <w:rPr>
          <w:rFonts w:hint="eastAsia"/>
          <w:b/>
          <w:bCs/>
          <w:sz w:val="18"/>
          <w:szCs w:val="18"/>
        </w:rPr>
      </w:pPr>
      <w:r>
        <w:rPr>
          <w:rFonts w:hint="eastAsia"/>
          <w:b/>
          <w:bCs/>
          <w:sz w:val="18"/>
          <w:szCs w:val="18"/>
        </w:rPr>
        <w:t xml:space="preserve">                     Mailing Address</w:t>
      </w:r>
      <w:r>
        <w:rPr>
          <w:rFonts w:hint="eastAsia"/>
          <w:b/>
          <w:bCs/>
          <w:sz w:val="18"/>
          <w:szCs w:val="18"/>
        </w:rPr>
        <w:t>邮寄地址：</w:t>
      </w:r>
      <w:r>
        <w:rPr>
          <w:rFonts w:hint="eastAsia"/>
          <w:b/>
          <w:bCs/>
          <w:sz w:val="18"/>
          <w:szCs w:val="18"/>
          <w:u w:val="single"/>
        </w:rPr>
        <w:t xml:space="preserve">                 </w:t>
      </w:r>
      <w:r>
        <w:rPr>
          <w:b/>
          <w:bCs/>
          <w:sz w:val="18"/>
          <w:szCs w:val="18"/>
          <w:u w:val="single"/>
        </w:rPr>
        <w:t xml:space="preserve">                               </w:t>
      </w:r>
    </w:p>
    <w:p w:rsidR="00FD28CB" w:rsidRDefault="00FD28CB" w:rsidP="00FD28CB">
      <w:pPr>
        <w:rPr>
          <w:rFonts w:hint="eastAsia"/>
          <w:b/>
          <w:bCs/>
        </w:rPr>
      </w:pPr>
    </w:p>
    <w:p w:rsidR="00FD28CB" w:rsidRDefault="00FD28CB" w:rsidP="00FD28CB">
      <w:pPr>
        <w:rPr>
          <w:bCs/>
          <w:color w:val="0000FF"/>
          <w:szCs w:val="21"/>
        </w:rPr>
      </w:pPr>
      <w:r>
        <w:rPr>
          <w:rFonts w:hint="eastAsia"/>
          <w:b/>
          <w:bCs/>
          <w:color w:val="0000FF"/>
          <w:szCs w:val="21"/>
        </w:rPr>
        <w:t xml:space="preserve">Education Background </w:t>
      </w:r>
      <w:r>
        <w:rPr>
          <w:rFonts w:hint="eastAsia"/>
          <w:b/>
          <w:bCs/>
          <w:color w:val="0000FF"/>
          <w:szCs w:val="21"/>
        </w:rPr>
        <w:t>教育背景</w:t>
      </w:r>
    </w:p>
    <w:p w:rsidR="00FD28CB" w:rsidRDefault="00FD28CB" w:rsidP="00FD28CB">
      <w:pPr>
        <w:rPr>
          <w:b/>
          <w:bCs/>
          <w:sz w:val="18"/>
          <w:szCs w:val="18"/>
        </w:rPr>
      </w:pPr>
      <w:r>
        <w:rPr>
          <w:rFonts w:hint="eastAsia"/>
          <w:b/>
          <w:bCs/>
          <w:sz w:val="18"/>
          <w:szCs w:val="18"/>
        </w:rPr>
        <w:t xml:space="preserve">Name of school </w:t>
      </w:r>
      <w:r>
        <w:rPr>
          <w:rFonts w:hint="eastAsia"/>
          <w:b/>
          <w:bCs/>
          <w:sz w:val="18"/>
          <w:szCs w:val="18"/>
        </w:rPr>
        <w:t>毕业学校</w:t>
      </w:r>
      <w:r>
        <w:rPr>
          <w:rFonts w:hint="eastAsia"/>
          <w:b/>
          <w:bCs/>
          <w:sz w:val="18"/>
          <w:szCs w:val="18"/>
        </w:rPr>
        <w:t xml:space="preserve">  </w:t>
      </w:r>
      <w:r>
        <w:rPr>
          <w:rFonts w:hint="eastAsia"/>
          <w:b/>
          <w:bCs/>
          <w:sz w:val="18"/>
          <w:szCs w:val="18"/>
          <w:u w:val="single"/>
        </w:rPr>
        <w:t xml:space="preserve">                      </w:t>
      </w:r>
      <w:r>
        <w:rPr>
          <w:b/>
          <w:bCs/>
          <w:sz w:val="18"/>
          <w:szCs w:val="18"/>
          <w:u w:val="single"/>
        </w:rPr>
        <w:t xml:space="preserve">                         </w:t>
      </w:r>
      <w:r>
        <w:rPr>
          <w:rFonts w:hint="eastAsia"/>
          <w:b/>
          <w:bCs/>
          <w:sz w:val="18"/>
          <w:szCs w:val="18"/>
        </w:rPr>
        <w:t xml:space="preserve"> Grade</w:t>
      </w:r>
      <w:r>
        <w:rPr>
          <w:b/>
          <w:bCs/>
          <w:sz w:val="18"/>
          <w:szCs w:val="18"/>
        </w:rPr>
        <w:t>年级</w:t>
      </w:r>
      <w:r>
        <w:rPr>
          <w:rFonts w:hint="eastAsia"/>
          <w:b/>
          <w:bCs/>
          <w:sz w:val="18"/>
          <w:szCs w:val="18"/>
        </w:rPr>
        <w:t xml:space="preserve"> </w:t>
      </w:r>
      <w:r>
        <w:rPr>
          <w:rFonts w:hint="eastAsia"/>
          <w:b/>
          <w:bCs/>
          <w:sz w:val="18"/>
          <w:szCs w:val="18"/>
          <w:u w:val="single"/>
        </w:rPr>
        <w:t xml:space="preserve">        </w:t>
      </w:r>
      <w:r>
        <w:rPr>
          <w:b/>
          <w:bCs/>
          <w:sz w:val="18"/>
          <w:szCs w:val="18"/>
          <w:u w:val="single"/>
        </w:rPr>
        <w:t xml:space="preserve">      </w:t>
      </w:r>
    </w:p>
    <w:p w:rsidR="00FD28CB" w:rsidRDefault="00FD28CB" w:rsidP="00FD28CB">
      <w:pPr>
        <w:rPr>
          <w:b/>
          <w:bCs/>
          <w:sz w:val="18"/>
          <w:szCs w:val="18"/>
          <w:u w:val="single"/>
        </w:rPr>
      </w:pPr>
      <w:r>
        <w:rPr>
          <w:rFonts w:hint="eastAsia"/>
          <w:b/>
          <w:bCs/>
          <w:sz w:val="18"/>
          <w:szCs w:val="18"/>
        </w:rPr>
        <w:t>Date to be taken</w:t>
      </w:r>
      <w:r>
        <w:rPr>
          <w:rFonts w:hint="eastAsia"/>
          <w:b/>
          <w:bCs/>
          <w:sz w:val="18"/>
          <w:szCs w:val="18"/>
        </w:rPr>
        <w:t>毕业时间</w:t>
      </w:r>
      <w:r>
        <w:rPr>
          <w:rFonts w:hint="eastAsia"/>
          <w:b/>
          <w:bCs/>
          <w:sz w:val="18"/>
          <w:szCs w:val="18"/>
        </w:rPr>
        <w:t xml:space="preserve"> </w:t>
      </w:r>
      <w:r>
        <w:rPr>
          <w:rFonts w:hint="eastAsia"/>
          <w:b/>
          <w:bCs/>
          <w:sz w:val="18"/>
          <w:szCs w:val="18"/>
          <w:u w:val="single"/>
        </w:rPr>
        <w:t xml:space="preserve">             </w:t>
      </w:r>
      <w:r>
        <w:rPr>
          <w:b/>
          <w:bCs/>
          <w:sz w:val="18"/>
          <w:szCs w:val="18"/>
          <w:u w:val="single"/>
        </w:rPr>
        <w:t xml:space="preserve">               </w:t>
      </w:r>
      <w:r>
        <w:rPr>
          <w:b/>
          <w:bCs/>
          <w:sz w:val="18"/>
          <w:szCs w:val="18"/>
        </w:rPr>
        <w:t xml:space="preserve">  </w:t>
      </w:r>
      <w:r>
        <w:rPr>
          <w:rFonts w:hint="eastAsia"/>
          <w:b/>
          <w:bCs/>
          <w:sz w:val="18"/>
          <w:szCs w:val="18"/>
        </w:rPr>
        <w:t xml:space="preserve">NCEE score </w:t>
      </w:r>
      <w:r>
        <w:rPr>
          <w:rFonts w:hint="eastAsia"/>
          <w:b/>
          <w:bCs/>
          <w:sz w:val="18"/>
          <w:szCs w:val="18"/>
        </w:rPr>
        <w:t>高考成绩</w:t>
      </w:r>
      <w:r>
        <w:rPr>
          <w:rFonts w:hint="eastAsia"/>
          <w:b/>
          <w:bCs/>
          <w:sz w:val="18"/>
          <w:szCs w:val="18"/>
        </w:rPr>
        <w:t xml:space="preserve"> </w:t>
      </w:r>
      <w:r>
        <w:rPr>
          <w:rFonts w:hint="eastAsia"/>
          <w:b/>
          <w:bCs/>
          <w:sz w:val="18"/>
          <w:szCs w:val="18"/>
          <w:u w:val="single"/>
        </w:rPr>
        <w:t xml:space="preserve">          </w:t>
      </w:r>
      <w:r>
        <w:rPr>
          <w:b/>
          <w:bCs/>
          <w:sz w:val="18"/>
          <w:szCs w:val="18"/>
          <w:u w:val="single"/>
        </w:rPr>
        <w:t xml:space="preserve">                </w:t>
      </w:r>
    </w:p>
    <w:p w:rsidR="00FD28CB" w:rsidRDefault="00FD28CB" w:rsidP="00FD28CB">
      <w:pPr>
        <w:rPr>
          <w:rFonts w:hint="eastAsia"/>
          <w:b/>
          <w:bCs/>
          <w:sz w:val="18"/>
          <w:szCs w:val="18"/>
          <w:u w:val="single"/>
        </w:rPr>
      </w:pPr>
      <w:r>
        <w:rPr>
          <w:rFonts w:hint="eastAsia"/>
          <w:b/>
          <w:bCs/>
          <w:sz w:val="18"/>
          <w:szCs w:val="18"/>
        </w:rPr>
        <w:t xml:space="preserve">NCEE English score </w:t>
      </w:r>
      <w:r>
        <w:rPr>
          <w:rFonts w:hint="eastAsia"/>
          <w:b/>
          <w:bCs/>
          <w:sz w:val="18"/>
          <w:szCs w:val="18"/>
        </w:rPr>
        <w:t>高考英文成绩</w:t>
      </w:r>
      <w:r>
        <w:rPr>
          <w:rFonts w:hint="eastAsia"/>
          <w:b/>
          <w:bCs/>
          <w:sz w:val="18"/>
          <w:szCs w:val="18"/>
        </w:rPr>
        <w:t xml:space="preserve"> </w:t>
      </w:r>
      <w:r>
        <w:rPr>
          <w:rFonts w:hint="eastAsia"/>
          <w:b/>
          <w:bCs/>
          <w:sz w:val="18"/>
          <w:szCs w:val="18"/>
          <w:u w:val="single"/>
        </w:rPr>
        <w:t xml:space="preserve">         </w:t>
      </w:r>
      <w:r>
        <w:rPr>
          <w:b/>
          <w:bCs/>
          <w:sz w:val="18"/>
          <w:szCs w:val="18"/>
          <w:u w:val="single"/>
        </w:rPr>
        <w:t xml:space="preserve">         </w:t>
      </w:r>
      <w:r>
        <w:rPr>
          <w:rFonts w:hint="eastAsia"/>
          <w:b/>
          <w:bCs/>
          <w:sz w:val="18"/>
          <w:szCs w:val="18"/>
        </w:rPr>
        <w:t xml:space="preserve"> </w:t>
      </w:r>
      <w:r>
        <w:rPr>
          <w:b/>
          <w:bCs/>
          <w:sz w:val="18"/>
          <w:szCs w:val="18"/>
        </w:rPr>
        <w:t>A</w:t>
      </w:r>
      <w:r>
        <w:rPr>
          <w:rFonts w:hint="eastAsia"/>
          <w:b/>
          <w:bCs/>
          <w:sz w:val="18"/>
          <w:szCs w:val="18"/>
        </w:rPr>
        <w:t>dmission</w:t>
      </w:r>
      <w:r>
        <w:rPr>
          <w:b/>
          <w:bCs/>
          <w:sz w:val="18"/>
          <w:szCs w:val="18"/>
        </w:rPr>
        <w:t xml:space="preserve"> test score </w:t>
      </w:r>
      <w:r>
        <w:rPr>
          <w:rFonts w:hint="eastAsia"/>
          <w:b/>
          <w:bCs/>
          <w:sz w:val="18"/>
          <w:szCs w:val="18"/>
        </w:rPr>
        <w:t>入学测试成绩</w:t>
      </w:r>
      <w:r>
        <w:rPr>
          <w:rFonts w:hint="eastAsia"/>
          <w:b/>
          <w:bCs/>
          <w:sz w:val="18"/>
          <w:szCs w:val="18"/>
        </w:rPr>
        <w:t xml:space="preserve"> </w:t>
      </w:r>
      <w:r>
        <w:rPr>
          <w:b/>
          <w:bCs/>
          <w:sz w:val="18"/>
          <w:szCs w:val="18"/>
          <w:u w:val="single"/>
        </w:rPr>
        <w:t xml:space="preserve">                  </w:t>
      </w:r>
    </w:p>
    <w:p w:rsidR="00FD28CB" w:rsidRDefault="00FD28CB" w:rsidP="00FD28CB">
      <w:pPr>
        <w:rPr>
          <w:rFonts w:hint="eastAsia"/>
          <w:b/>
          <w:bCs/>
          <w:sz w:val="18"/>
          <w:szCs w:val="18"/>
        </w:rPr>
      </w:pPr>
    </w:p>
    <w:p w:rsidR="00FD28CB" w:rsidRDefault="00FD28CB" w:rsidP="00FD28CB">
      <w:pPr>
        <w:rPr>
          <w:rFonts w:hint="eastAsia"/>
          <w:b/>
          <w:bCs/>
          <w:color w:val="0000FF"/>
        </w:rPr>
      </w:pPr>
      <w:r>
        <w:rPr>
          <w:rFonts w:hint="eastAsia"/>
          <w:b/>
          <w:bCs/>
          <w:color w:val="0000FF"/>
        </w:rPr>
        <w:t xml:space="preserve">Parents Contact </w:t>
      </w:r>
      <w:r>
        <w:rPr>
          <w:rFonts w:hint="eastAsia"/>
          <w:b/>
          <w:bCs/>
          <w:color w:val="0000FF"/>
        </w:rPr>
        <w:t>父母联系方式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5"/>
        <w:gridCol w:w="3378"/>
        <w:gridCol w:w="1276"/>
        <w:gridCol w:w="2551"/>
      </w:tblGrid>
      <w:tr w:rsidR="00FD28CB" w:rsidTr="000519C8">
        <w:trPr>
          <w:trHeight w:val="482"/>
        </w:trPr>
        <w:tc>
          <w:tcPr>
            <w:tcW w:w="1975" w:type="dxa"/>
          </w:tcPr>
          <w:p w:rsidR="00FD28CB" w:rsidRDefault="00FD28CB" w:rsidP="000519C8">
            <w:pPr>
              <w:rPr>
                <w:rFonts w:hint="eastAsia"/>
                <w:b/>
                <w:bCs/>
                <w:color w:val="000000"/>
                <w:highlight w:val="blue"/>
              </w:rPr>
            </w:pPr>
            <w:r>
              <w:rPr>
                <w:rFonts w:hint="eastAsia"/>
                <w:b/>
                <w:bCs/>
                <w:color w:val="000000"/>
                <w:sz w:val="15"/>
                <w:szCs w:val="15"/>
              </w:rPr>
              <w:t>Name of Parents</w:t>
            </w:r>
            <w:r>
              <w:rPr>
                <w:rFonts w:hint="eastAsia"/>
                <w:b/>
                <w:bCs/>
                <w:color w:val="000000"/>
                <w:sz w:val="15"/>
                <w:szCs w:val="15"/>
              </w:rPr>
              <w:t>父母姓名</w:t>
            </w:r>
          </w:p>
        </w:tc>
        <w:tc>
          <w:tcPr>
            <w:tcW w:w="3378" w:type="dxa"/>
          </w:tcPr>
          <w:p w:rsidR="00FD28CB" w:rsidRDefault="00FD28CB" w:rsidP="000519C8">
            <w:pPr>
              <w:jc w:val="center"/>
              <w:rPr>
                <w:rFonts w:hint="eastAsia"/>
                <w:b/>
                <w:bCs/>
                <w:color w:val="000000"/>
                <w:highlight w:val="blue"/>
              </w:rPr>
            </w:pPr>
            <w:r>
              <w:rPr>
                <w:rFonts w:hint="eastAsia"/>
                <w:b/>
                <w:bCs/>
                <w:color w:val="000000"/>
                <w:sz w:val="15"/>
                <w:szCs w:val="15"/>
              </w:rPr>
              <w:t xml:space="preserve">Employer </w:t>
            </w:r>
            <w:r>
              <w:rPr>
                <w:rFonts w:hint="eastAsia"/>
                <w:b/>
                <w:bCs/>
                <w:color w:val="000000"/>
                <w:sz w:val="15"/>
                <w:szCs w:val="15"/>
              </w:rPr>
              <w:t>单位名称</w:t>
            </w:r>
          </w:p>
        </w:tc>
        <w:tc>
          <w:tcPr>
            <w:tcW w:w="1276" w:type="dxa"/>
          </w:tcPr>
          <w:p w:rsidR="00FD28CB" w:rsidRDefault="00FD28CB" w:rsidP="000519C8">
            <w:pPr>
              <w:rPr>
                <w:rFonts w:hint="eastAsia"/>
                <w:b/>
                <w:bCs/>
                <w:color w:val="000000"/>
                <w:highlight w:val="blue"/>
              </w:rPr>
            </w:pPr>
            <w:r>
              <w:rPr>
                <w:rFonts w:hint="eastAsia"/>
                <w:b/>
                <w:bCs/>
                <w:color w:val="000000"/>
                <w:sz w:val="15"/>
                <w:szCs w:val="15"/>
              </w:rPr>
              <w:t xml:space="preserve">Position </w:t>
            </w:r>
            <w:r>
              <w:rPr>
                <w:rFonts w:hint="eastAsia"/>
                <w:b/>
                <w:bCs/>
                <w:color w:val="000000"/>
                <w:sz w:val="15"/>
                <w:szCs w:val="15"/>
              </w:rPr>
              <w:t>职位</w:t>
            </w:r>
          </w:p>
        </w:tc>
        <w:tc>
          <w:tcPr>
            <w:tcW w:w="2551" w:type="dxa"/>
          </w:tcPr>
          <w:p w:rsidR="00FD28CB" w:rsidRDefault="00FD28CB" w:rsidP="000519C8">
            <w:pPr>
              <w:jc w:val="center"/>
              <w:rPr>
                <w:rFonts w:hint="eastAsia"/>
                <w:b/>
                <w:bCs/>
                <w:color w:val="000000"/>
                <w:highlight w:val="blue"/>
              </w:rPr>
            </w:pPr>
            <w:r>
              <w:rPr>
                <w:rFonts w:hint="eastAsia"/>
                <w:b/>
                <w:bCs/>
                <w:color w:val="000000"/>
                <w:sz w:val="15"/>
                <w:szCs w:val="15"/>
              </w:rPr>
              <w:t>Contact Telephone</w:t>
            </w:r>
            <w:r>
              <w:rPr>
                <w:rFonts w:hint="eastAsia"/>
                <w:b/>
                <w:bCs/>
                <w:color w:val="000000"/>
                <w:sz w:val="15"/>
                <w:szCs w:val="15"/>
              </w:rPr>
              <w:t>联系电话</w:t>
            </w:r>
          </w:p>
        </w:tc>
      </w:tr>
      <w:tr w:rsidR="00FD28CB" w:rsidTr="000519C8">
        <w:trPr>
          <w:trHeight w:val="467"/>
        </w:trPr>
        <w:tc>
          <w:tcPr>
            <w:tcW w:w="1975" w:type="dxa"/>
          </w:tcPr>
          <w:p w:rsidR="00FD28CB" w:rsidRDefault="00FD28CB" w:rsidP="000519C8">
            <w:pPr>
              <w:rPr>
                <w:rFonts w:hint="eastAsia"/>
                <w:b/>
                <w:bCs/>
              </w:rPr>
            </w:pPr>
          </w:p>
        </w:tc>
        <w:tc>
          <w:tcPr>
            <w:tcW w:w="3378" w:type="dxa"/>
          </w:tcPr>
          <w:p w:rsidR="00FD28CB" w:rsidRDefault="00FD28CB" w:rsidP="000519C8">
            <w:pPr>
              <w:rPr>
                <w:rFonts w:hint="eastAsia"/>
                <w:b/>
                <w:bCs/>
              </w:rPr>
            </w:pPr>
          </w:p>
        </w:tc>
        <w:tc>
          <w:tcPr>
            <w:tcW w:w="1276" w:type="dxa"/>
          </w:tcPr>
          <w:p w:rsidR="00FD28CB" w:rsidRDefault="00FD28CB" w:rsidP="000519C8">
            <w:pPr>
              <w:rPr>
                <w:rFonts w:hint="eastAsia"/>
                <w:b/>
                <w:bCs/>
              </w:rPr>
            </w:pPr>
          </w:p>
        </w:tc>
        <w:tc>
          <w:tcPr>
            <w:tcW w:w="2551" w:type="dxa"/>
          </w:tcPr>
          <w:p w:rsidR="00FD28CB" w:rsidRDefault="00FD28CB" w:rsidP="000519C8">
            <w:pPr>
              <w:rPr>
                <w:rFonts w:hint="eastAsia"/>
                <w:b/>
                <w:bCs/>
              </w:rPr>
            </w:pPr>
          </w:p>
        </w:tc>
      </w:tr>
      <w:tr w:rsidR="00FD28CB" w:rsidTr="000519C8">
        <w:trPr>
          <w:trHeight w:val="492"/>
        </w:trPr>
        <w:tc>
          <w:tcPr>
            <w:tcW w:w="1975" w:type="dxa"/>
          </w:tcPr>
          <w:p w:rsidR="00FD28CB" w:rsidRDefault="00FD28CB" w:rsidP="000519C8">
            <w:pPr>
              <w:rPr>
                <w:rFonts w:hint="eastAsia"/>
                <w:b/>
                <w:bCs/>
              </w:rPr>
            </w:pPr>
          </w:p>
        </w:tc>
        <w:tc>
          <w:tcPr>
            <w:tcW w:w="3378" w:type="dxa"/>
          </w:tcPr>
          <w:p w:rsidR="00FD28CB" w:rsidRDefault="00FD28CB" w:rsidP="000519C8">
            <w:pPr>
              <w:rPr>
                <w:rFonts w:hint="eastAsia"/>
                <w:b/>
                <w:bCs/>
              </w:rPr>
            </w:pPr>
          </w:p>
        </w:tc>
        <w:tc>
          <w:tcPr>
            <w:tcW w:w="1276" w:type="dxa"/>
          </w:tcPr>
          <w:p w:rsidR="00FD28CB" w:rsidRDefault="00FD28CB" w:rsidP="000519C8">
            <w:pPr>
              <w:rPr>
                <w:rFonts w:hint="eastAsia"/>
                <w:b/>
                <w:bCs/>
              </w:rPr>
            </w:pPr>
          </w:p>
        </w:tc>
        <w:tc>
          <w:tcPr>
            <w:tcW w:w="2551" w:type="dxa"/>
          </w:tcPr>
          <w:p w:rsidR="00FD28CB" w:rsidRDefault="00FD28CB" w:rsidP="000519C8">
            <w:pPr>
              <w:rPr>
                <w:rFonts w:hint="eastAsia"/>
                <w:b/>
                <w:bCs/>
              </w:rPr>
            </w:pPr>
          </w:p>
        </w:tc>
      </w:tr>
    </w:tbl>
    <w:p w:rsidR="00FD28CB" w:rsidRDefault="00FD28CB" w:rsidP="00FD28CB">
      <w:pPr>
        <w:rPr>
          <w:rFonts w:hint="eastAsia"/>
          <w:b/>
          <w:bCs/>
        </w:rPr>
      </w:pPr>
    </w:p>
    <w:p w:rsidR="00FD28CB" w:rsidRDefault="00FD28CB" w:rsidP="00FD28CB">
      <w:pPr>
        <w:rPr>
          <w:rFonts w:hint="eastAsia"/>
          <w:b/>
          <w:bCs/>
          <w:color w:val="0000FF"/>
        </w:rPr>
      </w:pPr>
      <w:r>
        <w:rPr>
          <w:rFonts w:hint="eastAsia"/>
          <w:b/>
          <w:bCs/>
          <w:color w:val="0000FF"/>
        </w:rPr>
        <w:t xml:space="preserve">English Language </w:t>
      </w:r>
      <w:r>
        <w:rPr>
          <w:rFonts w:hint="eastAsia"/>
          <w:b/>
          <w:bCs/>
          <w:color w:val="0000FF"/>
        </w:rPr>
        <w:t>英语水平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50"/>
        <w:gridCol w:w="1831"/>
        <w:gridCol w:w="3499"/>
      </w:tblGrid>
      <w:tr w:rsidR="00FD28CB" w:rsidTr="000519C8">
        <w:trPr>
          <w:trHeight w:val="392"/>
        </w:trPr>
        <w:tc>
          <w:tcPr>
            <w:tcW w:w="3850" w:type="dxa"/>
          </w:tcPr>
          <w:p w:rsidR="00FD28CB" w:rsidRDefault="00FD28CB" w:rsidP="000519C8">
            <w:pPr>
              <w:rPr>
                <w:rFonts w:hint="eastAsia"/>
                <w:b/>
                <w:bCs/>
                <w:highlight w:val="blue"/>
              </w:rPr>
            </w:pPr>
            <w:r>
              <w:rPr>
                <w:rFonts w:hint="eastAsia"/>
                <w:b/>
                <w:bCs/>
                <w:sz w:val="15"/>
                <w:szCs w:val="15"/>
              </w:rPr>
              <w:t>English Language Test</w:t>
            </w:r>
            <w:r>
              <w:rPr>
                <w:rFonts w:hint="eastAsia"/>
                <w:b/>
                <w:bCs/>
                <w:sz w:val="15"/>
                <w:szCs w:val="15"/>
              </w:rPr>
              <w:t>英语考试</w:t>
            </w:r>
          </w:p>
        </w:tc>
        <w:tc>
          <w:tcPr>
            <w:tcW w:w="1831" w:type="dxa"/>
          </w:tcPr>
          <w:p w:rsidR="00FD28CB" w:rsidRDefault="00FD28CB" w:rsidP="000519C8">
            <w:pPr>
              <w:rPr>
                <w:rFonts w:hint="eastAsia"/>
                <w:b/>
                <w:bCs/>
                <w:sz w:val="15"/>
                <w:szCs w:val="15"/>
                <w:highlight w:val="blue"/>
              </w:rPr>
            </w:pPr>
            <w:r>
              <w:rPr>
                <w:rFonts w:hint="eastAsia"/>
                <w:b/>
                <w:bCs/>
                <w:sz w:val="15"/>
                <w:szCs w:val="15"/>
              </w:rPr>
              <w:t xml:space="preserve">Date Taken </w:t>
            </w:r>
            <w:r>
              <w:rPr>
                <w:rFonts w:hint="eastAsia"/>
                <w:b/>
                <w:bCs/>
                <w:sz w:val="15"/>
                <w:szCs w:val="15"/>
              </w:rPr>
              <w:t>考试时间</w:t>
            </w:r>
          </w:p>
        </w:tc>
        <w:tc>
          <w:tcPr>
            <w:tcW w:w="3499" w:type="dxa"/>
          </w:tcPr>
          <w:p w:rsidR="00FD28CB" w:rsidRDefault="00FD28CB" w:rsidP="000519C8">
            <w:pPr>
              <w:rPr>
                <w:rFonts w:hint="eastAsia"/>
                <w:b/>
                <w:bCs/>
                <w:highlight w:val="blue"/>
              </w:rPr>
            </w:pPr>
            <w:r>
              <w:rPr>
                <w:rFonts w:hint="eastAsia"/>
                <w:b/>
                <w:bCs/>
                <w:sz w:val="15"/>
                <w:szCs w:val="15"/>
              </w:rPr>
              <w:t xml:space="preserve">            Score </w:t>
            </w:r>
            <w:r>
              <w:rPr>
                <w:rFonts w:hint="eastAsia"/>
                <w:b/>
                <w:bCs/>
                <w:sz w:val="15"/>
                <w:szCs w:val="15"/>
              </w:rPr>
              <w:t>成绩</w:t>
            </w:r>
          </w:p>
        </w:tc>
      </w:tr>
      <w:tr w:rsidR="00FD28CB" w:rsidTr="000519C8">
        <w:trPr>
          <w:trHeight w:val="442"/>
        </w:trPr>
        <w:tc>
          <w:tcPr>
            <w:tcW w:w="3850" w:type="dxa"/>
          </w:tcPr>
          <w:p w:rsidR="00FD28CB" w:rsidRDefault="00FD28CB" w:rsidP="000519C8">
            <w:pPr>
              <w:rPr>
                <w:rFonts w:hint="eastAsia"/>
                <w:b/>
                <w:bCs/>
                <w:sz w:val="18"/>
                <w:szCs w:val="18"/>
              </w:rPr>
            </w:pPr>
            <w:r>
              <w:rPr>
                <w:rFonts w:hint="eastAsia"/>
                <w:b/>
                <w:bCs/>
                <w:sz w:val="15"/>
                <w:szCs w:val="15"/>
              </w:rPr>
              <w:t xml:space="preserve">International English </w:t>
            </w:r>
            <w:proofErr w:type="spellStart"/>
            <w:r>
              <w:rPr>
                <w:rFonts w:hint="eastAsia"/>
                <w:b/>
                <w:bCs/>
                <w:sz w:val="15"/>
                <w:szCs w:val="15"/>
              </w:rPr>
              <w:t>LanguageTest</w:t>
            </w:r>
            <w:proofErr w:type="spellEnd"/>
            <w:r>
              <w:rPr>
                <w:rFonts w:hint="eastAsia"/>
                <w:b/>
                <w:bCs/>
                <w:sz w:val="15"/>
                <w:szCs w:val="15"/>
              </w:rPr>
              <w:t xml:space="preserve"> (IELTS)</w:t>
            </w:r>
            <w:r>
              <w:rPr>
                <w:rFonts w:hint="eastAsia"/>
                <w:b/>
                <w:bCs/>
                <w:sz w:val="15"/>
                <w:szCs w:val="15"/>
              </w:rPr>
              <w:t>雅思</w:t>
            </w:r>
          </w:p>
        </w:tc>
        <w:tc>
          <w:tcPr>
            <w:tcW w:w="1831" w:type="dxa"/>
          </w:tcPr>
          <w:p w:rsidR="00FD28CB" w:rsidRDefault="00FD28CB" w:rsidP="000519C8">
            <w:pPr>
              <w:rPr>
                <w:rFonts w:hint="eastAsia"/>
                <w:b/>
                <w:bCs/>
              </w:rPr>
            </w:pPr>
          </w:p>
        </w:tc>
        <w:tc>
          <w:tcPr>
            <w:tcW w:w="3499" w:type="dxa"/>
          </w:tcPr>
          <w:p w:rsidR="00FD28CB" w:rsidRDefault="00FD28CB" w:rsidP="000519C8">
            <w:pPr>
              <w:rPr>
                <w:rFonts w:hint="eastAsia"/>
                <w:b/>
                <w:bCs/>
              </w:rPr>
            </w:pPr>
          </w:p>
        </w:tc>
      </w:tr>
      <w:tr w:rsidR="00FD28CB" w:rsidTr="000519C8">
        <w:trPr>
          <w:trHeight w:val="422"/>
        </w:trPr>
        <w:tc>
          <w:tcPr>
            <w:tcW w:w="3850" w:type="dxa"/>
          </w:tcPr>
          <w:p w:rsidR="00FD28CB" w:rsidRDefault="00FD28CB" w:rsidP="000519C8">
            <w:pPr>
              <w:rPr>
                <w:rFonts w:hint="eastAsia"/>
                <w:b/>
                <w:bCs/>
              </w:rPr>
            </w:pPr>
            <w:r>
              <w:rPr>
                <w:rFonts w:hint="eastAsia"/>
                <w:b/>
                <w:bCs/>
                <w:sz w:val="15"/>
                <w:szCs w:val="15"/>
              </w:rPr>
              <w:t>American Test of English</w:t>
            </w:r>
            <w:r>
              <w:rPr>
                <w:b/>
                <w:bCs/>
                <w:sz w:val="15"/>
                <w:szCs w:val="15"/>
              </w:rPr>
              <w:t>(TOEFL)</w:t>
            </w:r>
            <w:r>
              <w:rPr>
                <w:rFonts w:hint="eastAsia"/>
                <w:b/>
                <w:bCs/>
                <w:sz w:val="15"/>
                <w:szCs w:val="15"/>
              </w:rPr>
              <w:t>托福</w:t>
            </w:r>
          </w:p>
        </w:tc>
        <w:tc>
          <w:tcPr>
            <w:tcW w:w="1831" w:type="dxa"/>
          </w:tcPr>
          <w:p w:rsidR="00FD28CB" w:rsidRDefault="00FD28CB" w:rsidP="000519C8">
            <w:pPr>
              <w:rPr>
                <w:rFonts w:hint="eastAsia"/>
                <w:b/>
                <w:bCs/>
              </w:rPr>
            </w:pPr>
          </w:p>
        </w:tc>
        <w:tc>
          <w:tcPr>
            <w:tcW w:w="3499" w:type="dxa"/>
          </w:tcPr>
          <w:p w:rsidR="00FD28CB" w:rsidRDefault="00FD28CB" w:rsidP="000519C8">
            <w:pPr>
              <w:rPr>
                <w:rFonts w:hint="eastAsia"/>
                <w:b/>
                <w:bCs/>
              </w:rPr>
            </w:pPr>
          </w:p>
        </w:tc>
      </w:tr>
      <w:tr w:rsidR="00FD28CB" w:rsidTr="000519C8">
        <w:trPr>
          <w:trHeight w:val="422"/>
        </w:trPr>
        <w:tc>
          <w:tcPr>
            <w:tcW w:w="3850" w:type="dxa"/>
          </w:tcPr>
          <w:p w:rsidR="00FD28CB" w:rsidRDefault="00FD28CB" w:rsidP="000519C8">
            <w:pPr>
              <w:rPr>
                <w:rFonts w:hint="eastAsia"/>
                <w:b/>
                <w:bCs/>
                <w:sz w:val="15"/>
                <w:szCs w:val="15"/>
              </w:rPr>
            </w:pPr>
            <w:r>
              <w:rPr>
                <w:b/>
                <w:bCs/>
                <w:sz w:val="15"/>
                <w:szCs w:val="15"/>
              </w:rPr>
              <w:t xml:space="preserve">SAT/ </w:t>
            </w:r>
            <w:r>
              <w:rPr>
                <w:rFonts w:hint="eastAsia"/>
                <w:b/>
                <w:bCs/>
                <w:sz w:val="15"/>
                <w:szCs w:val="15"/>
              </w:rPr>
              <w:t>GRE/</w:t>
            </w:r>
            <w:r>
              <w:rPr>
                <w:b/>
                <w:bCs/>
                <w:sz w:val="15"/>
                <w:szCs w:val="15"/>
              </w:rPr>
              <w:t xml:space="preserve"> </w:t>
            </w:r>
            <w:r>
              <w:rPr>
                <w:rFonts w:hint="eastAsia"/>
                <w:b/>
                <w:bCs/>
                <w:sz w:val="15"/>
                <w:szCs w:val="15"/>
              </w:rPr>
              <w:t>GMAT</w:t>
            </w:r>
          </w:p>
        </w:tc>
        <w:tc>
          <w:tcPr>
            <w:tcW w:w="1831" w:type="dxa"/>
          </w:tcPr>
          <w:p w:rsidR="00FD28CB" w:rsidRDefault="00FD28CB" w:rsidP="000519C8">
            <w:pPr>
              <w:rPr>
                <w:rFonts w:hint="eastAsia"/>
                <w:b/>
                <w:bCs/>
              </w:rPr>
            </w:pPr>
          </w:p>
        </w:tc>
        <w:tc>
          <w:tcPr>
            <w:tcW w:w="3499" w:type="dxa"/>
          </w:tcPr>
          <w:p w:rsidR="00FD28CB" w:rsidRDefault="00FD28CB" w:rsidP="000519C8">
            <w:pPr>
              <w:rPr>
                <w:rFonts w:hint="eastAsia"/>
                <w:b/>
                <w:bCs/>
              </w:rPr>
            </w:pPr>
          </w:p>
        </w:tc>
      </w:tr>
    </w:tbl>
    <w:p w:rsidR="00FD28CB" w:rsidRDefault="00FD28CB" w:rsidP="00FD28CB">
      <w:pPr>
        <w:rPr>
          <w:rFonts w:hint="eastAsia"/>
          <w:b/>
          <w:bCs/>
        </w:rPr>
      </w:pPr>
    </w:p>
    <w:p w:rsidR="00FD28CB" w:rsidRDefault="00FD28CB" w:rsidP="00FD28CB">
      <w:pPr>
        <w:rPr>
          <w:rFonts w:ascii="Arial" w:hAnsi="Arial" w:cs="Arial" w:hint="eastAsia"/>
          <w:b/>
          <w:bCs/>
          <w:sz w:val="18"/>
          <w:szCs w:val="18"/>
        </w:rPr>
      </w:pPr>
      <w:r>
        <w:rPr>
          <w:b/>
          <w:bCs/>
          <w:sz w:val="18"/>
          <w:szCs w:val="18"/>
        </w:rPr>
        <w:t xml:space="preserve">Country </w:t>
      </w:r>
      <w:r>
        <w:rPr>
          <w:rFonts w:ascii="宋体" w:hAnsi="宋体" w:cs="宋体" w:hint="eastAsia"/>
          <w:b/>
          <w:bCs/>
          <w:sz w:val="18"/>
          <w:szCs w:val="18"/>
        </w:rPr>
        <w:t>Choice</w:t>
      </w:r>
      <w:r>
        <w:rPr>
          <w:rFonts w:hint="eastAsia"/>
          <w:b/>
          <w:bCs/>
          <w:sz w:val="18"/>
          <w:szCs w:val="18"/>
        </w:rPr>
        <w:t>国家选择（</w:t>
      </w:r>
      <w:r>
        <w:rPr>
          <w:rFonts w:hint="eastAsia"/>
          <w:b/>
          <w:bCs/>
          <w:sz w:val="18"/>
          <w:szCs w:val="18"/>
        </w:rPr>
        <w:t>Please fill in the blank for your choices</w:t>
      </w:r>
      <w:r>
        <w:rPr>
          <w:rFonts w:hint="eastAsia"/>
          <w:b/>
          <w:bCs/>
          <w:sz w:val="18"/>
          <w:szCs w:val="18"/>
        </w:rPr>
        <w:t>请在空白处划“</w:t>
      </w:r>
      <w:r>
        <w:rPr>
          <w:rFonts w:ascii="Arial" w:hAnsi="Arial" w:cs="Arial"/>
          <w:b/>
          <w:bCs/>
          <w:sz w:val="18"/>
          <w:szCs w:val="18"/>
        </w:rPr>
        <w:t>√</w:t>
      </w:r>
      <w:r>
        <w:rPr>
          <w:rFonts w:ascii="Arial" w:hAnsi="Arial" w:cs="Arial" w:hint="eastAsia"/>
          <w:b/>
          <w:bCs/>
          <w:sz w:val="18"/>
          <w:szCs w:val="18"/>
        </w:rPr>
        <w:t>”）</w:t>
      </w:r>
    </w:p>
    <w:p w:rsidR="00FD28CB" w:rsidRDefault="00FD28CB" w:rsidP="00FD28CB">
      <w:pPr>
        <w:rPr>
          <w:rFonts w:ascii="宋体" w:hAnsi="宋体" w:cs="宋体" w:hint="eastAsia"/>
          <w:b/>
          <w:bCs/>
          <w:sz w:val="18"/>
          <w:szCs w:val="18"/>
          <w:u w:val="single"/>
        </w:rPr>
      </w:pPr>
      <w:r>
        <w:rPr>
          <w:rFonts w:ascii="宋体" w:hAnsi="宋体" w:cs="宋体" w:hint="eastAsia"/>
          <w:b/>
          <w:bCs/>
          <w:sz w:val="18"/>
          <w:szCs w:val="18"/>
        </w:rPr>
        <w:t xml:space="preserve">□美国  </w:t>
      </w:r>
      <w:r>
        <w:rPr>
          <w:rFonts w:ascii="宋体" w:hAnsi="宋体" w:cs="宋体"/>
          <w:b/>
          <w:bCs/>
          <w:sz w:val="18"/>
          <w:szCs w:val="18"/>
        </w:rPr>
        <w:t xml:space="preserve">  </w:t>
      </w:r>
      <w:r>
        <w:rPr>
          <w:rFonts w:ascii="宋体" w:hAnsi="宋体" w:cs="宋体" w:hint="eastAsia"/>
          <w:b/>
          <w:bCs/>
          <w:sz w:val="18"/>
          <w:szCs w:val="18"/>
        </w:rPr>
        <w:t xml:space="preserve">□英国   </w:t>
      </w:r>
      <w:r>
        <w:rPr>
          <w:rFonts w:ascii="宋体" w:hAnsi="宋体" w:cs="宋体"/>
          <w:b/>
          <w:bCs/>
          <w:sz w:val="18"/>
          <w:szCs w:val="18"/>
        </w:rPr>
        <w:t xml:space="preserve"> </w:t>
      </w:r>
      <w:r>
        <w:rPr>
          <w:rFonts w:ascii="宋体" w:hAnsi="宋体" w:cs="宋体" w:hint="eastAsia"/>
          <w:b/>
          <w:bCs/>
          <w:sz w:val="18"/>
          <w:szCs w:val="18"/>
        </w:rPr>
        <w:t xml:space="preserve">□澳大利亚  </w:t>
      </w:r>
      <w:r>
        <w:rPr>
          <w:rFonts w:ascii="宋体" w:hAnsi="宋体" w:cs="宋体"/>
          <w:b/>
          <w:bCs/>
          <w:sz w:val="18"/>
          <w:szCs w:val="18"/>
        </w:rPr>
        <w:t xml:space="preserve">  </w:t>
      </w:r>
      <w:r>
        <w:rPr>
          <w:rFonts w:ascii="宋体" w:hAnsi="宋体" w:cs="宋体" w:hint="eastAsia"/>
          <w:b/>
          <w:bCs/>
          <w:sz w:val="18"/>
          <w:szCs w:val="18"/>
        </w:rPr>
        <w:t xml:space="preserve">□加拿大 </w:t>
      </w:r>
      <w:r>
        <w:rPr>
          <w:rFonts w:ascii="宋体" w:hAnsi="宋体" w:cs="宋体"/>
          <w:b/>
          <w:bCs/>
          <w:sz w:val="18"/>
          <w:szCs w:val="18"/>
        </w:rPr>
        <w:t xml:space="preserve">  </w:t>
      </w:r>
      <w:r>
        <w:rPr>
          <w:rFonts w:ascii="宋体" w:hAnsi="宋体" w:cs="宋体" w:hint="eastAsia"/>
          <w:b/>
          <w:bCs/>
          <w:sz w:val="18"/>
          <w:szCs w:val="18"/>
        </w:rPr>
        <w:t xml:space="preserve"> □北欧   </w:t>
      </w:r>
      <w:r>
        <w:rPr>
          <w:rFonts w:ascii="宋体" w:hAnsi="宋体" w:cs="宋体"/>
          <w:b/>
          <w:bCs/>
          <w:sz w:val="18"/>
          <w:szCs w:val="18"/>
        </w:rPr>
        <w:t xml:space="preserve"> </w:t>
      </w:r>
      <w:r>
        <w:rPr>
          <w:rFonts w:ascii="宋体" w:hAnsi="宋体" w:cs="宋体" w:hint="eastAsia"/>
          <w:b/>
          <w:bCs/>
          <w:sz w:val="18"/>
          <w:szCs w:val="18"/>
        </w:rPr>
        <w:t xml:space="preserve">□荷兰    □新西兰  </w:t>
      </w:r>
      <w:r>
        <w:rPr>
          <w:rFonts w:ascii="宋体" w:hAnsi="宋体" w:cs="宋体"/>
          <w:b/>
          <w:bCs/>
          <w:sz w:val="18"/>
          <w:szCs w:val="18"/>
        </w:rPr>
        <w:t xml:space="preserve"> </w:t>
      </w:r>
      <w:r>
        <w:rPr>
          <w:rFonts w:ascii="宋体" w:hAnsi="宋体" w:cs="宋体" w:hint="eastAsia"/>
          <w:b/>
          <w:bCs/>
          <w:sz w:val="18"/>
          <w:szCs w:val="18"/>
        </w:rPr>
        <w:t xml:space="preserve">□香港  □其他 </w:t>
      </w:r>
      <w:r>
        <w:rPr>
          <w:rFonts w:ascii="宋体" w:hAnsi="宋体" w:cs="宋体" w:hint="eastAsia"/>
          <w:b/>
          <w:bCs/>
          <w:sz w:val="18"/>
          <w:szCs w:val="18"/>
          <w:u w:val="single"/>
        </w:rPr>
        <w:t xml:space="preserve">           </w:t>
      </w:r>
    </w:p>
    <w:p w:rsidR="00FD28CB" w:rsidRDefault="00FD28CB" w:rsidP="00FD28CB">
      <w:pPr>
        <w:rPr>
          <w:rFonts w:ascii="宋体" w:hAnsi="宋体" w:cs="宋体"/>
          <w:b/>
          <w:bCs/>
          <w:sz w:val="18"/>
          <w:szCs w:val="18"/>
        </w:rPr>
      </w:pPr>
    </w:p>
    <w:p w:rsidR="00FD28CB" w:rsidRDefault="00FD28CB" w:rsidP="00FD28CB">
      <w:pPr>
        <w:rPr>
          <w:rFonts w:ascii="宋体" w:hAnsi="宋体" w:cs="宋体" w:hint="eastAsia"/>
          <w:b/>
          <w:bCs/>
          <w:sz w:val="18"/>
          <w:szCs w:val="18"/>
        </w:rPr>
      </w:pPr>
      <w:r>
        <w:rPr>
          <w:rFonts w:ascii="宋体" w:hAnsi="宋体" w:cs="宋体" w:hint="eastAsia"/>
          <w:b/>
          <w:bCs/>
          <w:sz w:val="18"/>
          <w:szCs w:val="18"/>
        </w:rPr>
        <w:t>Subject Choice专业方向选择</w:t>
      </w:r>
    </w:p>
    <w:p w:rsidR="00FD28CB" w:rsidRDefault="00FD28CB" w:rsidP="00FD28CB">
      <w:pPr>
        <w:rPr>
          <w:rFonts w:ascii="宋体" w:hAnsi="宋体" w:cs="宋体"/>
          <w:b/>
          <w:bCs/>
          <w:sz w:val="18"/>
          <w:szCs w:val="18"/>
        </w:rPr>
      </w:pPr>
      <w:r>
        <w:rPr>
          <w:rFonts w:ascii="宋体" w:hAnsi="宋体" w:cs="宋体" w:hint="eastAsia"/>
          <w:b/>
          <w:bCs/>
          <w:sz w:val="18"/>
          <w:szCs w:val="18"/>
        </w:rPr>
        <w:t xml:space="preserve">□Business商科类   </w:t>
      </w:r>
      <w:r>
        <w:rPr>
          <w:rFonts w:ascii="宋体" w:hAnsi="宋体" w:cs="宋体"/>
          <w:b/>
          <w:bCs/>
          <w:sz w:val="18"/>
          <w:szCs w:val="18"/>
        </w:rPr>
        <w:t xml:space="preserve">  </w:t>
      </w:r>
      <w:r>
        <w:rPr>
          <w:rFonts w:ascii="宋体" w:hAnsi="宋体" w:cs="宋体" w:hint="eastAsia"/>
          <w:b/>
          <w:bCs/>
          <w:sz w:val="18"/>
          <w:szCs w:val="18"/>
        </w:rPr>
        <w:t>□</w:t>
      </w:r>
      <w:r>
        <w:rPr>
          <w:rFonts w:ascii="宋体" w:hAnsi="宋体" w:cs="宋体"/>
          <w:b/>
          <w:bCs/>
          <w:sz w:val="18"/>
          <w:szCs w:val="18"/>
        </w:rPr>
        <w:t>F</w:t>
      </w:r>
      <w:r>
        <w:rPr>
          <w:rFonts w:ascii="宋体" w:hAnsi="宋体" w:cs="宋体" w:hint="eastAsia"/>
          <w:b/>
          <w:bCs/>
          <w:sz w:val="18"/>
          <w:szCs w:val="18"/>
        </w:rPr>
        <w:t xml:space="preserve">inance 金融类    </w:t>
      </w:r>
      <w:r>
        <w:rPr>
          <w:rFonts w:ascii="宋体" w:hAnsi="宋体" w:cs="宋体"/>
          <w:b/>
          <w:bCs/>
          <w:sz w:val="18"/>
          <w:szCs w:val="18"/>
        </w:rPr>
        <w:t xml:space="preserve"> </w:t>
      </w:r>
      <w:r>
        <w:rPr>
          <w:rFonts w:ascii="宋体" w:hAnsi="宋体" w:cs="宋体" w:hint="eastAsia"/>
          <w:b/>
          <w:bCs/>
          <w:sz w:val="18"/>
          <w:szCs w:val="18"/>
        </w:rPr>
        <w:t xml:space="preserve">□Engineering 工科类    </w:t>
      </w:r>
      <w:r>
        <w:rPr>
          <w:rFonts w:ascii="宋体" w:hAnsi="宋体" w:cs="宋体"/>
          <w:b/>
          <w:bCs/>
          <w:sz w:val="18"/>
          <w:szCs w:val="18"/>
        </w:rPr>
        <w:t xml:space="preserve"> </w:t>
      </w:r>
      <w:r>
        <w:rPr>
          <w:rFonts w:ascii="宋体" w:hAnsi="宋体" w:cs="宋体" w:hint="eastAsia"/>
          <w:b/>
          <w:bCs/>
          <w:sz w:val="18"/>
          <w:szCs w:val="18"/>
        </w:rPr>
        <w:t>□Language</w:t>
      </w:r>
      <w:r>
        <w:rPr>
          <w:rFonts w:ascii="宋体" w:hAnsi="宋体" w:cs="宋体"/>
          <w:b/>
          <w:bCs/>
          <w:sz w:val="18"/>
          <w:szCs w:val="18"/>
        </w:rPr>
        <w:t xml:space="preserve"> </w:t>
      </w:r>
      <w:r>
        <w:rPr>
          <w:rFonts w:ascii="宋体" w:hAnsi="宋体" w:cs="宋体" w:hint="eastAsia"/>
          <w:b/>
          <w:bCs/>
          <w:sz w:val="18"/>
          <w:szCs w:val="18"/>
        </w:rPr>
        <w:t xml:space="preserve">语言类 </w:t>
      </w:r>
      <w:r>
        <w:rPr>
          <w:rFonts w:ascii="宋体" w:hAnsi="宋体" w:cs="宋体"/>
          <w:b/>
          <w:bCs/>
          <w:sz w:val="18"/>
          <w:szCs w:val="18"/>
        </w:rPr>
        <w:t xml:space="preserve">  </w:t>
      </w:r>
      <w:r>
        <w:rPr>
          <w:rFonts w:ascii="宋体" w:hAnsi="宋体" w:cs="宋体" w:hint="eastAsia"/>
          <w:b/>
          <w:bCs/>
          <w:sz w:val="18"/>
          <w:szCs w:val="18"/>
        </w:rPr>
        <w:t>□其他</w:t>
      </w:r>
      <w:r>
        <w:rPr>
          <w:rFonts w:ascii="宋体" w:hAnsi="宋体" w:cs="宋体" w:hint="eastAsia"/>
          <w:b/>
          <w:bCs/>
          <w:sz w:val="18"/>
          <w:szCs w:val="18"/>
          <w:u w:val="single"/>
        </w:rPr>
        <w:t xml:space="preserve">       </w:t>
      </w:r>
    </w:p>
    <w:p w:rsidR="00FD28CB" w:rsidRDefault="00FD28CB" w:rsidP="00FD28CB">
      <w:pPr>
        <w:rPr>
          <w:rFonts w:ascii="宋体" w:hAnsi="宋体" w:cs="宋体"/>
          <w:b/>
          <w:bCs/>
          <w:sz w:val="18"/>
          <w:szCs w:val="18"/>
        </w:rPr>
      </w:pPr>
    </w:p>
    <w:p w:rsidR="00FD28CB" w:rsidRDefault="00FD28CB" w:rsidP="00FD28CB">
      <w:pPr>
        <w:rPr>
          <w:rFonts w:ascii="宋体" w:hAnsi="宋体" w:cs="宋体"/>
          <w:b/>
          <w:bCs/>
          <w:sz w:val="18"/>
          <w:szCs w:val="18"/>
        </w:rPr>
      </w:pPr>
      <w:r>
        <w:rPr>
          <w:rFonts w:ascii="宋体" w:hAnsi="宋体" w:cs="宋体" w:hint="eastAsia"/>
          <w:b/>
          <w:bCs/>
          <w:sz w:val="18"/>
          <w:szCs w:val="18"/>
        </w:rPr>
        <w:t>Appl</w:t>
      </w:r>
      <w:r>
        <w:rPr>
          <w:rFonts w:ascii="宋体" w:hAnsi="宋体" w:cs="宋体"/>
          <w:b/>
          <w:bCs/>
          <w:sz w:val="18"/>
          <w:szCs w:val="18"/>
        </w:rPr>
        <w:t>ying to the class 申请班级</w:t>
      </w:r>
    </w:p>
    <w:p w:rsidR="00FD28CB" w:rsidRDefault="00FD28CB" w:rsidP="00FD28CB">
      <w:pPr>
        <w:rPr>
          <w:rFonts w:ascii="宋体" w:hAnsi="宋体" w:cs="宋体"/>
          <w:b/>
          <w:bCs/>
          <w:sz w:val="18"/>
          <w:szCs w:val="18"/>
        </w:rPr>
      </w:pPr>
      <w:r>
        <w:rPr>
          <w:rFonts w:ascii="宋体" w:hAnsi="宋体" w:cs="宋体" w:hint="eastAsia"/>
          <w:b/>
          <w:bCs/>
          <w:sz w:val="18"/>
          <w:szCs w:val="18"/>
        </w:rPr>
        <w:lastRenderedPageBreak/>
        <w:t xml:space="preserve">□美国纽约州立奥尔巴尼大学班 </w:t>
      </w:r>
      <w:r>
        <w:rPr>
          <w:rFonts w:ascii="宋体" w:hAnsi="宋体" w:cs="宋体"/>
          <w:b/>
          <w:bCs/>
          <w:sz w:val="18"/>
          <w:szCs w:val="18"/>
        </w:rPr>
        <w:t xml:space="preserve">   </w:t>
      </w:r>
      <w:r>
        <w:rPr>
          <w:rFonts w:ascii="宋体" w:hAnsi="宋体" w:cs="宋体" w:hint="eastAsia"/>
          <w:b/>
          <w:bCs/>
          <w:sz w:val="18"/>
          <w:szCs w:val="18"/>
        </w:rPr>
        <w:t xml:space="preserve">  </w:t>
      </w:r>
      <w:r>
        <w:rPr>
          <w:rFonts w:ascii="宋体" w:hAnsi="宋体" w:cs="宋体"/>
          <w:b/>
          <w:bCs/>
          <w:sz w:val="18"/>
          <w:szCs w:val="18"/>
        </w:rPr>
        <w:t xml:space="preserve"> </w:t>
      </w:r>
      <w:r>
        <w:rPr>
          <w:rFonts w:ascii="宋体" w:hAnsi="宋体" w:cs="宋体" w:hint="eastAsia"/>
          <w:b/>
          <w:bCs/>
          <w:sz w:val="18"/>
          <w:szCs w:val="18"/>
        </w:rPr>
        <w:t xml:space="preserve">□春季班  </w:t>
      </w:r>
      <w:r>
        <w:rPr>
          <w:rFonts w:ascii="宋体" w:hAnsi="宋体" w:cs="宋体"/>
          <w:b/>
          <w:bCs/>
          <w:sz w:val="18"/>
          <w:szCs w:val="18"/>
        </w:rPr>
        <w:t xml:space="preserve">   </w:t>
      </w:r>
      <w:r>
        <w:rPr>
          <w:rFonts w:ascii="宋体" w:hAnsi="宋体" w:cs="宋体" w:hint="eastAsia"/>
          <w:b/>
          <w:bCs/>
          <w:sz w:val="18"/>
          <w:szCs w:val="18"/>
        </w:rPr>
        <w:t>□澳大利亚五星级大学本科预科班（澳国立、莫纳什直通车）</w:t>
      </w:r>
    </w:p>
    <w:p w:rsidR="00FD28CB" w:rsidRDefault="00FD28CB" w:rsidP="00FD28CB">
      <w:pPr>
        <w:rPr>
          <w:rFonts w:ascii="宋体" w:hAnsi="宋体" w:cs="宋体"/>
          <w:b/>
          <w:bCs/>
          <w:sz w:val="18"/>
          <w:szCs w:val="18"/>
        </w:rPr>
      </w:pPr>
      <w:r>
        <w:rPr>
          <w:rFonts w:ascii="宋体" w:hAnsi="宋体" w:cs="宋体" w:hint="eastAsia"/>
          <w:b/>
          <w:bCs/>
          <w:sz w:val="18"/>
          <w:szCs w:val="18"/>
        </w:rPr>
        <w:t xml:space="preserve">□英国 澳洲 加拿大 新西兰 荷兰 北欧 香港本科实验班   </w:t>
      </w:r>
      <w:r>
        <w:rPr>
          <w:rFonts w:ascii="宋体" w:hAnsi="宋体" w:cs="宋体"/>
          <w:b/>
          <w:bCs/>
          <w:sz w:val="18"/>
          <w:szCs w:val="18"/>
        </w:rPr>
        <w:t xml:space="preserve"> </w:t>
      </w:r>
      <w:r>
        <w:rPr>
          <w:rFonts w:ascii="宋体" w:hAnsi="宋体" w:cs="宋体" w:hint="eastAsia"/>
          <w:b/>
          <w:bCs/>
          <w:sz w:val="18"/>
          <w:szCs w:val="18"/>
        </w:rPr>
        <w:t xml:space="preserve">□英国 澳洲 加拿大 新西兰 荷兰 北欧 香港本科精英班            </w:t>
      </w:r>
      <w:r>
        <w:rPr>
          <w:rFonts w:ascii="宋体" w:hAnsi="宋体" w:cs="宋体"/>
          <w:b/>
          <w:bCs/>
          <w:sz w:val="18"/>
          <w:szCs w:val="18"/>
        </w:rPr>
        <w:t xml:space="preserve"> </w:t>
      </w:r>
    </w:p>
    <w:p w:rsidR="00FD28CB" w:rsidRDefault="00FD28CB" w:rsidP="00FD28CB">
      <w:pPr>
        <w:rPr>
          <w:rFonts w:ascii="宋体" w:hAnsi="宋体" w:cs="宋体" w:hint="eastAsia"/>
          <w:b/>
          <w:bCs/>
          <w:sz w:val="18"/>
          <w:szCs w:val="18"/>
        </w:rPr>
      </w:pPr>
      <w:r>
        <w:rPr>
          <w:rFonts w:ascii="宋体" w:hAnsi="宋体" w:cs="宋体" w:hint="eastAsia"/>
          <w:b/>
          <w:bCs/>
          <w:sz w:val="18"/>
          <w:szCs w:val="18"/>
        </w:rPr>
        <w:t>□1+1国际硕士预科班</w:t>
      </w:r>
    </w:p>
    <w:p w:rsidR="00FD28CB" w:rsidRDefault="00FD28CB" w:rsidP="00FD28CB">
      <w:pPr>
        <w:rPr>
          <w:rFonts w:ascii="宋体" w:hAnsi="宋体"/>
          <w:b/>
          <w:color w:val="000000"/>
          <w:sz w:val="20"/>
        </w:rPr>
      </w:pPr>
    </w:p>
    <w:p w:rsidR="00FD28CB" w:rsidRDefault="00FD28CB" w:rsidP="00FD28CB">
      <w:pPr>
        <w:rPr>
          <w:rFonts w:ascii="宋体" w:hAnsi="宋体"/>
          <w:b/>
          <w:color w:val="000000"/>
          <w:sz w:val="20"/>
        </w:rPr>
      </w:pPr>
    </w:p>
    <w:p w:rsidR="00FD28CB" w:rsidRDefault="00FD28CB" w:rsidP="00FD28CB">
      <w:pPr>
        <w:rPr>
          <w:rFonts w:ascii="宋体" w:hAnsi="宋体" w:hint="eastAsia"/>
          <w:b/>
          <w:color w:val="000000"/>
          <w:sz w:val="20"/>
        </w:rPr>
      </w:pPr>
    </w:p>
    <w:p w:rsidR="00FD28CB" w:rsidRDefault="00FD28CB" w:rsidP="00FD28CB">
      <w:pPr>
        <w:rPr>
          <w:rFonts w:ascii="宋体" w:hAnsi="宋体" w:hint="eastAsia"/>
          <w:b/>
          <w:color w:val="000000"/>
          <w:sz w:val="20"/>
          <w:u w:val="single"/>
        </w:rPr>
      </w:pPr>
      <w:r>
        <w:rPr>
          <w:rFonts w:ascii="宋体" w:hAnsi="宋体"/>
          <w:b/>
          <w:color w:val="000000"/>
          <w:sz w:val="20"/>
        </w:rPr>
        <w:t>学生签名</w:t>
      </w:r>
      <w:r>
        <w:rPr>
          <w:rFonts w:ascii="宋体" w:hAnsi="宋体" w:hint="eastAsia"/>
          <w:b/>
          <w:color w:val="000000"/>
          <w:sz w:val="20"/>
          <w:u w:val="single"/>
        </w:rPr>
        <w:t xml:space="preserve">                          </w:t>
      </w:r>
      <w:r>
        <w:rPr>
          <w:rFonts w:ascii="宋体" w:hAnsi="宋体"/>
          <w:b/>
          <w:color w:val="000000"/>
          <w:sz w:val="20"/>
          <w:u w:val="single"/>
        </w:rPr>
        <w:t xml:space="preserve">  </w:t>
      </w:r>
      <w:r>
        <w:rPr>
          <w:rFonts w:ascii="宋体" w:hAnsi="宋体" w:hint="eastAsia"/>
          <w:b/>
          <w:color w:val="000000"/>
          <w:sz w:val="20"/>
          <w:u w:val="single"/>
        </w:rPr>
        <w:t xml:space="preserve"> </w:t>
      </w:r>
      <w:r>
        <w:rPr>
          <w:rFonts w:ascii="宋体" w:hAnsi="宋体"/>
          <w:b/>
          <w:color w:val="000000"/>
          <w:sz w:val="20"/>
        </w:rPr>
        <w:t xml:space="preserve">                 填表日期</w:t>
      </w:r>
      <w:r>
        <w:rPr>
          <w:rFonts w:ascii="宋体" w:hAnsi="宋体" w:hint="eastAsia"/>
          <w:b/>
          <w:color w:val="000000"/>
          <w:sz w:val="20"/>
          <w:u w:val="single"/>
        </w:rPr>
        <w:t xml:space="preserve">                            </w:t>
      </w:r>
      <w:r>
        <w:rPr>
          <w:rFonts w:ascii="宋体" w:hAnsi="宋体"/>
          <w:b/>
          <w:color w:val="000000"/>
          <w:sz w:val="20"/>
          <w:u w:val="single"/>
        </w:rPr>
        <w:t xml:space="preserve">  </w:t>
      </w:r>
    </w:p>
    <w:p w:rsidR="00FD28CB" w:rsidRDefault="00FD28CB"/>
    <w:sectPr w:rsidR="00FD28CB" w:rsidSect="00C7304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83727"/>
    <w:multiLevelType w:val="hybridMultilevel"/>
    <w:tmpl w:val="99C80456"/>
    <w:lvl w:ilvl="0" w:tplc="764A915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46AC3"/>
    <w:rsid w:val="0018741B"/>
    <w:rsid w:val="00346AC3"/>
    <w:rsid w:val="00516044"/>
    <w:rsid w:val="00AA79BA"/>
    <w:rsid w:val="00B033E3"/>
    <w:rsid w:val="00C73040"/>
    <w:rsid w:val="00FD28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0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6AC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46AC3"/>
    <w:rPr>
      <w:b/>
      <w:bCs/>
    </w:rPr>
  </w:style>
  <w:style w:type="character" w:styleId="a5">
    <w:name w:val="Hyperlink"/>
    <w:basedOn w:val="a0"/>
    <w:uiPriority w:val="99"/>
    <w:semiHidden/>
    <w:unhideWhenUsed/>
    <w:rsid w:val="00346AC3"/>
    <w:rPr>
      <w:color w:val="0000FF"/>
      <w:u w:val="single"/>
    </w:rPr>
  </w:style>
  <w:style w:type="paragraph" w:styleId="a6">
    <w:name w:val="Balloon Text"/>
    <w:basedOn w:val="a"/>
    <w:link w:val="Char"/>
    <w:uiPriority w:val="99"/>
    <w:semiHidden/>
    <w:unhideWhenUsed/>
    <w:rsid w:val="00346AC3"/>
    <w:rPr>
      <w:sz w:val="18"/>
      <w:szCs w:val="18"/>
    </w:rPr>
  </w:style>
  <w:style w:type="character" w:customStyle="1" w:styleId="Char">
    <w:name w:val="批注框文本 Char"/>
    <w:basedOn w:val="a0"/>
    <w:link w:val="a6"/>
    <w:uiPriority w:val="99"/>
    <w:semiHidden/>
    <w:rsid w:val="00346AC3"/>
    <w:rPr>
      <w:sz w:val="18"/>
      <w:szCs w:val="18"/>
    </w:rPr>
  </w:style>
  <w:style w:type="paragraph" w:styleId="a7">
    <w:name w:val="List Paragraph"/>
    <w:basedOn w:val="a"/>
    <w:uiPriority w:val="34"/>
    <w:qFormat/>
    <w:rsid w:val="00AA79BA"/>
    <w:pPr>
      <w:ind w:firstLineChars="200" w:firstLine="420"/>
    </w:pPr>
  </w:style>
</w:styles>
</file>

<file path=word/webSettings.xml><?xml version="1.0" encoding="utf-8"?>
<w:webSettings xmlns:r="http://schemas.openxmlformats.org/officeDocument/2006/relationships" xmlns:w="http://schemas.openxmlformats.org/wordprocessingml/2006/main">
  <w:divs>
    <w:div w:id="1152602851">
      <w:bodyDiv w:val="1"/>
      <w:marLeft w:val="0"/>
      <w:marRight w:val="0"/>
      <w:marTop w:val="0"/>
      <w:marBottom w:val="0"/>
      <w:divBdr>
        <w:top w:val="none" w:sz="0" w:space="0" w:color="auto"/>
        <w:left w:val="none" w:sz="0" w:space="0" w:color="auto"/>
        <w:bottom w:val="none" w:sz="0" w:space="0" w:color="auto"/>
        <w:right w:val="none" w:sz="0" w:space="0" w:color="auto"/>
      </w:divBdr>
      <w:divsChild>
        <w:div w:id="1303922955">
          <w:marLeft w:val="0"/>
          <w:marRight w:val="0"/>
          <w:marTop w:val="0"/>
          <w:marBottom w:val="0"/>
          <w:divBdr>
            <w:top w:val="none" w:sz="0" w:space="0" w:color="auto"/>
            <w:left w:val="none" w:sz="0" w:space="0" w:color="auto"/>
            <w:bottom w:val="none" w:sz="0" w:space="0" w:color="auto"/>
            <w:right w:val="none" w:sz="0" w:space="0" w:color="auto"/>
          </w:divBdr>
        </w:div>
      </w:divsChild>
    </w:div>
    <w:div w:id="170590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849</Words>
  <Characters>4843</Characters>
  <Application>Microsoft Office Word</Application>
  <DocSecurity>0</DocSecurity>
  <Lines>40</Lines>
  <Paragraphs>11</Paragraphs>
  <ScaleCrop>false</ScaleCrop>
  <Company/>
  <LinksUpToDate>false</LinksUpToDate>
  <CharactersWithSpaces>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2019-05-23T05:32:00Z</dcterms:created>
  <dcterms:modified xsi:type="dcterms:W3CDTF">2019-05-23T08:14:00Z</dcterms:modified>
</cp:coreProperties>
</file>