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533E47">
      <w:pPr>
        <w:jc w:val="center"/>
        <w:rPr>
          <w:rFonts w:hint="eastAsia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/>
          <w:b/>
          <w:bCs/>
          <w:sz w:val="36"/>
          <w:szCs w:val="36"/>
        </w:rPr>
        <w:t>商业模式创新</w:t>
      </w:r>
    </w:p>
    <w:p w14:paraId="4CFA327F">
      <w:pPr>
        <w:rPr>
          <w:rFonts w:hint="eastAsia"/>
        </w:rPr>
      </w:pPr>
    </w:p>
    <w:p w14:paraId="4FB45FCA">
      <w:pPr>
        <w:rPr>
          <w:rFonts w:hint="eastAsia"/>
        </w:rPr>
      </w:pPr>
      <w:r>
        <w:rPr>
          <w:rFonts w:hint="eastAsia"/>
        </w:rPr>
        <w:t>【课程背景】</w:t>
      </w:r>
    </w:p>
    <w:p w14:paraId="5F741312">
      <w:pPr>
        <w:rPr>
          <w:rFonts w:hint="eastAsia"/>
        </w:rPr>
      </w:pPr>
      <w:r>
        <w:rPr>
          <w:rFonts w:hint="eastAsia"/>
        </w:rPr>
        <w:t>当今企业面对的是：客户需求不断变化，商业机会不断涌现, 生产成本加速上升,</w:t>
      </w:r>
    </w:p>
    <w:p w14:paraId="25E10253">
      <w:pPr>
        <w:rPr>
          <w:rFonts w:hint="eastAsia"/>
        </w:rPr>
      </w:pPr>
      <w:r>
        <w:rPr>
          <w:rFonts w:hint="eastAsia"/>
        </w:rPr>
        <w:t>技术创新不断加速，金融工具层出不穷。。。。。。那么，企业需要怎样的发展模式、</w:t>
      </w:r>
    </w:p>
    <w:p w14:paraId="5851020B">
      <w:pPr>
        <w:rPr>
          <w:rFonts w:hint="eastAsia"/>
        </w:rPr>
      </w:pPr>
      <w:r>
        <w:rPr>
          <w:rFonts w:hint="eastAsia"/>
        </w:rPr>
        <w:t>竞合策略、金融策略，才能获得持续成长？</w:t>
      </w:r>
    </w:p>
    <w:p w14:paraId="3CFCDE99">
      <w:pPr>
        <w:rPr>
          <w:rFonts w:hint="eastAsia"/>
        </w:rPr>
      </w:pPr>
      <w:r>
        <w:rPr>
          <w:rFonts w:hint="eastAsia"/>
        </w:rPr>
        <w:t>■ 优秀的商业模式，让企业在竞争中脱颖而出，进入持续发展通道！</w:t>
      </w:r>
    </w:p>
    <w:p w14:paraId="529E1C8B">
      <w:pPr>
        <w:rPr>
          <w:rFonts w:hint="eastAsia"/>
        </w:rPr>
      </w:pPr>
      <w:r>
        <w:rPr>
          <w:rFonts w:hint="eastAsia"/>
        </w:rPr>
        <w:t>■ 优秀的商业模式，让企业成功基因有效复制，快速占领目标市场!</w:t>
      </w:r>
    </w:p>
    <w:p w14:paraId="021CA0CF">
      <w:pPr>
        <w:rPr>
          <w:rFonts w:hint="eastAsia"/>
        </w:rPr>
      </w:pPr>
      <w:r>
        <w:rPr>
          <w:rFonts w:hint="eastAsia"/>
        </w:rPr>
        <w:t>■ 优秀的商业模式，让企业撬动资本市场，实现几何级倍速增值！</w:t>
      </w:r>
    </w:p>
    <w:p w14:paraId="59F5F06B">
      <w:pPr>
        <w:rPr>
          <w:rFonts w:hint="eastAsia"/>
        </w:rPr>
      </w:pPr>
      <w:r>
        <w:rPr>
          <w:rFonts w:hint="eastAsia"/>
        </w:rPr>
        <w:t>建立独特的商业模式，并进行快速、有效的扩张，让使企业攫取先机并力拔头筹！</w:t>
      </w:r>
    </w:p>
    <w:p w14:paraId="0D0C3FC8">
      <w:pPr>
        <w:rPr>
          <w:rFonts w:hint="eastAsia"/>
        </w:rPr>
      </w:pPr>
    </w:p>
    <w:p w14:paraId="4F9918A4">
      <w:pPr>
        <w:rPr>
          <w:rFonts w:hint="eastAsia"/>
        </w:rPr>
      </w:pPr>
    </w:p>
    <w:p w14:paraId="31C4BBD5">
      <w:pPr>
        <w:rPr>
          <w:rFonts w:hint="eastAsia"/>
        </w:rPr>
      </w:pPr>
      <w:r>
        <w:rPr>
          <w:rFonts w:hint="eastAsia"/>
        </w:rPr>
        <w:t>【课程大纲】</w:t>
      </w:r>
    </w:p>
    <w:p w14:paraId="5B5D92AC">
      <w:pPr>
        <w:rPr>
          <w:rFonts w:hint="eastAsia"/>
        </w:rPr>
      </w:pPr>
      <w:r>
        <w:rPr>
          <w:rFonts w:hint="eastAsia"/>
        </w:rPr>
        <w:t>1. 我们为什么要关注商业模式？——生存与发展</w:t>
      </w:r>
    </w:p>
    <w:p w14:paraId="20BD4B6C">
      <w:pPr>
        <w:rPr>
          <w:rFonts w:hint="eastAsia"/>
        </w:rPr>
      </w:pPr>
      <w:r>
        <w:rPr>
          <w:rFonts w:hint="eastAsia"/>
        </w:rPr>
        <w:t>■ 企业的生命周期：</w:t>
      </w:r>
    </w:p>
    <w:p w14:paraId="43FBDB14">
      <w:pPr>
        <w:rPr>
          <w:rFonts w:hint="eastAsia"/>
        </w:rPr>
      </w:pPr>
      <w:r>
        <w:rPr>
          <w:rFonts w:hint="eastAsia"/>
        </w:rPr>
        <w:t>■ 商业模式是进入资本市场的“敲门砖”</w:t>
      </w:r>
    </w:p>
    <w:p w14:paraId="1ECED2F2">
      <w:pPr>
        <w:rPr>
          <w:rFonts w:hint="eastAsia"/>
        </w:rPr>
      </w:pPr>
      <w:r>
        <w:rPr>
          <w:rFonts w:hint="eastAsia"/>
        </w:rPr>
        <w:t>■ 产业竞争格局与价值链重构</w:t>
      </w:r>
    </w:p>
    <w:p w14:paraId="21A6C290">
      <w:pPr>
        <w:rPr>
          <w:rFonts w:hint="eastAsia"/>
        </w:rPr>
      </w:pPr>
      <w:r>
        <w:rPr>
          <w:rFonts w:hint="eastAsia"/>
        </w:rPr>
        <w:t>2. 如何构建商业模式？——要素与框架</w:t>
      </w:r>
    </w:p>
    <w:p w14:paraId="0491934F">
      <w:pPr>
        <w:rPr>
          <w:rFonts w:hint="eastAsia"/>
        </w:rPr>
      </w:pPr>
      <w:r>
        <w:rPr>
          <w:rFonts w:hint="eastAsia"/>
        </w:rPr>
        <w:t>■ 商业模式是企业与投资者的沟通方式</w:t>
      </w:r>
    </w:p>
    <w:p w14:paraId="1F3B2C60">
      <w:pPr>
        <w:rPr>
          <w:rFonts w:hint="eastAsia"/>
        </w:rPr>
      </w:pPr>
      <w:r>
        <w:rPr>
          <w:rFonts w:hint="eastAsia"/>
        </w:rPr>
        <w:t>■ 商业模式包括：</w:t>
      </w:r>
    </w:p>
    <w:p w14:paraId="23BC8E10">
      <w:pPr>
        <w:rPr>
          <w:rFonts w:hint="eastAsia"/>
        </w:rPr>
      </w:pPr>
      <w:r>
        <w:rPr>
          <w:rFonts w:hint="eastAsia"/>
        </w:rPr>
        <w:t>← 运营模式连通成本整合</w:t>
      </w:r>
    </w:p>
    <w:p w14:paraId="1DD04A41">
      <w:pPr>
        <w:rPr>
          <w:rFonts w:hint="eastAsia"/>
        </w:rPr>
      </w:pPr>
      <w:r>
        <w:rPr>
          <w:rFonts w:hint="eastAsia"/>
        </w:rPr>
        <w:t>← 业务模式连通价值创造</w:t>
      </w:r>
    </w:p>
    <w:p w14:paraId="7508A26A">
      <w:pPr>
        <w:rPr>
          <w:rFonts w:hint="eastAsia"/>
        </w:rPr>
      </w:pPr>
      <w:r>
        <w:rPr>
          <w:rFonts w:hint="eastAsia"/>
        </w:rPr>
        <w:t>← 赢利模式连通利润获取</w:t>
      </w:r>
    </w:p>
    <w:p w14:paraId="749F2A74">
      <w:pPr>
        <w:rPr>
          <w:rFonts w:hint="eastAsia"/>
        </w:rPr>
      </w:pPr>
      <w:r>
        <w:rPr>
          <w:rFonts w:hint="eastAsia"/>
        </w:rPr>
        <w:t>■ 商业模式的系统分类：13种商业模式的对比分析</w:t>
      </w:r>
    </w:p>
    <w:p w14:paraId="37297423">
      <w:pPr>
        <w:rPr>
          <w:rFonts w:hint="eastAsia"/>
        </w:rPr>
      </w:pPr>
      <w:r>
        <w:rPr>
          <w:rFonts w:hint="eastAsia"/>
        </w:rPr>
        <w:t>■ 商业模式设计逻辑：</w:t>
      </w:r>
    </w:p>
    <w:p w14:paraId="0456350E">
      <w:pPr>
        <w:rPr>
          <w:rFonts w:hint="eastAsia"/>
        </w:rPr>
      </w:pPr>
      <w:r>
        <w:rPr>
          <w:rFonts w:hint="eastAsia"/>
        </w:rPr>
        <w:t>← 商业模式系统特征：结构化 流程化 标准化</w:t>
      </w:r>
    </w:p>
    <w:p w14:paraId="583FB4D0">
      <w:pPr>
        <w:rPr>
          <w:rFonts w:hint="eastAsia"/>
        </w:rPr>
      </w:pPr>
      <w:r>
        <w:rPr>
          <w:rFonts w:hint="eastAsia"/>
        </w:rPr>
        <w:t>← 商业模式设计路径：客户选择-竞争对手-价值主张-核心优势-利润获取-</w:t>
      </w:r>
    </w:p>
    <w:p w14:paraId="42501244">
      <w:pPr>
        <w:rPr>
          <w:rFonts w:hint="eastAsia"/>
        </w:rPr>
      </w:pPr>
      <w:r>
        <w:rPr>
          <w:rFonts w:hint="eastAsia"/>
        </w:rPr>
        <w:t>实现路径</w:t>
      </w:r>
    </w:p>
    <w:p w14:paraId="491F946D">
      <w:pPr>
        <w:rPr>
          <w:rFonts w:hint="eastAsia"/>
        </w:rPr>
      </w:pPr>
      <w:r>
        <w:rPr>
          <w:rFonts w:hint="eastAsia"/>
        </w:rPr>
        <w:t>■ 商业模式的创新</w:t>
      </w:r>
    </w:p>
    <w:p w14:paraId="600412A0">
      <w:pPr>
        <w:rPr>
          <w:rFonts w:hint="eastAsia"/>
        </w:rPr>
      </w:pPr>
      <w:r>
        <w:rPr>
          <w:rFonts w:hint="eastAsia"/>
        </w:rPr>
        <w:t>■ 商业模式评估</w:t>
      </w:r>
    </w:p>
    <w:p w14:paraId="3DFDF813">
      <w:pPr>
        <w:rPr>
          <w:rFonts w:hint="eastAsia"/>
        </w:rPr>
      </w:pPr>
      <w:r>
        <w:rPr>
          <w:rFonts w:hint="eastAsia"/>
        </w:rPr>
        <w:t>3. 如何快速占领目标市场？--------商业模式的复制与扩张</w:t>
      </w:r>
    </w:p>
    <w:p w14:paraId="2A695F35">
      <w:pPr>
        <w:rPr>
          <w:rFonts w:hint="eastAsia"/>
        </w:rPr>
      </w:pPr>
      <w:r>
        <w:rPr>
          <w:rFonts w:hint="eastAsia"/>
        </w:rPr>
        <w:t>■ 商业模式与管理团队</w:t>
      </w:r>
    </w:p>
    <w:p w14:paraId="4CA5C067">
      <w:pPr>
        <w:rPr>
          <w:rFonts w:hint="eastAsia"/>
        </w:rPr>
      </w:pPr>
      <w:r>
        <w:rPr>
          <w:rFonts w:hint="eastAsia"/>
        </w:rPr>
        <w:t>■ 商业模式扩张途径</w:t>
      </w:r>
    </w:p>
    <w:p w14:paraId="5FCEE8FE">
      <w:pPr>
        <w:rPr>
          <w:rFonts w:hint="eastAsia"/>
        </w:rPr>
      </w:pPr>
      <w:r>
        <w:rPr>
          <w:rFonts w:hint="eastAsia"/>
        </w:rPr>
        <w:t>■ 商业模式复制与企业培训体系</w:t>
      </w:r>
    </w:p>
    <w:p w14:paraId="4E001ACB">
      <w:pPr>
        <w:rPr>
          <w:rFonts w:hint="eastAsia"/>
        </w:rPr>
      </w:pPr>
      <w:r>
        <w:rPr>
          <w:rFonts w:hint="eastAsia"/>
        </w:rPr>
        <w:t>■ 如何强化局部优势</w:t>
      </w:r>
    </w:p>
    <w:p w14:paraId="6A62F0EC">
      <w:pPr>
        <w:rPr>
          <w:rFonts w:hint="eastAsia"/>
        </w:rPr>
      </w:pPr>
      <w:r>
        <w:rPr>
          <w:rFonts w:hint="eastAsia"/>
        </w:rPr>
        <w:t>4. 如何让企业在资本市场上卖个好价钱?-----商业模式与资本运营</w:t>
      </w:r>
    </w:p>
    <w:p w14:paraId="45E5AB98">
      <w:pPr>
        <w:rPr>
          <w:rFonts w:hint="eastAsia"/>
        </w:rPr>
      </w:pPr>
      <w:r>
        <w:rPr>
          <w:rFonts w:hint="eastAsia"/>
        </w:rPr>
        <w:t>■ 商业模式是企业与资本市场的“沟通语言”</w:t>
      </w:r>
    </w:p>
    <w:p w14:paraId="29FF0C64">
      <w:pPr>
        <w:rPr>
          <w:rFonts w:hint="eastAsia"/>
        </w:rPr>
      </w:pPr>
      <w:r>
        <w:rPr>
          <w:rFonts w:hint="eastAsia"/>
        </w:rPr>
        <w:t>■ 资本市场对企业的价值企业价值分析的判断准则： “SMILE微笑原则”</w:t>
      </w:r>
    </w:p>
    <w:p w14:paraId="34C2AB1D">
      <w:pPr>
        <w:rPr>
          <w:rFonts w:hint="eastAsia"/>
        </w:rPr>
      </w:pPr>
      <w:r>
        <w:rPr>
          <w:rFonts w:hint="eastAsia"/>
        </w:rPr>
        <w:t>■ 如何与战略资本进行溢价谈判</w:t>
      </w:r>
    </w:p>
    <w:p w14:paraId="21831C9B">
      <w:r>
        <w:rPr>
          <w:rFonts w:hint="eastAsia"/>
        </w:rPr>
        <w:t>■ 企业在资本市场的融资技巧与退出渠道设计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1YTcwOTc1ZDUxNTcwOGNiZjNiNTdiY2QzOTc1YTgifQ=="/>
  </w:docVars>
  <w:rsids>
    <w:rsidRoot w:val="48C05624"/>
    <w:rsid w:val="48C05624"/>
    <w:rsid w:val="563E5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653</Words>
  <Characters>674</Characters>
  <Lines>0</Lines>
  <Paragraphs>0</Paragraphs>
  <TotalTime>0</TotalTime>
  <ScaleCrop>false</ScaleCrop>
  <LinksUpToDate>false</LinksUpToDate>
  <CharactersWithSpaces>707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2024-10-24T02:17:00Z</dcterms:created>
  <dc:creator>冰冰⊙▽⊙＊</dc:creator>
  <cp:lastModifiedBy>冰冰⊙▽⊙＊</cp:lastModifiedBy>
  <dcterms:modified xsi:type="dcterms:W3CDTF">2024-10-24T06:12:18Z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2B1715050D384628BDB2BEC85FCAA874_13</vt:lpwstr>
  </property>
</Properties>
</file>