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360" w:lineRule="auto"/>
        <w:jc w:val="center"/>
      </w:pPr>
      <w:r>
        <w:rPr>
          <w:rFonts w:hint="eastAsia" w:ascii="宋体" w:hAnsi="宋体" w:eastAsia="宋体" w:cs="宋体"/>
          <w:b/>
          <w:bCs/>
          <w:color w:val="000000"/>
          <w:kern w:val="0"/>
          <w:sz w:val="36"/>
          <w:szCs w:val="36"/>
          <w:lang w:val="en-US" w:eastAsia="zh-CN" w:bidi="ar"/>
        </w:rPr>
        <w:t>《浙江大学实践智慧高级研修班》</w:t>
      </w:r>
    </w:p>
    <w:p>
      <w:pPr>
        <w:keepNext w:val="0"/>
        <w:keepLines w:val="0"/>
        <w:widowControl/>
        <w:suppressLineNumbers w:val="0"/>
        <w:spacing w:line="360" w:lineRule="auto"/>
        <w:jc w:val="center"/>
        <w:rPr>
          <w:rFonts w:hint="eastAsia" w:ascii="宋体" w:hAnsi="宋体" w:eastAsia="宋体" w:cs="宋体"/>
          <w:b/>
          <w:bCs/>
          <w:color w:val="000000"/>
          <w:kern w:val="0"/>
          <w:sz w:val="36"/>
          <w:szCs w:val="36"/>
          <w:lang w:val="en-US" w:eastAsia="zh-CN" w:bidi="ar"/>
        </w:rPr>
      </w:pPr>
      <w:r>
        <w:rPr>
          <w:rFonts w:hint="eastAsia" w:ascii="宋体" w:hAnsi="宋体" w:eastAsia="宋体" w:cs="宋体"/>
          <w:b/>
          <w:bCs/>
          <w:color w:val="000000"/>
          <w:kern w:val="0"/>
          <w:sz w:val="36"/>
          <w:szCs w:val="36"/>
          <w:lang w:val="en-US" w:eastAsia="zh-CN" w:bidi="ar"/>
        </w:rPr>
        <w:t>招生简章</w:t>
      </w:r>
    </w:p>
    <w:p>
      <w:pPr>
        <w:keepNext w:val="0"/>
        <w:keepLines w:val="0"/>
        <w:widowControl/>
        <w:suppressLineNumbers w:val="0"/>
        <w:spacing w:line="360" w:lineRule="auto"/>
        <w:jc w:val="center"/>
        <w:rPr>
          <w:rFonts w:hint="eastAsia" w:ascii="宋体" w:hAnsi="宋体" w:eastAsia="宋体" w:cs="宋体"/>
          <w:b/>
          <w:bCs/>
          <w:color w:val="000000"/>
          <w:kern w:val="0"/>
          <w:sz w:val="36"/>
          <w:szCs w:val="36"/>
          <w:lang w:val="en-US" w:eastAsia="zh-CN" w:bidi="ar"/>
        </w:rPr>
      </w:pPr>
    </w:p>
    <w:p>
      <w:pPr>
        <w:keepNext w:val="0"/>
        <w:keepLines w:val="0"/>
        <w:widowControl/>
        <w:suppressLineNumbers w:val="0"/>
        <w:spacing w:line="360" w:lineRule="auto"/>
        <w:jc w:val="center"/>
        <w:rPr>
          <w:rFonts w:hint="eastAsia" w:ascii="宋体" w:hAnsi="宋体" w:eastAsia="宋体" w:cs="宋体"/>
          <w:color w:val="333333"/>
          <w:kern w:val="0"/>
          <w:sz w:val="24"/>
          <w:szCs w:val="24"/>
          <w:lang w:val="en-US" w:eastAsia="zh-CN" w:bidi="ar"/>
        </w:rPr>
      </w:pPr>
      <w:r>
        <w:rPr>
          <w:rFonts w:hint="eastAsia" w:ascii="宋体" w:hAnsi="宋体" w:eastAsia="宋体" w:cs="宋体"/>
          <w:b/>
          <w:bCs/>
          <w:color w:val="000000"/>
          <w:kern w:val="0"/>
          <w:sz w:val="28"/>
          <w:szCs w:val="28"/>
          <w:lang w:val="en-US" w:eastAsia="zh-CN" w:bidi="ar"/>
        </w:rPr>
        <w:t>——</w:t>
      </w:r>
      <w:r>
        <w:rPr>
          <w:rFonts w:ascii="仿宋" w:hAnsi="仿宋" w:eastAsia="仿宋" w:cs="仿宋"/>
          <w:b/>
          <w:bCs/>
          <w:color w:val="000000"/>
          <w:kern w:val="0"/>
          <w:sz w:val="31"/>
          <w:szCs w:val="31"/>
          <w:lang w:val="en-US" w:eastAsia="zh-CN" w:bidi="ar"/>
        </w:rPr>
        <w:t>奋进一流的浙江大学</w:t>
      </w:r>
      <w:r>
        <w:rPr>
          <w:rFonts w:hint="eastAsia" w:ascii="宋体" w:hAnsi="宋体" w:eastAsia="宋体" w:cs="宋体"/>
          <w:b/>
          <w:bCs/>
          <w:color w:val="000000"/>
          <w:kern w:val="0"/>
          <w:sz w:val="28"/>
          <w:szCs w:val="28"/>
          <w:lang w:val="en-US" w:eastAsia="zh-CN" w:bidi="ar"/>
        </w:rPr>
        <w:t>——</w:t>
      </w:r>
    </w:p>
    <w:p>
      <w:pPr>
        <w:keepNext w:val="0"/>
        <w:keepLines w:val="0"/>
        <w:widowControl/>
        <w:suppressLineNumbers w:val="0"/>
        <w:spacing w:line="360" w:lineRule="auto"/>
        <w:ind w:firstLine="480" w:firstLineChars="200"/>
        <w:jc w:val="left"/>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kern w:val="0"/>
          <w:sz w:val="24"/>
          <w:szCs w:val="24"/>
          <w:lang w:val="en-US" w:eastAsia="zh-CN" w:bidi="ar"/>
        </w:rPr>
        <w:t>浙江大学是一所历史悠久、声誉卓著的高等学府，坐落于中国历史文化名城、 风景旅游胜地杭州。浙江大学的前身</w:t>
      </w:r>
      <w:bookmarkStart w:id="0" w:name="_GoBack"/>
      <w:bookmarkEnd w:id="0"/>
      <w:r>
        <w:rPr>
          <w:rFonts w:hint="eastAsia" w:ascii="宋体" w:hAnsi="宋体" w:eastAsia="宋体" w:cs="宋体"/>
          <w:color w:val="333333"/>
          <w:kern w:val="0"/>
          <w:sz w:val="24"/>
          <w:szCs w:val="24"/>
          <w:lang w:val="en-US" w:eastAsia="zh-CN" w:bidi="ar"/>
        </w:rPr>
        <w:t xml:space="preserve">求是书院创立于 1897 年，为中国人自己最 早创办的新式高等学校之一。1928 年，定名国立浙江大学。1998 年，同根同源 的四校实现合并，组建了新浙江大学，迈上了创建世界一流大学的新征程。习近 平总书记在浙江工作期间，亲自联系浙江大学，18 次莅临指导，对学校改革发展作出了一系列重要指示，描绘了高水平建成中国特色世界一流大学的宏伟蓝图。 </w:t>
      </w:r>
    </w:p>
    <w:p>
      <w:pPr>
        <w:keepNext w:val="0"/>
        <w:keepLines w:val="0"/>
        <w:widowControl/>
        <w:suppressLineNumbers w:val="0"/>
        <w:spacing w:line="360" w:lineRule="auto"/>
        <w:ind w:firstLine="480" w:firstLineChars="200"/>
        <w:jc w:val="left"/>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kern w:val="0"/>
          <w:sz w:val="24"/>
          <w:szCs w:val="24"/>
          <w:lang w:val="en-US" w:eastAsia="zh-CN" w:bidi="ar"/>
        </w:rPr>
        <w:t xml:space="preserve">在126年的办学历程中，浙江大学始终秉承以“求是创新”为校训的优良传 统，以天下为己任、以真理为依归，逐步形成了“勤学、修德、明辨、笃实”的 浙大人共同价值观和“海纳江河、启真厚德、开物前民、树我邦国”的浙大精神。 </w:t>
      </w:r>
    </w:p>
    <w:p>
      <w:pPr>
        <w:keepNext w:val="0"/>
        <w:keepLines w:val="0"/>
        <w:widowControl/>
        <w:suppressLineNumbers w:val="0"/>
        <w:spacing w:line="360" w:lineRule="auto"/>
        <w:ind w:firstLine="480" w:firstLineChars="200"/>
        <w:jc w:val="left"/>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kern w:val="0"/>
          <w:sz w:val="24"/>
          <w:szCs w:val="24"/>
          <w:lang w:val="en-US" w:eastAsia="zh-CN" w:bidi="ar"/>
        </w:rPr>
        <w:t>浙江大学是一所特色鲜明、在海内外有较大影响的综合型、研究型、创新型 大学，学科涵盖哲学、经济学、法学、教育学、文学、历史学、理学、工学、农 学、医学、管理学、艺术学、交叉学科等 13 个门类，设有 7 个学部、39 个专业学院（系）、1 个工程师学院、2 个中外合作办学学院、7 家直属附属医院。学校现有紫金港、玉泉、西溪、华家池、之江、舟山、海宁等 7 个校区，占地面积 7931901 平方米，图书馆总藏书量 798.2 万册。</w:t>
      </w:r>
    </w:p>
    <w:p>
      <w:pPr>
        <w:keepNext w:val="0"/>
        <w:keepLines w:val="0"/>
        <w:widowControl/>
        <w:suppressLineNumbers w:val="0"/>
        <w:spacing w:line="360" w:lineRule="auto"/>
        <w:ind w:firstLine="480" w:firstLineChars="200"/>
        <w:jc w:val="left"/>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kern w:val="0"/>
          <w:sz w:val="24"/>
          <w:szCs w:val="24"/>
          <w:lang w:val="en-US" w:eastAsia="zh-CN" w:bidi="ar"/>
        </w:rPr>
        <w:t xml:space="preserve">浙江大学注重精研学术和科技创新，主动服务国家重大战略需求，加快打造国家战略科技力量，建设了一批开放性，国际化的高端学术平台，汇聚了各学科 的学者大师和高水平研究团队，产出了以国家科技进步特等奖为代表的一系列重 大科技成果。 </w:t>
      </w:r>
    </w:p>
    <w:p>
      <w:pPr>
        <w:keepNext w:val="0"/>
        <w:keepLines w:val="0"/>
        <w:widowControl/>
        <w:suppressLineNumbers w:val="0"/>
        <w:spacing w:line="360" w:lineRule="auto"/>
        <w:ind w:firstLine="480" w:firstLineChars="200"/>
        <w:jc w:val="left"/>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kern w:val="0"/>
          <w:sz w:val="24"/>
          <w:szCs w:val="24"/>
          <w:lang w:val="en-US" w:eastAsia="zh-CN" w:bidi="ar"/>
        </w:rPr>
        <w:t>“国有成均，在浙之滨”。浙江大学将坚定不移以习近平新时代中国特色社 会主义思想为指导，坚持“更高质量、更加卓越、更受尊敬、更有梦想”的战略 导向，致力于思想引领和知识创新，培育担当民族复兴大任的时代新人，为国家 现代化和人类文明进步作出卓越贡献。</w:t>
      </w:r>
    </w:p>
    <w:p>
      <w:pPr>
        <w:keepNext w:val="0"/>
        <w:keepLines w:val="0"/>
        <w:widowControl/>
        <w:suppressLineNumbers w:val="0"/>
        <w:spacing w:line="360" w:lineRule="auto"/>
        <w:jc w:val="left"/>
        <w:rPr>
          <w:rFonts w:hint="eastAsia" w:ascii="宋体" w:hAnsi="宋体" w:eastAsia="宋体" w:cs="宋体"/>
          <w:color w:val="333333"/>
          <w:kern w:val="0"/>
          <w:sz w:val="24"/>
          <w:szCs w:val="24"/>
          <w:lang w:val="en-US" w:eastAsia="zh-CN" w:bidi="ar"/>
        </w:rPr>
      </w:pPr>
    </w:p>
    <w:p>
      <w:pPr>
        <w:keepNext w:val="0"/>
        <w:keepLines w:val="0"/>
        <w:widowControl/>
        <w:suppressLineNumbers w:val="0"/>
        <w:spacing w:line="360" w:lineRule="auto"/>
        <w:jc w:val="left"/>
      </w:pPr>
      <w:r>
        <w:rPr>
          <w:rFonts w:hint="eastAsia" w:ascii="宋体" w:hAnsi="宋体" w:eastAsia="宋体" w:cs="宋体"/>
          <w:b/>
          <w:bCs/>
          <w:color w:val="000000"/>
          <w:kern w:val="0"/>
          <w:sz w:val="24"/>
          <w:szCs w:val="24"/>
          <w:lang w:val="en-US" w:eastAsia="zh-CN" w:bidi="ar"/>
        </w:rPr>
        <w:t>浙大校训:</w:t>
      </w:r>
      <w:r>
        <w:rPr>
          <w:rFonts w:hint="eastAsia" w:ascii="宋体" w:hAnsi="宋体" w:eastAsia="宋体" w:cs="宋体"/>
          <w:color w:val="000000"/>
          <w:kern w:val="0"/>
          <w:sz w:val="24"/>
          <w:szCs w:val="24"/>
          <w:lang w:val="en-US" w:eastAsia="zh-CN" w:bidi="ar"/>
        </w:rPr>
        <w:t xml:space="preserve">求是创新。 </w:t>
      </w:r>
    </w:p>
    <w:p>
      <w:pPr>
        <w:keepNext w:val="0"/>
        <w:keepLines w:val="0"/>
        <w:widowControl/>
        <w:suppressLineNumbers w:val="0"/>
        <w:spacing w:line="360" w:lineRule="auto"/>
        <w:jc w:val="left"/>
      </w:pPr>
      <w:r>
        <w:rPr>
          <w:rFonts w:hint="eastAsia" w:ascii="宋体" w:hAnsi="宋体" w:eastAsia="宋体" w:cs="宋体"/>
          <w:b/>
          <w:bCs/>
          <w:color w:val="000000"/>
          <w:kern w:val="0"/>
          <w:sz w:val="24"/>
          <w:szCs w:val="24"/>
          <w:lang w:val="en-US" w:eastAsia="zh-CN" w:bidi="ar"/>
        </w:rPr>
        <w:t>浙大共同价值观:</w:t>
      </w:r>
      <w:r>
        <w:rPr>
          <w:rFonts w:hint="eastAsia" w:ascii="宋体" w:hAnsi="宋体" w:eastAsia="宋体" w:cs="宋体"/>
          <w:color w:val="000000"/>
          <w:kern w:val="0"/>
          <w:sz w:val="24"/>
          <w:szCs w:val="24"/>
          <w:lang w:val="en-US" w:eastAsia="zh-CN" w:bidi="ar"/>
        </w:rPr>
        <w:t xml:space="preserve">勤学、修德、明辨、笃实。 </w:t>
      </w:r>
    </w:p>
    <w:p>
      <w:pPr>
        <w:keepNext w:val="0"/>
        <w:keepLines w:val="0"/>
        <w:widowControl/>
        <w:suppressLineNumbers w:val="0"/>
        <w:spacing w:line="360" w:lineRule="auto"/>
        <w:jc w:val="left"/>
      </w:pPr>
      <w:r>
        <w:rPr>
          <w:rFonts w:hint="eastAsia" w:ascii="宋体" w:hAnsi="宋体" w:eastAsia="宋体" w:cs="宋体"/>
          <w:b/>
          <w:bCs/>
          <w:color w:val="000000"/>
          <w:kern w:val="0"/>
          <w:sz w:val="24"/>
          <w:szCs w:val="24"/>
          <w:lang w:val="en-US" w:eastAsia="zh-CN" w:bidi="ar"/>
        </w:rPr>
        <w:t>浙大精神:</w:t>
      </w:r>
      <w:r>
        <w:rPr>
          <w:rFonts w:hint="eastAsia" w:ascii="宋体" w:hAnsi="宋体" w:eastAsia="宋体" w:cs="宋体"/>
          <w:color w:val="000000"/>
          <w:kern w:val="0"/>
          <w:sz w:val="24"/>
          <w:szCs w:val="24"/>
          <w:lang w:val="en-US" w:eastAsia="zh-CN" w:bidi="ar"/>
        </w:rPr>
        <w:t xml:space="preserve">海纳江河、启真厚德、开物前民、树我邦国。 </w:t>
      </w:r>
    </w:p>
    <w:p>
      <w:pPr>
        <w:keepNext w:val="0"/>
        <w:keepLines w:val="0"/>
        <w:widowControl/>
        <w:suppressLineNumbers w:val="0"/>
        <w:spacing w:line="360" w:lineRule="auto"/>
        <w:jc w:val="left"/>
      </w:pPr>
      <w:r>
        <w:rPr>
          <w:rFonts w:hint="eastAsia" w:ascii="宋体" w:hAnsi="宋体" w:eastAsia="宋体" w:cs="宋体"/>
          <w:b/>
          <w:bCs/>
          <w:color w:val="000000"/>
          <w:kern w:val="0"/>
          <w:sz w:val="24"/>
          <w:szCs w:val="24"/>
          <w:lang w:val="en-US" w:eastAsia="zh-CN" w:bidi="ar"/>
        </w:rPr>
        <w:t>浙大使命：</w:t>
      </w:r>
      <w:r>
        <w:rPr>
          <w:rFonts w:hint="eastAsia" w:ascii="宋体" w:hAnsi="宋体" w:eastAsia="宋体" w:cs="宋体"/>
          <w:color w:val="000000"/>
          <w:kern w:val="0"/>
          <w:sz w:val="24"/>
          <w:szCs w:val="24"/>
          <w:lang w:val="en-US" w:eastAsia="zh-CN" w:bidi="ar"/>
        </w:rPr>
        <w:t xml:space="preserve">以天下为己任、以真理为依归，致力于思想引领和知识创新，培育担 当民族复兴大任的时代新人，为中国式现代化和人类文明进步作出卓越贡献。 </w:t>
      </w:r>
    </w:p>
    <w:p>
      <w:pPr>
        <w:keepNext w:val="0"/>
        <w:keepLines w:val="0"/>
        <w:widowControl/>
        <w:suppressLineNumbers w:val="0"/>
        <w:spacing w:line="360" w:lineRule="auto"/>
        <w:jc w:val="left"/>
      </w:pPr>
      <w:r>
        <w:rPr>
          <w:rFonts w:hint="eastAsia" w:ascii="宋体" w:hAnsi="宋体" w:eastAsia="宋体" w:cs="宋体"/>
          <w:b/>
          <w:bCs/>
          <w:color w:val="000000"/>
          <w:kern w:val="0"/>
          <w:sz w:val="24"/>
          <w:szCs w:val="24"/>
          <w:lang w:val="en-US" w:eastAsia="zh-CN" w:bidi="ar"/>
        </w:rPr>
        <w:t>浙大愿景:</w:t>
      </w:r>
      <w:r>
        <w:rPr>
          <w:rFonts w:hint="eastAsia" w:ascii="宋体" w:hAnsi="宋体" w:eastAsia="宋体" w:cs="宋体"/>
          <w:color w:val="000000"/>
          <w:kern w:val="0"/>
          <w:sz w:val="24"/>
          <w:szCs w:val="24"/>
          <w:lang w:val="en-US" w:eastAsia="zh-CN" w:bidi="ar"/>
        </w:rPr>
        <w:t xml:space="preserve">建设世界一流的综合型、研究型、创新型大学，成为卓越人才培养和汇聚的战略基地、文化传承和交流的重要平台、国家战略科技力量和全球创新高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地。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center"/>
      </w:pPr>
      <w:r>
        <w:rPr>
          <w:rFonts w:hint="eastAsia" w:ascii="宋体" w:hAnsi="宋体" w:eastAsia="宋体" w:cs="宋体"/>
          <w:b/>
          <w:bCs/>
          <w:color w:val="000000"/>
          <w:kern w:val="0"/>
          <w:sz w:val="28"/>
          <w:szCs w:val="28"/>
          <w:lang w:val="en-US" w:eastAsia="zh-CN" w:bidi="ar"/>
        </w:rPr>
        <w:t>——</w:t>
      </w:r>
      <w:r>
        <w:rPr>
          <w:rFonts w:hint="eastAsia" w:ascii="仿宋" w:hAnsi="仿宋" w:eastAsia="仿宋" w:cs="仿宋"/>
          <w:b/>
          <w:bCs/>
          <w:color w:val="000000"/>
          <w:kern w:val="0"/>
          <w:sz w:val="31"/>
          <w:szCs w:val="31"/>
          <w:lang w:val="en-US" w:eastAsia="zh-CN" w:bidi="ar"/>
        </w:rPr>
        <w:t>项目背景</w:t>
      </w:r>
      <w:r>
        <w:rPr>
          <w:rFonts w:hint="eastAsia" w:ascii="宋体" w:hAnsi="宋体" w:eastAsia="宋体" w:cs="宋体"/>
          <w:b/>
          <w:bCs/>
          <w:color w:val="000000"/>
          <w:kern w:val="0"/>
          <w:sz w:val="28"/>
          <w:szCs w:val="28"/>
          <w:lang w:val="en-US" w:eastAsia="zh-CN" w:bidi="ar"/>
        </w:rPr>
        <w:t>——</w:t>
      </w:r>
    </w:p>
    <w:p>
      <w:pPr>
        <w:keepNext w:val="0"/>
        <w:keepLines w:val="0"/>
        <w:widowControl/>
        <w:suppressLineNumbers w:val="0"/>
        <w:spacing w:line="360" w:lineRule="auto"/>
        <w:ind w:firstLine="480" w:firstLineChars="200"/>
        <w:jc w:val="left"/>
      </w:pPr>
      <w:r>
        <w:rPr>
          <w:rFonts w:hint="eastAsia" w:ascii="宋体" w:hAnsi="宋体" w:eastAsia="宋体" w:cs="宋体"/>
          <w:color w:val="000000"/>
          <w:kern w:val="0"/>
          <w:sz w:val="24"/>
          <w:szCs w:val="24"/>
          <w:lang w:val="en-US" w:eastAsia="zh-CN" w:bidi="ar"/>
        </w:rPr>
        <w:t>实践智慧，脱胎于亚里士多德的 phronesis（明智）。实践智慧即为人生把 握整体的善，又考虑如何实现每一个具体的善</w:t>
      </w:r>
      <w:r>
        <w:rPr>
          <w:rFonts w:ascii="等线" w:hAnsi="等线" w:eastAsia="等线" w:cs="等线"/>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即提供实践中有一定普遍性的尺 度，又善于具体问题具体分析。亚里士多德的实践智慧的精髓在于，“即个别求 中道”，即在个别性的实践中求取具体的恰当性。总之，实践智慧的特点是审时 度势，相时而动。 </w:t>
      </w:r>
    </w:p>
    <w:p>
      <w:pPr>
        <w:keepNext w:val="0"/>
        <w:keepLines w:val="0"/>
        <w:widowControl/>
        <w:suppressLineNumbers w:val="0"/>
        <w:spacing w:line="360" w:lineRule="auto"/>
        <w:ind w:firstLine="480" w:firstLineChars="200"/>
        <w:jc w:val="left"/>
      </w:pPr>
      <w:r>
        <w:rPr>
          <w:rFonts w:hint="eastAsia" w:ascii="宋体" w:hAnsi="宋体" w:eastAsia="宋体" w:cs="宋体"/>
          <w:color w:val="000000"/>
          <w:kern w:val="0"/>
          <w:sz w:val="24"/>
          <w:szCs w:val="24"/>
          <w:lang w:val="en-US" w:eastAsia="zh-CN" w:bidi="ar"/>
        </w:rPr>
        <w:t>孔子被称之为圣之</w:t>
      </w:r>
      <w:r>
        <w:rPr>
          <w:rFonts w:hint="eastAsia" w:ascii="等线" w:hAnsi="等线" w:eastAsia="等线" w:cs="等线"/>
          <w:color w:val="000000"/>
          <w:kern w:val="0"/>
          <w:sz w:val="24"/>
          <w:szCs w:val="24"/>
          <w:lang w:val="en-US" w:eastAsia="zh-CN" w:bidi="ar"/>
        </w:rPr>
        <w:t>时</w:t>
      </w:r>
      <w:r>
        <w:rPr>
          <w:rFonts w:hint="eastAsia" w:ascii="宋体" w:hAnsi="宋体" w:eastAsia="宋体" w:cs="宋体"/>
          <w:color w:val="000000"/>
          <w:kern w:val="0"/>
          <w:sz w:val="24"/>
          <w:szCs w:val="24"/>
          <w:lang w:val="en-US" w:eastAsia="zh-CN" w:bidi="ar"/>
        </w:rPr>
        <w:t xml:space="preserve">者，中国儒家的实践智慧，更有其优越之处，即毫不犹 豫的坚持道德的善是人类实践的根本目标；不仅关注“事功”，同时更注重人的 精神修养和功夫实践。中国明代大儒王阳明演绎为“吾心不动，见机而动”，从 而成就他立德，立功，立言的“真三不朽”人格。一生践行“阳明心学”的日本 </w:t>
      </w: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企业家稻盛和夫之所以被称为“企业家中的哲学家”，关键在于</w:t>
      </w:r>
      <w:r>
        <w:rPr>
          <w:rFonts w:hint="eastAsia" w:ascii="等线" w:hAnsi="等线" w:eastAsia="等线" w:cs="等线"/>
          <w:color w:val="000000"/>
          <w:kern w:val="0"/>
          <w:sz w:val="24"/>
          <w:szCs w:val="24"/>
          <w:lang w:val="en-US" w:eastAsia="zh-CN" w:bidi="ar"/>
        </w:rPr>
        <w:t>把</w:t>
      </w:r>
      <w:r>
        <w:rPr>
          <w:rFonts w:hint="eastAsia" w:ascii="宋体" w:hAnsi="宋体" w:eastAsia="宋体" w:cs="宋体"/>
          <w:color w:val="000000"/>
          <w:kern w:val="0"/>
          <w:sz w:val="24"/>
          <w:szCs w:val="24"/>
          <w:lang w:val="en-US" w:eastAsia="zh-CN" w:bidi="ar"/>
        </w:rPr>
        <w:t>物质和精神视为人生发展的两条腿，缺一不可</w:t>
      </w:r>
      <w:r>
        <w:rPr>
          <w:rFonts w:hint="eastAsia" w:ascii="等线" w:hAnsi="等线" w:eastAsia="等线" w:cs="等线"/>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在创造物质文明的同时，更应该注重自我精神的提升和滋养。 </w:t>
      </w:r>
    </w:p>
    <w:p>
      <w:pPr>
        <w:keepNext w:val="0"/>
        <w:keepLines w:val="0"/>
        <w:widowControl/>
        <w:suppressLineNumbers w:val="0"/>
        <w:spacing w:line="360" w:lineRule="auto"/>
        <w:ind w:firstLine="480" w:firstLineChars="200"/>
        <w:jc w:val="left"/>
      </w:pPr>
      <w:r>
        <w:rPr>
          <w:rFonts w:hint="eastAsia" w:ascii="等线" w:hAnsi="等线" w:eastAsia="等线" w:cs="等线"/>
          <w:color w:val="000000"/>
          <w:kern w:val="0"/>
          <w:sz w:val="24"/>
          <w:szCs w:val="24"/>
          <w:lang w:val="en-US" w:eastAsia="zh-CN" w:bidi="ar"/>
        </w:rPr>
        <w:t>当前</w:t>
      </w:r>
      <w:r>
        <w:rPr>
          <w:rFonts w:hint="eastAsia" w:ascii="宋体" w:hAnsi="宋体" w:eastAsia="宋体" w:cs="宋体"/>
          <w:color w:val="000000"/>
          <w:kern w:val="0"/>
          <w:sz w:val="24"/>
          <w:szCs w:val="24"/>
          <w:lang w:val="en-US" w:eastAsia="zh-CN" w:bidi="ar"/>
        </w:rPr>
        <w:t xml:space="preserve">我们迎来了百年未有之大变局，国际形势跌宕起伏，科学技术日新月异，数字智能化时代已经到来，人工智能大势已不可逆转，商业环境瞬息万变，尤其是后疫情时代，企业生存和发展面临越来越深的不确定性，风险与机遇并存。世界经济论坛的创始人兼执行主席施瓦布表示：当今世界正迎来指数型增长阶段的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拐点，人工智能，元宇宙，区块链，空间技术等，都将以颠覆性方式极大改变传 统行业和商业模式。这不仅仅是单一技术的进步，更意味着生物，现实和数字世界的融合。它使企业家重新思考经济和商业发展模式，将为具有创业头脑和创新精神的人们提供新的更大机遇。应对当前局势的复杂性，一个非常重要的品质就是实践智慧。如何培养实践智慧：即洞察先机，把握机遇，审慎布局与决策，成为了当下企业家的破局之道。 </w:t>
      </w:r>
    </w:p>
    <w:p>
      <w:pPr>
        <w:keepNext w:val="0"/>
        <w:keepLines w:val="0"/>
        <w:widowControl/>
        <w:suppressLineNumbers w:val="0"/>
        <w:spacing w:line="360" w:lineRule="auto"/>
        <w:ind w:firstLine="480" w:firstLineChars="200"/>
        <w:jc w:val="left"/>
      </w:pPr>
      <w:r>
        <w:rPr>
          <w:rFonts w:hint="eastAsia" w:ascii="宋体" w:hAnsi="宋体" w:eastAsia="宋体" w:cs="宋体"/>
          <w:color w:val="000000"/>
          <w:kern w:val="0"/>
          <w:sz w:val="24"/>
          <w:szCs w:val="24"/>
          <w:lang w:val="en-US" w:eastAsia="zh-CN" w:bidi="ar"/>
        </w:rPr>
        <w:t>实践智慧具备实用性，适应性强，灵活性等特点。它强调的是解决实际问题的方法和技巧</w:t>
      </w:r>
      <w:r>
        <w:rPr>
          <w:rFonts w:hint="eastAsia" w:ascii="等线" w:hAnsi="等线" w:eastAsia="等线" w:cs="等线"/>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不断适应的审时度势，相时而动，以不变应万变。实践智慧，必将成为中国企业家的核心竞争力，让我们将实践智慧应用于生活实践和企业实践，知行合一，运筹帷幄，成为“士魂商才、士商一体”的新时代企业家，助力人生 </w:t>
      </w: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圆满，助力企业基业长青，助力商业文明推动社会进步。 </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由此，《浙江大学实践智慧高级研修班》应时而生！ </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w:t>
      </w:r>
      <w:r>
        <w:rPr>
          <w:rFonts w:hint="eastAsia" w:ascii="宋体" w:hAnsi="宋体" w:eastAsia="宋体" w:cs="宋体"/>
          <w:b/>
          <w:bCs/>
          <w:color w:val="000000"/>
          <w:kern w:val="0"/>
          <w:sz w:val="31"/>
          <w:szCs w:val="31"/>
          <w:lang w:val="en-US" w:eastAsia="zh-CN" w:bidi="ar"/>
        </w:rPr>
        <w:t>课程特色</w:t>
      </w:r>
      <w:r>
        <w:rPr>
          <w:rFonts w:hint="eastAsia" w:ascii="宋体" w:hAnsi="宋体" w:eastAsia="宋体" w:cs="宋体"/>
          <w:b/>
          <w:bCs/>
          <w:color w:val="000000"/>
          <w:kern w:val="0"/>
          <w:sz w:val="28"/>
          <w:szCs w:val="28"/>
          <w:lang w:val="en-US" w:eastAsia="zh-CN" w:bidi="ar"/>
        </w:rPr>
        <w:t>——</w:t>
      </w:r>
    </w:p>
    <w:p>
      <w:pPr>
        <w:keepNext w:val="0"/>
        <w:keepLines w:val="0"/>
        <w:widowControl/>
        <w:suppressLineNumbers w:val="0"/>
        <w:spacing w:line="360" w:lineRule="auto"/>
        <w:jc w:val="left"/>
      </w:pPr>
      <w:r>
        <w:rPr>
          <w:rFonts w:hint="eastAsia" w:ascii="宋体" w:hAnsi="宋体" w:eastAsia="宋体" w:cs="宋体"/>
          <w:b/>
          <w:bCs/>
          <w:color w:val="000000"/>
          <w:kern w:val="0"/>
          <w:sz w:val="24"/>
          <w:szCs w:val="24"/>
          <w:lang w:val="en-US" w:eastAsia="zh-CN" w:bidi="ar"/>
        </w:rPr>
        <w:t xml:space="preserve">[化古化西]：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蕴含东西方实践智慧，现代科技与古典传统结合。以东西方哲学精选内容引导入门为基础，文化、科技、产业、财经、管理学领域前沿研究为加持，深度解析现代企业经营的道、法、术，探索企业经营的实践智慧，重塑新时代的企业家精神，构建新时代的企业家知识和能力体系。 </w:t>
      </w:r>
    </w:p>
    <w:p>
      <w:pPr>
        <w:keepNext w:val="0"/>
        <w:keepLines w:val="0"/>
        <w:widowControl/>
        <w:suppressLineNumbers w:val="0"/>
        <w:spacing w:line="360" w:lineRule="auto"/>
        <w:jc w:val="left"/>
      </w:pPr>
      <w:r>
        <w:rPr>
          <w:rFonts w:hint="eastAsia" w:ascii="宋体" w:hAnsi="宋体" w:eastAsia="宋体" w:cs="宋体"/>
          <w:b/>
          <w:bCs/>
          <w:color w:val="000000"/>
          <w:kern w:val="0"/>
          <w:sz w:val="24"/>
          <w:szCs w:val="24"/>
          <w:lang w:val="en-US" w:eastAsia="zh-CN" w:bidi="ar"/>
        </w:rPr>
        <w:t xml:space="preserve">[名师授课]：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云集权威师资，资深教授， 特聘学者，著名实践导师。国际化视野，拥抱最前沿的思考，智慧的对接，精神的共鸣。 </w:t>
      </w:r>
    </w:p>
    <w:p>
      <w:pPr>
        <w:keepNext w:val="0"/>
        <w:keepLines w:val="0"/>
        <w:widowControl/>
        <w:suppressLineNumbers w:val="0"/>
        <w:spacing w:line="360" w:lineRule="auto"/>
        <w:jc w:val="left"/>
      </w:pPr>
      <w:r>
        <w:rPr>
          <w:rFonts w:hint="eastAsia" w:ascii="宋体" w:hAnsi="宋体" w:eastAsia="宋体" w:cs="宋体"/>
          <w:b/>
          <w:bCs/>
          <w:color w:val="000000"/>
          <w:kern w:val="0"/>
          <w:sz w:val="24"/>
          <w:szCs w:val="24"/>
          <w:lang w:val="en-US" w:eastAsia="zh-CN" w:bidi="ar"/>
        </w:rPr>
        <w:t xml:space="preserve">[课外沙龙]：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以时政、经济、商业模式、高新技术、投融资为主题，组织学员定期开展课外沙龙，邀请政、商、产、学、研、媒、金等各界精英人士参加，拓展视野，融合资源。 </w:t>
      </w:r>
    </w:p>
    <w:p>
      <w:pPr>
        <w:keepNext w:val="0"/>
        <w:keepLines w:val="0"/>
        <w:widowControl/>
        <w:suppressLineNumbers w:val="0"/>
        <w:spacing w:line="360" w:lineRule="auto"/>
        <w:jc w:val="left"/>
      </w:pPr>
      <w:r>
        <w:rPr>
          <w:rFonts w:hint="eastAsia" w:ascii="宋体" w:hAnsi="宋体" w:eastAsia="宋体" w:cs="宋体"/>
          <w:b/>
          <w:bCs/>
          <w:color w:val="000000"/>
          <w:kern w:val="0"/>
          <w:sz w:val="24"/>
          <w:szCs w:val="24"/>
          <w:lang w:val="en-US" w:eastAsia="zh-CN" w:bidi="ar"/>
        </w:rPr>
        <w:t xml:space="preserve">[五大赋能]：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以课程教学为支撑，充分挖掘和利用浙江大学资源以及社会资源，根据学员企业的需要，为学员企业提供文化、管理、科技、资本以及数智五大维度的深度赋能。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w:t>
      </w:r>
      <w:r>
        <w:rPr>
          <w:rFonts w:hint="eastAsia" w:ascii="仿宋" w:hAnsi="仿宋" w:eastAsia="仿宋" w:cs="仿宋"/>
          <w:b/>
          <w:bCs/>
          <w:color w:val="000000"/>
          <w:kern w:val="0"/>
          <w:sz w:val="31"/>
          <w:szCs w:val="31"/>
          <w:lang w:val="en-US" w:eastAsia="zh-CN" w:bidi="ar"/>
        </w:rPr>
        <w:t>办学优势</w:t>
      </w:r>
      <w:r>
        <w:rPr>
          <w:rFonts w:hint="eastAsia" w:ascii="宋体" w:hAnsi="宋体" w:eastAsia="宋体" w:cs="宋体"/>
          <w:b/>
          <w:bCs/>
          <w:color w:val="000000"/>
          <w:kern w:val="0"/>
          <w:sz w:val="28"/>
          <w:szCs w:val="28"/>
          <w:lang w:val="en-US" w:eastAsia="zh-CN" w:bidi="ar"/>
        </w:rPr>
        <w:t>——</w:t>
      </w: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w:t>
      </w:r>
      <w:r>
        <w:rPr>
          <w:rFonts w:hint="eastAsia" w:ascii="宋体" w:hAnsi="宋体" w:eastAsia="宋体" w:cs="宋体"/>
          <w:b/>
          <w:bCs/>
          <w:color w:val="000000"/>
          <w:kern w:val="0"/>
          <w:sz w:val="24"/>
          <w:szCs w:val="24"/>
          <w:lang w:val="en-US" w:eastAsia="zh-CN" w:bidi="ar"/>
        </w:rPr>
        <w:t>权威证书</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333333"/>
          <w:kern w:val="0"/>
          <w:sz w:val="24"/>
          <w:szCs w:val="24"/>
          <w:lang w:val="en-US" w:eastAsia="zh-CN" w:bidi="ar"/>
        </w:rPr>
        <w:t xml:space="preserve">学习合格颁发浙江大学校长签字（钢印）证书 </w:t>
      </w: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w:t>
      </w:r>
      <w:r>
        <w:rPr>
          <w:rFonts w:hint="eastAsia" w:ascii="宋体" w:hAnsi="宋体" w:eastAsia="宋体" w:cs="宋体"/>
          <w:b/>
          <w:bCs/>
          <w:color w:val="000000"/>
          <w:kern w:val="0"/>
          <w:sz w:val="24"/>
          <w:szCs w:val="24"/>
          <w:lang w:val="en-US" w:eastAsia="zh-CN" w:bidi="ar"/>
        </w:rPr>
        <w:t>名师授课</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333333"/>
          <w:kern w:val="0"/>
          <w:sz w:val="24"/>
          <w:szCs w:val="24"/>
          <w:lang w:val="en-US" w:eastAsia="zh-CN" w:bidi="ar"/>
        </w:rPr>
        <w:t xml:space="preserve">汇学校内外一流学者，集企业领军专业知识 </w:t>
      </w: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w:t>
      </w:r>
      <w:r>
        <w:rPr>
          <w:rFonts w:hint="eastAsia" w:ascii="宋体" w:hAnsi="宋体" w:eastAsia="宋体" w:cs="宋体"/>
          <w:b/>
          <w:bCs/>
          <w:color w:val="000000"/>
          <w:kern w:val="0"/>
          <w:sz w:val="24"/>
          <w:szCs w:val="24"/>
          <w:lang w:val="en-US" w:eastAsia="zh-CN" w:bidi="ar"/>
        </w:rPr>
        <w:t>创新课程</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333333"/>
          <w:kern w:val="0"/>
          <w:sz w:val="24"/>
          <w:szCs w:val="24"/>
          <w:lang w:val="en-US" w:eastAsia="zh-CN" w:bidi="ar"/>
        </w:rPr>
        <w:t xml:space="preserve">打破传统课程系统，数字化创新课程体系 </w:t>
      </w:r>
    </w:p>
    <w:p>
      <w:pPr>
        <w:keepNext w:val="0"/>
        <w:keepLines w:val="0"/>
        <w:widowControl/>
        <w:suppressLineNumbers w:val="0"/>
        <w:spacing w:line="360" w:lineRule="auto"/>
        <w:jc w:val="left"/>
        <w:rPr>
          <w:rFonts w:hint="eastAsia" w:ascii="宋体" w:hAnsi="宋体" w:eastAsia="宋体" w:cs="宋体"/>
          <w:color w:val="333333"/>
          <w:kern w:val="0"/>
          <w:sz w:val="24"/>
          <w:szCs w:val="24"/>
          <w:lang w:val="en-US" w:eastAsia="zh-CN" w:bidi="ar"/>
        </w:rPr>
      </w:pPr>
      <w:r>
        <w:rPr>
          <w:rFonts w:hint="eastAsia" w:ascii="宋体" w:hAnsi="宋体" w:eastAsia="宋体" w:cs="宋体"/>
          <w:color w:val="000000"/>
          <w:kern w:val="0"/>
          <w:sz w:val="24"/>
          <w:szCs w:val="24"/>
          <w:lang w:val="en-US" w:eastAsia="zh-CN" w:bidi="ar"/>
        </w:rPr>
        <w:t>【</w:t>
      </w:r>
      <w:r>
        <w:rPr>
          <w:rFonts w:hint="eastAsia" w:ascii="宋体" w:hAnsi="宋体" w:eastAsia="宋体" w:cs="宋体"/>
          <w:b/>
          <w:bCs/>
          <w:color w:val="000000"/>
          <w:kern w:val="0"/>
          <w:sz w:val="24"/>
          <w:szCs w:val="24"/>
          <w:lang w:val="en-US" w:eastAsia="zh-CN" w:bidi="ar"/>
        </w:rPr>
        <w:t>校友名录</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333333"/>
          <w:kern w:val="0"/>
          <w:sz w:val="24"/>
          <w:szCs w:val="24"/>
          <w:lang w:val="en-US" w:eastAsia="zh-CN" w:bidi="ar"/>
        </w:rPr>
        <w:t xml:space="preserve">入学建立学员档案，结业加入浙江大学哲学学院校友分会 </w:t>
      </w:r>
    </w:p>
    <w:p>
      <w:pPr>
        <w:keepNext w:val="0"/>
        <w:keepLines w:val="0"/>
        <w:widowControl/>
        <w:suppressLineNumbers w:val="0"/>
        <w:spacing w:line="360" w:lineRule="auto"/>
        <w:jc w:val="left"/>
        <w:rPr>
          <w:rFonts w:hint="eastAsia" w:ascii="宋体" w:hAnsi="宋体" w:eastAsia="宋体" w:cs="宋体"/>
          <w:color w:val="333333"/>
          <w:kern w:val="0"/>
          <w:sz w:val="24"/>
          <w:szCs w:val="24"/>
          <w:lang w:val="en-US" w:eastAsia="zh-CN" w:bidi="ar"/>
        </w:rPr>
      </w:pPr>
    </w:p>
    <w:p>
      <w:pPr>
        <w:keepNext w:val="0"/>
        <w:keepLines w:val="0"/>
        <w:widowControl/>
        <w:suppressLineNumbers w:val="0"/>
        <w:spacing w:line="360" w:lineRule="auto"/>
        <w:jc w:val="center"/>
      </w:pPr>
      <w:r>
        <w:rPr>
          <w:rFonts w:hint="eastAsia" w:ascii="宋体" w:hAnsi="宋体" w:eastAsia="宋体" w:cs="宋体"/>
          <w:b/>
          <w:bCs/>
          <w:color w:val="000000"/>
          <w:kern w:val="0"/>
          <w:sz w:val="28"/>
          <w:szCs w:val="28"/>
          <w:lang w:val="en-US" w:eastAsia="zh-CN" w:bidi="ar"/>
        </w:rPr>
        <w:t>——课程</w:t>
      </w:r>
      <w:r>
        <w:rPr>
          <w:rFonts w:hint="eastAsia" w:ascii="仿宋" w:hAnsi="仿宋" w:eastAsia="仿宋" w:cs="仿宋"/>
          <w:b/>
          <w:bCs/>
          <w:color w:val="000000"/>
          <w:kern w:val="0"/>
          <w:sz w:val="31"/>
          <w:szCs w:val="31"/>
          <w:lang w:val="en-US" w:eastAsia="zh-CN" w:bidi="ar"/>
        </w:rPr>
        <w:t>收获</w:t>
      </w:r>
      <w:r>
        <w:rPr>
          <w:rFonts w:hint="eastAsia" w:ascii="宋体" w:hAnsi="宋体" w:eastAsia="宋体" w:cs="宋体"/>
          <w:b/>
          <w:bCs/>
          <w:color w:val="000000"/>
          <w:kern w:val="0"/>
          <w:sz w:val="28"/>
          <w:szCs w:val="28"/>
          <w:lang w:val="en-US" w:eastAsia="zh-CN" w:bidi="ar"/>
        </w:rPr>
        <w:t>——</w:t>
      </w:r>
    </w:p>
    <w:p>
      <w:pPr>
        <w:keepNext w:val="0"/>
        <w:keepLines w:val="0"/>
        <w:widowControl/>
        <w:suppressLineNumbers w:val="0"/>
        <w:spacing w:line="360" w:lineRule="auto"/>
        <w:jc w:val="left"/>
      </w:pPr>
      <w:r>
        <w:rPr>
          <w:rFonts w:hint="eastAsia" w:ascii="宋体" w:hAnsi="宋体" w:eastAsia="宋体" w:cs="宋体"/>
          <w:b/>
          <w:bCs/>
          <w:color w:val="000000"/>
          <w:kern w:val="0"/>
          <w:sz w:val="24"/>
          <w:szCs w:val="24"/>
          <w:lang w:val="en-US" w:eastAsia="zh-CN" w:bidi="ar"/>
        </w:rPr>
        <w:t xml:space="preserve">[涵育大成智慧]： </w:t>
      </w: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在浙江大学和国内外一流高校著名专家、教授的引领下，拓展心量，养成大成智慧，有能力面对不确定的复杂环境，审时度势，发现商业运行的新规律，抓住企业发展的新机遇。 </w:t>
      </w:r>
    </w:p>
    <w:p>
      <w:pPr>
        <w:keepNext w:val="0"/>
        <w:keepLines w:val="0"/>
        <w:widowControl/>
        <w:suppressLineNumbers w:val="0"/>
        <w:spacing w:line="360" w:lineRule="auto"/>
        <w:jc w:val="left"/>
      </w:pPr>
      <w:r>
        <w:rPr>
          <w:rFonts w:hint="eastAsia" w:ascii="宋体" w:hAnsi="宋体" w:eastAsia="宋体" w:cs="宋体"/>
          <w:b/>
          <w:bCs/>
          <w:color w:val="000000"/>
          <w:kern w:val="0"/>
          <w:sz w:val="24"/>
          <w:szCs w:val="24"/>
          <w:lang w:val="en-US" w:eastAsia="zh-CN" w:bidi="ar"/>
        </w:rPr>
        <w:t xml:space="preserve">[提升修养境界]： </w:t>
      </w: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处变不惊，以不变应万变。不为事物的表象所迷惑，活出真我。“吾心不动，见机而动。” </w:t>
      </w:r>
    </w:p>
    <w:p>
      <w:pPr>
        <w:keepNext w:val="0"/>
        <w:keepLines w:val="0"/>
        <w:widowControl/>
        <w:suppressLineNumbers w:val="0"/>
        <w:spacing w:line="360" w:lineRule="auto"/>
        <w:jc w:val="left"/>
      </w:pPr>
      <w:r>
        <w:rPr>
          <w:rFonts w:hint="eastAsia" w:ascii="宋体" w:hAnsi="宋体" w:eastAsia="宋体" w:cs="宋体"/>
          <w:b/>
          <w:bCs/>
          <w:color w:val="000000"/>
          <w:kern w:val="0"/>
          <w:sz w:val="24"/>
          <w:szCs w:val="24"/>
          <w:lang w:val="en-US" w:eastAsia="zh-CN" w:bidi="ar"/>
        </w:rPr>
        <w:t xml:space="preserve">[收获朋辈之谊]： </w:t>
      </w: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学员不仅可以和浙江大学校内外著名的专家、学者坐而论道，还可以与来自全球各地的专业人士共同学习、交流和合作，共同探索商业世界的新方向。更可以和兄弟班级和校友们畅快的交流。养成学习习惯，结交了一群爱学习的朋友，打造了学习型家庭和学习型企业，终生受益，和优秀的人一起成为更好的自己。 </w:t>
      </w:r>
    </w:p>
    <w:p>
      <w:pPr>
        <w:keepNext w:val="0"/>
        <w:keepLines w:val="0"/>
        <w:widowControl/>
        <w:suppressLineNumbers w:val="0"/>
        <w:spacing w:line="360" w:lineRule="auto"/>
        <w:jc w:val="left"/>
      </w:pPr>
      <w:r>
        <w:rPr>
          <w:rFonts w:hint="eastAsia" w:ascii="宋体" w:hAnsi="宋体" w:eastAsia="宋体" w:cs="宋体"/>
          <w:b/>
          <w:bCs/>
          <w:color w:val="000000"/>
          <w:kern w:val="0"/>
          <w:sz w:val="24"/>
          <w:szCs w:val="24"/>
          <w:lang w:val="en-US" w:eastAsia="zh-CN" w:bidi="ar"/>
        </w:rPr>
        <w:t xml:space="preserve">[拓展商务空间]： </w:t>
      </w: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通过学习、讲座、协会和校友活动，加强同学之间的融合，收获同学情谊的同时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更可增加合作共赢的商机。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center"/>
      </w:pPr>
      <w:r>
        <w:rPr>
          <w:rFonts w:hint="eastAsia" w:ascii="宋体" w:hAnsi="宋体" w:eastAsia="宋体" w:cs="宋体"/>
          <w:b/>
          <w:bCs/>
          <w:color w:val="000000"/>
          <w:kern w:val="0"/>
          <w:sz w:val="28"/>
          <w:szCs w:val="28"/>
          <w:lang w:val="en-US" w:eastAsia="zh-CN" w:bidi="ar"/>
        </w:rPr>
        <w:t>——</w:t>
      </w:r>
      <w:r>
        <w:rPr>
          <w:rFonts w:hint="eastAsia" w:ascii="仿宋" w:hAnsi="仿宋" w:eastAsia="仿宋" w:cs="仿宋"/>
          <w:b/>
          <w:bCs/>
          <w:color w:val="000000"/>
          <w:kern w:val="0"/>
          <w:sz w:val="31"/>
          <w:szCs w:val="31"/>
          <w:lang w:val="en-US" w:eastAsia="zh-CN" w:bidi="ar"/>
        </w:rPr>
        <w:t>拟邀师资</w:t>
      </w:r>
      <w:r>
        <w:rPr>
          <w:rFonts w:hint="eastAsia" w:ascii="宋体" w:hAnsi="宋体" w:eastAsia="宋体" w:cs="宋体"/>
          <w:b/>
          <w:bCs/>
          <w:color w:val="000000"/>
          <w:kern w:val="0"/>
          <w:sz w:val="28"/>
          <w:szCs w:val="28"/>
          <w:lang w:val="en-US" w:eastAsia="zh-CN" w:bidi="ar"/>
        </w:rPr>
        <w:t>——</w:t>
      </w:r>
    </w:p>
    <w:p>
      <w:pPr>
        <w:keepNext w:val="0"/>
        <w:keepLines w:val="0"/>
        <w:widowControl/>
        <w:suppressLineNumbers w:val="0"/>
        <w:spacing w:line="360" w:lineRule="auto"/>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（拟聘请主要授课专家，排名不分先后）</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盛晓明：</w:t>
      </w:r>
      <w:r>
        <w:rPr>
          <w:rFonts w:hint="eastAsia" w:ascii="宋体" w:hAnsi="宋体" w:eastAsia="宋体" w:cs="宋体"/>
          <w:color w:val="000000"/>
          <w:kern w:val="0"/>
          <w:sz w:val="24"/>
          <w:szCs w:val="24"/>
          <w:lang w:val="en-US" w:eastAsia="zh-CN" w:bidi="ar"/>
        </w:rPr>
        <w:t xml:space="preserve">浙江大学哲学学院教授，博士生导师，国家级教学名师，曾任浙江大学哲学系主任、浙江大学人文学院副院长。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李恒威</w:t>
      </w:r>
      <w:r>
        <w:rPr>
          <w:rFonts w:hint="eastAsia" w:ascii="宋体" w:hAnsi="宋体" w:eastAsia="宋体" w:cs="宋体"/>
          <w:color w:val="000000"/>
          <w:kern w:val="0"/>
          <w:sz w:val="24"/>
          <w:szCs w:val="24"/>
          <w:lang w:val="en-US" w:eastAsia="zh-CN" w:bidi="ar"/>
        </w:rPr>
        <w:t xml:space="preserve">：浙江大学哲学学院教授，博士生导师，现任浙江大学哲学学院党委书记兼副院长。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left"/>
      </w:pPr>
      <w:r>
        <w:rPr>
          <w:rFonts w:hint="eastAsia" w:ascii="宋体" w:hAnsi="宋体" w:eastAsia="宋体" w:cs="宋体"/>
          <w:b/>
          <w:bCs/>
          <w:color w:val="000000"/>
          <w:kern w:val="0"/>
          <w:sz w:val="24"/>
          <w:szCs w:val="24"/>
          <w:lang w:val="en-US" w:eastAsia="zh-CN" w:bidi="ar"/>
        </w:rPr>
        <w:t>董 平</w:t>
      </w:r>
      <w:r>
        <w:rPr>
          <w:rFonts w:hint="eastAsia" w:ascii="宋体" w:hAnsi="宋体" w:eastAsia="宋体" w:cs="宋体"/>
          <w:color w:val="000000"/>
          <w:kern w:val="0"/>
          <w:sz w:val="24"/>
          <w:szCs w:val="24"/>
          <w:lang w:val="en-US" w:eastAsia="zh-CN" w:bidi="ar"/>
        </w:rPr>
        <w:t>：现任浙江大学哲学系教授、博士生导师浙江大学中国思想文化研究所所长浙江省文史研究馆馆员中国哲学史学会理事中国实学研究会理事中国孔子金会学术委员复旦大学儒学研究中心兼职研究员</w:t>
      </w:r>
      <w:r>
        <w:rPr>
          <w:rFonts w:hint="eastAsia" w:ascii="宋体" w:hAnsi="宋体" w:eastAsia="宋体" w:cs="宋体"/>
          <w:color w:val="000000"/>
          <w:kern w:val="0"/>
          <w:sz w:val="20"/>
          <w:szCs w:val="20"/>
          <w:lang w:val="en-US" w:eastAsia="zh-CN" w:bidi="ar"/>
        </w:rPr>
        <w:t xml:space="preserve">。 </w:t>
      </w:r>
    </w:p>
    <w:p>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林 乾</w:t>
      </w:r>
      <w:r>
        <w:rPr>
          <w:rFonts w:hint="eastAsia" w:ascii="宋体" w:hAnsi="宋体" w:eastAsia="宋体" w:cs="宋体"/>
          <w:color w:val="000000"/>
          <w:kern w:val="0"/>
          <w:sz w:val="24"/>
          <w:szCs w:val="24"/>
          <w:lang w:val="en-US" w:eastAsia="zh-CN" w:bidi="ar"/>
        </w:rPr>
        <w:t xml:space="preserve">：中国政法大学教授，博士生导师，法律史学研究院副院长，国家清史编纂委员会典志组专家，中国法律史学会理事。擅长清史研究主持参与多项教育部、司法部、北京市重点人文社科项目并结项。著作《清会典、则例的性质及其与律例的关系》《清通鉴》《中国古代权与法律》《康熙惩抑朋党与清代极权政治》《百年法律省思》《清通鉴·康熙朝》《中国司法制度史》《清代衙门》《中国历史·元明清卷》。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许为民：</w:t>
      </w:r>
      <w:r>
        <w:rPr>
          <w:rFonts w:hint="eastAsia" w:ascii="宋体" w:hAnsi="宋体" w:eastAsia="宋体" w:cs="宋体"/>
          <w:color w:val="000000"/>
          <w:kern w:val="0"/>
          <w:sz w:val="24"/>
          <w:szCs w:val="24"/>
          <w:lang w:val="en-US" w:eastAsia="zh-CN" w:bidi="ar"/>
        </w:rPr>
        <w:t xml:space="preserve">浙江大学教授，博士生导师，享受国务院政府特殊津贴专家，曾任浙大宁波理工学院院长、党委书记，浙江省人才发展研究院执行院长，现任宁波市人民政府咨询委员会委员，余姚阳明文化书院院长。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徐向东</w:t>
      </w:r>
      <w:r>
        <w:rPr>
          <w:rFonts w:hint="eastAsia" w:ascii="宋体" w:hAnsi="宋体" w:eastAsia="宋体" w:cs="宋体"/>
          <w:color w:val="000000"/>
          <w:kern w:val="0"/>
          <w:sz w:val="24"/>
          <w:szCs w:val="24"/>
          <w:lang w:val="en-US" w:eastAsia="zh-CN" w:bidi="ar"/>
        </w:rPr>
        <w:t xml:space="preserve">：浙江大学求是特聘学者，哲学学院教授博士生导师。研究方向：伦理学。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蒋风冰：</w:t>
      </w:r>
      <w:r>
        <w:rPr>
          <w:rFonts w:hint="eastAsia" w:ascii="宋体" w:hAnsi="宋体" w:eastAsia="宋体" w:cs="宋体"/>
          <w:color w:val="000000"/>
          <w:kern w:val="0"/>
          <w:sz w:val="24"/>
          <w:szCs w:val="24"/>
          <w:lang w:val="en-US" w:eastAsia="zh-CN" w:bidi="ar"/>
        </w:rPr>
        <w:t xml:space="preserve">浙江大学哲学博士，浙大管理学院校友联谊会副会长现任浙江大学科学技术与产业文化研究中心人文空间研究课题负责人，曾任浙江大学技术咨询中心主任，浙江大学产业文化研究中心执行主任。自 2004 年 3 月创办浙江大学 成长型企业家总裁高级研修班并担任浙江大学人文学院继续教育中心执行主任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黄 健</w:t>
      </w:r>
      <w:r>
        <w:rPr>
          <w:rFonts w:hint="eastAsia" w:ascii="宋体" w:hAnsi="宋体" w:eastAsia="宋体" w:cs="宋体"/>
          <w:color w:val="000000"/>
          <w:kern w:val="0"/>
          <w:sz w:val="24"/>
          <w:szCs w:val="24"/>
          <w:lang w:val="en-US" w:eastAsia="zh-CN" w:bidi="ar"/>
        </w:rPr>
        <w:t xml:space="preserve">：浙江大学文学院教授，博士生导师，曾聘为杭州市决策咨询委员会委员，现兼任浙江大学旅游休闲研究院研究员。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left"/>
      </w:pPr>
      <w:r>
        <w:rPr>
          <w:rFonts w:hint="eastAsia" w:ascii="宋体" w:hAnsi="宋体" w:eastAsia="宋体" w:cs="宋体"/>
          <w:b/>
          <w:bCs/>
          <w:color w:val="000000"/>
          <w:kern w:val="0"/>
          <w:sz w:val="24"/>
          <w:szCs w:val="24"/>
          <w:lang w:val="en-US" w:eastAsia="zh-CN" w:bidi="ar"/>
        </w:rPr>
        <w:t>王小毅：</w:t>
      </w:r>
      <w:r>
        <w:rPr>
          <w:rFonts w:hint="eastAsia" w:ascii="宋体" w:hAnsi="宋体" w:eastAsia="宋体" w:cs="宋体"/>
          <w:color w:val="000000"/>
          <w:kern w:val="0"/>
          <w:sz w:val="24"/>
          <w:szCs w:val="24"/>
          <w:lang w:val="en-US" w:eastAsia="zh-CN" w:bidi="ar"/>
        </w:rPr>
        <w:t xml:space="preserve">浙江大学管理学院教授、博士生导师，MBA、EMBA 导师，院长助理 ，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浙江大学国内合作办副主任，曾任浙江大学 MBA 中心主任。所服务的重点企业包 括浙江中烟、中石油浙江销售公司、一汽集团、旺旺集团、顾家集团、阿里巴巴、 一鸣食品等。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杨石头</w:t>
      </w:r>
      <w:r>
        <w:rPr>
          <w:rFonts w:hint="eastAsia" w:ascii="宋体" w:hAnsi="宋体" w:eastAsia="宋体" w:cs="宋体"/>
          <w:color w:val="000000"/>
          <w:kern w:val="0"/>
          <w:sz w:val="24"/>
          <w:szCs w:val="24"/>
          <w:lang w:val="en-US" w:eastAsia="zh-CN" w:bidi="ar"/>
        </w:rPr>
        <w:t xml:space="preserve">：智立方品牌营销传播集群创始人，品牌营销专家。中国 4A 内容营销委员会理事长；国家商务部 CACC 创新与发展智库专家；2008 年北京奥组委官 方执行顾问。英国 Superbrands 全球品牌评级中国区评委；中国城市发展研究院，城市品牌首席研究院。奥美广告北中国区集团事业发展总监。先后服务项目宝马中国，红牛中国，万达集团，今麦郎，伊利金典，摩拜单车，电影功夫熊猫，港囧，当当，曲江文旅，蓝帆医疗，阿里巴巴，土豆，百度，搜狐。同时担任《青年中国说》《职来职往》《非你莫属》《我为艺术狂》等节目策划与出场嘉宾。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郑 刚</w:t>
      </w:r>
      <w:r>
        <w:rPr>
          <w:rFonts w:hint="eastAsia" w:ascii="宋体" w:hAnsi="宋体" w:eastAsia="宋体" w:cs="宋体"/>
          <w:color w:val="000000"/>
          <w:kern w:val="0"/>
          <w:sz w:val="24"/>
          <w:szCs w:val="24"/>
          <w:lang w:val="en-US" w:eastAsia="zh-CN" w:bidi="ar"/>
        </w:rPr>
        <w:t xml:space="preserve">：浙江大学管理学院教授，创新创业与战略学系副主任、教授、博士生导师，科技创业中心（ZTVP）创始主任，硅谷创业实验室（Venture Lab）创始主任。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韩洪灵</w:t>
      </w:r>
      <w:r>
        <w:rPr>
          <w:rFonts w:hint="eastAsia" w:ascii="宋体" w:hAnsi="宋体" w:eastAsia="宋体" w:cs="宋体"/>
          <w:color w:val="000000"/>
          <w:kern w:val="0"/>
          <w:sz w:val="24"/>
          <w:szCs w:val="24"/>
          <w:lang w:val="en-US" w:eastAsia="zh-CN" w:bidi="ar"/>
        </w:rPr>
        <w:t xml:space="preserve">：浙江大学管理学院博士，教授，博士生导师，研究方向：资本市场与信息披露;内部控制与审计理论；商业伦理与会计职业道德。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楼迎军</w:t>
      </w:r>
      <w:r>
        <w:rPr>
          <w:rFonts w:hint="eastAsia" w:ascii="宋体" w:hAnsi="宋体" w:eastAsia="宋体" w:cs="宋体"/>
          <w:color w:val="000000"/>
          <w:kern w:val="0"/>
          <w:sz w:val="24"/>
          <w:szCs w:val="24"/>
          <w:lang w:val="en-US" w:eastAsia="zh-CN" w:bidi="ar"/>
        </w:rPr>
        <w:t xml:space="preserve">：浙江工商大学杭州商学院副院长，教授，硕士生导师，主要从事金融经济学的教学与研究工作， 2013 年成为中组部浙江大学干部培训中心特聘经济学教授。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肖利华</w:t>
      </w:r>
      <w:r>
        <w:rPr>
          <w:rFonts w:hint="eastAsia" w:ascii="宋体" w:hAnsi="宋体" w:eastAsia="宋体" w:cs="宋体"/>
          <w:color w:val="000000"/>
          <w:kern w:val="0"/>
          <w:sz w:val="24"/>
          <w:szCs w:val="24"/>
          <w:lang w:val="en-US" w:eastAsia="zh-CN" w:bidi="ar"/>
        </w:rPr>
        <w:t>：清华大学博士后，中科院管理学博士，原阿里巴巴集团副总裁，阿里云智能新零售事业部总裁，阿里云研究院院长。全渠道数智化转型与运营的咨询。出版《数智驱动新增长》等。</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何善蒙</w:t>
      </w:r>
      <w:r>
        <w:rPr>
          <w:rFonts w:hint="eastAsia" w:ascii="宋体" w:hAnsi="宋体" w:eastAsia="宋体" w:cs="宋体"/>
          <w:color w:val="000000"/>
          <w:kern w:val="0"/>
          <w:sz w:val="24"/>
          <w:szCs w:val="24"/>
          <w:lang w:val="en-US" w:eastAsia="zh-CN" w:bidi="ar"/>
        </w:rPr>
        <w:t xml:space="preserve">：浙江大学哲学学院教授、博士生导师,浙江大学哲学学院教授、博士生导师，兼任浙江省哲学学会理事兼副秘书长，浙江大学中国思想文化研究所副所长，浙江大学佛教文化研究中心副主任，浙江省民俗文化促进会秘书长兼法人等。目前主要从事中国哲学史、中国民间宗教的教学与研究工作。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禇良才</w:t>
      </w:r>
      <w:r>
        <w:rPr>
          <w:rFonts w:hint="eastAsia" w:ascii="宋体" w:hAnsi="宋体" w:eastAsia="宋体" w:cs="宋体"/>
          <w:color w:val="000000"/>
          <w:kern w:val="0"/>
          <w:sz w:val="24"/>
          <w:szCs w:val="24"/>
          <w:lang w:val="en-US" w:eastAsia="zh-CN" w:bidi="ar"/>
        </w:rPr>
        <w:t xml:space="preserve">：浙江大学教授，全国高校孙子兵法研究会会长、美中文化交流协会荣誉教授、浙江大学军事理论教研室主任、敦煌学研究会理事、国内外十大亿税企业文化顾问。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张旭光</w:t>
      </w:r>
      <w:r>
        <w:rPr>
          <w:rFonts w:hint="eastAsia" w:ascii="宋体" w:hAnsi="宋体" w:eastAsia="宋体" w:cs="宋体"/>
          <w:color w:val="000000"/>
          <w:kern w:val="0"/>
          <w:sz w:val="24"/>
          <w:szCs w:val="24"/>
          <w:lang w:val="en-US" w:eastAsia="zh-CN" w:bidi="ar"/>
        </w:rPr>
        <w:t xml:space="preserve">：浙江创建科技股份有限公司董事长兼总裁，浙江省科技创新创业促进会会长、浙江省互联网产业联合会副会长，中国“市民卡工程之父”，曾获多项国家、军队和省部级的科技进步奖。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孟 濬 ：</w:t>
      </w:r>
      <w:r>
        <w:rPr>
          <w:rFonts w:hint="eastAsia" w:ascii="宋体" w:hAnsi="宋体" w:eastAsia="宋体" w:cs="宋体"/>
          <w:color w:val="000000"/>
          <w:kern w:val="0"/>
          <w:sz w:val="24"/>
          <w:szCs w:val="24"/>
          <w:lang w:val="en-US" w:eastAsia="zh-CN" w:bidi="ar"/>
        </w:rPr>
        <w:t xml:space="preserve">浙江大学电气工程学院副教授，硕士生导师，在流程工业智能控制、 人工智能，节能优化控制、模糊建模、系统生物学、移动医疗、车联网和数据挖掘方面取得了成果。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张清宇：</w:t>
      </w:r>
      <w:r>
        <w:rPr>
          <w:rFonts w:hint="eastAsia" w:ascii="宋体" w:hAnsi="宋体" w:eastAsia="宋体" w:cs="宋体"/>
          <w:color w:val="000000"/>
          <w:kern w:val="0"/>
          <w:sz w:val="24"/>
          <w:szCs w:val="24"/>
          <w:lang w:val="en-US" w:eastAsia="zh-CN" w:bidi="ar"/>
        </w:rPr>
        <w:t xml:space="preserve">浙江大学博士、副教授，硕士生导师。先后主持国家环保部重大公益项目和国家发改委研究项目两项，在 Atmospheric Environment、Energy Policy、环境科学学报、中国环境科学、浙江大学学报等学术刊物上发表论文30 余篇，其中 SCI/EI 论文 12 篇，出版教材与论著 2 部，授权（受理）专利 8项。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李兴建</w:t>
      </w:r>
      <w:r>
        <w:rPr>
          <w:rFonts w:hint="eastAsia" w:ascii="宋体" w:hAnsi="宋体" w:eastAsia="宋体" w:cs="宋体"/>
          <w:color w:val="000000"/>
          <w:kern w:val="0"/>
          <w:sz w:val="24"/>
          <w:szCs w:val="24"/>
          <w:lang w:val="en-US" w:eastAsia="zh-CN" w:bidi="ar"/>
        </w:rPr>
        <w:t>：浙江大学经济学院金融系证券期货研究所，承担完成了上海证券交易所上证联合研究课题“境外上市企业国内融资机制研究、“公司治理与并购动机研究”以及“浙江证券期货蓝皮书---2003 年浙江省证券期货市场发展报告”等多项研究课题”。研究方向：金融市场，资本市场投资实务。</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王 健</w:t>
      </w:r>
      <w:r>
        <w:rPr>
          <w:rFonts w:hint="eastAsia" w:ascii="宋体" w:hAnsi="宋体" w:eastAsia="宋体" w:cs="宋体"/>
          <w:color w:val="000000"/>
          <w:kern w:val="0"/>
          <w:sz w:val="24"/>
          <w:szCs w:val="24"/>
          <w:lang w:val="en-US" w:eastAsia="zh-CN" w:bidi="ar"/>
        </w:rPr>
        <w:t xml:space="preserve">：王健教授、博士生导师，浙江大学运动科学与健康工程研究所所长。长期从事工程人体科学与康复工程设计研究，多次承担国家和军队基础科学与工程技术创新研究项目，出版学术著作 10 余部，在国内外学术刊物发表论文 300余篇，兼任中国创新设计联盟健康工程产业联盟常务副理事长、中国保健协会专家委员会委员、卫健委儿童早期发展专委会副主任以及国家体育总局幼儿体育高 级别专家组专家等。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潘亦藩</w:t>
      </w:r>
      <w:r>
        <w:rPr>
          <w:rFonts w:hint="eastAsia" w:ascii="等线" w:hAnsi="等线" w:eastAsia="等线" w:cs="等线"/>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工商管理博士，战略咨询专家，担任多家大型企业集团的企业战略，市场营销和组织的发展顾问。</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w:t>
      </w:r>
      <w:r>
        <w:rPr>
          <w:rFonts w:hint="eastAsia" w:ascii="仿宋" w:hAnsi="仿宋" w:eastAsia="仿宋" w:cs="仿宋"/>
          <w:b/>
          <w:bCs/>
          <w:color w:val="000000"/>
          <w:kern w:val="0"/>
          <w:sz w:val="31"/>
          <w:szCs w:val="31"/>
          <w:lang w:val="en-US" w:eastAsia="zh-CN" w:bidi="ar"/>
        </w:rPr>
        <w:t>课程设置</w:t>
      </w:r>
      <w:r>
        <w:rPr>
          <w:rFonts w:hint="eastAsia" w:ascii="宋体" w:hAnsi="宋体" w:eastAsia="宋体" w:cs="宋体"/>
          <w:b/>
          <w:bCs/>
          <w:color w:val="000000"/>
          <w:kern w:val="0"/>
          <w:sz w:val="28"/>
          <w:szCs w:val="28"/>
          <w:lang w:val="en-US" w:eastAsia="zh-CN" w:bidi="ar"/>
        </w:rPr>
        <w:t>——</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4"/>
        <w:gridCol w:w="4080"/>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4" w:type="dxa"/>
            <w:vAlign w:val="center"/>
          </w:tcPr>
          <w:p>
            <w:pPr>
              <w:keepNext w:val="0"/>
              <w:keepLines w:val="0"/>
              <w:widowControl/>
              <w:suppressLineNumbers w:val="0"/>
              <w:spacing w:line="360" w:lineRule="auto"/>
              <w:jc w:val="center"/>
              <w:rPr>
                <w:rFonts w:hint="eastAsia" w:ascii="微软雅黑" w:hAnsi="微软雅黑" w:eastAsia="微软雅黑" w:cs="微软雅黑"/>
                <w:b/>
                <w:bCs/>
                <w:color w:val="000000"/>
                <w:kern w:val="0"/>
                <w:sz w:val="28"/>
                <w:szCs w:val="28"/>
                <w:vertAlign w:val="baseline"/>
                <w:lang w:val="en-US" w:eastAsia="zh-CN" w:bidi="ar"/>
              </w:rPr>
            </w:pPr>
            <w:r>
              <w:rPr>
                <w:rFonts w:hint="eastAsia" w:ascii="微软雅黑" w:hAnsi="微软雅黑" w:eastAsia="微软雅黑" w:cs="微软雅黑"/>
                <w:b/>
                <w:bCs/>
                <w:color w:val="000000"/>
                <w:kern w:val="0"/>
                <w:sz w:val="28"/>
                <w:szCs w:val="28"/>
                <w:vertAlign w:val="baseline"/>
                <w:lang w:val="en-US" w:eastAsia="zh-CN" w:bidi="ar"/>
              </w:rPr>
              <w:t>模块设置</w:t>
            </w:r>
          </w:p>
        </w:tc>
        <w:tc>
          <w:tcPr>
            <w:tcW w:w="4080" w:type="dxa"/>
            <w:vAlign w:val="center"/>
          </w:tcPr>
          <w:p>
            <w:pPr>
              <w:keepNext w:val="0"/>
              <w:keepLines w:val="0"/>
              <w:widowControl/>
              <w:suppressLineNumbers w:val="0"/>
              <w:spacing w:line="360" w:lineRule="auto"/>
              <w:jc w:val="center"/>
              <w:rPr>
                <w:rFonts w:hint="eastAsia" w:ascii="微软雅黑" w:hAnsi="微软雅黑" w:eastAsia="微软雅黑" w:cs="微软雅黑"/>
                <w:b/>
                <w:bCs/>
                <w:color w:val="000000"/>
                <w:kern w:val="0"/>
                <w:sz w:val="28"/>
                <w:szCs w:val="28"/>
                <w:vertAlign w:val="baseline"/>
                <w:lang w:val="en-US" w:eastAsia="zh-CN" w:bidi="ar"/>
              </w:rPr>
            </w:pPr>
            <w:r>
              <w:rPr>
                <w:rFonts w:hint="eastAsia" w:ascii="微软雅黑" w:hAnsi="微软雅黑" w:eastAsia="微软雅黑" w:cs="微软雅黑"/>
                <w:b/>
                <w:bCs/>
                <w:color w:val="000000"/>
                <w:kern w:val="0"/>
                <w:sz w:val="28"/>
                <w:szCs w:val="28"/>
                <w:vertAlign w:val="baseline"/>
                <w:lang w:val="en-US" w:eastAsia="zh-CN" w:bidi="ar"/>
              </w:rPr>
              <w:t>课程主题</w:t>
            </w:r>
          </w:p>
        </w:tc>
        <w:tc>
          <w:tcPr>
            <w:tcW w:w="1238" w:type="dxa"/>
            <w:vAlign w:val="center"/>
          </w:tcPr>
          <w:p>
            <w:pPr>
              <w:keepNext w:val="0"/>
              <w:keepLines w:val="0"/>
              <w:widowControl/>
              <w:suppressLineNumbers w:val="0"/>
              <w:spacing w:line="360" w:lineRule="auto"/>
              <w:jc w:val="center"/>
              <w:rPr>
                <w:rFonts w:hint="eastAsia" w:ascii="微软雅黑" w:hAnsi="微软雅黑" w:eastAsia="微软雅黑" w:cs="微软雅黑"/>
                <w:b/>
                <w:bCs/>
                <w:color w:val="000000"/>
                <w:kern w:val="0"/>
                <w:sz w:val="28"/>
                <w:szCs w:val="28"/>
                <w:vertAlign w:val="baseline"/>
                <w:lang w:val="en-US" w:eastAsia="zh-CN" w:bidi="ar"/>
              </w:rPr>
            </w:pPr>
            <w:r>
              <w:rPr>
                <w:rFonts w:hint="eastAsia" w:ascii="微软雅黑" w:hAnsi="微软雅黑" w:eastAsia="微软雅黑" w:cs="微软雅黑"/>
                <w:b/>
                <w:bCs/>
                <w:color w:val="000000"/>
                <w:kern w:val="0"/>
                <w:sz w:val="28"/>
                <w:szCs w:val="28"/>
                <w:vertAlign w:val="baseline"/>
                <w:lang w:val="en-US" w:eastAsia="zh-CN" w:bidi="ar"/>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4" w:type="dxa"/>
            <w:vMerge w:val="restart"/>
            <w:vAlign w:val="center"/>
          </w:tcPr>
          <w:p>
            <w:pPr>
              <w:keepNext w:val="0"/>
              <w:keepLines w:val="0"/>
              <w:widowControl/>
              <w:suppressLineNumbers w:val="0"/>
              <w:spacing w:line="360" w:lineRule="auto"/>
              <w:jc w:val="center"/>
              <w:rPr>
                <w:rFonts w:hint="eastAsia" w:ascii="微软雅黑" w:hAnsi="微软雅黑" w:eastAsia="微软雅黑" w:cs="微软雅黑"/>
                <w:b/>
                <w:bCs/>
                <w:color w:val="000000"/>
                <w:kern w:val="0"/>
                <w:sz w:val="28"/>
                <w:szCs w:val="28"/>
                <w:vertAlign w:val="baseline"/>
                <w:lang w:val="en-US" w:eastAsia="zh-CN" w:bidi="ar"/>
              </w:rPr>
            </w:pPr>
            <w:r>
              <w:rPr>
                <w:rFonts w:hint="eastAsia" w:ascii="微软雅黑" w:hAnsi="微软雅黑" w:eastAsia="微软雅黑" w:cs="微软雅黑"/>
                <w:b/>
                <w:bCs/>
                <w:color w:val="000000"/>
                <w:kern w:val="0"/>
                <w:sz w:val="28"/>
                <w:szCs w:val="28"/>
                <w:vertAlign w:val="baseline"/>
                <w:lang w:val="en-US" w:eastAsia="zh-CN" w:bidi="ar"/>
              </w:rPr>
              <w:t>模块一：西方实践智慧</w:t>
            </w:r>
          </w:p>
        </w:tc>
        <w:tc>
          <w:tcPr>
            <w:tcW w:w="4080" w:type="dxa"/>
            <w:vAlign w:val="center"/>
          </w:tcPr>
          <w:p>
            <w:pPr>
              <w:keepNext w:val="0"/>
              <w:keepLines w:val="0"/>
              <w:widowControl/>
              <w:suppressLineNumbers w:val="0"/>
              <w:spacing w:line="360" w:lineRule="auto"/>
              <w:jc w:val="center"/>
              <w:rPr>
                <w:rFonts w:hint="eastAsia" w:ascii="微软雅黑" w:hAnsi="微软雅黑" w:eastAsia="微软雅黑" w:cs="微软雅黑"/>
                <w:b/>
                <w:bCs/>
                <w:color w:val="000000"/>
                <w:kern w:val="0"/>
                <w:sz w:val="28"/>
                <w:szCs w:val="28"/>
                <w:vertAlign w:val="baseline"/>
                <w:lang w:val="en-US" w:eastAsia="zh-CN" w:bidi="ar"/>
              </w:rPr>
            </w:pPr>
            <w:r>
              <w:rPr>
                <w:rFonts w:hint="eastAsia" w:ascii="微软雅黑" w:hAnsi="微软雅黑" w:eastAsia="微软雅黑" w:cs="微软雅黑"/>
                <w:color w:val="000000"/>
                <w:kern w:val="0"/>
                <w:sz w:val="24"/>
                <w:szCs w:val="24"/>
                <w:lang w:val="en-US" w:eastAsia="zh-CN" w:bidi="ar"/>
              </w:rPr>
              <w:t>亚里士多德论实践智慧</w:t>
            </w:r>
          </w:p>
        </w:tc>
        <w:tc>
          <w:tcPr>
            <w:tcW w:w="1238" w:type="dxa"/>
            <w:vAlign w:val="center"/>
          </w:tcPr>
          <w:p>
            <w:pPr>
              <w:keepNext w:val="0"/>
              <w:keepLines w:val="0"/>
              <w:widowControl/>
              <w:suppressLineNumbers w:val="0"/>
              <w:spacing w:line="360" w:lineRule="auto"/>
              <w:jc w:val="center"/>
              <w:rPr>
                <w:rFonts w:hint="eastAsia" w:ascii="微软雅黑" w:hAnsi="微软雅黑" w:eastAsia="微软雅黑" w:cs="微软雅黑"/>
                <w:b/>
                <w:bCs/>
                <w:color w:val="000000"/>
                <w:kern w:val="0"/>
                <w:sz w:val="28"/>
                <w:szCs w:val="28"/>
                <w:vertAlign w:val="baseline"/>
                <w:lang w:val="en-US" w:eastAsia="zh-CN" w:bidi="ar"/>
              </w:rPr>
            </w:pPr>
            <w:r>
              <w:rPr>
                <w:rFonts w:hint="eastAsia" w:ascii="微软雅黑" w:hAnsi="微软雅黑" w:eastAsia="微软雅黑" w:cs="微软雅黑"/>
                <w:b/>
                <w:bCs/>
                <w:color w:val="000000"/>
                <w:kern w:val="0"/>
                <w:sz w:val="28"/>
                <w:szCs w:val="28"/>
                <w:vertAlign w:val="baseli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4" w:type="dxa"/>
            <w:vMerge w:val="continue"/>
            <w:vAlign w:val="center"/>
          </w:tcPr>
          <w:p>
            <w:pPr>
              <w:keepNext w:val="0"/>
              <w:keepLines w:val="0"/>
              <w:widowControl/>
              <w:suppressLineNumbers w:val="0"/>
              <w:spacing w:line="360" w:lineRule="auto"/>
              <w:jc w:val="center"/>
              <w:rPr>
                <w:rFonts w:hint="eastAsia" w:ascii="微软雅黑" w:hAnsi="微软雅黑" w:eastAsia="微软雅黑" w:cs="微软雅黑"/>
                <w:b/>
                <w:bCs/>
                <w:color w:val="000000"/>
                <w:kern w:val="0"/>
                <w:sz w:val="28"/>
                <w:szCs w:val="28"/>
                <w:vertAlign w:val="baseline"/>
                <w:lang w:val="en-US" w:eastAsia="zh-CN" w:bidi="ar"/>
              </w:rPr>
            </w:pPr>
          </w:p>
        </w:tc>
        <w:tc>
          <w:tcPr>
            <w:tcW w:w="4080" w:type="dxa"/>
            <w:vAlign w:val="center"/>
          </w:tcPr>
          <w:p>
            <w:pPr>
              <w:keepNext w:val="0"/>
              <w:keepLines w:val="0"/>
              <w:widowControl/>
              <w:suppressLineNumbers w:val="0"/>
              <w:spacing w:line="360" w:lineRule="auto"/>
              <w:jc w:val="center"/>
              <w:rPr>
                <w:rFonts w:hint="eastAsia" w:ascii="微软雅黑" w:hAnsi="微软雅黑" w:eastAsia="微软雅黑" w:cs="微软雅黑"/>
                <w:b/>
                <w:bCs/>
                <w:color w:val="000000"/>
                <w:kern w:val="0"/>
                <w:sz w:val="28"/>
                <w:szCs w:val="28"/>
                <w:vertAlign w:val="baseline"/>
                <w:lang w:val="en-US" w:eastAsia="zh-CN" w:bidi="ar"/>
              </w:rPr>
            </w:pPr>
            <w:r>
              <w:rPr>
                <w:rFonts w:hint="eastAsia" w:ascii="微软雅黑" w:hAnsi="微软雅黑" w:eastAsia="微软雅黑" w:cs="微软雅黑"/>
                <w:color w:val="000000"/>
                <w:kern w:val="0"/>
                <w:sz w:val="24"/>
                <w:szCs w:val="24"/>
                <w:lang w:val="en-US" w:eastAsia="zh-CN" w:bidi="ar"/>
              </w:rPr>
              <w:t>中美文化比较</w:t>
            </w:r>
          </w:p>
        </w:tc>
        <w:tc>
          <w:tcPr>
            <w:tcW w:w="1238" w:type="dxa"/>
            <w:vAlign w:val="center"/>
          </w:tcPr>
          <w:p>
            <w:pPr>
              <w:keepNext w:val="0"/>
              <w:keepLines w:val="0"/>
              <w:widowControl/>
              <w:suppressLineNumbers w:val="0"/>
              <w:spacing w:line="360" w:lineRule="auto"/>
              <w:jc w:val="center"/>
              <w:rPr>
                <w:rFonts w:hint="eastAsia" w:ascii="微软雅黑" w:hAnsi="微软雅黑" w:eastAsia="微软雅黑" w:cs="微软雅黑"/>
                <w:b/>
                <w:bCs/>
                <w:color w:val="000000"/>
                <w:kern w:val="0"/>
                <w:sz w:val="28"/>
                <w:szCs w:val="28"/>
                <w:vertAlign w:val="baseline"/>
                <w:lang w:val="en-US" w:eastAsia="zh-CN" w:bidi="ar"/>
              </w:rPr>
            </w:pPr>
            <w:r>
              <w:rPr>
                <w:rFonts w:hint="eastAsia" w:ascii="微软雅黑" w:hAnsi="微软雅黑" w:eastAsia="微软雅黑" w:cs="微软雅黑"/>
                <w:b/>
                <w:bCs/>
                <w:color w:val="000000"/>
                <w:kern w:val="0"/>
                <w:sz w:val="28"/>
                <w:szCs w:val="28"/>
                <w:vertAlign w:val="baseli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4" w:type="dxa"/>
            <w:vMerge w:val="continue"/>
            <w:vAlign w:val="center"/>
          </w:tcPr>
          <w:p>
            <w:pPr>
              <w:keepNext w:val="0"/>
              <w:keepLines w:val="0"/>
              <w:widowControl/>
              <w:suppressLineNumbers w:val="0"/>
              <w:spacing w:line="360" w:lineRule="auto"/>
              <w:jc w:val="center"/>
              <w:rPr>
                <w:rFonts w:hint="eastAsia" w:ascii="微软雅黑" w:hAnsi="微软雅黑" w:eastAsia="微软雅黑" w:cs="微软雅黑"/>
                <w:b/>
                <w:bCs/>
                <w:color w:val="000000"/>
                <w:kern w:val="0"/>
                <w:sz w:val="28"/>
                <w:szCs w:val="28"/>
                <w:vertAlign w:val="baseline"/>
                <w:lang w:val="en-US" w:eastAsia="zh-CN" w:bidi="ar"/>
              </w:rPr>
            </w:pPr>
          </w:p>
        </w:tc>
        <w:tc>
          <w:tcPr>
            <w:tcW w:w="4080" w:type="dxa"/>
            <w:vAlign w:val="center"/>
          </w:tcPr>
          <w:p>
            <w:pPr>
              <w:keepNext w:val="0"/>
              <w:keepLines w:val="0"/>
              <w:widowControl/>
              <w:suppressLineNumbers w:val="0"/>
              <w:spacing w:line="360" w:lineRule="auto"/>
              <w:jc w:val="center"/>
              <w:rPr>
                <w:rFonts w:hint="eastAsia" w:ascii="微软雅黑" w:hAnsi="微软雅黑" w:eastAsia="微软雅黑" w:cs="微软雅黑"/>
                <w:b/>
                <w:bCs/>
                <w:color w:val="000000"/>
                <w:kern w:val="0"/>
                <w:sz w:val="28"/>
                <w:szCs w:val="28"/>
                <w:vertAlign w:val="baseline"/>
                <w:lang w:val="en-US" w:eastAsia="zh-CN" w:bidi="ar"/>
              </w:rPr>
            </w:pPr>
            <w:r>
              <w:rPr>
                <w:rFonts w:hint="eastAsia" w:ascii="微软雅黑" w:hAnsi="微软雅黑" w:eastAsia="微软雅黑" w:cs="微软雅黑"/>
                <w:color w:val="000000"/>
                <w:kern w:val="0"/>
                <w:sz w:val="24"/>
                <w:szCs w:val="24"/>
                <w:lang w:val="en-US" w:eastAsia="zh-CN" w:bidi="ar"/>
              </w:rPr>
              <w:t>稻盛和夫的心学实践</w:t>
            </w:r>
          </w:p>
        </w:tc>
        <w:tc>
          <w:tcPr>
            <w:tcW w:w="1238" w:type="dxa"/>
            <w:vAlign w:val="center"/>
          </w:tcPr>
          <w:p>
            <w:pPr>
              <w:keepNext w:val="0"/>
              <w:keepLines w:val="0"/>
              <w:widowControl/>
              <w:suppressLineNumbers w:val="0"/>
              <w:spacing w:line="360" w:lineRule="auto"/>
              <w:jc w:val="center"/>
              <w:rPr>
                <w:rFonts w:hint="eastAsia" w:ascii="微软雅黑" w:hAnsi="微软雅黑" w:eastAsia="微软雅黑" w:cs="微软雅黑"/>
                <w:b/>
                <w:bCs/>
                <w:color w:val="000000"/>
                <w:kern w:val="0"/>
                <w:sz w:val="28"/>
                <w:szCs w:val="28"/>
                <w:vertAlign w:val="baseline"/>
                <w:lang w:val="en-US" w:eastAsia="zh-CN" w:bidi="ar"/>
              </w:rPr>
            </w:pPr>
            <w:r>
              <w:rPr>
                <w:rFonts w:hint="eastAsia" w:ascii="微软雅黑" w:hAnsi="微软雅黑" w:eastAsia="微软雅黑" w:cs="微软雅黑"/>
                <w:b/>
                <w:bCs/>
                <w:color w:val="000000"/>
                <w:kern w:val="0"/>
                <w:sz w:val="28"/>
                <w:szCs w:val="28"/>
                <w:vertAlign w:val="baseli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4" w:type="dxa"/>
            <w:vMerge w:val="continue"/>
            <w:vAlign w:val="center"/>
          </w:tcPr>
          <w:p>
            <w:pPr>
              <w:keepNext w:val="0"/>
              <w:keepLines w:val="0"/>
              <w:widowControl/>
              <w:suppressLineNumbers w:val="0"/>
              <w:spacing w:line="360" w:lineRule="auto"/>
              <w:jc w:val="center"/>
              <w:rPr>
                <w:rFonts w:hint="eastAsia" w:ascii="微软雅黑" w:hAnsi="微软雅黑" w:eastAsia="微软雅黑" w:cs="微软雅黑"/>
                <w:b/>
                <w:bCs/>
                <w:color w:val="000000"/>
                <w:kern w:val="0"/>
                <w:sz w:val="28"/>
                <w:szCs w:val="28"/>
                <w:vertAlign w:val="baseline"/>
                <w:lang w:val="en-US" w:eastAsia="zh-CN" w:bidi="ar"/>
              </w:rPr>
            </w:pPr>
          </w:p>
        </w:tc>
        <w:tc>
          <w:tcPr>
            <w:tcW w:w="4080" w:type="dxa"/>
            <w:vAlign w:val="center"/>
          </w:tcPr>
          <w:p>
            <w:pPr>
              <w:keepNext w:val="0"/>
              <w:keepLines w:val="0"/>
              <w:widowControl/>
              <w:suppressLineNumbers w:val="0"/>
              <w:spacing w:line="360" w:lineRule="auto"/>
              <w:jc w:val="center"/>
              <w:rPr>
                <w:rFonts w:hint="eastAsia" w:ascii="微软雅黑" w:hAnsi="微软雅黑" w:eastAsia="微软雅黑" w:cs="微软雅黑"/>
                <w:b/>
                <w:bCs/>
                <w:color w:val="000000"/>
                <w:kern w:val="0"/>
                <w:sz w:val="28"/>
                <w:szCs w:val="28"/>
                <w:vertAlign w:val="baseline"/>
                <w:lang w:val="en-US" w:eastAsia="zh-CN" w:bidi="ar"/>
              </w:rPr>
            </w:pPr>
            <w:r>
              <w:rPr>
                <w:rFonts w:hint="eastAsia" w:ascii="微软雅黑" w:hAnsi="微软雅黑" w:eastAsia="微软雅黑" w:cs="微软雅黑"/>
                <w:color w:val="000000"/>
                <w:kern w:val="0"/>
                <w:sz w:val="24"/>
                <w:szCs w:val="24"/>
                <w:lang w:val="en-US" w:eastAsia="zh-CN" w:bidi="ar"/>
              </w:rPr>
              <w:t>管理学经典解读</w:t>
            </w:r>
          </w:p>
        </w:tc>
        <w:tc>
          <w:tcPr>
            <w:tcW w:w="1238" w:type="dxa"/>
            <w:vAlign w:val="center"/>
          </w:tcPr>
          <w:p>
            <w:pPr>
              <w:keepNext w:val="0"/>
              <w:keepLines w:val="0"/>
              <w:widowControl/>
              <w:suppressLineNumbers w:val="0"/>
              <w:spacing w:line="360" w:lineRule="auto"/>
              <w:jc w:val="center"/>
              <w:rPr>
                <w:rFonts w:hint="eastAsia" w:ascii="微软雅黑" w:hAnsi="微软雅黑" w:eastAsia="微软雅黑" w:cs="微软雅黑"/>
                <w:b/>
                <w:bCs/>
                <w:color w:val="000000"/>
                <w:kern w:val="0"/>
                <w:sz w:val="28"/>
                <w:szCs w:val="28"/>
                <w:vertAlign w:val="baseline"/>
                <w:lang w:val="en-US" w:eastAsia="zh-CN" w:bidi="ar"/>
              </w:rPr>
            </w:pPr>
            <w:r>
              <w:rPr>
                <w:rFonts w:hint="eastAsia" w:ascii="微软雅黑" w:hAnsi="微软雅黑" w:eastAsia="微软雅黑" w:cs="微软雅黑"/>
                <w:b/>
                <w:bCs/>
                <w:color w:val="000000"/>
                <w:kern w:val="0"/>
                <w:sz w:val="28"/>
                <w:szCs w:val="28"/>
                <w:vertAlign w:val="baseli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4" w:type="dxa"/>
            <w:vMerge w:val="restart"/>
            <w:vAlign w:val="center"/>
          </w:tcPr>
          <w:p>
            <w:pPr>
              <w:keepNext w:val="0"/>
              <w:keepLines w:val="0"/>
              <w:widowControl/>
              <w:suppressLineNumbers w:val="0"/>
              <w:spacing w:line="360" w:lineRule="auto"/>
              <w:jc w:val="center"/>
              <w:rPr>
                <w:rFonts w:hint="eastAsia" w:ascii="微软雅黑" w:hAnsi="微软雅黑" w:eastAsia="微软雅黑" w:cs="微软雅黑"/>
              </w:rPr>
            </w:pPr>
            <w:r>
              <w:rPr>
                <w:rFonts w:hint="eastAsia" w:ascii="微软雅黑" w:hAnsi="微软雅黑" w:eastAsia="微软雅黑" w:cs="微软雅黑"/>
                <w:b/>
                <w:bCs/>
                <w:color w:val="000000"/>
                <w:kern w:val="0"/>
                <w:sz w:val="24"/>
                <w:szCs w:val="24"/>
                <w:lang w:val="en-US" w:eastAsia="zh-CN" w:bidi="ar"/>
              </w:rPr>
              <w:t>模块二：中国实践智慧</w:t>
            </w:r>
          </w:p>
          <w:p>
            <w:pPr>
              <w:keepNext w:val="0"/>
              <w:keepLines w:val="0"/>
              <w:widowControl/>
              <w:suppressLineNumbers w:val="0"/>
              <w:spacing w:line="360" w:lineRule="auto"/>
              <w:jc w:val="center"/>
              <w:rPr>
                <w:rFonts w:hint="eastAsia" w:ascii="微软雅黑" w:hAnsi="微软雅黑" w:eastAsia="微软雅黑" w:cs="微软雅黑"/>
                <w:b/>
                <w:bCs/>
                <w:color w:val="000000"/>
                <w:kern w:val="0"/>
                <w:sz w:val="28"/>
                <w:szCs w:val="28"/>
                <w:vertAlign w:val="baseline"/>
                <w:lang w:val="en-US" w:eastAsia="zh-CN" w:bidi="ar"/>
              </w:rPr>
            </w:pPr>
          </w:p>
        </w:tc>
        <w:tc>
          <w:tcPr>
            <w:tcW w:w="4080" w:type="dxa"/>
            <w:vAlign w:val="center"/>
          </w:tcPr>
          <w:p>
            <w:pPr>
              <w:keepNext w:val="0"/>
              <w:keepLines w:val="0"/>
              <w:widowControl/>
              <w:suppressLineNumbers w:val="0"/>
              <w:spacing w:line="360" w:lineRule="auto"/>
              <w:jc w:val="center"/>
              <w:rPr>
                <w:rFonts w:hint="eastAsia" w:ascii="微软雅黑" w:hAnsi="微软雅黑" w:eastAsia="微软雅黑" w:cs="微软雅黑"/>
                <w:b/>
                <w:bCs/>
                <w:color w:val="000000"/>
                <w:kern w:val="0"/>
                <w:sz w:val="28"/>
                <w:szCs w:val="28"/>
                <w:vertAlign w:val="baseline"/>
                <w:lang w:val="en-US" w:eastAsia="zh-CN" w:bidi="ar"/>
              </w:rPr>
            </w:pPr>
            <w:r>
              <w:rPr>
                <w:rFonts w:hint="eastAsia" w:ascii="微软雅黑" w:hAnsi="微软雅黑" w:eastAsia="微软雅黑" w:cs="微软雅黑"/>
                <w:color w:val="000000"/>
                <w:kern w:val="0"/>
                <w:sz w:val="24"/>
                <w:szCs w:val="24"/>
                <w:lang w:val="en-US" w:eastAsia="zh-CN" w:bidi="ar"/>
              </w:rPr>
              <w:t>道统与中国精神</w:t>
            </w:r>
          </w:p>
        </w:tc>
        <w:tc>
          <w:tcPr>
            <w:tcW w:w="1238" w:type="dxa"/>
            <w:vAlign w:val="center"/>
          </w:tcPr>
          <w:p>
            <w:pPr>
              <w:keepNext w:val="0"/>
              <w:keepLines w:val="0"/>
              <w:widowControl/>
              <w:suppressLineNumbers w:val="0"/>
              <w:spacing w:line="360" w:lineRule="auto"/>
              <w:jc w:val="center"/>
              <w:rPr>
                <w:rFonts w:hint="eastAsia" w:ascii="微软雅黑" w:hAnsi="微软雅黑" w:eastAsia="微软雅黑" w:cs="微软雅黑"/>
                <w:b/>
                <w:bCs/>
                <w:color w:val="000000"/>
                <w:kern w:val="0"/>
                <w:sz w:val="28"/>
                <w:szCs w:val="28"/>
                <w:vertAlign w:val="baseline"/>
                <w:lang w:val="en-US" w:eastAsia="zh-CN" w:bidi="ar"/>
              </w:rPr>
            </w:pPr>
            <w:r>
              <w:rPr>
                <w:rFonts w:hint="eastAsia" w:ascii="微软雅黑" w:hAnsi="微软雅黑" w:eastAsia="微软雅黑" w:cs="微软雅黑"/>
                <w:b/>
                <w:bCs/>
                <w:color w:val="000000"/>
                <w:kern w:val="0"/>
                <w:sz w:val="28"/>
                <w:szCs w:val="28"/>
                <w:vertAlign w:val="baseli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4" w:type="dxa"/>
            <w:vMerge w:val="continue"/>
            <w:vAlign w:val="center"/>
          </w:tcPr>
          <w:p>
            <w:pPr>
              <w:keepNext w:val="0"/>
              <w:keepLines w:val="0"/>
              <w:widowControl/>
              <w:suppressLineNumbers w:val="0"/>
              <w:spacing w:line="360" w:lineRule="auto"/>
              <w:jc w:val="center"/>
              <w:rPr>
                <w:rFonts w:hint="eastAsia" w:ascii="微软雅黑" w:hAnsi="微软雅黑" w:eastAsia="微软雅黑" w:cs="微软雅黑"/>
                <w:b/>
                <w:bCs/>
                <w:color w:val="000000"/>
                <w:kern w:val="0"/>
                <w:sz w:val="28"/>
                <w:szCs w:val="28"/>
                <w:vertAlign w:val="baseline"/>
                <w:lang w:val="en-US" w:eastAsia="zh-CN" w:bidi="ar"/>
              </w:rPr>
            </w:pPr>
          </w:p>
        </w:tc>
        <w:tc>
          <w:tcPr>
            <w:tcW w:w="4080" w:type="dxa"/>
            <w:vAlign w:val="center"/>
          </w:tcPr>
          <w:p>
            <w:pPr>
              <w:keepNext w:val="0"/>
              <w:keepLines w:val="0"/>
              <w:widowControl/>
              <w:suppressLineNumbers w:val="0"/>
              <w:spacing w:line="360" w:lineRule="auto"/>
              <w:jc w:val="center"/>
              <w:rPr>
                <w:rFonts w:hint="eastAsia" w:ascii="微软雅黑" w:hAnsi="微软雅黑" w:eastAsia="微软雅黑" w:cs="微软雅黑"/>
                <w:b/>
                <w:bCs/>
                <w:color w:val="000000"/>
                <w:kern w:val="0"/>
                <w:sz w:val="28"/>
                <w:szCs w:val="28"/>
                <w:vertAlign w:val="baseline"/>
                <w:lang w:val="en-US" w:eastAsia="zh-CN" w:bidi="ar"/>
              </w:rPr>
            </w:pPr>
            <w:r>
              <w:rPr>
                <w:rFonts w:hint="eastAsia" w:ascii="微软雅黑" w:hAnsi="微软雅黑" w:eastAsia="微软雅黑" w:cs="微软雅黑"/>
                <w:color w:val="000000"/>
                <w:kern w:val="0"/>
                <w:sz w:val="24"/>
                <w:szCs w:val="24"/>
                <w:lang w:val="en-US" w:eastAsia="zh-CN" w:bidi="ar"/>
              </w:rPr>
              <w:t>孙子兵法/鬼谷子智慧</w:t>
            </w:r>
          </w:p>
        </w:tc>
        <w:tc>
          <w:tcPr>
            <w:tcW w:w="1238" w:type="dxa"/>
            <w:vAlign w:val="center"/>
          </w:tcPr>
          <w:p>
            <w:pPr>
              <w:keepNext w:val="0"/>
              <w:keepLines w:val="0"/>
              <w:widowControl/>
              <w:suppressLineNumbers w:val="0"/>
              <w:spacing w:line="360" w:lineRule="auto"/>
              <w:jc w:val="center"/>
              <w:rPr>
                <w:rFonts w:hint="eastAsia" w:ascii="微软雅黑" w:hAnsi="微软雅黑" w:eastAsia="微软雅黑" w:cs="微软雅黑"/>
                <w:b/>
                <w:bCs/>
                <w:color w:val="000000"/>
                <w:kern w:val="0"/>
                <w:sz w:val="28"/>
                <w:szCs w:val="28"/>
                <w:vertAlign w:val="baseline"/>
                <w:lang w:val="en-US" w:eastAsia="zh-CN" w:bidi="ar"/>
              </w:rPr>
            </w:pPr>
            <w:r>
              <w:rPr>
                <w:rFonts w:hint="eastAsia" w:ascii="微软雅黑" w:hAnsi="微软雅黑" w:eastAsia="微软雅黑" w:cs="微软雅黑"/>
                <w:b/>
                <w:bCs/>
                <w:color w:val="000000"/>
                <w:kern w:val="0"/>
                <w:sz w:val="28"/>
                <w:szCs w:val="28"/>
                <w:vertAlign w:val="baseli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4" w:type="dxa"/>
            <w:vMerge w:val="continue"/>
            <w:vAlign w:val="center"/>
          </w:tcPr>
          <w:p>
            <w:pPr>
              <w:keepNext w:val="0"/>
              <w:keepLines w:val="0"/>
              <w:widowControl/>
              <w:suppressLineNumbers w:val="0"/>
              <w:spacing w:line="360" w:lineRule="auto"/>
              <w:jc w:val="center"/>
              <w:rPr>
                <w:rFonts w:hint="eastAsia" w:ascii="微软雅黑" w:hAnsi="微软雅黑" w:eastAsia="微软雅黑" w:cs="微软雅黑"/>
                <w:b/>
                <w:bCs/>
                <w:color w:val="000000"/>
                <w:kern w:val="0"/>
                <w:sz w:val="28"/>
                <w:szCs w:val="28"/>
                <w:vertAlign w:val="baseline"/>
                <w:lang w:val="en-US" w:eastAsia="zh-CN" w:bidi="ar"/>
              </w:rPr>
            </w:pPr>
          </w:p>
        </w:tc>
        <w:tc>
          <w:tcPr>
            <w:tcW w:w="4080" w:type="dxa"/>
            <w:vAlign w:val="center"/>
          </w:tcPr>
          <w:p>
            <w:pPr>
              <w:keepNext w:val="0"/>
              <w:keepLines w:val="0"/>
              <w:widowControl/>
              <w:suppressLineNumbers w:val="0"/>
              <w:spacing w:line="360" w:lineRule="auto"/>
              <w:jc w:val="center"/>
              <w:rPr>
                <w:rFonts w:hint="eastAsia" w:ascii="微软雅黑" w:hAnsi="微软雅黑" w:eastAsia="微软雅黑" w:cs="微软雅黑"/>
                <w:b/>
                <w:bCs/>
                <w:color w:val="000000"/>
                <w:kern w:val="0"/>
                <w:sz w:val="28"/>
                <w:szCs w:val="28"/>
                <w:vertAlign w:val="baseline"/>
                <w:lang w:val="en-US" w:eastAsia="zh-CN" w:bidi="ar"/>
              </w:rPr>
            </w:pPr>
            <w:r>
              <w:rPr>
                <w:rFonts w:hint="eastAsia" w:ascii="微软雅黑" w:hAnsi="微软雅黑" w:eastAsia="微软雅黑" w:cs="微软雅黑"/>
                <w:color w:val="000000"/>
                <w:kern w:val="0"/>
                <w:sz w:val="24"/>
                <w:szCs w:val="24"/>
                <w:lang w:val="en-US" w:eastAsia="zh-CN" w:bidi="ar"/>
              </w:rPr>
              <w:t>曾国藩的实践智慧</w:t>
            </w:r>
          </w:p>
        </w:tc>
        <w:tc>
          <w:tcPr>
            <w:tcW w:w="1238" w:type="dxa"/>
            <w:vAlign w:val="center"/>
          </w:tcPr>
          <w:p>
            <w:pPr>
              <w:keepNext w:val="0"/>
              <w:keepLines w:val="0"/>
              <w:widowControl/>
              <w:suppressLineNumbers w:val="0"/>
              <w:spacing w:line="360" w:lineRule="auto"/>
              <w:jc w:val="center"/>
              <w:rPr>
                <w:rFonts w:hint="eastAsia" w:ascii="微软雅黑" w:hAnsi="微软雅黑" w:eastAsia="微软雅黑" w:cs="微软雅黑"/>
                <w:b/>
                <w:bCs/>
                <w:color w:val="000000"/>
                <w:kern w:val="0"/>
                <w:sz w:val="28"/>
                <w:szCs w:val="28"/>
                <w:vertAlign w:val="baseline"/>
                <w:lang w:val="en-US" w:eastAsia="zh-CN" w:bidi="ar"/>
              </w:rPr>
            </w:pPr>
            <w:r>
              <w:rPr>
                <w:rFonts w:hint="eastAsia" w:ascii="微软雅黑" w:hAnsi="微软雅黑" w:eastAsia="微软雅黑" w:cs="微软雅黑"/>
                <w:b/>
                <w:bCs/>
                <w:color w:val="000000"/>
                <w:kern w:val="0"/>
                <w:sz w:val="28"/>
                <w:szCs w:val="28"/>
                <w:vertAlign w:val="baseli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4" w:type="dxa"/>
            <w:vMerge w:val="continue"/>
            <w:vAlign w:val="center"/>
          </w:tcPr>
          <w:p>
            <w:pPr>
              <w:keepNext w:val="0"/>
              <w:keepLines w:val="0"/>
              <w:widowControl/>
              <w:suppressLineNumbers w:val="0"/>
              <w:spacing w:line="360" w:lineRule="auto"/>
              <w:jc w:val="center"/>
              <w:rPr>
                <w:rFonts w:hint="eastAsia" w:ascii="微软雅黑" w:hAnsi="微软雅黑" w:eastAsia="微软雅黑" w:cs="微软雅黑"/>
                <w:b/>
                <w:bCs/>
                <w:color w:val="000000"/>
                <w:kern w:val="0"/>
                <w:sz w:val="28"/>
                <w:szCs w:val="28"/>
                <w:vertAlign w:val="baseline"/>
                <w:lang w:val="en-US" w:eastAsia="zh-CN" w:bidi="ar"/>
              </w:rPr>
            </w:pPr>
          </w:p>
        </w:tc>
        <w:tc>
          <w:tcPr>
            <w:tcW w:w="4080" w:type="dxa"/>
            <w:vAlign w:val="center"/>
          </w:tcPr>
          <w:p>
            <w:pPr>
              <w:keepNext w:val="0"/>
              <w:keepLines w:val="0"/>
              <w:widowControl/>
              <w:suppressLineNumbers w:val="0"/>
              <w:spacing w:line="360" w:lineRule="auto"/>
              <w:jc w:val="center"/>
              <w:rPr>
                <w:rFonts w:hint="eastAsia" w:ascii="微软雅黑" w:hAnsi="微软雅黑" w:eastAsia="微软雅黑" w:cs="微软雅黑"/>
                <w:b/>
                <w:bCs/>
                <w:color w:val="000000"/>
                <w:kern w:val="0"/>
                <w:sz w:val="28"/>
                <w:szCs w:val="28"/>
                <w:vertAlign w:val="baseline"/>
                <w:lang w:val="en-US" w:eastAsia="zh-CN" w:bidi="ar"/>
              </w:rPr>
            </w:pPr>
            <w:r>
              <w:rPr>
                <w:rFonts w:hint="eastAsia" w:ascii="微软雅黑" w:hAnsi="微软雅黑" w:eastAsia="微软雅黑" w:cs="微软雅黑"/>
                <w:color w:val="000000"/>
                <w:kern w:val="0"/>
                <w:sz w:val="24"/>
                <w:szCs w:val="24"/>
                <w:lang w:val="en-US" w:eastAsia="zh-CN" w:bidi="ar"/>
              </w:rPr>
              <w:t>企业管理与良知心学</w:t>
            </w:r>
          </w:p>
        </w:tc>
        <w:tc>
          <w:tcPr>
            <w:tcW w:w="1238" w:type="dxa"/>
            <w:vAlign w:val="center"/>
          </w:tcPr>
          <w:p>
            <w:pPr>
              <w:keepNext w:val="0"/>
              <w:keepLines w:val="0"/>
              <w:widowControl/>
              <w:suppressLineNumbers w:val="0"/>
              <w:spacing w:line="360" w:lineRule="auto"/>
              <w:jc w:val="center"/>
              <w:rPr>
                <w:rFonts w:hint="eastAsia" w:ascii="微软雅黑" w:hAnsi="微软雅黑" w:eastAsia="微软雅黑" w:cs="微软雅黑"/>
                <w:b/>
                <w:bCs/>
                <w:color w:val="000000"/>
                <w:kern w:val="0"/>
                <w:sz w:val="28"/>
                <w:szCs w:val="28"/>
                <w:vertAlign w:val="baseline"/>
                <w:lang w:val="en-US" w:eastAsia="zh-CN" w:bidi="ar"/>
              </w:rPr>
            </w:pPr>
            <w:r>
              <w:rPr>
                <w:rFonts w:hint="eastAsia" w:ascii="微软雅黑" w:hAnsi="微软雅黑" w:eastAsia="微软雅黑" w:cs="微软雅黑"/>
                <w:b/>
                <w:bCs/>
                <w:color w:val="000000"/>
                <w:kern w:val="0"/>
                <w:sz w:val="28"/>
                <w:szCs w:val="28"/>
                <w:vertAlign w:val="baseli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4" w:type="dxa"/>
            <w:vMerge w:val="continue"/>
            <w:vAlign w:val="center"/>
          </w:tcPr>
          <w:p>
            <w:pPr>
              <w:keepNext w:val="0"/>
              <w:keepLines w:val="0"/>
              <w:widowControl/>
              <w:suppressLineNumbers w:val="0"/>
              <w:spacing w:line="360" w:lineRule="auto"/>
              <w:jc w:val="center"/>
              <w:rPr>
                <w:rFonts w:hint="eastAsia" w:ascii="微软雅黑" w:hAnsi="微软雅黑" w:eastAsia="微软雅黑" w:cs="微软雅黑"/>
                <w:b/>
                <w:bCs/>
                <w:color w:val="000000"/>
                <w:kern w:val="0"/>
                <w:sz w:val="28"/>
                <w:szCs w:val="28"/>
                <w:vertAlign w:val="baseline"/>
                <w:lang w:val="en-US" w:eastAsia="zh-CN" w:bidi="ar"/>
              </w:rPr>
            </w:pPr>
          </w:p>
        </w:tc>
        <w:tc>
          <w:tcPr>
            <w:tcW w:w="4080" w:type="dxa"/>
            <w:vAlign w:val="center"/>
          </w:tcPr>
          <w:p>
            <w:pPr>
              <w:keepNext w:val="0"/>
              <w:keepLines w:val="0"/>
              <w:widowControl/>
              <w:suppressLineNumbers w:val="0"/>
              <w:spacing w:line="360" w:lineRule="auto"/>
              <w:jc w:val="center"/>
              <w:rPr>
                <w:rFonts w:hint="eastAsia" w:ascii="微软雅黑" w:hAnsi="微软雅黑" w:eastAsia="微软雅黑" w:cs="微软雅黑"/>
                <w:b/>
                <w:bCs/>
                <w:color w:val="000000"/>
                <w:kern w:val="0"/>
                <w:sz w:val="28"/>
                <w:szCs w:val="28"/>
                <w:vertAlign w:val="baseline"/>
                <w:lang w:val="en-US" w:eastAsia="zh-CN" w:bidi="ar"/>
              </w:rPr>
            </w:pPr>
            <w:r>
              <w:rPr>
                <w:rFonts w:hint="eastAsia" w:ascii="微软雅黑" w:hAnsi="微软雅黑" w:eastAsia="微软雅黑" w:cs="微软雅黑"/>
                <w:color w:val="000000"/>
                <w:kern w:val="0"/>
                <w:sz w:val="24"/>
                <w:szCs w:val="24"/>
                <w:lang w:val="en-US" w:eastAsia="zh-CN" w:bidi="ar"/>
              </w:rPr>
              <w:t>朱子与宋明理学</w:t>
            </w:r>
          </w:p>
        </w:tc>
        <w:tc>
          <w:tcPr>
            <w:tcW w:w="1238" w:type="dxa"/>
            <w:vAlign w:val="center"/>
          </w:tcPr>
          <w:p>
            <w:pPr>
              <w:keepNext w:val="0"/>
              <w:keepLines w:val="0"/>
              <w:widowControl/>
              <w:suppressLineNumbers w:val="0"/>
              <w:spacing w:line="360" w:lineRule="auto"/>
              <w:jc w:val="center"/>
              <w:rPr>
                <w:rFonts w:hint="eastAsia" w:ascii="微软雅黑" w:hAnsi="微软雅黑" w:eastAsia="微软雅黑" w:cs="微软雅黑"/>
                <w:b/>
                <w:bCs/>
                <w:color w:val="000000"/>
                <w:kern w:val="0"/>
                <w:sz w:val="28"/>
                <w:szCs w:val="28"/>
                <w:vertAlign w:val="baseline"/>
                <w:lang w:val="en-US" w:eastAsia="zh-CN" w:bidi="ar"/>
              </w:rPr>
            </w:pPr>
            <w:r>
              <w:rPr>
                <w:rFonts w:hint="eastAsia" w:ascii="微软雅黑" w:hAnsi="微软雅黑" w:eastAsia="微软雅黑" w:cs="微软雅黑"/>
                <w:b/>
                <w:bCs/>
                <w:color w:val="000000"/>
                <w:kern w:val="0"/>
                <w:sz w:val="28"/>
                <w:szCs w:val="28"/>
                <w:vertAlign w:val="baseli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4" w:type="dxa"/>
            <w:vMerge w:val="restart"/>
            <w:vAlign w:val="center"/>
          </w:tcPr>
          <w:p>
            <w:pPr>
              <w:keepNext w:val="0"/>
              <w:keepLines w:val="0"/>
              <w:widowControl/>
              <w:suppressLineNumbers w:val="0"/>
              <w:spacing w:line="360" w:lineRule="auto"/>
              <w:jc w:val="center"/>
              <w:rPr>
                <w:rFonts w:hint="eastAsia" w:ascii="微软雅黑" w:hAnsi="微软雅黑" w:eastAsia="微软雅黑" w:cs="微软雅黑"/>
              </w:rPr>
            </w:pPr>
            <w:r>
              <w:rPr>
                <w:rFonts w:hint="eastAsia" w:ascii="微软雅黑" w:hAnsi="微软雅黑" w:eastAsia="微软雅黑" w:cs="微软雅黑"/>
                <w:b/>
                <w:bCs/>
                <w:color w:val="000000"/>
                <w:kern w:val="0"/>
                <w:sz w:val="24"/>
                <w:szCs w:val="24"/>
                <w:lang w:val="en-US" w:eastAsia="zh-CN" w:bidi="ar"/>
              </w:rPr>
              <w:t>模块三：企业实践智慧</w:t>
            </w:r>
          </w:p>
          <w:p>
            <w:pPr>
              <w:keepNext w:val="0"/>
              <w:keepLines w:val="0"/>
              <w:widowControl/>
              <w:suppressLineNumbers w:val="0"/>
              <w:spacing w:line="360" w:lineRule="auto"/>
              <w:jc w:val="center"/>
              <w:rPr>
                <w:rFonts w:hint="eastAsia" w:ascii="微软雅黑" w:hAnsi="微软雅黑" w:eastAsia="微软雅黑" w:cs="微软雅黑"/>
                <w:b/>
                <w:bCs/>
                <w:color w:val="000000"/>
                <w:kern w:val="0"/>
                <w:sz w:val="28"/>
                <w:szCs w:val="28"/>
                <w:vertAlign w:val="baseline"/>
                <w:lang w:val="en-US" w:eastAsia="zh-CN" w:bidi="ar"/>
              </w:rPr>
            </w:pPr>
          </w:p>
        </w:tc>
        <w:tc>
          <w:tcPr>
            <w:tcW w:w="4080" w:type="dxa"/>
            <w:vAlign w:val="center"/>
          </w:tcPr>
          <w:p>
            <w:pPr>
              <w:keepNext w:val="0"/>
              <w:keepLines w:val="0"/>
              <w:widowControl/>
              <w:suppressLineNumbers w:val="0"/>
              <w:spacing w:line="360" w:lineRule="auto"/>
              <w:jc w:val="center"/>
              <w:rPr>
                <w:rFonts w:hint="eastAsia" w:ascii="微软雅黑" w:hAnsi="微软雅黑" w:eastAsia="微软雅黑" w:cs="微软雅黑"/>
                <w:b/>
                <w:bCs/>
                <w:color w:val="000000"/>
                <w:kern w:val="0"/>
                <w:sz w:val="28"/>
                <w:szCs w:val="28"/>
                <w:vertAlign w:val="baseline"/>
                <w:lang w:val="en-US" w:eastAsia="zh-CN" w:bidi="ar"/>
              </w:rPr>
            </w:pPr>
            <w:r>
              <w:rPr>
                <w:rFonts w:hint="eastAsia" w:ascii="微软雅黑" w:hAnsi="微软雅黑" w:eastAsia="微软雅黑" w:cs="微软雅黑"/>
                <w:color w:val="000000"/>
                <w:kern w:val="0"/>
                <w:sz w:val="24"/>
                <w:szCs w:val="24"/>
                <w:lang w:val="en-US" w:eastAsia="zh-CN" w:bidi="ar"/>
              </w:rPr>
              <w:t>创新文化、创新社会与创新国家</w:t>
            </w:r>
          </w:p>
        </w:tc>
        <w:tc>
          <w:tcPr>
            <w:tcW w:w="1238" w:type="dxa"/>
            <w:vAlign w:val="center"/>
          </w:tcPr>
          <w:p>
            <w:pPr>
              <w:keepNext w:val="0"/>
              <w:keepLines w:val="0"/>
              <w:widowControl/>
              <w:suppressLineNumbers w:val="0"/>
              <w:spacing w:line="360" w:lineRule="auto"/>
              <w:jc w:val="center"/>
              <w:rPr>
                <w:rFonts w:hint="eastAsia" w:ascii="微软雅黑" w:hAnsi="微软雅黑" w:eastAsia="微软雅黑" w:cs="微软雅黑"/>
                <w:b/>
                <w:bCs/>
                <w:color w:val="000000"/>
                <w:kern w:val="0"/>
                <w:sz w:val="28"/>
                <w:szCs w:val="28"/>
                <w:vertAlign w:val="baseline"/>
                <w:lang w:val="en-US" w:eastAsia="zh-CN" w:bidi="ar"/>
              </w:rPr>
            </w:pPr>
            <w:r>
              <w:rPr>
                <w:rFonts w:hint="eastAsia" w:ascii="微软雅黑" w:hAnsi="微软雅黑" w:eastAsia="微软雅黑" w:cs="微软雅黑"/>
                <w:b/>
                <w:bCs/>
                <w:color w:val="000000"/>
                <w:kern w:val="0"/>
                <w:sz w:val="28"/>
                <w:szCs w:val="28"/>
                <w:vertAlign w:val="baseli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4" w:type="dxa"/>
            <w:vMerge w:val="continue"/>
            <w:vAlign w:val="center"/>
          </w:tcPr>
          <w:p>
            <w:pPr>
              <w:keepNext w:val="0"/>
              <w:keepLines w:val="0"/>
              <w:widowControl/>
              <w:suppressLineNumbers w:val="0"/>
              <w:spacing w:line="360" w:lineRule="auto"/>
              <w:jc w:val="center"/>
              <w:rPr>
                <w:rFonts w:hint="eastAsia" w:ascii="微软雅黑" w:hAnsi="微软雅黑" w:eastAsia="微软雅黑" w:cs="微软雅黑"/>
                <w:b/>
                <w:bCs/>
                <w:color w:val="000000"/>
                <w:kern w:val="0"/>
                <w:sz w:val="28"/>
                <w:szCs w:val="28"/>
                <w:vertAlign w:val="baseline"/>
                <w:lang w:val="en-US" w:eastAsia="zh-CN" w:bidi="ar"/>
              </w:rPr>
            </w:pPr>
          </w:p>
        </w:tc>
        <w:tc>
          <w:tcPr>
            <w:tcW w:w="4080" w:type="dxa"/>
            <w:vAlign w:val="center"/>
          </w:tcPr>
          <w:p>
            <w:pPr>
              <w:keepNext w:val="0"/>
              <w:keepLines w:val="0"/>
              <w:widowControl/>
              <w:suppressLineNumbers w:val="0"/>
              <w:spacing w:line="360" w:lineRule="auto"/>
              <w:jc w:val="center"/>
              <w:rPr>
                <w:rFonts w:hint="eastAsia" w:ascii="微软雅黑" w:hAnsi="微软雅黑" w:eastAsia="微软雅黑" w:cs="微软雅黑"/>
                <w:b/>
                <w:bCs/>
                <w:color w:val="000000"/>
                <w:kern w:val="0"/>
                <w:sz w:val="28"/>
                <w:szCs w:val="28"/>
                <w:vertAlign w:val="baseline"/>
                <w:lang w:val="en-US" w:eastAsia="zh-CN" w:bidi="ar"/>
              </w:rPr>
            </w:pPr>
            <w:r>
              <w:rPr>
                <w:rFonts w:hint="eastAsia" w:ascii="微软雅黑" w:hAnsi="微软雅黑" w:eastAsia="微软雅黑" w:cs="微软雅黑"/>
                <w:color w:val="000000"/>
                <w:kern w:val="0"/>
                <w:sz w:val="24"/>
                <w:szCs w:val="24"/>
                <w:lang w:val="en-US" w:eastAsia="zh-CN" w:bidi="ar"/>
              </w:rPr>
              <w:t>宏观经济分析与企业战略决策</w:t>
            </w:r>
          </w:p>
        </w:tc>
        <w:tc>
          <w:tcPr>
            <w:tcW w:w="1238" w:type="dxa"/>
            <w:vAlign w:val="center"/>
          </w:tcPr>
          <w:p>
            <w:pPr>
              <w:keepNext w:val="0"/>
              <w:keepLines w:val="0"/>
              <w:widowControl/>
              <w:suppressLineNumbers w:val="0"/>
              <w:spacing w:line="360" w:lineRule="auto"/>
              <w:jc w:val="center"/>
              <w:rPr>
                <w:rFonts w:hint="eastAsia" w:ascii="微软雅黑" w:hAnsi="微软雅黑" w:eastAsia="微软雅黑" w:cs="微软雅黑"/>
                <w:b/>
                <w:bCs/>
                <w:color w:val="000000"/>
                <w:kern w:val="0"/>
                <w:sz w:val="28"/>
                <w:szCs w:val="28"/>
                <w:vertAlign w:val="baseline"/>
                <w:lang w:val="en-US" w:eastAsia="zh-CN" w:bidi="ar"/>
              </w:rPr>
            </w:pPr>
            <w:r>
              <w:rPr>
                <w:rFonts w:hint="eastAsia" w:ascii="微软雅黑" w:hAnsi="微软雅黑" w:eastAsia="微软雅黑" w:cs="微软雅黑"/>
                <w:b/>
                <w:bCs/>
                <w:color w:val="000000"/>
                <w:kern w:val="0"/>
                <w:sz w:val="28"/>
                <w:szCs w:val="28"/>
                <w:vertAlign w:val="baseli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4" w:type="dxa"/>
            <w:vMerge w:val="continue"/>
            <w:vAlign w:val="center"/>
          </w:tcPr>
          <w:p>
            <w:pPr>
              <w:keepNext w:val="0"/>
              <w:keepLines w:val="0"/>
              <w:widowControl/>
              <w:suppressLineNumbers w:val="0"/>
              <w:spacing w:line="360" w:lineRule="auto"/>
              <w:jc w:val="center"/>
              <w:rPr>
                <w:rFonts w:hint="eastAsia" w:ascii="微软雅黑" w:hAnsi="微软雅黑" w:eastAsia="微软雅黑" w:cs="微软雅黑"/>
                <w:b/>
                <w:bCs/>
                <w:color w:val="000000"/>
                <w:kern w:val="0"/>
                <w:sz w:val="28"/>
                <w:szCs w:val="28"/>
                <w:vertAlign w:val="baseline"/>
                <w:lang w:val="en-US" w:eastAsia="zh-CN" w:bidi="ar"/>
              </w:rPr>
            </w:pPr>
          </w:p>
        </w:tc>
        <w:tc>
          <w:tcPr>
            <w:tcW w:w="4080" w:type="dxa"/>
            <w:vAlign w:val="center"/>
          </w:tcPr>
          <w:p>
            <w:pPr>
              <w:keepNext w:val="0"/>
              <w:keepLines w:val="0"/>
              <w:widowControl/>
              <w:suppressLineNumbers w:val="0"/>
              <w:spacing w:line="360" w:lineRule="auto"/>
              <w:jc w:val="center"/>
              <w:rPr>
                <w:rFonts w:hint="eastAsia" w:ascii="微软雅黑" w:hAnsi="微软雅黑" w:eastAsia="微软雅黑" w:cs="微软雅黑"/>
                <w:b/>
                <w:bCs/>
                <w:color w:val="000000"/>
                <w:kern w:val="0"/>
                <w:sz w:val="28"/>
                <w:szCs w:val="28"/>
                <w:vertAlign w:val="baseline"/>
                <w:lang w:val="en-US" w:eastAsia="zh-CN" w:bidi="ar"/>
              </w:rPr>
            </w:pPr>
            <w:r>
              <w:rPr>
                <w:rFonts w:hint="eastAsia" w:ascii="微软雅黑" w:hAnsi="微软雅黑" w:eastAsia="微软雅黑" w:cs="微软雅黑"/>
                <w:color w:val="000000"/>
                <w:kern w:val="0"/>
                <w:sz w:val="24"/>
                <w:szCs w:val="24"/>
                <w:lang w:val="en-US" w:eastAsia="zh-CN" w:bidi="ar"/>
              </w:rPr>
              <w:t>数智化营销转型</w:t>
            </w:r>
          </w:p>
        </w:tc>
        <w:tc>
          <w:tcPr>
            <w:tcW w:w="1238" w:type="dxa"/>
            <w:vAlign w:val="center"/>
          </w:tcPr>
          <w:p>
            <w:pPr>
              <w:keepNext w:val="0"/>
              <w:keepLines w:val="0"/>
              <w:widowControl/>
              <w:suppressLineNumbers w:val="0"/>
              <w:spacing w:line="360" w:lineRule="auto"/>
              <w:jc w:val="center"/>
              <w:rPr>
                <w:rFonts w:hint="eastAsia" w:ascii="微软雅黑" w:hAnsi="微软雅黑" w:eastAsia="微软雅黑" w:cs="微软雅黑"/>
                <w:b/>
                <w:bCs/>
                <w:color w:val="000000"/>
                <w:kern w:val="0"/>
                <w:sz w:val="28"/>
                <w:szCs w:val="28"/>
                <w:vertAlign w:val="baseline"/>
                <w:lang w:val="en-US" w:eastAsia="zh-CN" w:bidi="ar"/>
              </w:rPr>
            </w:pPr>
            <w:r>
              <w:rPr>
                <w:rFonts w:hint="eastAsia" w:ascii="微软雅黑" w:hAnsi="微软雅黑" w:eastAsia="微软雅黑" w:cs="微软雅黑"/>
                <w:b/>
                <w:bCs/>
                <w:color w:val="000000"/>
                <w:kern w:val="0"/>
                <w:sz w:val="28"/>
                <w:szCs w:val="28"/>
                <w:vertAlign w:val="baseli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4" w:type="dxa"/>
            <w:vMerge w:val="continue"/>
            <w:vAlign w:val="center"/>
          </w:tcPr>
          <w:p>
            <w:pPr>
              <w:keepNext w:val="0"/>
              <w:keepLines w:val="0"/>
              <w:widowControl/>
              <w:suppressLineNumbers w:val="0"/>
              <w:spacing w:line="360" w:lineRule="auto"/>
              <w:jc w:val="center"/>
              <w:rPr>
                <w:rFonts w:hint="eastAsia" w:ascii="微软雅黑" w:hAnsi="微软雅黑" w:eastAsia="微软雅黑" w:cs="微软雅黑"/>
                <w:b/>
                <w:bCs/>
                <w:color w:val="000000"/>
                <w:kern w:val="0"/>
                <w:sz w:val="28"/>
                <w:szCs w:val="28"/>
                <w:vertAlign w:val="baseline"/>
                <w:lang w:val="en-US" w:eastAsia="zh-CN" w:bidi="ar"/>
              </w:rPr>
            </w:pPr>
          </w:p>
        </w:tc>
        <w:tc>
          <w:tcPr>
            <w:tcW w:w="4080" w:type="dxa"/>
            <w:vAlign w:val="center"/>
          </w:tcPr>
          <w:p>
            <w:pPr>
              <w:keepNext w:val="0"/>
              <w:keepLines w:val="0"/>
              <w:widowControl/>
              <w:suppressLineNumbers w:val="0"/>
              <w:spacing w:line="360" w:lineRule="auto"/>
              <w:jc w:val="center"/>
              <w:rPr>
                <w:rFonts w:hint="eastAsia" w:ascii="微软雅黑" w:hAnsi="微软雅黑" w:eastAsia="微软雅黑" w:cs="微软雅黑"/>
                <w:b/>
                <w:bCs/>
                <w:color w:val="000000"/>
                <w:kern w:val="0"/>
                <w:sz w:val="28"/>
                <w:szCs w:val="28"/>
                <w:vertAlign w:val="baseline"/>
                <w:lang w:val="en-US" w:eastAsia="zh-CN" w:bidi="ar"/>
              </w:rPr>
            </w:pPr>
            <w:r>
              <w:rPr>
                <w:rFonts w:hint="eastAsia" w:ascii="微软雅黑" w:hAnsi="微软雅黑" w:eastAsia="微软雅黑" w:cs="微软雅黑"/>
                <w:color w:val="000000"/>
                <w:kern w:val="0"/>
                <w:sz w:val="24"/>
                <w:szCs w:val="24"/>
                <w:lang w:val="en-US" w:eastAsia="zh-CN" w:bidi="ar"/>
              </w:rPr>
              <w:t>立体营销之作战地图</w:t>
            </w:r>
          </w:p>
        </w:tc>
        <w:tc>
          <w:tcPr>
            <w:tcW w:w="1238" w:type="dxa"/>
            <w:vAlign w:val="center"/>
          </w:tcPr>
          <w:p>
            <w:pPr>
              <w:keepNext w:val="0"/>
              <w:keepLines w:val="0"/>
              <w:widowControl/>
              <w:suppressLineNumbers w:val="0"/>
              <w:spacing w:line="360" w:lineRule="auto"/>
              <w:jc w:val="center"/>
              <w:rPr>
                <w:rFonts w:hint="eastAsia" w:ascii="微软雅黑" w:hAnsi="微软雅黑" w:eastAsia="微软雅黑" w:cs="微软雅黑"/>
                <w:b/>
                <w:bCs/>
                <w:color w:val="000000"/>
                <w:kern w:val="0"/>
                <w:sz w:val="28"/>
                <w:szCs w:val="28"/>
                <w:vertAlign w:val="baseline"/>
                <w:lang w:val="en-US" w:eastAsia="zh-CN" w:bidi="ar"/>
              </w:rPr>
            </w:pPr>
            <w:r>
              <w:rPr>
                <w:rFonts w:hint="eastAsia" w:ascii="微软雅黑" w:hAnsi="微软雅黑" w:eastAsia="微软雅黑" w:cs="微软雅黑"/>
                <w:b/>
                <w:bCs/>
                <w:color w:val="000000"/>
                <w:kern w:val="0"/>
                <w:sz w:val="28"/>
                <w:szCs w:val="28"/>
                <w:vertAlign w:val="baseli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4" w:type="dxa"/>
            <w:vMerge w:val="continue"/>
            <w:vAlign w:val="center"/>
          </w:tcPr>
          <w:p>
            <w:pPr>
              <w:keepNext w:val="0"/>
              <w:keepLines w:val="0"/>
              <w:widowControl/>
              <w:suppressLineNumbers w:val="0"/>
              <w:spacing w:line="360" w:lineRule="auto"/>
              <w:jc w:val="center"/>
              <w:rPr>
                <w:rFonts w:hint="eastAsia" w:ascii="微软雅黑" w:hAnsi="微软雅黑" w:eastAsia="微软雅黑" w:cs="微软雅黑"/>
                <w:b/>
                <w:bCs/>
                <w:color w:val="000000"/>
                <w:kern w:val="0"/>
                <w:sz w:val="28"/>
                <w:szCs w:val="28"/>
                <w:vertAlign w:val="baseline"/>
                <w:lang w:val="en-US" w:eastAsia="zh-CN" w:bidi="ar"/>
              </w:rPr>
            </w:pPr>
          </w:p>
        </w:tc>
        <w:tc>
          <w:tcPr>
            <w:tcW w:w="4080" w:type="dxa"/>
            <w:vAlign w:val="center"/>
          </w:tcPr>
          <w:p>
            <w:pPr>
              <w:keepNext w:val="0"/>
              <w:keepLines w:val="0"/>
              <w:widowControl/>
              <w:suppressLineNumbers w:val="0"/>
              <w:spacing w:line="360" w:lineRule="auto"/>
              <w:jc w:val="center"/>
              <w:rPr>
                <w:rFonts w:hint="eastAsia" w:ascii="微软雅黑" w:hAnsi="微软雅黑" w:eastAsia="微软雅黑" w:cs="微软雅黑"/>
                <w:b/>
                <w:bCs/>
                <w:color w:val="000000"/>
                <w:kern w:val="0"/>
                <w:sz w:val="28"/>
                <w:szCs w:val="28"/>
                <w:vertAlign w:val="baseline"/>
                <w:lang w:val="en-US" w:eastAsia="zh-CN" w:bidi="ar"/>
              </w:rPr>
            </w:pPr>
            <w:r>
              <w:rPr>
                <w:rFonts w:hint="eastAsia" w:ascii="微软雅黑" w:hAnsi="微软雅黑" w:eastAsia="微软雅黑" w:cs="微软雅黑"/>
                <w:color w:val="000000"/>
                <w:kern w:val="0"/>
                <w:sz w:val="24"/>
                <w:szCs w:val="24"/>
                <w:lang w:val="en-US" w:eastAsia="zh-CN" w:bidi="ar"/>
              </w:rPr>
              <w:t>数字驱动新增长</w:t>
            </w:r>
          </w:p>
        </w:tc>
        <w:tc>
          <w:tcPr>
            <w:tcW w:w="1238" w:type="dxa"/>
            <w:vAlign w:val="center"/>
          </w:tcPr>
          <w:p>
            <w:pPr>
              <w:keepNext w:val="0"/>
              <w:keepLines w:val="0"/>
              <w:widowControl/>
              <w:suppressLineNumbers w:val="0"/>
              <w:spacing w:line="360" w:lineRule="auto"/>
              <w:jc w:val="center"/>
              <w:rPr>
                <w:rFonts w:hint="eastAsia" w:ascii="微软雅黑" w:hAnsi="微软雅黑" w:eastAsia="微软雅黑" w:cs="微软雅黑"/>
                <w:b/>
                <w:bCs/>
                <w:color w:val="000000"/>
                <w:kern w:val="0"/>
                <w:sz w:val="28"/>
                <w:szCs w:val="28"/>
                <w:vertAlign w:val="baseline"/>
                <w:lang w:val="en-US" w:eastAsia="zh-CN" w:bidi="ar"/>
              </w:rPr>
            </w:pPr>
            <w:r>
              <w:rPr>
                <w:rFonts w:hint="eastAsia" w:ascii="微软雅黑" w:hAnsi="微软雅黑" w:eastAsia="微软雅黑" w:cs="微软雅黑"/>
                <w:b/>
                <w:bCs/>
                <w:color w:val="000000"/>
                <w:kern w:val="0"/>
                <w:sz w:val="28"/>
                <w:szCs w:val="28"/>
                <w:vertAlign w:val="baseli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4" w:type="dxa"/>
            <w:vMerge w:val="continue"/>
            <w:vAlign w:val="center"/>
          </w:tcPr>
          <w:p>
            <w:pPr>
              <w:keepNext w:val="0"/>
              <w:keepLines w:val="0"/>
              <w:widowControl/>
              <w:suppressLineNumbers w:val="0"/>
              <w:spacing w:line="360" w:lineRule="auto"/>
              <w:jc w:val="center"/>
              <w:rPr>
                <w:rFonts w:hint="eastAsia" w:ascii="微软雅黑" w:hAnsi="微软雅黑" w:eastAsia="微软雅黑" w:cs="微软雅黑"/>
                <w:b/>
                <w:bCs/>
                <w:color w:val="000000"/>
                <w:kern w:val="0"/>
                <w:sz w:val="28"/>
                <w:szCs w:val="28"/>
                <w:vertAlign w:val="baseline"/>
                <w:lang w:val="en-US" w:eastAsia="zh-CN" w:bidi="ar"/>
              </w:rPr>
            </w:pPr>
          </w:p>
        </w:tc>
        <w:tc>
          <w:tcPr>
            <w:tcW w:w="4080" w:type="dxa"/>
            <w:vAlign w:val="center"/>
          </w:tcPr>
          <w:p>
            <w:pPr>
              <w:keepNext w:val="0"/>
              <w:keepLines w:val="0"/>
              <w:widowControl/>
              <w:suppressLineNumbers w:val="0"/>
              <w:spacing w:line="360" w:lineRule="auto"/>
              <w:jc w:val="center"/>
              <w:rPr>
                <w:rFonts w:hint="eastAsia" w:ascii="微软雅黑" w:hAnsi="微软雅黑" w:eastAsia="微软雅黑" w:cs="微软雅黑"/>
                <w:b/>
                <w:bCs/>
                <w:color w:val="000000"/>
                <w:kern w:val="0"/>
                <w:sz w:val="28"/>
                <w:szCs w:val="28"/>
                <w:vertAlign w:val="baseline"/>
                <w:lang w:val="en-US" w:eastAsia="zh-CN" w:bidi="ar"/>
              </w:rPr>
            </w:pPr>
            <w:r>
              <w:rPr>
                <w:rFonts w:hint="eastAsia" w:ascii="微软雅黑" w:hAnsi="微软雅黑" w:eastAsia="微软雅黑" w:cs="微软雅黑"/>
                <w:color w:val="000000"/>
                <w:kern w:val="0"/>
                <w:sz w:val="24"/>
                <w:szCs w:val="24"/>
                <w:lang w:val="en-US" w:eastAsia="zh-CN" w:bidi="ar"/>
              </w:rPr>
              <w:t>战略管理</w:t>
            </w:r>
          </w:p>
        </w:tc>
        <w:tc>
          <w:tcPr>
            <w:tcW w:w="1238" w:type="dxa"/>
            <w:vAlign w:val="center"/>
          </w:tcPr>
          <w:p>
            <w:pPr>
              <w:keepNext w:val="0"/>
              <w:keepLines w:val="0"/>
              <w:widowControl/>
              <w:suppressLineNumbers w:val="0"/>
              <w:spacing w:line="360" w:lineRule="auto"/>
              <w:jc w:val="center"/>
              <w:rPr>
                <w:rFonts w:hint="eastAsia" w:ascii="微软雅黑" w:hAnsi="微软雅黑" w:eastAsia="微软雅黑" w:cs="微软雅黑"/>
                <w:b/>
                <w:bCs/>
                <w:color w:val="000000"/>
                <w:kern w:val="0"/>
                <w:sz w:val="28"/>
                <w:szCs w:val="28"/>
                <w:vertAlign w:val="baseline"/>
                <w:lang w:val="en-US" w:eastAsia="zh-CN" w:bidi="ar"/>
              </w:rPr>
            </w:pPr>
            <w:r>
              <w:rPr>
                <w:rFonts w:hint="eastAsia" w:ascii="微软雅黑" w:hAnsi="微软雅黑" w:eastAsia="微软雅黑" w:cs="微软雅黑"/>
                <w:b/>
                <w:bCs/>
                <w:color w:val="000000"/>
                <w:kern w:val="0"/>
                <w:sz w:val="28"/>
                <w:szCs w:val="28"/>
                <w:vertAlign w:val="baseli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4" w:type="dxa"/>
            <w:vMerge w:val="continue"/>
            <w:vAlign w:val="center"/>
          </w:tcPr>
          <w:p>
            <w:pPr>
              <w:keepNext w:val="0"/>
              <w:keepLines w:val="0"/>
              <w:widowControl/>
              <w:suppressLineNumbers w:val="0"/>
              <w:spacing w:line="360" w:lineRule="auto"/>
              <w:jc w:val="center"/>
              <w:rPr>
                <w:rFonts w:hint="eastAsia" w:ascii="微软雅黑" w:hAnsi="微软雅黑" w:eastAsia="微软雅黑" w:cs="微软雅黑"/>
                <w:b/>
                <w:bCs/>
                <w:color w:val="000000"/>
                <w:kern w:val="0"/>
                <w:sz w:val="28"/>
                <w:szCs w:val="28"/>
                <w:vertAlign w:val="baseline"/>
                <w:lang w:val="en-US" w:eastAsia="zh-CN" w:bidi="ar"/>
              </w:rPr>
            </w:pPr>
          </w:p>
        </w:tc>
        <w:tc>
          <w:tcPr>
            <w:tcW w:w="4080" w:type="dxa"/>
            <w:vAlign w:val="center"/>
          </w:tcPr>
          <w:p>
            <w:pPr>
              <w:keepNext w:val="0"/>
              <w:keepLines w:val="0"/>
              <w:widowControl/>
              <w:suppressLineNumbers w:val="0"/>
              <w:spacing w:line="360" w:lineRule="auto"/>
              <w:jc w:val="center"/>
              <w:rPr>
                <w:rFonts w:hint="eastAsia" w:ascii="微软雅黑" w:hAnsi="微软雅黑" w:eastAsia="微软雅黑" w:cs="微软雅黑"/>
                <w:b/>
                <w:bCs/>
                <w:color w:val="000000"/>
                <w:kern w:val="0"/>
                <w:sz w:val="28"/>
                <w:szCs w:val="28"/>
                <w:vertAlign w:val="baseline"/>
                <w:lang w:val="en-US" w:eastAsia="zh-CN" w:bidi="ar"/>
              </w:rPr>
            </w:pPr>
            <w:r>
              <w:rPr>
                <w:rFonts w:hint="eastAsia" w:ascii="微软雅黑" w:hAnsi="微软雅黑" w:eastAsia="微软雅黑" w:cs="微软雅黑"/>
                <w:color w:val="000000"/>
                <w:kern w:val="0"/>
                <w:sz w:val="24"/>
                <w:szCs w:val="24"/>
                <w:lang w:val="en-US" w:eastAsia="zh-CN" w:bidi="ar"/>
              </w:rPr>
              <w:t>创业者的创新思维与方法论</w:t>
            </w:r>
          </w:p>
        </w:tc>
        <w:tc>
          <w:tcPr>
            <w:tcW w:w="1238" w:type="dxa"/>
            <w:vAlign w:val="center"/>
          </w:tcPr>
          <w:p>
            <w:pPr>
              <w:keepNext w:val="0"/>
              <w:keepLines w:val="0"/>
              <w:widowControl/>
              <w:suppressLineNumbers w:val="0"/>
              <w:spacing w:line="360" w:lineRule="auto"/>
              <w:jc w:val="center"/>
              <w:rPr>
                <w:rFonts w:hint="eastAsia" w:ascii="微软雅黑" w:hAnsi="微软雅黑" w:eastAsia="微软雅黑" w:cs="微软雅黑"/>
                <w:b/>
                <w:bCs/>
                <w:color w:val="000000"/>
                <w:kern w:val="0"/>
                <w:sz w:val="28"/>
                <w:szCs w:val="28"/>
                <w:vertAlign w:val="baseline"/>
                <w:lang w:val="en-US" w:eastAsia="zh-CN" w:bidi="ar"/>
              </w:rPr>
            </w:pPr>
            <w:r>
              <w:rPr>
                <w:rFonts w:hint="eastAsia" w:ascii="微软雅黑" w:hAnsi="微软雅黑" w:eastAsia="微软雅黑" w:cs="微软雅黑"/>
                <w:b/>
                <w:bCs/>
                <w:color w:val="000000"/>
                <w:kern w:val="0"/>
                <w:sz w:val="28"/>
                <w:szCs w:val="28"/>
                <w:vertAlign w:val="baseli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4" w:type="dxa"/>
            <w:vMerge w:val="continue"/>
            <w:vAlign w:val="center"/>
          </w:tcPr>
          <w:p>
            <w:pPr>
              <w:keepNext w:val="0"/>
              <w:keepLines w:val="0"/>
              <w:widowControl/>
              <w:suppressLineNumbers w:val="0"/>
              <w:spacing w:line="360" w:lineRule="auto"/>
              <w:jc w:val="center"/>
              <w:rPr>
                <w:rFonts w:hint="eastAsia" w:ascii="微软雅黑" w:hAnsi="微软雅黑" w:eastAsia="微软雅黑" w:cs="微软雅黑"/>
                <w:b/>
                <w:bCs/>
                <w:color w:val="000000"/>
                <w:kern w:val="0"/>
                <w:sz w:val="28"/>
                <w:szCs w:val="28"/>
                <w:vertAlign w:val="baseline"/>
                <w:lang w:val="en-US" w:eastAsia="zh-CN" w:bidi="ar"/>
              </w:rPr>
            </w:pPr>
          </w:p>
        </w:tc>
        <w:tc>
          <w:tcPr>
            <w:tcW w:w="4080" w:type="dxa"/>
            <w:vAlign w:val="center"/>
          </w:tcPr>
          <w:p>
            <w:pPr>
              <w:keepNext w:val="0"/>
              <w:keepLines w:val="0"/>
              <w:widowControl/>
              <w:suppressLineNumbers w:val="0"/>
              <w:spacing w:line="360" w:lineRule="auto"/>
              <w:jc w:val="center"/>
              <w:rPr>
                <w:rFonts w:hint="eastAsia" w:ascii="微软雅黑" w:hAnsi="微软雅黑" w:eastAsia="微软雅黑" w:cs="微软雅黑"/>
                <w:b/>
                <w:bCs/>
                <w:color w:val="000000"/>
                <w:kern w:val="0"/>
                <w:sz w:val="28"/>
                <w:szCs w:val="28"/>
                <w:vertAlign w:val="baseline"/>
                <w:lang w:val="en-US" w:eastAsia="zh-CN" w:bidi="ar"/>
              </w:rPr>
            </w:pPr>
            <w:r>
              <w:rPr>
                <w:rFonts w:hint="eastAsia" w:ascii="微软雅黑" w:hAnsi="微软雅黑" w:eastAsia="微软雅黑" w:cs="微软雅黑"/>
                <w:color w:val="000000"/>
                <w:kern w:val="0"/>
                <w:sz w:val="24"/>
                <w:szCs w:val="24"/>
                <w:lang w:val="en-US" w:eastAsia="zh-CN" w:bidi="ar"/>
              </w:rPr>
              <w:t>财务分析</w:t>
            </w:r>
          </w:p>
        </w:tc>
        <w:tc>
          <w:tcPr>
            <w:tcW w:w="1238" w:type="dxa"/>
            <w:vAlign w:val="center"/>
          </w:tcPr>
          <w:p>
            <w:pPr>
              <w:keepNext w:val="0"/>
              <w:keepLines w:val="0"/>
              <w:widowControl/>
              <w:suppressLineNumbers w:val="0"/>
              <w:spacing w:line="360" w:lineRule="auto"/>
              <w:jc w:val="center"/>
              <w:rPr>
                <w:rFonts w:hint="eastAsia" w:ascii="微软雅黑" w:hAnsi="微软雅黑" w:eastAsia="微软雅黑" w:cs="微软雅黑"/>
                <w:b/>
                <w:bCs/>
                <w:color w:val="000000"/>
                <w:kern w:val="0"/>
                <w:sz w:val="28"/>
                <w:szCs w:val="28"/>
                <w:vertAlign w:val="baseline"/>
                <w:lang w:val="en-US" w:eastAsia="zh-CN" w:bidi="ar"/>
              </w:rPr>
            </w:pPr>
            <w:r>
              <w:rPr>
                <w:rFonts w:hint="eastAsia" w:ascii="微软雅黑" w:hAnsi="微软雅黑" w:eastAsia="微软雅黑" w:cs="微软雅黑"/>
                <w:b/>
                <w:bCs/>
                <w:color w:val="000000"/>
                <w:kern w:val="0"/>
                <w:sz w:val="28"/>
                <w:szCs w:val="28"/>
                <w:vertAlign w:val="baseli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4" w:type="dxa"/>
            <w:vMerge w:val="continue"/>
            <w:vAlign w:val="center"/>
          </w:tcPr>
          <w:p>
            <w:pPr>
              <w:keepNext w:val="0"/>
              <w:keepLines w:val="0"/>
              <w:widowControl/>
              <w:suppressLineNumbers w:val="0"/>
              <w:spacing w:line="360" w:lineRule="auto"/>
              <w:jc w:val="center"/>
              <w:rPr>
                <w:rFonts w:hint="eastAsia" w:ascii="微软雅黑" w:hAnsi="微软雅黑" w:eastAsia="微软雅黑" w:cs="微软雅黑"/>
                <w:b/>
                <w:bCs/>
                <w:color w:val="000000"/>
                <w:kern w:val="0"/>
                <w:sz w:val="28"/>
                <w:szCs w:val="28"/>
                <w:vertAlign w:val="baseline"/>
                <w:lang w:val="en-US" w:eastAsia="zh-CN" w:bidi="ar"/>
              </w:rPr>
            </w:pPr>
          </w:p>
        </w:tc>
        <w:tc>
          <w:tcPr>
            <w:tcW w:w="4080" w:type="dxa"/>
            <w:vAlign w:val="center"/>
          </w:tcPr>
          <w:p>
            <w:pPr>
              <w:keepNext w:val="0"/>
              <w:keepLines w:val="0"/>
              <w:widowControl/>
              <w:suppressLineNumbers w:val="0"/>
              <w:spacing w:line="360" w:lineRule="auto"/>
              <w:jc w:val="center"/>
              <w:rPr>
                <w:rFonts w:hint="eastAsia" w:ascii="微软雅黑" w:hAnsi="微软雅黑" w:eastAsia="微软雅黑" w:cs="微软雅黑"/>
                <w:b/>
                <w:bCs/>
                <w:color w:val="000000"/>
                <w:kern w:val="0"/>
                <w:sz w:val="28"/>
                <w:szCs w:val="28"/>
                <w:vertAlign w:val="baseline"/>
                <w:lang w:val="en-US" w:eastAsia="zh-CN" w:bidi="ar"/>
              </w:rPr>
            </w:pPr>
            <w:r>
              <w:rPr>
                <w:rFonts w:hint="eastAsia" w:ascii="微软雅黑" w:hAnsi="微软雅黑" w:eastAsia="微软雅黑" w:cs="微软雅黑"/>
                <w:color w:val="000000"/>
                <w:kern w:val="0"/>
                <w:sz w:val="24"/>
                <w:szCs w:val="24"/>
                <w:lang w:val="en-US" w:eastAsia="zh-CN" w:bidi="ar"/>
              </w:rPr>
              <w:t>股权融资</w:t>
            </w:r>
          </w:p>
        </w:tc>
        <w:tc>
          <w:tcPr>
            <w:tcW w:w="1238" w:type="dxa"/>
            <w:vAlign w:val="center"/>
          </w:tcPr>
          <w:p>
            <w:pPr>
              <w:keepNext w:val="0"/>
              <w:keepLines w:val="0"/>
              <w:widowControl/>
              <w:suppressLineNumbers w:val="0"/>
              <w:spacing w:line="360" w:lineRule="auto"/>
              <w:jc w:val="center"/>
              <w:rPr>
                <w:rFonts w:hint="eastAsia" w:ascii="微软雅黑" w:hAnsi="微软雅黑" w:eastAsia="微软雅黑" w:cs="微软雅黑"/>
                <w:b/>
                <w:bCs/>
                <w:color w:val="000000"/>
                <w:kern w:val="0"/>
                <w:sz w:val="28"/>
                <w:szCs w:val="28"/>
                <w:vertAlign w:val="baseline"/>
                <w:lang w:val="en-US" w:eastAsia="zh-CN" w:bidi="ar"/>
              </w:rPr>
            </w:pPr>
            <w:r>
              <w:rPr>
                <w:rFonts w:hint="eastAsia" w:ascii="微软雅黑" w:hAnsi="微软雅黑" w:eastAsia="微软雅黑" w:cs="微软雅黑"/>
                <w:b/>
                <w:bCs/>
                <w:color w:val="000000"/>
                <w:kern w:val="0"/>
                <w:sz w:val="28"/>
                <w:szCs w:val="28"/>
                <w:vertAlign w:val="baseli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4" w:type="dxa"/>
            <w:vMerge w:val="restart"/>
            <w:vAlign w:val="center"/>
          </w:tcPr>
          <w:p>
            <w:pPr>
              <w:keepNext w:val="0"/>
              <w:keepLines w:val="0"/>
              <w:widowControl/>
              <w:suppressLineNumbers w:val="0"/>
              <w:spacing w:line="360" w:lineRule="auto"/>
              <w:jc w:val="center"/>
              <w:rPr>
                <w:rFonts w:hint="eastAsia" w:ascii="微软雅黑" w:hAnsi="微软雅黑" w:eastAsia="微软雅黑" w:cs="微软雅黑"/>
              </w:rPr>
            </w:pPr>
            <w:r>
              <w:rPr>
                <w:rFonts w:hint="eastAsia" w:ascii="微软雅黑" w:hAnsi="微软雅黑" w:eastAsia="微软雅黑" w:cs="微软雅黑"/>
                <w:b/>
                <w:bCs/>
                <w:color w:val="000000"/>
                <w:kern w:val="0"/>
                <w:sz w:val="24"/>
                <w:szCs w:val="24"/>
                <w:lang w:val="en-US" w:eastAsia="zh-CN" w:bidi="ar"/>
              </w:rPr>
              <w:t>模块四：实践智慧创新</w:t>
            </w:r>
          </w:p>
          <w:p>
            <w:pPr>
              <w:keepNext w:val="0"/>
              <w:keepLines w:val="0"/>
              <w:widowControl/>
              <w:suppressLineNumbers w:val="0"/>
              <w:spacing w:line="360" w:lineRule="auto"/>
              <w:jc w:val="center"/>
              <w:rPr>
                <w:rFonts w:hint="eastAsia" w:ascii="微软雅黑" w:hAnsi="微软雅黑" w:eastAsia="微软雅黑" w:cs="微软雅黑"/>
                <w:b/>
                <w:bCs/>
                <w:color w:val="000000"/>
                <w:kern w:val="0"/>
                <w:sz w:val="28"/>
                <w:szCs w:val="28"/>
                <w:vertAlign w:val="baseline"/>
                <w:lang w:val="en-US" w:eastAsia="zh-CN" w:bidi="ar"/>
              </w:rPr>
            </w:pPr>
          </w:p>
        </w:tc>
        <w:tc>
          <w:tcPr>
            <w:tcW w:w="4080" w:type="dxa"/>
            <w:vAlign w:val="center"/>
          </w:tcPr>
          <w:p>
            <w:pPr>
              <w:keepNext w:val="0"/>
              <w:keepLines w:val="0"/>
              <w:widowControl/>
              <w:suppressLineNumbers w:val="0"/>
              <w:spacing w:line="360" w:lineRule="auto"/>
              <w:jc w:val="center"/>
              <w:rPr>
                <w:rFonts w:hint="eastAsia" w:ascii="微软雅黑" w:hAnsi="微软雅黑" w:eastAsia="微软雅黑" w:cs="微软雅黑"/>
                <w:b/>
                <w:bCs/>
                <w:color w:val="000000"/>
                <w:kern w:val="0"/>
                <w:sz w:val="28"/>
                <w:szCs w:val="28"/>
                <w:vertAlign w:val="baseline"/>
                <w:lang w:val="en-US" w:eastAsia="zh-CN" w:bidi="ar"/>
              </w:rPr>
            </w:pPr>
            <w:r>
              <w:rPr>
                <w:rFonts w:hint="eastAsia" w:ascii="微软雅黑" w:hAnsi="微软雅黑" w:eastAsia="微软雅黑" w:cs="微软雅黑"/>
                <w:color w:val="000000"/>
                <w:kern w:val="0"/>
                <w:sz w:val="24"/>
                <w:szCs w:val="24"/>
                <w:lang w:val="en-US" w:eastAsia="zh-CN" w:bidi="ar"/>
              </w:rPr>
              <w:t>人工智能与当代技术文化思潮</w:t>
            </w:r>
          </w:p>
        </w:tc>
        <w:tc>
          <w:tcPr>
            <w:tcW w:w="1238" w:type="dxa"/>
            <w:vAlign w:val="center"/>
          </w:tcPr>
          <w:p>
            <w:pPr>
              <w:keepNext w:val="0"/>
              <w:keepLines w:val="0"/>
              <w:widowControl/>
              <w:suppressLineNumbers w:val="0"/>
              <w:spacing w:line="360" w:lineRule="auto"/>
              <w:jc w:val="center"/>
              <w:rPr>
                <w:rFonts w:hint="eastAsia" w:ascii="微软雅黑" w:hAnsi="微软雅黑" w:eastAsia="微软雅黑" w:cs="微软雅黑"/>
                <w:b/>
                <w:bCs/>
                <w:color w:val="000000"/>
                <w:kern w:val="0"/>
                <w:sz w:val="28"/>
                <w:szCs w:val="28"/>
                <w:vertAlign w:val="baseline"/>
                <w:lang w:val="en-US" w:eastAsia="zh-CN" w:bidi="ar"/>
              </w:rPr>
            </w:pPr>
            <w:r>
              <w:rPr>
                <w:rFonts w:hint="eastAsia" w:ascii="微软雅黑" w:hAnsi="微软雅黑" w:eastAsia="微软雅黑" w:cs="微软雅黑"/>
                <w:b/>
                <w:bCs/>
                <w:color w:val="000000"/>
                <w:kern w:val="0"/>
                <w:sz w:val="28"/>
                <w:szCs w:val="28"/>
                <w:vertAlign w:val="baseli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4" w:type="dxa"/>
            <w:vMerge w:val="continue"/>
            <w:vAlign w:val="center"/>
          </w:tcPr>
          <w:p>
            <w:pPr>
              <w:keepNext w:val="0"/>
              <w:keepLines w:val="0"/>
              <w:widowControl/>
              <w:suppressLineNumbers w:val="0"/>
              <w:spacing w:line="360" w:lineRule="auto"/>
              <w:jc w:val="center"/>
              <w:rPr>
                <w:rFonts w:hint="eastAsia" w:ascii="微软雅黑" w:hAnsi="微软雅黑" w:eastAsia="微软雅黑" w:cs="微软雅黑"/>
                <w:b/>
                <w:bCs/>
                <w:color w:val="000000"/>
                <w:kern w:val="0"/>
                <w:sz w:val="28"/>
                <w:szCs w:val="28"/>
                <w:vertAlign w:val="baseline"/>
                <w:lang w:val="en-US" w:eastAsia="zh-CN" w:bidi="ar"/>
              </w:rPr>
            </w:pPr>
          </w:p>
        </w:tc>
        <w:tc>
          <w:tcPr>
            <w:tcW w:w="4080" w:type="dxa"/>
            <w:vAlign w:val="center"/>
          </w:tcPr>
          <w:p>
            <w:pPr>
              <w:keepNext w:val="0"/>
              <w:keepLines w:val="0"/>
              <w:widowControl/>
              <w:suppressLineNumbers w:val="0"/>
              <w:spacing w:line="360" w:lineRule="auto"/>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lang w:val="en-US" w:eastAsia="zh-CN" w:bidi="ar"/>
              </w:rPr>
              <w:t>AI 哲人 ChatGPT 为何能自主思考</w:t>
            </w:r>
          </w:p>
          <w:p>
            <w:pPr>
              <w:keepNext w:val="0"/>
              <w:keepLines w:val="0"/>
              <w:widowControl/>
              <w:suppressLineNumbers w:val="0"/>
              <w:spacing w:line="360" w:lineRule="auto"/>
              <w:jc w:val="center"/>
              <w:rPr>
                <w:rFonts w:hint="eastAsia" w:ascii="微软雅黑" w:hAnsi="微软雅黑" w:eastAsia="微软雅黑" w:cs="微软雅黑"/>
                <w:b/>
                <w:bCs/>
                <w:color w:val="000000"/>
                <w:kern w:val="0"/>
                <w:sz w:val="28"/>
                <w:szCs w:val="28"/>
                <w:vertAlign w:val="baseline"/>
                <w:lang w:val="en-US" w:eastAsia="zh-CN" w:bidi="ar"/>
              </w:rPr>
            </w:pPr>
            <w:r>
              <w:rPr>
                <w:rFonts w:hint="eastAsia" w:ascii="微软雅黑" w:hAnsi="微软雅黑" w:eastAsia="微软雅黑" w:cs="微软雅黑"/>
                <w:color w:val="000000"/>
                <w:kern w:val="0"/>
                <w:sz w:val="24"/>
                <w:szCs w:val="24"/>
                <w:lang w:val="en-US" w:eastAsia="zh-CN" w:bidi="ar"/>
              </w:rPr>
              <w:t>人工智能拐点时刻</w:t>
            </w:r>
          </w:p>
        </w:tc>
        <w:tc>
          <w:tcPr>
            <w:tcW w:w="1238" w:type="dxa"/>
            <w:vAlign w:val="center"/>
          </w:tcPr>
          <w:p>
            <w:pPr>
              <w:keepNext w:val="0"/>
              <w:keepLines w:val="0"/>
              <w:widowControl/>
              <w:suppressLineNumbers w:val="0"/>
              <w:spacing w:line="360" w:lineRule="auto"/>
              <w:jc w:val="center"/>
              <w:rPr>
                <w:rFonts w:hint="eastAsia" w:ascii="微软雅黑" w:hAnsi="微软雅黑" w:eastAsia="微软雅黑" w:cs="微软雅黑"/>
                <w:b/>
                <w:bCs/>
                <w:color w:val="000000"/>
                <w:kern w:val="0"/>
                <w:sz w:val="28"/>
                <w:szCs w:val="28"/>
                <w:vertAlign w:val="baseline"/>
                <w:lang w:val="en-US" w:eastAsia="zh-CN" w:bidi="ar"/>
              </w:rPr>
            </w:pPr>
            <w:r>
              <w:rPr>
                <w:rFonts w:hint="eastAsia" w:ascii="微软雅黑" w:hAnsi="微软雅黑" w:eastAsia="微软雅黑" w:cs="微软雅黑"/>
                <w:b/>
                <w:bCs/>
                <w:color w:val="000000"/>
                <w:kern w:val="0"/>
                <w:sz w:val="28"/>
                <w:szCs w:val="28"/>
                <w:vertAlign w:val="baseli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4" w:type="dxa"/>
            <w:vMerge w:val="continue"/>
            <w:vAlign w:val="center"/>
          </w:tcPr>
          <w:p>
            <w:pPr>
              <w:keepNext w:val="0"/>
              <w:keepLines w:val="0"/>
              <w:widowControl/>
              <w:suppressLineNumbers w:val="0"/>
              <w:spacing w:line="360" w:lineRule="auto"/>
              <w:jc w:val="center"/>
              <w:rPr>
                <w:rFonts w:hint="eastAsia" w:ascii="微软雅黑" w:hAnsi="微软雅黑" w:eastAsia="微软雅黑" w:cs="微软雅黑"/>
                <w:b/>
                <w:bCs/>
                <w:color w:val="000000"/>
                <w:kern w:val="0"/>
                <w:sz w:val="28"/>
                <w:szCs w:val="28"/>
                <w:vertAlign w:val="baseline"/>
                <w:lang w:val="en-US" w:eastAsia="zh-CN" w:bidi="ar"/>
              </w:rPr>
            </w:pPr>
          </w:p>
        </w:tc>
        <w:tc>
          <w:tcPr>
            <w:tcW w:w="4080" w:type="dxa"/>
            <w:vAlign w:val="center"/>
          </w:tcPr>
          <w:p>
            <w:pPr>
              <w:keepNext w:val="0"/>
              <w:keepLines w:val="0"/>
              <w:widowControl/>
              <w:suppressLineNumbers w:val="0"/>
              <w:spacing w:line="360" w:lineRule="auto"/>
              <w:jc w:val="center"/>
              <w:rPr>
                <w:rFonts w:hint="eastAsia" w:ascii="微软雅黑" w:hAnsi="微软雅黑" w:eastAsia="微软雅黑" w:cs="微软雅黑"/>
                <w:b/>
                <w:bCs/>
                <w:color w:val="000000"/>
                <w:kern w:val="0"/>
                <w:sz w:val="28"/>
                <w:szCs w:val="28"/>
                <w:vertAlign w:val="baseline"/>
                <w:lang w:val="en-US" w:eastAsia="zh-CN" w:bidi="ar"/>
              </w:rPr>
            </w:pPr>
            <w:r>
              <w:rPr>
                <w:rFonts w:hint="eastAsia" w:ascii="微软雅黑" w:hAnsi="微软雅黑" w:eastAsia="微软雅黑" w:cs="微软雅黑"/>
                <w:color w:val="000000"/>
                <w:kern w:val="0"/>
                <w:sz w:val="24"/>
                <w:szCs w:val="24"/>
                <w:lang w:val="en-US" w:eastAsia="zh-CN" w:bidi="ar"/>
              </w:rPr>
              <w:t>数字化转型（元宇宙）</w:t>
            </w:r>
          </w:p>
        </w:tc>
        <w:tc>
          <w:tcPr>
            <w:tcW w:w="1238" w:type="dxa"/>
            <w:vAlign w:val="center"/>
          </w:tcPr>
          <w:p>
            <w:pPr>
              <w:keepNext w:val="0"/>
              <w:keepLines w:val="0"/>
              <w:widowControl/>
              <w:suppressLineNumbers w:val="0"/>
              <w:spacing w:line="360" w:lineRule="auto"/>
              <w:jc w:val="center"/>
              <w:rPr>
                <w:rFonts w:hint="eastAsia" w:ascii="微软雅黑" w:hAnsi="微软雅黑" w:eastAsia="微软雅黑" w:cs="微软雅黑"/>
                <w:b/>
                <w:bCs/>
                <w:color w:val="000000"/>
                <w:kern w:val="0"/>
                <w:sz w:val="28"/>
                <w:szCs w:val="28"/>
                <w:vertAlign w:val="baseline"/>
                <w:lang w:val="en-US" w:eastAsia="zh-CN" w:bidi="ar"/>
              </w:rPr>
            </w:pPr>
            <w:r>
              <w:rPr>
                <w:rFonts w:hint="eastAsia" w:ascii="微软雅黑" w:hAnsi="微软雅黑" w:eastAsia="微软雅黑" w:cs="微软雅黑"/>
                <w:b/>
                <w:bCs/>
                <w:color w:val="000000"/>
                <w:kern w:val="0"/>
                <w:sz w:val="28"/>
                <w:szCs w:val="28"/>
                <w:vertAlign w:val="baseli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4" w:type="dxa"/>
            <w:vMerge w:val="continue"/>
            <w:vAlign w:val="center"/>
          </w:tcPr>
          <w:p>
            <w:pPr>
              <w:keepNext w:val="0"/>
              <w:keepLines w:val="0"/>
              <w:widowControl/>
              <w:suppressLineNumbers w:val="0"/>
              <w:spacing w:line="360" w:lineRule="auto"/>
              <w:jc w:val="center"/>
              <w:rPr>
                <w:rFonts w:hint="eastAsia" w:ascii="微软雅黑" w:hAnsi="微软雅黑" w:eastAsia="微软雅黑" w:cs="微软雅黑"/>
                <w:b/>
                <w:bCs/>
                <w:color w:val="000000"/>
                <w:kern w:val="0"/>
                <w:sz w:val="28"/>
                <w:szCs w:val="28"/>
                <w:vertAlign w:val="baseline"/>
                <w:lang w:val="en-US" w:eastAsia="zh-CN" w:bidi="ar"/>
              </w:rPr>
            </w:pPr>
          </w:p>
        </w:tc>
        <w:tc>
          <w:tcPr>
            <w:tcW w:w="4080" w:type="dxa"/>
            <w:vAlign w:val="center"/>
          </w:tcPr>
          <w:p>
            <w:pPr>
              <w:keepNext w:val="0"/>
              <w:keepLines w:val="0"/>
              <w:widowControl/>
              <w:suppressLineNumbers w:val="0"/>
              <w:spacing w:line="360" w:lineRule="auto"/>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lang w:val="en-US" w:eastAsia="zh-CN" w:bidi="ar"/>
              </w:rPr>
              <w:t>双碳国家战略与新能源产业机遇与挑</w:t>
            </w:r>
          </w:p>
          <w:p>
            <w:pPr>
              <w:keepNext w:val="0"/>
              <w:keepLines w:val="0"/>
              <w:widowControl/>
              <w:suppressLineNumbers w:val="0"/>
              <w:spacing w:line="360" w:lineRule="auto"/>
              <w:jc w:val="center"/>
              <w:rPr>
                <w:rFonts w:hint="eastAsia" w:ascii="微软雅黑" w:hAnsi="微软雅黑" w:eastAsia="微软雅黑" w:cs="微软雅黑"/>
                <w:b/>
                <w:bCs/>
                <w:color w:val="000000"/>
                <w:kern w:val="0"/>
                <w:sz w:val="28"/>
                <w:szCs w:val="28"/>
                <w:vertAlign w:val="baseline"/>
                <w:lang w:val="en-US" w:eastAsia="zh-CN" w:bidi="ar"/>
              </w:rPr>
            </w:pPr>
            <w:r>
              <w:rPr>
                <w:rFonts w:hint="eastAsia" w:ascii="微软雅黑" w:hAnsi="微软雅黑" w:eastAsia="微软雅黑" w:cs="微软雅黑"/>
                <w:color w:val="000000"/>
                <w:kern w:val="0"/>
                <w:sz w:val="24"/>
                <w:szCs w:val="24"/>
                <w:lang w:val="en-US" w:eastAsia="zh-CN" w:bidi="ar"/>
              </w:rPr>
              <w:t>战</w:t>
            </w:r>
          </w:p>
        </w:tc>
        <w:tc>
          <w:tcPr>
            <w:tcW w:w="1238" w:type="dxa"/>
            <w:vAlign w:val="center"/>
          </w:tcPr>
          <w:p>
            <w:pPr>
              <w:keepNext w:val="0"/>
              <w:keepLines w:val="0"/>
              <w:widowControl/>
              <w:suppressLineNumbers w:val="0"/>
              <w:spacing w:line="360" w:lineRule="auto"/>
              <w:jc w:val="center"/>
              <w:rPr>
                <w:rFonts w:hint="eastAsia" w:ascii="微软雅黑" w:hAnsi="微软雅黑" w:eastAsia="微软雅黑" w:cs="微软雅黑"/>
                <w:b/>
                <w:bCs/>
                <w:color w:val="000000"/>
                <w:kern w:val="0"/>
                <w:sz w:val="28"/>
                <w:szCs w:val="28"/>
                <w:vertAlign w:val="baseline"/>
                <w:lang w:val="en-US" w:eastAsia="zh-CN" w:bidi="ar"/>
              </w:rPr>
            </w:pPr>
            <w:r>
              <w:rPr>
                <w:rFonts w:hint="eastAsia" w:ascii="微软雅黑" w:hAnsi="微软雅黑" w:eastAsia="微软雅黑" w:cs="微软雅黑"/>
                <w:b/>
                <w:bCs/>
                <w:color w:val="000000"/>
                <w:kern w:val="0"/>
                <w:sz w:val="28"/>
                <w:szCs w:val="28"/>
                <w:vertAlign w:val="baseli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204" w:type="dxa"/>
            <w:vMerge w:val="continue"/>
            <w:vAlign w:val="center"/>
          </w:tcPr>
          <w:p>
            <w:pPr>
              <w:keepNext w:val="0"/>
              <w:keepLines w:val="0"/>
              <w:widowControl/>
              <w:suppressLineNumbers w:val="0"/>
              <w:spacing w:line="360" w:lineRule="auto"/>
              <w:jc w:val="center"/>
              <w:rPr>
                <w:rFonts w:hint="eastAsia" w:ascii="微软雅黑" w:hAnsi="微软雅黑" w:eastAsia="微软雅黑" w:cs="微软雅黑"/>
                <w:b/>
                <w:bCs/>
                <w:color w:val="000000"/>
                <w:kern w:val="0"/>
                <w:sz w:val="28"/>
                <w:szCs w:val="28"/>
                <w:vertAlign w:val="baseline"/>
                <w:lang w:val="en-US" w:eastAsia="zh-CN" w:bidi="ar"/>
              </w:rPr>
            </w:pPr>
          </w:p>
        </w:tc>
        <w:tc>
          <w:tcPr>
            <w:tcW w:w="4080" w:type="dxa"/>
            <w:vAlign w:val="center"/>
          </w:tcPr>
          <w:p>
            <w:pPr>
              <w:keepNext w:val="0"/>
              <w:keepLines w:val="0"/>
              <w:widowControl/>
              <w:suppressLineNumbers w:val="0"/>
              <w:spacing w:line="360" w:lineRule="auto"/>
              <w:jc w:val="center"/>
              <w:rPr>
                <w:rFonts w:hint="eastAsia" w:ascii="微软雅黑" w:hAnsi="微软雅黑" w:eastAsia="微软雅黑" w:cs="微软雅黑"/>
                <w:b/>
                <w:bCs/>
                <w:color w:val="000000"/>
                <w:kern w:val="0"/>
                <w:sz w:val="28"/>
                <w:szCs w:val="28"/>
                <w:vertAlign w:val="baseline"/>
                <w:lang w:val="en-US" w:eastAsia="zh-CN" w:bidi="ar"/>
              </w:rPr>
            </w:pPr>
            <w:r>
              <w:rPr>
                <w:rFonts w:hint="eastAsia" w:ascii="微软雅黑" w:hAnsi="微软雅黑" w:eastAsia="微软雅黑" w:cs="微软雅黑"/>
                <w:color w:val="000000"/>
                <w:kern w:val="0"/>
                <w:sz w:val="24"/>
                <w:szCs w:val="24"/>
                <w:lang w:val="en-US" w:eastAsia="zh-CN" w:bidi="ar"/>
              </w:rPr>
              <w:t>大健康产业分析</w:t>
            </w:r>
          </w:p>
        </w:tc>
        <w:tc>
          <w:tcPr>
            <w:tcW w:w="1238" w:type="dxa"/>
            <w:vAlign w:val="center"/>
          </w:tcPr>
          <w:p>
            <w:pPr>
              <w:keepNext w:val="0"/>
              <w:keepLines w:val="0"/>
              <w:widowControl/>
              <w:suppressLineNumbers w:val="0"/>
              <w:spacing w:line="360" w:lineRule="auto"/>
              <w:jc w:val="center"/>
              <w:rPr>
                <w:rFonts w:hint="eastAsia" w:ascii="微软雅黑" w:hAnsi="微软雅黑" w:eastAsia="微软雅黑" w:cs="微软雅黑"/>
                <w:b/>
                <w:bCs/>
                <w:color w:val="000000"/>
                <w:kern w:val="0"/>
                <w:sz w:val="28"/>
                <w:szCs w:val="28"/>
                <w:vertAlign w:val="baseline"/>
                <w:lang w:val="en-US" w:eastAsia="zh-CN" w:bidi="ar"/>
              </w:rPr>
            </w:pPr>
            <w:r>
              <w:rPr>
                <w:rFonts w:hint="eastAsia" w:ascii="微软雅黑" w:hAnsi="微软雅黑" w:eastAsia="微软雅黑" w:cs="微软雅黑"/>
                <w:b/>
                <w:bCs/>
                <w:color w:val="000000"/>
                <w:kern w:val="0"/>
                <w:sz w:val="28"/>
                <w:szCs w:val="28"/>
                <w:vertAlign w:val="baseline"/>
                <w:lang w:val="en-US" w:eastAsia="zh-CN" w:bidi="ar"/>
              </w:rPr>
              <w:t>4</w:t>
            </w:r>
          </w:p>
        </w:tc>
      </w:tr>
    </w:tbl>
    <w:p>
      <w:pPr>
        <w:keepNext w:val="0"/>
        <w:keepLines w:val="0"/>
        <w:widowControl/>
        <w:suppressLineNumbers w:val="0"/>
        <w:spacing w:line="360" w:lineRule="auto"/>
        <w:jc w:val="left"/>
        <w:rPr>
          <w:rFonts w:hint="eastAsia" w:ascii="宋体" w:hAnsi="宋体" w:eastAsia="宋体" w:cs="宋体"/>
          <w:b/>
          <w:bCs/>
          <w:color w:val="000000"/>
          <w:kern w:val="0"/>
          <w:sz w:val="28"/>
          <w:szCs w:val="28"/>
          <w:lang w:val="en-US" w:eastAsia="zh-CN" w:bidi="ar"/>
        </w:rPr>
      </w:pPr>
    </w:p>
    <w:p>
      <w:pPr>
        <w:keepNext w:val="0"/>
        <w:keepLines w:val="0"/>
        <w:widowControl/>
        <w:suppressLineNumbers w:val="0"/>
        <w:spacing w:line="360" w:lineRule="auto"/>
        <w:jc w:val="center"/>
      </w:pPr>
      <w:r>
        <w:rPr>
          <w:rFonts w:hint="eastAsia" w:ascii="宋体" w:hAnsi="宋体" w:eastAsia="宋体" w:cs="宋体"/>
          <w:b/>
          <w:bCs/>
          <w:color w:val="000000"/>
          <w:kern w:val="0"/>
          <w:sz w:val="28"/>
          <w:szCs w:val="28"/>
          <w:lang w:val="en-US" w:eastAsia="zh-CN" w:bidi="ar"/>
        </w:rPr>
        <w:t>——</w:t>
      </w:r>
      <w:r>
        <w:rPr>
          <w:rFonts w:hint="eastAsia" w:ascii="仿宋" w:hAnsi="仿宋" w:eastAsia="仿宋" w:cs="仿宋"/>
          <w:b/>
          <w:bCs/>
          <w:color w:val="000000"/>
          <w:kern w:val="0"/>
          <w:sz w:val="31"/>
          <w:szCs w:val="31"/>
          <w:lang w:val="en-US" w:eastAsia="zh-CN" w:bidi="ar"/>
        </w:rPr>
        <w:t>培训对象</w:t>
      </w:r>
      <w:r>
        <w:rPr>
          <w:rFonts w:hint="eastAsia" w:ascii="宋体" w:hAnsi="宋体" w:eastAsia="宋体" w:cs="宋体"/>
          <w:b/>
          <w:bCs/>
          <w:color w:val="000000"/>
          <w:kern w:val="0"/>
          <w:sz w:val="28"/>
          <w:szCs w:val="28"/>
          <w:lang w:val="en-US" w:eastAsia="zh-CN" w:bidi="ar"/>
        </w:rPr>
        <w:t>——</w:t>
      </w: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全国各行业大型企业、上市公司董事长、总经理、副总经理、企业接班人， </w:t>
      </w: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投资人等高层决策者。 </w:t>
      </w:r>
    </w:p>
    <w:p>
      <w:pPr>
        <w:keepNext w:val="0"/>
        <w:keepLines w:val="0"/>
        <w:widowControl/>
        <w:suppressLineNumbers w:val="0"/>
        <w:spacing w:line="360" w:lineRule="auto"/>
        <w:jc w:val="center"/>
      </w:pPr>
      <w:r>
        <w:rPr>
          <w:rFonts w:hint="eastAsia" w:ascii="宋体" w:hAnsi="宋体" w:eastAsia="宋体" w:cs="宋体"/>
          <w:b/>
          <w:bCs/>
          <w:color w:val="000000"/>
          <w:kern w:val="0"/>
          <w:sz w:val="28"/>
          <w:szCs w:val="28"/>
          <w:lang w:val="en-US" w:eastAsia="zh-CN" w:bidi="ar"/>
        </w:rPr>
        <w:t>——</w:t>
      </w:r>
      <w:r>
        <w:rPr>
          <w:rFonts w:hint="eastAsia" w:ascii="仿宋" w:hAnsi="仿宋" w:eastAsia="仿宋" w:cs="仿宋"/>
          <w:b/>
          <w:bCs/>
          <w:color w:val="000000"/>
          <w:kern w:val="0"/>
          <w:sz w:val="31"/>
          <w:szCs w:val="31"/>
          <w:lang w:val="en-US" w:eastAsia="zh-CN" w:bidi="ar"/>
        </w:rPr>
        <w:t>教学方式</w:t>
      </w:r>
      <w:r>
        <w:rPr>
          <w:rFonts w:hint="eastAsia" w:ascii="宋体" w:hAnsi="宋体" w:eastAsia="宋体" w:cs="宋体"/>
          <w:b/>
          <w:bCs/>
          <w:color w:val="000000"/>
          <w:kern w:val="0"/>
          <w:sz w:val="28"/>
          <w:szCs w:val="28"/>
          <w:lang w:val="en-US" w:eastAsia="zh-CN" w:bidi="ar"/>
        </w:rPr>
        <w:t>——</w:t>
      </w:r>
    </w:p>
    <w:p>
      <w:pPr>
        <w:keepNext w:val="0"/>
        <w:keepLines w:val="0"/>
        <w:widowControl/>
        <w:suppressLineNumbers w:val="0"/>
        <w:spacing w:line="360" w:lineRule="auto"/>
        <w:jc w:val="left"/>
      </w:pPr>
      <w:r>
        <w:rPr>
          <w:rFonts w:hint="eastAsia" w:ascii="宋体" w:hAnsi="宋体" w:eastAsia="宋体" w:cs="宋体"/>
          <w:b/>
          <w:bCs/>
          <w:color w:val="000000"/>
          <w:kern w:val="0"/>
          <w:sz w:val="24"/>
          <w:szCs w:val="24"/>
          <w:lang w:val="en-US" w:eastAsia="zh-CN" w:bidi="ar"/>
        </w:rPr>
        <w:t>【现场授课，教学相长】</w:t>
      </w:r>
      <w:r>
        <w:rPr>
          <w:rFonts w:hint="eastAsia" w:ascii="宋体" w:hAnsi="宋体" w:eastAsia="宋体" w:cs="宋体"/>
          <w:color w:val="000000"/>
          <w:kern w:val="0"/>
          <w:sz w:val="24"/>
          <w:szCs w:val="24"/>
          <w:lang w:val="en-US" w:eastAsia="zh-CN" w:bidi="ar"/>
        </w:rPr>
        <w:t xml:space="preserve">校园内授课、严格课堂纪律，互动教学 </w:t>
      </w:r>
    </w:p>
    <w:p>
      <w:pPr>
        <w:keepNext w:val="0"/>
        <w:keepLines w:val="0"/>
        <w:widowControl/>
        <w:suppressLineNumbers w:val="0"/>
        <w:spacing w:line="360" w:lineRule="auto"/>
        <w:jc w:val="left"/>
      </w:pPr>
      <w:r>
        <w:rPr>
          <w:rFonts w:hint="eastAsia" w:ascii="宋体" w:hAnsi="宋体" w:eastAsia="宋体" w:cs="宋体"/>
          <w:b/>
          <w:bCs/>
          <w:color w:val="000000"/>
          <w:kern w:val="0"/>
          <w:sz w:val="24"/>
          <w:szCs w:val="24"/>
          <w:lang w:val="en-US" w:eastAsia="zh-CN" w:bidi="ar"/>
        </w:rPr>
        <w:t>【著名学者，全名视角】</w:t>
      </w:r>
      <w:r>
        <w:rPr>
          <w:rFonts w:hint="eastAsia" w:ascii="宋体" w:hAnsi="宋体" w:eastAsia="宋体" w:cs="宋体"/>
          <w:color w:val="000000"/>
          <w:kern w:val="0"/>
          <w:sz w:val="24"/>
          <w:szCs w:val="24"/>
          <w:lang w:val="en-US" w:eastAsia="zh-CN" w:bidi="ar"/>
        </w:rPr>
        <w:t xml:space="preserve">校内外著名教授、专家学者齐聚一堂，传递真知灼见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【持续学习，发散讨论】</w:t>
      </w:r>
      <w:r>
        <w:rPr>
          <w:rFonts w:hint="eastAsia" w:ascii="宋体" w:hAnsi="宋体" w:eastAsia="宋体" w:cs="宋体"/>
          <w:color w:val="000000"/>
          <w:kern w:val="0"/>
          <w:sz w:val="24"/>
          <w:szCs w:val="24"/>
          <w:lang w:val="en-US" w:eastAsia="zh-CN" w:bidi="ar"/>
        </w:rPr>
        <w:t xml:space="preserve">班级社群，课上学习，课外持续讨论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center"/>
      </w:pPr>
      <w:r>
        <w:rPr>
          <w:rFonts w:hint="eastAsia" w:ascii="宋体" w:hAnsi="宋体" w:eastAsia="宋体" w:cs="宋体"/>
          <w:b/>
          <w:bCs/>
          <w:color w:val="000000"/>
          <w:kern w:val="0"/>
          <w:sz w:val="28"/>
          <w:szCs w:val="28"/>
          <w:lang w:val="en-US" w:eastAsia="zh-CN" w:bidi="ar"/>
        </w:rPr>
        <w:t>——</w:t>
      </w:r>
      <w:r>
        <w:rPr>
          <w:rFonts w:hint="eastAsia" w:ascii="仿宋" w:hAnsi="仿宋" w:eastAsia="仿宋" w:cs="仿宋"/>
          <w:b/>
          <w:bCs/>
          <w:color w:val="000000"/>
          <w:kern w:val="0"/>
          <w:sz w:val="31"/>
          <w:szCs w:val="31"/>
          <w:lang w:val="en-US" w:eastAsia="zh-CN" w:bidi="ar"/>
        </w:rPr>
        <w:t>教学安排</w:t>
      </w:r>
      <w:r>
        <w:rPr>
          <w:rFonts w:hint="eastAsia" w:ascii="宋体" w:hAnsi="宋体" w:eastAsia="宋体" w:cs="宋体"/>
          <w:b/>
          <w:bCs/>
          <w:color w:val="000000"/>
          <w:kern w:val="0"/>
          <w:sz w:val="28"/>
          <w:szCs w:val="28"/>
          <w:lang w:val="en-US" w:eastAsia="zh-CN" w:bidi="ar"/>
        </w:rPr>
        <w:t>——</w:t>
      </w: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w:t>
      </w:r>
      <w:r>
        <w:rPr>
          <w:rFonts w:hint="eastAsia" w:ascii="宋体" w:hAnsi="宋体" w:eastAsia="宋体" w:cs="宋体"/>
          <w:b/>
          <w:bCs/>
          <w:color w:val="000000"/>
          <w:kern w:val="0"/>
          <w:sz w:val="24"/>
          <w:szCs w:val="24"/>
          <w:lang w:val="en-US" w:eastAsia="zh-CN" w:bidi="ar"/>
        </w:rPr>
        <w:t>学习周期</w:t>
      </w:r>
      <w:r>
        <w:rPr>
          <w:rFonts w:hint="eastAsia" w:ascii="宋体" w:hAnsi="宋体" w:eastAsia="宋体" w:cs="宋体"/>
          <w:color w:val="000000"/>
          <w:kern w:val="0"/>
          <w:sz w:val="24"/>
          <w:szCs w:val="24"/>
          <w:lang w:val="en-US" w:eastAsia="zh-CN" w:bidi="ar"/>
        </w:rPr>
        <w:t xml:space="preserve">】1 年 </w:t>
      </w: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w:t>
      </w:r>
      <w:r>
        <w:rPr>
          <w:rFonts w:hint="eastAsia" w:ascii="宋体" w:hAnsi="宋体" w:eastAsia="宋体" w:cs="宋体"/>
          <w:b/>
          <w:bCs/>
          <w:color w:val="000000"/>
          <w:kern w:val="0"/>
          <w:sz w:val="24"/>
          <w:szCs w:val="24"/>
          <w:lang w:val="en-US" w:eastAsia="zh-CN" w:bidi="ar"/>
        </w:rPr>
        <w:t>学习安排</w:t>
      </w:r>
      <w:r>
        <w:rPr>
          <w:rFonts w:hint="eastAsia" w:ascii="宋体" w:hAnsi="宋体" w:eastAsia="宋体" w:cs="宋体"/>
          <w:color w:val="000000"/>
          <w:kern w:val="0"/>
          <w:sz w:val="24"/>
          <w:szCs w:val="24"/>
          <w:lang w:val="en-US" w:eastAsia="zh-CN" w:bidi="ar"/>
        </w:rPr>
        <w:t xml:space="preserve">】每月授课一次，每次 2 天，共计 20 天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w:t>
      </w:r>
      <w:r>
        <w:rPr>
          <w:rFonts w:hint="eastAsia" w:ascii="宋体" w:hAnsi="宋体" w:eastAsia="宋体" w:cs="宋体"/>
          <w:b/>
          <w:bCs/>
          <w:color w:val="000000"/>
          <w:kern w:val="0"/>
          <w:sz w:val="24"/>
          <w:szCs w:val="24"/>
          <w:lang w:val="en-US" w:eastAsia="zh-CN" w:bidi="ar"/>
        </w:rPr>
        <w:t>授课地点</w:t>
      </w:r>
      <w:r>
        <w:rPr>
          <w:rFonts w:hint="eastAsia" w:ascii="宋体" w:hAnsi="宋体" w:eastAsia="宋体" w:cs="宋体"/>
          <w:color w:val="000000"/>
          <w:kern w:val="0"/>
          <w:sz w:val="24"/>
          <w:szCs w:val="24"/>
          <w:lang w:val="en-US" w:eastAsia="zh-CN" w:bidi="ar"/>
        </w:rPr>
        <w:t xml:space="preserve">】浙江大学+研学地 </w:t>
      </w:r>
    </w:p>
    <w:p>
      <w:pPr>
        <w:keepNext w:val="0"/>
        <w:keepLines w:val="0"/>
        <w:widowControl/>
        <w:suppressLineNumbers w:val="0"/>
        <w:spacing w:line="360" w:lineRule="auto"/>
        <w:jc w:val="center"/>
      </w:pPr>
      <w:r>
        <w:rPr>
          <w:rFonts w:hint="eastAsia" w:ascii="宋体" w:hAnsi="宋体" w:eastAsia="宋体" w:cs="宋体"/>
          <w:b/>
          <w:bCs/>
          <w:color w:val="000000"/>
          <w:kern w:val="0"/>
          <w:sz w:val="28"/>
          <w:szCs w:val="28"/>
          <w:lang w:val="en-US" w:eastAsia="zh-CN" w:bidi="ar"/>
        </w:rPr>
        <w:t>——</w:t>
      </w:r>
      <w:r>
        <w:rPr>
          <w:rFonts w:hint="eastAsia" w:ascii="仿宋" w:hAnsi="仿宋" w:eastAsia="仿宋" w:cs="仿宋"/>
          <w:b/>
          <w:bCs/>
          <w:color w:val="000000"/>
          <w:kern w:val="0"/>
          <w:sz w:val="31"/>
          <w:szCs w:val="31"/>
          <w:lang w:val="en-US" w:eastAsia="zh-CN" w:bidi="ar"/>
        </w:rPr>
        <w:t>学习费用</w:t>
      </w:r>
      <w:r>
        <w:rPr>
          <w:rFonts w:hint="eastAsia" w:ascii="宋体" w:hAnsi="宋体" w:eastAsia="宋体" w:cs="宋体"/>
          <w:b/>
          <w:bCs/>
          <w:color w:val="000000"/>
          <w:kern w:val="0"/>
          <w:sz w:val="28"/>
          <w:szCs w:val="28"/>
          <w:lang w:val="en-US" w:eastAsia="zh-CN" w:bidi="ar"/>
        </w:rPr>
        <w:t>——</w:t>
      </w: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培训费：68000 元/人。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上述费用包括：学费、专家课酬及个税、教材资料费、证书费等。学员学习期间食宿费及赴外地考察交通费自理,学校可代为办理。</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center"/>
      </w:pPr>
      <w:r>
        <w:rPr>
          <w:rFonts w:hint="eastAsia" w:ascii="宋体" w:hAnsi="宋体" w:eastAsia="宋体" w:cs="宋体"/>
          <w:b/>
          <w:bCs/>
          <w:color w:val="000000"/>
          <w:kern w:val="0"/>
          <w:sz w:val="28"/>
          <w:szCs w:val="28"/>
          <w:lang w:val="en-US" w:eastAsia="zh-CN" w:bidi="ar"/>
        </w:rPr>
        <w:t>——</w:t>
      </w:r>
      <w:r>
        <w:rPr>
          <w:rFonts w:hint="eastAsia" w:ascii="仿宋" w:hAnsi="仿宋" w:eastAsia="仿宋" w:cs="仿宋"/>
          <w:b/>
          <w:bCs/>
          <w:color w:val="000000"/>
          <w:kern w:val="0"/>
          <w:sz w:val="31"/>
          <w:szCs w:val="31"/>
          <w:lang w:val="en-US" w:eastAsia="zh-CN" w:bidi="ar"/>
        </w:rPr>
        <w:t>考核发证</w:t>
      </w:r>
      <w:r>
        <w:rPr>
          <w:rFonts w:hint="eastAsia" w:ascii="宋体" w:hAnsi="宋体" w:eastAsia="宋体" w:cs="宋体"/>
          <w:b/>
          <w:bCs/>
          <w:color w:val="000000"/>
          <w:kern w:val="0"/>
          <w:sz w:val="28"/>
          <w:szCs w:val="28"/>
          <w:lang w:val="en-US" w:eastAsia="zh-CN" w:bidi="ar"/>
        </w:rPr>
        <w:t>——</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证书颁发：学员按教学计划完成学业,通过考核,将获得浙江大学颁发的“浙江大学实践智慧高级研修班”证书（校长签发 浙江大学钢印）。</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center"/>
      </w:pPr>
      <w:r>
        <w:rPr>
          <w:rFonts w:hint="eastAsia" w:ascii="宋体" w:hAnsi="宋体" w:eastAsia="宋体" w:cs="宋体"/>
          <w:b/>
          <w:bCs/>
          <w:color w:val="000000"/>
          <w:kern w:val="0"/>
          <w:sz w:val="28"/>
          <w:szCs w:val="28"/>
          <w:lang w:val="en-US" w:eastAsia="zh-CN" w:bidi="ar"/>
        </w:rPr>
        <w:t>——</w:t>
      </w:r>
      <w:r>
        <w:rPr>
          <w:rFonts w:hint="eastAsia" w:ascii="仿宋" w:hAnsi="仿宋" w:eastAsia="仿宋" w:cs="仿宋"/>
          <w:b/>
          <w:bCs/>
          <w:color w:val="000000"/>
          <w:kern w:val="0"/>
          <w:sz w:val="31"/>
          <w:szCs w:val="31"/>
          <w:lang w:val="en-US" w:eastAsia="zh-CN" w:bidi="ar"/>
        </w:rPr>
        <w:t>报名流程</w:t>
      </w:r>
      <w:r>
        <w:rPr>
          <w:rFonts w:hint="eastAsia" w:ascii="宋体" w:hAnsi="宋体" w:eastAsia="宋体" w:cs="宋体"/>
          <w:b/>
          <w:bCs/>
          <w:color w:val="000000"/>
          <w:kern w:val="0"/>
          <w:sz w:val="28"/>
          <w:szCs w:val="28"/>
          <w:lang w:val="en-US" w:eastAsia="zh-CN" w:bidi="ar"/>
        </w:rPr>
        <w:t>——</w:t>
      </w:r>
    </w:p>
    <w:p>
      <w:pPr>
        <w:keepNext w:val="0"/>
        <w:keepLines w:val="0"/>
        <w:widowControl/>
        <w:suppressLineNumbers w:val="0"/>
        <w:spacing w:line="360" w:lineRule="auto"/>
        <w:jc w:val="center"/>
      </w:pPr>
      <w:r>
        <w:rPr>
          <w:rFonts w:hint="eastAsia" w:ascii="宋体" w:hAnsi="宋体" w:eastAsia="宋体" w:cs="宋体"/>
          <w:color w:val="000000"/>
          <w:kern w:val="0"/>
          <w:sz w:val="24"/>
          <w:szCs w:val="24"/>
          <w:lang w:val="en-US" w:eastAsia="zh-CN" w:bidi="ar"/>
        </w:rPr>
        <w:t>步骤 1、申请入学</w:t>
      </w:r>
    </w:p>
    <w:p>
      <w:pPr>
        <w:keepNext w:val="0"/>
        <w:keepLines w:val="0"/>
        <w:widowControl/>
        <w:suppressLineNumbers w:val="0"/>
        <w:spacing w:line="360" w:lineRule="auto"/>
        <w:jc w:val="center"/>
      </w:pPr>
      <w:r>
        <w:rPr>
          <w:rFonts w:hint="eastAsia" w:ascii="宋体" w:hAnsi="宋体" w:eastAsia="宋体" w:cs="宋体"/>
          <w:color w:val="000000"/>
          <w:kern w:val="0"/>
          <w:sz w:val="24"/>
          <w:szCs w:val="24"/>
          <w:lang w:val="en-US" w:eastAsia="zh-CN" w:bidi="ar"/>
        </w:rPr>
        <w:t>提交入学《报名申请表》</w:t>
      </w:r>
    </w:p>
    <w:p>
      <w:pPr>
        <w:keepNext w:val="0"/>
        <w:keepLines w:val="0"/>
        <w:widowControl/>
        <w:suppressLineNumbers w:val="0"/>
        <w:spacing w:line="360" w:lineRule="auto"/>
        <w:jc w:val="center"/>
      </w:pPr>
      <w:r>
        <w:rPr>
          <w:rFonts w:hint="eastAsia" w:ascii="宋体" w:hAnsi="宋体" w:eastAsia="宋体" w:cs="宋体"/>
          <w:color w:val="000000"/>
          <w:kern w:val="0"/>
          <w:sz w:val="24"/>
          <w:szCs w:val="24"/>
          <w:lang w:val="en-US" w:eastAsia="zh-CN" w:bidi="ar"/>
        </w:rPr>
        <w:t>↓</w:t>
      </w:r>
    </w:p>
    <w:p>
      <w:pPr>
        <w:keepNext w:val="0"/>
        <w:keepLines w:val="0"/>
        <w:widowControl/>
        <w:suppressLineNumbers w:val="0"/>
        <w:spacing w:line="360" w:lineRule="auto"/>
        <w:jc w:val="center"/>
      </w:pPr>
      <w:r>
        <w:rPr>
          <w:rFonts w:hint="eastAsia" w:ascii="宋体" w:hAnsi="宋体" w:eastAsia="宋体" w:cs="宋体"/>
          <w:color w:val="000000"/>
          <w:kern w:val="0"/>
          <w:sz w:val="24"/>
          <w:szCs w:val="24"/>
          <w:lang w:val="en-US" w:eastAsia="zh-CN" w:bidi="ar"/>
        </w:rPr>
        <w:t>步骤 2、提交至邮箱:</w:t>
      </w:r>
    </w:p>
    <w:p>
      <w:pPr>
        <w:keepNext w:val="0"/>
        <w:keepLines w:val="0"/>
        <w:widowControl/>
        <w:suppressLineNumbers w:val="0"/>
        <w:spacing w:line="360" w:lineRule="auto"/>
        <w:jc w:val="center"/>
      </w:pPr>
      <w:r>
        <w:rPr>
          <w:rFonts w:hint="eastAsia" w:ascii="宋体" w:hAnsi="宋体" w:eastAsia="宋体" w:cs="宋体"/>
          <w:color w:val="000000"/>
          <w:kern w:val="0"/>
          <w:sz w:val="24"/>
          <w:szCs w:val="24"/>
          <w:lang w:val="en-US" w:eastAsia="zh-CN" w:bidi="ar"/>
        </w:rPr>
        <w:t>↓</w:t>
      </w:r>
    </w:p>
    <w:p>
      <w:pPr>
        <w:keepNext w:val="0"/>
        <w:keepLines w:val="0"/>
        <w:widowControl/>
        <w:suppressLineNumbers w:val="0"/>
        <w:spacing w:line="360" w:lineRule="auto"/>
        <w:jc w:val="center"/>
      </w:pPr>
      <w:r>
        <w:rPr>
          <w:rFonts w:hint="eastAsia" w:ascii="宋体" w:hAnsi="宋体" w:eastAsia="宋体" w:cs="宋体"/>
          <w:color w:val="000000"/>
          <w:kern w:val="0"/>
          <w:sz w:val="24"/>
          <w:szCs w:val="24"/>
          <w:lang w:val="en-US" w:eastAsia="zh-CN" w:bidi="ar"/>
        </w:rPr>
        <w:t>步骤 3、资格审核</w:t>
      </w:r>
    </w:p>
    <w:p>
      <w:pPr>
        <w:keepNext w:val="0"/>
        <w:keepLines w:val="0"/>
        <w:widowControl/>
        <w:suppressLineNumbers w:val="0"/>
        <w:spacing w:line="360" w:lineRule="auto"/>
        <w:jc w:val="center"/>
      </w:pPr>
      <w:r>
        <w:rPr>
          <w:rFonts w:hint="eastAsia" w:ascii="宋体" w:hAnsi="宋体" w:eastAsia="宋体" w:cs="宋体"/>
          <w:color w:val="000000"/>
          <w:kern w:val="0"/>
          <w:sz w:val="24"/>
          <w:szCs w:val="24"/>
          <w:lang w:val="en-US" w:eastAsia="zh-CN" w:bidi="ar"/>
        </w:rPr>
        <w:t>入学资格审核</w:t>
      </w:r>
    </w:p>
    <w:p>
      <w:pPr>
        <w:keepNext w:val="0"/>
        <w:keepLines w:val="0"/>
        <w:widowControl/>
        <w:suppressLineNumbers w:val="0"/>
        <w:spacing w:line="360" w:lineRule="auto"/>
        <w:jc w:val="center"/>
      </w:pPr>
      <w:r>
        <w:rPr>
          <w:rFonts w:hint="eastAsia" w:ascii="宋体" w:hAnsi="宋体" w:eastAsia="宋体" w:cs="宋体"/>
          <w:color w:val="000000"/>
          <w:kern w:val="0"/>
          <w:sz w:val="24"/>
          <w:szCs w:val="24"/>
          <w:lang w:val="en-US" w:eastAsia="zh-CN" w:bidi="ar"/>
        </w:rPr>
        <w:t>审核通过，发送录取通知书</w:t>
      </w:r>
    </w:p>
    <w:p>
      <w:pPr>
        <w:keepNext w:val="0"/>
        <w:keepLines w:val="0"/>
        <w:widowControl/>
        <w:suppressLineNumbers w:val="0"/>
        <w:spacing w:line="360" w:lineRule="auto"/>
        <w:jc w:val="center"/>
      </w:pPr>
      <w:r>
        <w:rPr>
          <w:rFonts w:hint="eastAsia" w:ascii="宋体" w:hAnsi="宋体" w:eastAsia="宋体" w:cs="宋体"/>
          <w:color w:val="000000"/>
          <w:kern w:val="0"/>
          <w:sz w:val="24"/>
          <w:szCs w:val="24"/>
          <w:lang w:val="en-US" w:eastAsia="zh-CN" w:bidi="ar"/>
        </w:rPr>
        <w:t>↓</w:t>
      </w:r>
    </w:p>
    <w:p>
      <w:pPr>
        <w:keepNext w:val="0"/>
        <w:keepLines w:val="0"/>
        <w:widowControl/>
        <w:suppressLineNumbers w:val="0"/>
        <w:spacing w:line="360" w:lineRule="auto"/>
        <w:jc w:val="center"/>
      </w:pPr>
      <w:r>
        <w:rPr>
          <w:rFonts w:hint="eastAsia" w:ascii="宋体" w:hAnsi="宋体" w:eastAsia="宋体" w:cs="宋体"/>
          <w:color w:val="000000"/>
          <w:kern w:val="0"/>
          <w:sz w:val="24"/>
          <w:szCs w:val="24"/>
          <w:lang w:val="en-US" w:eastAsia="zh-CN" w:bidi="ar"/>
        </w:rPr>
        <w:t>步骤 4、缴纳学费</w:t>
      </w:r>
    </w:p>
    <w:p>
      <w:pPr>
        <w:keepNext w:val="0"/>
        <w:keepLines w:val="0"/>
        <w:widowControl/>
        <w:suppressLineNumbers w:val="0"/>
        <w:spacing w:line="360" w:lineRule="auto"/>
        <w:jc w:val="center"/>
      </w:pPr>
      <w:r>
        <w:rPr>
          <w:rFonts w:hint="eastAsia" w:ascii="宋体" w:hAnsi="宋体" w:eastAsia="宋体" w:cs="宋体"/>
          <w:color w:val="000000"/>
          <w:kern w:val="0"/>
          <w:sz w:val="24"/>
          <w:szCs w:val="24"/>
          <w:lang w:val="en-US" w:eastAsia="zh-CN" w:bidi="ar"/>
        </w:rPr>
        <w:t>培训费用统一汇到浙江大学帐户，由浙江大学统一开具学费发票：</w:t>
      </w:r>
    </w:p>
    <w:p>
      <w:pPr>
        <w:keepNext w:val="0"/>
        <w:keepLines w:val="0"/>
        <w:widowControl/>
        <w:suppressLineNumbers w:val="0"/>
        <w:spacing w:line="360" w:lineRule="auto"/>
        <w:jc w:val="center"/>
      </w:pPr>
      <w:r>
        <w:rPr>
          <w:rFonts w:hint="eastAsia" w:ascii="宋体" w:hAnsi="宋体" w:eastAsia="宋体" w:cs="宋体"/>
          <w:color w:val="000000"/>
          <w:kern w:val="0"/>
          <w:sz w:val="24"/>
          <w:szCs w:val="24"/>
          <w:lang w:val="en-US" w:eastAsia="zh-CN" w:bidi="ar"/>
        </w:rPr>
        <w:t>户 名：浙江大学</w:t>
      </w:r>
    </w:p>
    <w:p>
      <w:pPr>
        <w:keepNext w:val="0"/>
        <w:keepLines w:val="0"/>
        <w:widowControl/>
        <w:suppressLineNumbers w:val="0"/>
        <w:spacing w:line="360" w:lineRule="auto"/>
        <w:jc w:val="center"/>
      </w:pPr>
      <w:r>
        <w:rPr>
          <w:rFonts w:hint="eastAsia" w:ascii="宋体" w:hAnsi="宋体" w:eastAsia="宋体" w:cs="宋体"/>
          <w:color w:val="000000"/>
          <w:kern w:val="0"/>
          <w:sz w:val="24"/>
          <w:szCs w:val="24"/>
          <w:lang w:val="en-US" w:eastAsia="zh-CN" w:bidi="ar"/>
        </w:rPr>
        <w:t>账 号：376658360850</w:t>
      </w:r>
    </w:p>
    <w:p>
      <w:pPr>
        <w:keepNext w:val="0"/>
        <w:keepLines w:val="0"/>
        <w:widowControl/>
        <w:suppressLineNumbers w:val="0"/>
        <w:spacing w:line="360" w:lineRule="auto"/>
        <w:jc w:val="center"/>
      </w:pPr>
      <w:r>
        <w:rPr>
          <w:rFonts w:hint="eastAsia" w:ascii="宋体" w:hAnsi="宋体" w:eastAsia="宋体" w:cs="宋体"/>
          <w:color w:val="000000"/>
          <w:kern w:val="0"/>
          <w:sz w:val="24"/>
          <w:szCs w:val="24"/>
          <w:lang w:val="en-US" w:eastAsia="zh-CN" w:bidi="ar"/>
        </w:rPr>
        <w:t>开户行：中行杭州浙大支行</w:t>
      </w:r>
    </w:p>
    <w:p>
      <w:pPr>
        <w:keepNext w:val="0"/>
        <w:keepLines w:val="0"/>
        <w:widowControl/>
        <w:suppressLineNumbers w:val="0"/>
        <w:spacing w:line="360" w:lineRule="auto"/>
        <w:jc w:val="center"/>
      </w:pPr>
      <w:r>
        <w:rPr>
          <w:rFonts w:hint="eastAsia" w:ascii="宋体" w:hAnsi="宋体" w:eastAsia="宋体" w:cs="宋体"/>
          <w:color w:val="000000"/>
          <w:kern w:val="0"/>
          <w:sz w:val="24"/>
          <w:szCs w:val="24"/>
          <w:lang w:val="en-US" w:eastAsia="zh-CN" w:bidi="ar"/>
        </w:rPr>
        <w:t>↓</w:t>
      </w:r>
    </w:p>
    <w:p>
      <w:pPr>
        <w:keepNext w:val="0"/>
        <w:keepLines w:val="0"/>
        <w:widowControl/>
        <w:suppressLineNumbers w:val="0"/>
        <w:spacing w:line="360" w:lineRule="auto"/>
        <w:jc w:val="center"/>
      </w:pPr>
      <w:r>
        <w:rPr>
          <w:rFonts w:hint="eastAsia" w:ascii="宋体" w:hAnsi="宋体" w:eastAsia="宋体" w:cs="宋体"/>
          <w:color w:val="000000"/>
          <w:kern w:val="0"/>
          <w:sz w:val="24"/>
          <w:szCs w:val="24"/>
          <w:lang w:val="en-US" w:eastAsia="zh-CN" w:bidi="ar"/>
        </w:rPr>
        <w:t>步骤 5、注册报到</w:t>
      </w:r>
    </w:p>
    <w:p>
      <w:pPr>
        <w:keepNext w:val="0"/>
        <w:keepLines w:val="0"/>
        <w:widowControl/>
        <w:suppressLineNumbers w:val="0"/>
        <w:spacing w:line="360" w:lineRule="auto"/>
        <w:jc w:val="center"/>
      </w:pPr>
      <w:r>
        <w:rPr>
          <w:rFonts w:hint="eastAsia" w:ascii="宋体" w:hAnsi="宋体" w:eastAsia="宋体" w:cs="宋体"/>
          <w:color w:val="000000"/>
          <w:kern w:val="0"/>
          <w:sz w:val="24"/>
          <w:szCs w:val="24"/>
          <w:lang w:val="en-US" w:eastAsia="zh-CN" w:bidi="ar"/>
        </w:rPr>
        <w:t>学员持《学习通知书》、本人身份证复印件一份、</w:t>
      </w:r>
    </w:p>
    <w:p>
      <w:pPr>
        <w:keepNext w:val="0"/>
        <w:keepLines w:val="0"/>
        <w:widowControl/>
        <w:suppressLineNumbers w:val="0"/>
        <w:spacing w:line="36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免冠照三张、名片一张，办理入学手续。</w:t>
      </w:r>
    </w:p>
    <w:p>
      <w:pPr>
        <w:keepNext w:val="0"/>
        <w:keepLines w:val="0"/>
        <w:widowControl/>
        <w:suppressLineNumbers w:val="0"/>
        <w:spacing w:line="360" w:lineRule="auto"/>
        <w:jc w:val="center"/>
      </w:pPr>
      <w:r>
        <w:rPr>
          <w:rFonts w:hint="eastAsia" w:ascii="宋体" w:hAnsi="宋体" w:eastAsia="宋体" w:cs="宋体"/>
          <w:b/>
          <w:bCs/>
          <w:color w:val="FF0000"/>
          <w:kern w:val="0"/>
          <w:sz w:val="43"/>
          <w:szCs w:val="43"/>
          <w:lang w:val="en-US" w:eastAsia="zh-CN" w:bidi="ar"/>
        </w:rPr>
        <w:t>浙江大学实践智慧高级研修班</w:t>
      </w:r>
    </w:p>
    <w:p>
      <w:pPr>
        <w:keepNext w:val="0"/>
        <w:keepLines w:val="0"/>
        <w:widowControl/>
        <w:suppressLineNumbers w:val="0"/>
        <w:spacing w:line="360" w:lineRule="auto"/>
        <w:jc w:val="center"/>
      </w:pPr>
      <w:r>
        <w:rPr>
          <w:rFonts w:hint="eastAsia" w:ascii="宋体" w:hAnsi="宋体" w:eastAsia="宋体" w:cs="宋体"/>
          <w:b/>
          <w:bCs/>
          <w:color w:val="FF0000"/>
          <w:kern w:val="0"/>
          <w:sz w:val="43"/>
          <w:szCs w:val="43"/>
          <w:lang w:val="en-US" w:eastAsia="zh-CN" w:bidi="ar"/>
        </w:rPr>
        <w:t>报 名 申 请 表</w:t>
      </w:r>
    </w:p>
    <w:p>
      <w:pPr>
        <w:keepNext w:val="0"/>
        <w:keepLines w:val="0"/>
        <w:widowControl/>
        <w:suppressLineNumbers w:val="0"/>
        <w:spacing w:line="360" w:lineRule="auto"/>
        <w:ind w:firstLine="480" w:firstLineChars="200"/>
        <w:jc w:val="left"/>
      </w:pPr>
      <w:r>
        <w:rPr>
          <w:rFonts w:hint="eastAsia" w:ascii="宋体" w:hAnsi="宋体" w:eastAsia="宋体" w:cs="宋体"/>
          <w:color w:val="333333"/>
          <w:kern w:val="0"/>
          <w:sz w:val="24"/>
          <w:szCs w:val="24"/>
          <w:lang w:val="en-US" w:eastAsia="zh-CN" w:bidi="ar"/>
        </w:rPr>
        <w:t>浙江大学将对您提供的所有信息严格保密，并为符合条件的申请者</w:t>
      </w:r>
    </w:p>
    <w:p>
      <w:pPr>
        <w:keepNext w:val="0"/>
        <w:keepLines w:val="0"/>
        <w:widowControl/>
        <w:suppressLineNumbers w:val="0"/>
        <w:spacing w:line="360" w:lineRule="auto"/>
        <w:jc w:val="left"/>
      </w:pPr>
      <w:r>
        <w:rPr>
          <w:rFonts w:hint="eastAsia" w:ascii="宋体" w:hAnsi="宋体" w:eastAsia="宋体" w:cs="宋体"/>
          <w:color w:val="333333"/>
          <w:kern w:val="0"/>
          <w:sz w:val="24"/>
          <w:szCs w:val="24"/>
          <w:lang w:val="en-US" w:eastAsia="zh-CN" w:bidi="ar"/>
        </w:rPr>
        <w:t>提供正式录取通知书，办理汇款手续，请详细填写。</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9"/>
        <w:gridCol w:w="1105"/>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329" w:type="dxa"/>
            <w:vAlign w:val="center"/>
          </w:tcPr>
          <w:p>
            <w:pPr>
              <w:spacing w:line="360" w:lineRule="auto"/>
              <w:jc w:val="center"/>
              <w:rPr>
                <w:rFonts w:hint="eastAsia" w:eastAsiaTheme="minorEastAsia"/>
                <w:vertAlign w:val="baseline"/>
                <w:lang w:eastAsia="zh-CN"/>
              </w:rPr>
            </w:pPr>
            <w:r>
              <w:rPr>
                <w:rFonts w:hint="eastAsia"/>
                <w:vertAlign w:val="baseline"/>
                <w:lang w:eastAsia="zh-CN"/>
              </w:rPr>
              <w:t>姓</w:t>
            </w:r>
            <w:r>
              <w:rPr>
                <w:rFonts w:hint="eastAsia"/>
                <w:vertAlign w:val="baseline"/>
                <w:lang w:val="en-US" w:eastAsia="zh-CN"/>
              </w:rPr>
              <w:t xml:space="preserve">  </w:t>
            </w:r>
            <w:r>
              <w:rPr>
                <w:rFonts w:hint="eastAsia"/>
                <w:vertAlign w:val="baseline"/>
                <w:lang w:eastAsia="zh-CN"/>
              </w:rPr>
              <w:t>名</w:t>
            </w:r>
          </w:p>
        </w:tc>
        <w:tc>
          <w:tcPr>
            <w:tcW w:w="1105" w:type="dxa"/>
            <w:vAlign w:val="center"/>
          </w:tcPr>
          <w:p>
            <w:pPr>
              <w:spacing w:line="360" w:lineRule="auto"/>
              <w:jc w:val="center"/>
              <w:rPr>
                <w:vertAlign w:val="baseline"/>
              </w:rPr>
            </w:pPr>
          </w:p>
        </w:tc>
        <w:tc>
          <w:tcPr>
            <w:tcW w:w="1217" w:type="dxa"/>
            <w:vAlign w:val="center"/>
          </w:tcPr>
          <w:p>
            <w:pPr>
              <w:spacing w:line="360" w:lineRule="auto"/>
              <w:jc w:val="center"/>
              <w:rPr>
                <w:rFonts w:hint="eastAsia" w:eastAsiaTheme="minorEastAsia"/>
                <w:vertAlign w:val="baseline"/>
                <w:lang w:eastAsia="zh-CN"/>
              </w:rPr>
            </w:pPr>
            <w:r>
              <w:rPr>
                <w:rFonts w:hint="eastAsia"/>
                <w:vertAlign w:val="baseline"/>
                <w:lang w:eastAsia="zh-CN"/>
              </w:rPr>
              <w:t>曾用名</w:t>
            </w:r>
          </w:p>
        </w:tc>
        <w:tc>
          <w:tcPr>
            <w:tcW w:w="1217" w:type="dxa"/>
            <w:vAlign w:val="center"/>
          </w:tcPr>
          <w:p>
            <w:pPr>
              <w:spacing w:line="360" w:lineRule="auto"/>
              <w:jc w:val="center"/>
              <w:rPr>
                <w:vertAlign w:val="baseline"/>
              </w:rPr>
            </w:pPr>
          </w:p>
        </w:tc>
        <w:tc>
          <w:tcPr>
            <w:tcW w:w="1218" w:type="dxa"/>
            <w:vAlign w:val="center"/>
          </w:tcPr>
          <w:p>
            <w:pPr>
              <w:spacing w:line="360" w:lineRule="auto"/>
              <w:jc w:val="center"/>
              <w:rPr>
                <w:rFonts w:hint="eastAsia" w:eastAsiaTheme="minorEastAsia"/>
                <w:vertAlign w:val="baseline"/>
                <w:lang w:eastAsia="zh-CN"/>
              </w:rPr>
            </w:pPr>
            <w:r>
              <w:rPr>
                <w:rFonts w:hint="eastAsia"/>
                <w:vertAlign w:val="baseline"/>
                <w:lang w:eastAsia="zh-CN"/>
              </w:rPr>
              <w:t>籍</w:t>
            </w:r>
            <w:r>
              <w:rPr>
                <w:rFonts w:hint="eastAsia"/>
                <w:vertAlign w:val="baseline"/>
                <w:lang w:val="en-US" w:eastAsia="zh-CN"/>
              </w:rPr>
              <w:t xml:space="preserve">  </w:t>
            </w:r>
            <w:r>
              <w:rPr>
                <w:rFonts w:hint="eastAsia"/>
                <w:vertAlign w:val="baseline"/>
                <w:lang w:eastAsia="zh-CN"/>
              </w:rPr>
              <w:t>贯</w:t>
            </w:r>
          </w:p>
        </w:tc>
        <w:tc>
          <w:tcPr>
            <w:tcW w:w="2436" w:type="dxa"/>
            <w:gridSpan w:val="2"/>
            <w:vAlign w:val="center"/>
          </w:tcPr>
          <w:p>
            <w:pPr>
              <w:spacing w:line="360" w:lineRule="auto"/>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329" w:type="dxa"/>
            <w:vAlign w:val="center"/>
          </w:tcPr>
          <w:p>
            <w:pPr>
              <w:spacing w:line="360" w:lineRule="auto"/>
              <w:jc w:val="center"/>
              <w:rPr>
                <w:rFonts w:hint="eastAsia" w:eastAsiaTheme="minorEastAsia"/>
                <w:vertAlign w:val="baseline"/>
                <w:lang w:eastAsia="zh-CN"/>
              </w:rPr>
            </w:pPr>
            <w:r>
              <w:rPr>
                <w:rFonts w:hint="eastAsia"/>
                <w:vertAlign w:val="baseline"/>
                <w:lang w:eastAsia="zh-CN"/>
              </w:rPr>
              <w:t>最高学历</w:t>
            </w:r>
          </w:p>
        </w:tc>
        <w:tc>
          <w:tcPr>
            <w:tcW w:w="1105" w:type="dxa"/>
            <w:vAlign w:val="center"/>
          </w:tcPr>
          <w:p>
            <w:pPr>
              <w:spacing w:line="360" w:lineRule="auto"/>
              <w:jc w:val="center"/>
              <w:rPr>
                <w:vertAlign w:val="baseline"/>
              </w:rPr>
            </w:pPr>
          </w:p>
        </w:tc>
        <w:tc>
          <w:tcPr>
            <w:tcW w:w="1217" w:type="dxa"/>
            <w:vAlign w:val="center"/>
          </w:tcPr>
          <w:p>
            <w:pPr>
              <w:spacing w:line="360" w:lineRule="auto"/>
              <w:jc w:val="center"/>
              <w:rPr>
                <w:rFonts w:hint="eastAsia" w:eastAsiaTheme="minorEastAsia"/>
                <w:vertAlign w:val="baseline"/>
                <w:lang w:eastAsia="zh-CN"/>
              </w:rPr>
            </w:pPr>
            <w:r>
              <w:rPr>
                <w:rFonts w:hint="eastAsia"/>
                <w:vertAlign w:val="baseline"/>
                <w:lang w:eastAsia="zh-CN"/>
              </w:rPr>
              <w:t>工作年限</w:t>
            </w:r>
          </w:p>
        </w:tc>
        <w:tc>
          <w:tcPr>
            <w:tcW w:w="1217" w:type="dxa"/>
            <w:vAlign w:val="center"/>
          </w:tcPr>
          <w:p>
            <w:pPr>
              <w:spacing w:line="360" w:lineRule="auto"/>
              <w:jc w:val="center"/>
              <w:rPr>
                <w:vertAlign w:val="baseline"/>
              </w:rPr>
            </w:pPr>
          </w:p>
        </w:tc>
        <w:tc>
          <w:tcPr>
            <w:tcW w:w="1218" w:type="dxa"/>
            <w:vAlign w:val="center"/>
          </w:tcPr>
          <w:p>
            <w:pPr>
              <w:spacing w:line="360" w:lineRule="auto"/>
              <w:jc w:val="center"/>
              <w:rPr>
                <w:rFonts w:hint="eastAsia" w:eastAsiaTheme="minorEastAsia"/>
                <w:vertAlign w:val="baseline"/>
                <w:lang w:eastAsia="zh-CN"/>
              </w:rPr>
            </w:pPr>
            <w:r>
              <w:rPr>
                <w:rFonts w:hint="eastAsia"/>
                <w:vertAlign w:val="baseline"/>
                <w:lang w:eastAsia="zh-CN"/>
              </w:rPr>
              <w:t>兴趣爱好</w:t>
            </w:r>
          </w:p>
        </w:tc>
        <w:tc>
          <w:tcPr>
            <w:tcW w:w="2436" w:type="dxa"/>
            <w:gridSpan w:val="2"/>
            <w:vAlign w:val="center"/>
          </w:tcPr>
          <w:p>
            <w:pPr>
              <w:spacing w:line="360" w:lineRule="auto"/>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329" w:type="dxa"/>
            <w:vAlign w:val="center"/>
          </w:tcPr>
          <w:p>
            <w:pPr>
              <w:spacing w:line="360" w:lineRule="auto"/>
              <w:jc w:val="center"/>
              <w:rPr>
                <w:rFonts w:hint="eastAsia" w:eastAsiaTheme="minorEastAsia"/>
                <w:vertAlign w:val="baseline"/>
                <w:lang w:eastAsia="zh-CN"/>
              </w:rPr>
            </w:pPr>
            <w:r>
              <w:rPr>
                <w:rFonts w:hint="eastAsia"/>
                <w:vertAlign w:val="baseline"/>
                <w:lang w:eastAsia="zh-CN"/>
              </w:rPr>
              <w:t>工作单位</w:t>
            </w:r>
          </w:p>
        </w:tc>
        <w:tc>
          <w:tcPr>
            <w:tcW w:w="1105" w:type="dxa"/>
            <w:vAlign w:val="center"/>
          </w:tcPr>
          <w:p>
            <w:pPr>
              <w:spacing w:line="360" w:lineRule="auto"/>
              <w:jc w:val="center"/>
              <w:rPr>
                <w:vertAlign w:val="baseline"/>
              </w:rPr>
            </w:pPr>
          </w:p>
        </w:tc>
        <w:tc>
          <w:tcPr>
            <w:tcW w:w="1217" w:type="dxa"/>
            <w:vAlign w:val="center"/>
          </w:tcPr>
          <w:p>
            <w:pPr>
              <w:spacing w:line="360" w:lineRule="auto"/>
              <w:jc w:val="center"/>
              <w:rPr>
                <w:vertAlign w:val="baseline"/>
              </w:rPr>
            </w:pPr>
          </w:p>
        </w:tc>
        <w:tc>
          <w:tcPr>
            <w:tcW w:w="1217" w:type="dxa"/>
            <w:vAlign w:val="center"/>
          </w:tcPr>
          <w:p>
            <w:pPr>
              <w:spacing w:line="360" w:lineRule="auto"/>
              <w:jc w:val="center"/>
              <w:rPr>
                <w:vertAlign w:val="baseline"/>
              </w:rPr>
            </w:pPr>
          </w:p>
        </w:tc>
        <w:tc>
          <w:tcPr>
            <w:tcW w:w="1218" w:type="dxa"/>
            <w:vAlign w:val="center"/>
          </w:tcPr>
          <w:p>
            <w:pPr>
              <w:spacing w:line="360" w:lineRule="auto"/>
              <w:jc w:val="center"/>
              <w:rPr>
                <w:rFonts w:hint="eastAsia" w:eastAsiaTheme="minorEastAsia"/>
                <w:vertAlign w:val="baseline"/>
                <w:lang w:eastAsia="zh-CN"/>
              </w:rPr>
            </w:pPr>
            <w:r>
              <w:rPr>
                <w:rFonts w:hint="eastAsia"/>
                <w:vertAlign w:val="baseline"/>
                <w:lang w:eastAsia="zh-CN"/>
              </w:rPr>
              <w:t>单位性质</w:t>
            </w:r>
          </w:p>
        </w:tc>
        <w:tc>
          <w:tcPr>
            <w:tcW w:w="2436" w:type="dxa"/>
            <w:gridSpan w:val="2"/>
            <w:vAlign w:val="center"/>
          </w:tcPr>
          <w:p>
            <w:pPr>
              <w:spacing w:line="360" w:lineRule="auto"/>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329" w:type="dxa"/>
            <w:vAlign w:val="center"/>
          </w:tcPr>
          <w:p>
            <w:pPr>
              <w:spacing w:line="360" w:lineRule="auto"/>
              <w:jc w:val="center"/>
              <w:rPr>
                <w:rFonts w:hint="eastAsia" w:eastAsiaTheme="minorEastAsia"/>
                <w:vertAlign w:val="baseline"/>
                <w:lang w:eastAsia="zh-CN"/>
              </w:rPr>
            </w:pPr>
            <w:r>
              <w:rPr>
                <w:rFonts w:hint="eastAsia"/>
                <w:vertAlign w:val="baseline"/>
                <w:lang w:eastAsia="zh-CN"/>
              </w:rPr>
              <w:t>所属行业</w:t>
            </w:r>
          </w:p>
        </w:tc>
        <w:tc>
          <w:tcPr>
            <w:tcW w:w="1105" w:type="dxa"/>
            <w:vAlign w:val="center"/>
          </w:tcPr>
          <w:p>
            <w:pPr>
              <w:spacing w:line="360" w:lineRule="auto"/>
              <w:jc w:val="center"/>
              <w:rPr>
                <w:vertAlign w:val="baseline"/>
              </w:rPr>
            </w:pPr>
          </w:p>
        </w:tc>
        <w:tc>
          <w:tcPr>
            <w:tcW w:w="1217" w:type="dxa"/>
            <w:vAlign w:val="center"/>
          </w:tcPr>
          <w:p>
            <w:pPr>
              <w:spacing w:line="360" w:lineRule="auto"/>
              <w:jc w:val="center"/>
              <w:rPr>
                <w:rFonts w:hint="eastAsia" w:eastAsiaTheme="minorEastAsia"/>
                <w:vertAlign w:val="baseline"/>
                <w:lang w:eastAsia="zh-CN"/>
              </w:rPr>
            </w:pPr>
            <w:r>
              <w:rPr>
                <w:rFonts w:hint="eastAsia"/>
                <w:vertAlign w:val="baseline"/>
                <w:lang w:eastAsia="zh-CN"/>
              </w:rPr>
              <w:t>员工人数</w:t>
            </w:r>
          </w:p>
        </w:tc>
        <w:tc>
          <w:tcPr>
            <w:tcW w:w="1217" w:type="dxa"/>
            <w:vAlign w:val="center"/>
          </w:tcPr>
          <w:p>
            <w:pPr>
              <w:spacing w:line="360" w:lineRule="auto"/>
              <w:jc w:val="center"/>
              <w:rPr>
                <w:vertAlign w:val="baseline"/>
              </w:rPr>
            </w:pPr>
          </w:p>
        </w:tc>
        <w:tc>
          <w:tcPr>
            <w:tcW w:w="1218" w:type="dxa"/>
            <w:vAlign w:val="center"/>
          </w:tcPr>
          <w:p>
            <w:pPr>
              <w:spacing w:line="360" w:lineRule="auto"/>
              <w:jc w:val="center"/>
              <w:rPr>
                <w:rFonts w:hint="eastAsia" w:eastAsiaTheme="minorEastAsia"/>
                <w:vertAlign w:val="baseline"/>
                <w:lang w:eastAsia="zh-CN"/>
              </w:rPr>
            </w:pPr>
            <w:r>
              <w:rPr>
                <w:rFonts w:hint="eastAsia"/>
                <w:vertAlign w:val="baseline"/>
                <w:lang w:eastAsia="zh-CN"/>
              </w:rPr>
              <w:t>资产规模</w:t>
            </w:r>
          </w:p>
        </w:tc>
        <w:tc>
          <w:tcPr>
            <w:tcW w:w="2436" w:type="dxa"/>
            <w:gridSpan w:val="2"/>
            <w:vAlign w:val="center"/>
          </w:tcPr>
          <w:p>
            <w:pPr>
              <w:spacing w:line="360" w:lineRule="auto"/>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329" w:type="dxa"/>
            <w:vMerge w:val="restart"/>
            <w:vAlign w:val="center"/>
          </w:tcPr>
          <w:p>
            <w:pPr>
              <w:spacing w:line="360" w:lineRule="auto"/>
              <w:jc w:val="center"/>
              <w:rPr>
                <w:rFonts w:hint="eastAsia" w:eastAsiaTheme="minorEastAsia"/>
                <w:vertAlign w:val="baseline"/>
                <w:lang w:eastAsia="zh-CN"/>
              </w:rPr>
            </w:pPr>
            <w:r>
              <w:rPr>
                <w:rFonts w:hint="eastAsia"/>
                <w:vertAlign w:val="baseline"/>
                <w:lang w:eastAsia="zh-CN"/>
              </w:rPr>
              <w:t>联络方式</w:t>
            </w:r>
          </w:p>
        </w:tc>
        <w:tc>
          <w:tcPr>
            <w:tcW w:w="1105" w:type="dxa"/>
            <w:vAlign w:val="center"/>
          </w:tcPr>
          <w:p>
            <w:pPr>
              <w:spacing w:line="360" w:lineRule="auto"/>
              <w:jc w:val="center"/>
              <w:rPr>
                <w:rFonts w:hint="eastAsia" w:eastAsiaTheme="minorEastAsia"/>
                <w:vertAlign w:val="baseline"/>
                <w:lang w:eastAsia="zh-CN"/>
              </w:rPr>
            </w:pPr>
            <w:r>
              <w:rPr>
                <w:rFonts w:hint="eastAsia"/>
                <w:vertAlign w:val="baseline"/>
                <w:lang w:eastAsia="zh-CN"/>
              </w:rPr>
              <w:t>电</w:t>
            </w:r>
            <w:r>
              <w:rPr>
                <w:rFonts w:hint="eastAsia"/>
                <w:vertAlign w:val="baseline"/>
                <w:lang w:val="en-US" w:eastAsia="zh-CN"/>
              </w:rPr>
              <w:t xml:space="preserve">  </w:t>
            </w:r>
            <w:r>
              <w:rPr>
                <w:rFonts w:hint="eastAsia"/>
                <w:vertAlign w:val="baseline"/>
                <w:lang w:eastAsia="zh-CN"/>
              </w:rPr>
              <w:t>话</w:t>
            </w:r>
          </w:p>
        </w:tc>
        <w:tc>
          <w:tcPr>
            <w:tcW w:w="1217" w:type="dxa"/>
            <w:vAlign w:val="center"/>
          </w:tcPr>
          <w:p>
            <w:pPr>
              <w:spacing w:line="360" w:lineRule="auto"/>
              <w:jc w:val="center"/>
              <w:rPr>
                <w:vertAlign w:val="baseline"/>
              </w:rPr>
            </w:pPr>
          </w:p>
        </w:tc>
        <w:tc>
          <w:tcPr>
            <w:tcW w:w="1217" w:type="dxa"/>
            <w:vAlign w:val="center"/>
          </w:tcPr>
          <w:p>
            <w:pPr>
              <w:spacing w:line="360" w:lineRule="auto"/>
              <w:jc w:val="center"/>
              <w:rPr>
                <w:rFonts w:hint="eastAsia" w:eastAsiaTheme="minorEastAsia"/>
                <w:vertAlign w:val="baseline"/>
                <w:lang w:val="en-US" w:eastAsia="zh-CN"/>
              </w:rPr>
            </w:pPr>
            <w:r>
              <w:rPr>
                <w:rFonts w:hint="eastAsia"/>
                <w:vertAlign w:val="baseline"/>
                <w:lang w:val="en-US" w:eastAsia="zh-CN"/>
              </w:rPr>
              <w:t>手  机</w:t>
            </w:r>
          </w:p>
        </w:tc>
        <w:tc>
          <w:tcPr>
            <w:tcW w:w="1218" w:type="dxa"/>
            <w:vAlign w:val="center"/>
          </w:tcPr>
          <w:p>
            <w:pPr>
              <w:spacing w:line="360" w:lineRule="auto"/>
              <w:jc w:val="center"/>
              <w:rPr>
                <w:vertAlign w:val="baseline"/>
              </w:rPr>
            </w:pPr>
          </w:p>
        </w:tc>
        <w:tc>
          <w:tcPr>
            <w:tcW w:w="1218" w:type="dxa"/>
            <w:vAlign w:val="center"/>
          </w:tcPr>
          <w:p>
            <w:pPr>
              <w:spacing w:line="360" w:lineRule="auto"/>
              <w:jc w:val="center"/>
              <w:rPr>
                <w:rFonts w:hint="eastAsia" w:eastAsiaTheme="minorEastAsia"/>
                <w:vertAlign w:val="baseline"/>
                <w:lang w:eastAsia="zh-CN"/>
              </w:rPr>
            </w:pPr>
            <w:r>
              <w:rPr>
                <w:rFonts w:hint="eastAsia"/>
                <w:vertAlign w:val="baseline"/>
                <w:lang w:eastAsia="zh-CN"/>
              </w:rPr>
              <w:t>车</w:t>
            </w:r>
            <w:r>
              <w:rPr>
                <w:rFonts w:hint="eastAsia"/>
                <w:vertAlign w:val="baseline"/>
                <w:lang w:val="en-US" w:eastAsia="zh-CN"/>
              </w:rPr>
              <w:t xml:space="preserve">  </w:t>
            </w:r>
            <w:r>
              <w:rPr>
                <w:rFonts w:hint="eastAsia"/>
                <w:vertAlign w:val="baseline"/>
                <w:lang w:eastAsia="zh-CN"/>
              </w:rPr>
              <w:t>牌</w:t>
            </w:r>
          </w:p>
        </w:tc>
        <w:tc>
          <w:tcPr>
            <w:tcW w:w="1218" w:type="dxa"/>
            <w:vAlign w:val="center"/>
          </w:tcPr>
          <w:p>
            <w:pPr>
              <w:spacing w:line="360" w:lineRule="auto"/>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329" w:type="dxa"/>
            <w:vMerge w:val="continue"/>
            <w:vAlign w:val="center"/>
          </w:tcPr>
          <w:p>
            <w:pPr>
              <w:spacing w:line="360" w:lineRule="auto"/>
              <w:jc w:val="center"/>
              <w:rPr>
                <w:vertAlign w:val="baseline"/>
              </w:rPr>
            </w:pPr>
          </w:p>
        </w:tc>
        <w:tc>
          <w:tcPr>
            <w:tcW w:w="1105" w:type="dxa"/>
            <w:vAlign w:val="center"/>
          </w:tcPr>
          <w:p>
            <w:pPr>
              <w:spacing w:line="360" w:lineRule="auto"/>
              <w:jc w:val="center"/>
              <w:rPr>
                <w:rFonts w:hint="eastAsia" w:eastAsiaTheme="minorEastAsia"/>
                <w:vertAlign w:val="baseline"/>
                <w:lang w:eastAsia="zh-CN"/>
              </w:rPr>
            </w:pPr>
            <w:r>
              <w:rPr>
                <w:rFonts w:hint="eastAsia"/>
                <w:vertAlign w:val="baseline"/>
                <w:lang w:eastAsia="zh-CN"/>
              </w:rPr>
              <w:t>传</w:t>
            </w:r>
            <w:r>
              <w:rPr>
                <w:rFonts w:hint="eastAsia"/>
                <w:vertAlign w:val="baseline"/>
                <w:lang w:val="en-US" w:eastAsia="zh-CN"/>
              </w:rPr>
              <w:t xml:space="preserve">  </w:t>
            </w:r>
            <w:r>
              <w:rPr>
                <w:rFonts w:hint="eastAsia"/>
                <w:vertAlign w:val="baseline"/>
                <w:lang w:eastAsia="zh-CN"/>
              </w:rPr>
              <w:t>真</w:t>
            </w:r>
          </w:p>
        </w:tc>
        <w:tc>
          <w:tcPr>
            <w:tcW w:w="1217" w:type="dxa"/>
            <w:vAlign w:val="center"/>
          </w:tcPr>
          <w:p>
            <w:pPr>
              <w:spacing w:line="360" w:lineRule="auto"/>
              <w:jc w:val="center"/>
              <w:rPr>
                <w:vertAlign w:val="baseline"/>
              </w:rPr>
            </w:pPr>
          </w:p>
        </w:tc>
        <w:tc>
          <w:tcPr>
            <w:tcW w:w="1217" w:type="dxa"/>
            <w:vAlign w:val="center"/>
          </w:tcPr>
          <w:p>
            <w:pPr>
              <w:spacing w:line="360" w:lineRule="auto"/>
              <w:jc w:val="center"/>
              <w:rPr>
                <w:rFonts w:hint="default" w:eastAsiaTheme="minorEastAsia"/>
                <w:vertAlign w:val="baseline"/>
                <w:lang w:val="en-US" w:eastAsia="zh-CN"/>
              </w:rPr>
            </w:pPr>
            <w:r>
              <w:rPr>
                <w:rFonts w:hint="eastAsia"/>
                <w:vertAlign w:val="baseline"/>
                <w:lang w:val="en-US" w:eastAsia="zh-CN"/>
              </w:rPr>
              <w:t>E-MAIL</w:t>
            </w:r>
          </w:p>
        </w:tc>
        <w:tc>
          <w:tcPr>
            <w:tcW w:w="1218" w:type="dxa"/>
            <w:vAlign w:val="center"/>
          </w:tcPr>
          <w:p>
            <w:pPr>
              <w:spacing w:line="360" w:lineRule="auto"/>
              <w:jc w:val="center"/>
              <w:rPr>
                <w:vertAlign w:val="baseline"/>
              </w:rPr>
            </w:pPr>
          </w:p>
        </w:tc>
        <w:tc>
          <w:tcPr>
            <w:tcW w:w="1218" w:type="dxa"/>
            <w:vAlign w:val="center"/>
          </w:tcPr>
          <w:p>
            <w:pPr>
              <w:spacing w:line="360" w:lineRule="auto"/>
              <w:jc w:val="center"/>
              <w:rPr>
                <w:rFonts w:hint="eastAsia" w:eastAsiaTheme="minorEastAsia"/>
                <w:vertAlign w:val="baseline"/>
                <w:lang w:eastAsia="zh-CN"/>
              </w:rPr>
            </w:pPr>
            <w:r>
              <w:rPr>
                <w:rFonts w:hint="eastAsia"/>
                <w:vertAlign w:val="baseline"/>
                <w:lang w:eastAsia="zh-CN"/>
              </w:rPr>
              <w:t>社会职务</w:t>
            </w:r>
          </w:p>
        </w:tc>
        <w:tc>
          <w:tcPr>
            <w:tcW w:w="1218" w:type="dxa"/>
            <w:vAlign w:val="center"/>
          </w:tcPr>
          <w:p>
            <w:pPr>
              <w:spacing w:line="360" w:lineRule="auto"/>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329" w:type="dxa"/>
            <w:vMerge w:val="continue"/>
            <w:vAlign w:val="center"/>
          </w:tcPr>
          <w:p>
            <w:pPr>
              <w:spacing w:line="360" w:lineRule="auto"/>
              <w:jc w:val="center"/>
              <w:rPr>
                <w:vertAlign w:val="baseline"/>
              </w:rPr>
            </w:pPr>
          </w:p>
        </w:tc>
        <w:tc>
          <w:tcPr>
            <w:tcW w:w="1105" w:type="dxa"/>
            <w:vAlign w:val="center"/>
          </w:tcPr>
          <w:p>
            <w:pPr>
              <w:spacing w:line="360" w:lineRule="auto"/>
              <w:jc w:val="center"/>
              <w:rPr>
                <w:rFonts w:hint="eastAsia" w:eastAsiaTheme="minorEastAsia"/>
                <w:vertAlign w:val="baseline"/>
                <w:lang w:eastAsia="zh-CN"/>
              </w:rPr>
            </w:pPr>
            <w:r>
              <w:rPr>
                <w:rFonts w:hint="eastAsia"/>
                <w:vertAlign w:val="baseline"/>
                <w:lang w:eastAsia="zh-CN"/>
              </w:rPr>
              <w:t>通讯地址</w:t>
            </w:r>
          </w:p>
        </w:tc>
        <w:tc>
          <w:tcPr>
            <w:tcW w:w="1217" w:type="dxa"/>
            <w:vAlign w:val="center"/>
          </w:tcPr>
          <w:p>
            <w:pPr>
              <w:spacing w:line="360" w:lineRule="auto"/>
              <w:jc w:val="center"/>
              <w:rPr>
                <w:vertAlign w:val="baseline"/>
              </w:rPr>
            </w:pPr>
          </w:p>
        </w:tc>
        <w:tc>
          <w:tcPr>
            <w:tcW w:w="1217" w:type="dxa"/>
            <w:vAlign w:val="center"/>
          </w:tcPr>
          <w:p>
            <w:pPr>
              <w:spacing w:line="360" w:lineRule="auto"/>
              <w:jc w:val="center"/>
              <w:rPr>
                <w:vertAlign w:val="baseline"/>
              </w:rPr>
            </w:pPr>
          </w:p>
        </w:tc>
        <w:tc>
          <w:tcPr>
            <w:tcW w:w="1218" w:type="dxa"/>
            <w:vAlign w:val="center"/>
          </w:tcPr>
          <w:p>
            <w:pPr>
              <w:spacing w:line="360" w:lineRule="auto"/>
              <w:jc w:val="center"/>
              <w:rPr>
                <w:vertAlign w:val="baseline"/>
              </w:rPr>
            </w:pPr>
          </w:p>
        </w:tc>
        <w:tc>
          <w:tcPr>
            <w:tcW w:w="1218" w:type="dxa"/>
            <w:vAlign w:val="center"/>
          </w:tcPr>
          <w:p>
            <w:pPr>
              <w:spacing w:line="360" w:lineRule="auto"/>
              <w:jc w:val="center"/>
              <w:rPr>
                <w:rFonts w:hint="eastAsia" w:eastAsiaTheme="minorEastAsia"/>
                <w:vertAlign w:val="baseline"/>
                <w:lang w:eastAsia="zh-CN"/>
              </w:rPr>
            </w:pPr>
            <w:r>
              <w:rPr>
                <w:rFonts w:hint="eastAsia"/>
                <w:vertAlign w:val="baseline"/>
                <w:lang w:eastAsia="zh-CN"/>
              </w:rPr>
              <w:t>邮</w:t>
            </w:r>
            <w:r>
              <w:rPr>
                <w:rFonts w:hint="eastAsia"/>
                <w:vertAlign w:val="baseline"/>
                <w:lang w:val="en-US" w:eastAsia="zh-CN"/>
              </w:rPr>
              <w:t xml:space="preserve">  </w:t>
            </w:r>
            <w:r>
              <w:rPr>
                <w:rFonts w:hint="eastAsia"/>
                <w:vertAlign w:val="baseline"/>
                <w:lang w:eastAsia="zh-CN"/>
              </w:rPr>
              <w:t>编</w:t>
            </w:r>
          </w:p>
        </w:tc>
        <w:tc>
          <w:tcPr>
            <w:tcW w:w="1218" w:type="dxa"/>
            <w:vAlign w:val="center"/>
          </w:tcPr>
          <w:p>
            <w:pPr>
              <w:spacing w:line="360" w:lineRule="auto"/>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329" w:type="dxa"/>
            <w:vAlign w:val="center"/>
          </w:tcPr>
          <w:p>
            <w:pPr>
              <w:spacing w:line="360" w:lineRule="auto"/>
              <w:jc w:val="center"/>
              <w:rPr>
                <w:rFonts w:hint="eastAsia" w:eastAsiaTheme="minorEastAsia"/>
                <w:vertAlign w:val="baseline"/>
                <w:lang w:eastAsia="zh-CN"/>
              </w:rPr>
            </w:pPr>
            <w:r>
              <w:rPr>
                <w:rFonts w:hint="eastAsia"/>
                <w:vertAlign w:val="baseline"/>
                <w:lang w:eastAsia="zh-CN"/>
              </w:rPr>
              <w:t>身份证号码</w:t>
            </w:r>
          </w:p>
        </w:tc>
        <w:tc>
          <w:tcPr>
            <w:tcW w:w="7193" w:type="dxa"/>
            <w:gridSpan w:val="6"/>
            <w:vAlign w:val="center"/>
          </w:tcPr>
          <w:p>
            <w:pPr>
              <w:spacing w:line="360" w:lineRule="auto"/>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8" w:hRule="atLeast"/>
        </w:trPr>
        <w:tc>
          <w:tcPr>
            <w:tcW w:w="1329" w:type="dxa"/>
            <w:vAlign w:val="center"/>
          </w:tcPr>
          <w:p>
            <w:pPr>
              <w:spacing w:line="360" w:lineRule="auto"/>
              <w:jc w:val="center"/>
              <w:rPr>
                <w:rFonts w:hint="eastAsia" w:eastAsiaTheme="minorEastAsia"/>
                <w:vertAlign w:val="baseline"/>
                <w:lang w:eastAsia="zh-CN"/>
              </w:rPr>
            </w:pPr>
            <w:r>
              <w:rPr>
                <w:rFonts w:hint="eastAsia"/>
                <w:vertAlign w:val="baseline"/>
                <w:lang w:eastAsia="zh-CN"/>
              </w:rPr>
              <w:t>教育经历</w:t>
            </w:r>
          </w:p>
        </w:tc>
        <w:tc>
          <w:tcPr>
            <w:tcW w:w="7193" w:type="dxa"/>
            <w:gridSpan w:val="6"/>
            <w:vAlign w:val="center"/>
          </w:tcPr>
          <w:p>
            <w:pPr>
              <w:spacing w:line="360" w:lineRule="auto"/>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8" w:hRule="atLeast"/>
        </w:trPr>
        <w:tc>
          <w:tcPr>
            <w:tcW w:w="1329" w:type="dxa"/>
            <w:vAlign w:val="center"/>
          </w:tcPr>
          <w:p>
            <w:pPr>
              <w:spacing w:line="360" w:lineRule="auto"/>
              <w:jc w:val="center"/>
              <w:rPr>
                <w:rFonts w:hint="eastAsia" w:eastAsiaTheme="minorEastAsia"/>
                <w:vertAlign w:val="baseline"/>
                <w:lang w:eastAsia="zh-CN"/>
              </w:rPr>
            </w:pPr>
            <w:r>
              <w:rPr>
                <w:rFonts w:hint="eastAsia"/>
                <w:vertAlign w:val="baseline"/>
                <w:lang w:eastAsia="zh-CN"/>
              </w:rPr>
              <w:t>工作经历</w:t>
            </w:r>
          </w:p>
        </w:tc>
        <w:tc>
          <w:tcPr>
            <w:tcW w:w="7193" w:type="dxa"/>
            <w:gridSpan w:val="6"/>
            <w:vAlign w:val="center"/>
          </w:tcPr>
          <w:p>
            <w:pPr>
              <w:spacing w:line="360" w:lineRule="auto"/>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329" w:type="dxa"/>
            <w:vAlign w:val="center"/>
          </w:tcPr>
          <w:p>
            <w:pPr>
              <w:spacing w:line="360" w:lineRule="auto"/>
              <w:jc w:val="center"/>
              <w:rPr>
                <w:rFonts w:hint="eastAsia" w:eastAsiaTheme="minorEastAsia"/>
                <w:vertAlign w:val="baseline"/>
                <w:lang w:eastAsia="zh-CN"/>
              </w:rPr>
            </w:pPr>
            <w:r>
              <w:rPr>
                <w:rFonts w:hint="eastAsia"/>
                <w:vertAlign w:val="baseline"/>
                <w:lang w:eastAsia="zh-CN"/>
              </w:rPr>
              <w:t>申请人</w:t>
            </w:r>
          </w:p>
        </w:tc>
        <w:tc>
          <w:tcPr>
            <w:tcW w:w="1105" w:type="dxa"/>
            <w:vAlign w:val="center"/>
          </w:tcPr>
          <w:p>
            <w:pPr>
              <w:spacing w:line="360" w:lineRule="auto"/>
              <w:jc w:val="center"/>
              <w:rPr>
                <w:vertAlign w:val="baseline"/>
              </w:rPr>
            </w:pPr>
          </w:p>
        </w:tc>
        <w:tc>
          <w:tcPr>
            <w:tcW w:w="1217" w:type="dxa"/>
            <w:vAlign w:val="center"/>
          </w:tcPr>
          <w:p>
            <w:pPr>
              <w:spacing w:line="360" w:lineRule="auto"/>
              <w:jc w:val="center"/>
              <w:rPr>
                <w:rFonts w:hint="eastAsia" w:eastAsiaTheme="minorEastAsia"/>
                <w:vertAlign w:val="baseline"/>
                <w:lang w:eastAsia="zh-CN"/>
              </w:rPr>
            </w:pPr>
            <w:r>
              <w:rPr>
                <w:rFonts w:hint="eastAsia"/>
                <w:vertAlign w:val="baseline"/>
                <w:lang w:eastAsia="zh-CN"/>
              </w:rPr>
              <w:t>日</w:t>
            </w:r>
            <w:r>
              <w:rPr>
                <w:rFonts w:hint="eastAsia"/>
                <w:vertAlign w:val="baseline"/>
                <w:lang w:val="en-US" w:eastAsia="zh-CN"/>
              </w:rPr>
              <w:t xml:space="preserve">  </w:t>
            </w:r>
            <w:r>
              <w:rPr>
                <w:rFonts w:hint="eastAsia"/>
                <w:vertAlign w:val="baseline"/>
                <w:lang w:eastAsia="zh-CN"/>
              </w:rPr>
              <w:t>期</w:t>
            </w:r>
          </w:p>
        </w:tc>
        <w:tc>
          <w:tcPr>
            <w:tcW w:w="1217" w:type="dxa"/>
            <w:vAlign w:val="center"/>
          </w:tcPr>
          <w:p>
            <w:pPr>
              <w:spacing w:line="360" w:lineRule="auto"/>
              <w:jc w:val="center"/>
              <w:rPr>
                <w:vertAlign w:val="baseline"/>
              </w:rPr>
            </w:pPr>
          </w:p>
        </w:tc>
        <w:tc>
          <w:tcPr>
            <w:tcW w:w="1218" w:type="dxa"/>
            <w:vAlign w:val="center"/>
          </w:tcPr>
          <w:p>
            <w:pPr>
              <w:spacing w:line="360" w:lineRule="auto"/>
              <w:jc w:val="center"/>
              <w:rPr>
                <w:vertAlign w:val="baseline"/>
              </w:rPr>
            </w:pPr>
          </w:p>
        </w:tc>
        <w:tc>
          <w:tcPr>
            <w:tcW w:w="1218" w:type="dxa"/>
            <w:vAlign w:val="center"/>
          </w:tcPr>
          <w:p>
            <w:pPr>
              <w:spacing w:line="360" w:lineRule="auto"/>
              <w:jc w:val="center"/>
              <w:rPr>
                <w:rFonts w:hint="eastAsia" w:eastAsiaTheme="minorEastAsia"/>
                <w:vertAlign w:val="baseline"/>
                <w:lang w:eastAsia="zh-CN"/>
              </w:rPr>
            </w:pPr>
            <w:r>
              <w:rPr>
                <w:rFonts w:hint="eastAsia"/>
                <w:vertAlign w:val="baseline"/>
                <w:lang w:eastAsia="zh-CN"/>
              </w:rPr>
              <w:t>单位盖章</w:t>
            </w:r>
          </w:p>
        </w:tc>
        <w:tc>
          <w:tcPr>
            <w:tcW w:w="1218" w:type="dxa"/>
            <w:vAlign w:val="center"/>
          </w:tcPr>
          <w:p>
            <w:pPr>
              <w:spacing w:line="360" w:lineRule="auto"/>
              <w:jc w:val="center"/>
              <w:rPr>
                <w:vertAlign w:val="baseline"/>
              </w:rPr>
            </w:pPr>
          </w:p>
        </w:tc>
      </w:tr>
    </w:tbl>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yYWU3OWJmMjVhYWExMDJhYTQwZDkyZTU5MDY5NGIifQ=="/>
  </w:docVars>
  <w:rsids>
    <w:rsidRoot w:val="00000000"/>
    <w:rsid w:val="0192652E"/>
    <w:rsid w:val="23EC6B1E"/>
    <w:rsid w:val="36E763F9"/>
    <w:rsid w:val="3B754570"/>
    <w:rsid w:val="3E2717D1"/>
    <w:rsid w:val="49AB7EFE"/>
    <w:rsid w:val="50443728"/>
    <w:rsid w:val="5C3D310B"/>
    <w:rsid w:val="70861B04"/>
    <w:rsid w:val="71796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5789</Words>
  <Characters>5936</Characters>
  <Lines>0</Lines>
  <Paragraphs>0</Paragraphs>
  <TotalTime>47</TotalTime>
  <ScaleCrop>false</ScaleCrop>
  <LinksUpToDate>false</LinksUpToDate>
  <CharactersWithSpaces>6129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冰冰⊙▽⊙＊</cp:lastModifiedBy>
  <dcterms:modified xsi:type="dcterms:W3CDTF">2023-08-31T00:43:43Z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5F6D4E9512514198AA7D9490DA884D2A_13</vt:lpwstr>
  </property>
</Properties>
</file>