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7107" w14:textId="023650A8" w:rsidR="00844F62" w:rsidRDefault="00844F62" w:rsidP="00844F62">
      <w:pPr>
        <w:ind w:firstLineChars="1400" w:firstLine="2940"/>
      </w:pPr>
      <w:r>
        <w:rPr>
          <w:rFonts w:hint="eastAsia"/>
        </w:rPr>
        <w:t>青少年口才特训营</w:t>
      </w:r>
    </w:p>
    <w:p w14:paraId="78C0FA2B" w14:textId="57C6AB9D" w:rsidR="00844F62" w:rsidRDefault="00844F62" w:rsidP="00844F62">
      <w:pPr>
        <w:rPr>
          <w:rFonts w:hint="eastAsia"/>
        </w:rPr>
      </w:pPr>
      <w:r>
        <w:rPr>
          <w:noProof/>
        </w:rPr>
        <w:drawing>
          <wp:inline distT="0" distB="0" distL="0" distR="0" wp14:anchorId="7BB28484" wp14:editId="0A92BE08">
            <wp:extent cx="2752725" cy="2257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DD5B" w14:textId="77777777" w:rsidR="00844F62" w:rsidRDefault="00844F62" w:rsidP="00844F62"/>
    <w:p w14:paraId="5D07AE4B" w14:textId="77777777" w:rsidR="00844F62" w:rsidRDefault="00844F62" w:rsidP="00844F62">
      <w:r>
        <w:rPr>
          <w:rFonts w:hint="eastAsia"/>
        </w:rPr>
        <w:t>所属分类：青少年课程</w:t>
      </w:r>
    </w:p>
    <w:p w14:paraId="0AB662F8" w14:textId="77777777" w:rsidR="00844F62" w:rsidRDefault="00844F62" w:rsidP="00844F62"/>
    <w:p w14:paraId="11FF70E7" w14:textId="77777777" w:rsidR="00844F62" w:rsidRDefault="00844F62" w:rsidP="00844F62">
      <w:r>
        <w:rPr>
          <w:rFonts w:hint="eastAsia"/>
        </w:rPr>
        <w:t>【课程内容】</w:t>
      </w:r>
      <w:r>
        <w:t xml:space="preserve"> •课程包括解决当众讲话紧张、害怕、逻辑混乱、不够自信、没有感染力的问题，针对个人学习习惯和方法进行同步辅导。</w:t>
      </w:r>
    </w:p>
    <w:p w14:paraId="0F9B1939" w14:textId="77777777" w:rsidR="00844F62" w:rsidRDefault="00844F62" w:rsidP="00844F62"/>
    <w:p w14:paraId="4C23683D" w14:textId="77777777" w:rsidR="00844F62" w:rsidRDefault="00844F62" w:rsidP="00844F62">
      <w:r>
        <w:rPr>
          <w:rFonts w:hint="eastAsia"/>
        </w:rPr>
        <w:t>【课程目标】</w:t>
      </w:r>
      <w:r>
        <w:t xml:space="preserve"> •提升自信心，能轻松表达，使逻辑清晰，学会自我管理，成为社交达人;</w:t>
      </w:r>
    </w:p>
    <w:p w14:paraId="0562BF69" w14:textId="77777777" w:rsidR="00844F62" w:rsidRDefault="00844F62" w:rsidP="00844F62"/>
    <w:p w14:paraId="3855CB0E" w14:textId="77777777" w:rsidR="00844F62" w:rsidRDefault="00844F62" w:rsidP="00844F62">
      <w:r>
        <w:rPr>
          <w:rFonts w:hint="eastAsia"/>
        </w:rPr>
        <w:t>【课程价值】</w:t>
      </w:r>
      <w:r>
        <w:t xml:space="preserve"> •增强自身自信心，让自己更能轻松表达，提高个人的逻辑性;</w:t>
      </w:r>
    </w:p>
    <w:p w14:paraId="4E5B9C7F" w14:textId="77777777" w:rsidR="00844F62" w:rsidRDefault="00844F62" w:rsidP="00844F62"/>
    <w:p w14:paraId="2B8F87C2" w14:textId="77777777" w:rsidR="00844F62" w:rsidRDefault="00844F62" w:rsidP="00844F62">
      <w:r>
        <w:t xml:space="preserve"> 适合对象：年满14周岁以上人员。</w:t>
      </w:r>
    </w:p>
    <w:p w14:paraId="3C57EC3A" w14:textId="77777777" w:rsidR="00844F62" w:rsidRDefault="00844F62" w:rsidP="00844F62"/>
    <w:p w14:paraId="63225628" w14:textId="140E433E" w:rsidR="00F32C3A" w:rsidRDefault="00844F62" w:rsidP="00844F62">
      <w:r>
        <w:t xml:space="preserve"> 上课时间：连续上5天课程。</w:t>
      </w:r>
    </w:p>
    <w:sectPr w:rsidR="00F3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62"/>
    <w:rsid w:val="00844F62"/>
    <w:rsid w:val="00F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8BAB"/>
  <w15:chartTrackingRefBased/>
  <w15:docId w15:val="{70AC0C2D-51D9-40AA-BE40-83551AB9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2022-12-26T07:36:00Z</dcterms:created>
  <dcterms:modified xsi:type="dcterms:W3CDTF">2022-12-26T07:42:00Z</dcterms:modified>
</cp:coreProperties>
</file>