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266B" w:rsidRPr="0086266B" w:rsidRDefault="0086266B" w:rsidP="0086266B">
      <w:pPr>
        <w:widowControl/>
        <w:shd w:val="clear" w:color="auto" w:fill="FFFFFF"/>
        <w:spacing w:after="210"/>
        <w:jc w:val="left"/>
        <w:outlineLvl w:val="0"/>
        <w:rPr>
          <w:rFonts w:ascii="Microsoft YaHei UI" w:eastAsia="Microsoft YaHei UI" w:hAnsi="Microsoft YaHei UI" w:cs="宋体" w:hint="eastAsia"/>
          <w:color w:val="222222"/>
          <w:spacing w:val="8"/>
          <w:kern w:val="36"/>
          <w:sz w:val="33"/>
          <w:szCs w:val="33"/>
        </w:rPr>
      </w:pPr>
      <w:r w:rsidRPr="0086266B">
        <w:rPr>
          <w:rFonts w:ascii="Microsoft YaHei UI" w:eastAsia="Microsoft YaHei UI" w:hAnsi="Microsoft YaHei UI" w:cs="宋体" w:hint="eastAsia"/>
          <w:color w:val="222222"/>
          <w:spacing w:val="8"/>
          <w:kern w:val="36"/>
          <w:sz w:val="33"/>
          <w:szCs w:val="33"/>
        </w:rPr>
        <w:t>"2023冲浪双语"海南三亚冬令营</w:t>
      </w:r>
    </w:p>
    <w:p w:rsidR="0086266B" w:rsidRPr="0086266B" w:rsidRDefault="0086266B" w:rsidP="0086266B">
      <w:pPr>
        <w:widowControl/>
        <w:shd w:val="clear" w:color="auto" w:fill="FFFFFF"/>
        <w:rPr>
          <w:rFonts w:ascii="Microsoft YaHei UI" w:eastAsia="Microsoft YaHei UI" w:hAnsi="Microsoft YaHei UI" w:cs="宋体" w:hint="eastAsia"/>
          <w:color w:val="222222"/>
          <w:spacing w:val="8"/>
          <w:kern w:val="0"/>
          <w:sz w:val="26"/>
          <w:szCs w:val="26"/>
        </w:rPr>
      </w:pPr>
      <w:r w:rsidRPr="0086266B">
        <w:rPr>
          <w:rFonts w:ascii="Microsoft YaHei UI" w:eastAsia="Microsoft YaHei UI" w:hAnsi="Microsoft YaHei UI" w:cs="宋体" w:hint="eastAsia"/>
          <w:b/>
          <w:bCs/>
          <w:color w:val="222222"/>
          <w:spacing w:val="8"/>
          <w:kern w:val="0"/>
          <w:sz w:val="26"/>
          <w:szCs w:val="26"/>
        </w:rPr>
        <w:t>·  海边狂欢季   ·</w:t>
      </w:r>
    </w:p>
    <w:p w:rsidR="0086266B" w:rsidRPr="0086266B" w:rsidRDefault="0086266B" w:rsidP="0086266B">
      <w:pPr>
        <w:widowControl/>
        <w:shd w:val="clear" w:color="auto" w:fill="FFFFFF"/>
        <w:rPr>
          <w:rFonts w:ascii="Microsoft YaHei UI" w:eastAsia="Microsoft YaHei UI" w:hAnsi="Microsoft YaHei UI" w:cs="宋体" w:hint="eastAsia"/>
          <w:color w:val="222222"/>
          <w:spacing w:val="8"/>
          <w:kern w:val="0"/>
          <w:sz w:val="26"/>
          <w:szCs w:val="26"/>
        </w:rPr>
      </w:pPr>
      <w:r w:rsidRPr="0086266B">
        <w:rPr>
          <w:rFonts w:ascii="Microsoft YaHei UI" w:eastAsia="Microsoft YaHei UI" w:hAnsi="Microsoft YaHei UI" w:cs="宋体" w:hint="eastAsia"/>
          <w:i/>
          <w:iCs/>
          <w:color w:val="222222"/>
          <w:spacing w:val="8"/>
          <w:kern w:val="0"/>
          <w:sz w:val="26"/>
          <w:szCs w:val="26"/>
        </w:rPr>
        <w:t>让我们御风前行，扬帆远航，</w:t>
      </w:r>
    </w:p>
    <w:p w:rsidR="0086266B" w:rsidRPr="0086266B" w:rsidRDefault="0086266B" w:rsidP="0086266B">
      <w:pPr>
        <w:widowControl/>
        <w:shd w:val="clear" w:color="auto" w:fill="FFFFFF"/>
        <w:rPr>
          <w:rFonts w:ascii="Microsoft YaHei UI" w:eastAsia="Microsoft YaHei UI" w:hAnsi="Microsoft YaHei UI" w:cs="宋体" w:hint="eastAsia"/>
          <w:color w:val="222222"/>
          <w:spacing w:val="8"/>
          <w:kern w:val="0"/>
          <w:sz w:val="26"/>
          <w:szCs w:val="26"/>
        </w:rPr>
      </w:pPr>
      <w:r w:rsidRPr="0086266B">
        <w:rPr>
          <w:rFonts w:ascii="Microsoft YaHei UI" w:eastAsia="Microsoft YaHei UI" w:hAnsi="Microsoft YaHei UI" w:cs="宋体" w:hint="eastAsia"/>
          <w:i/>
          <w:iCs/>
          <w:color w:val="222222"/>
          <w:spacing w:val="8"/>
          <w:kern w:val="0"/>
          <w:sz w:val="26"/>
          <w:szCs w:val="26"/>
        </w:rPr>
        <w:t>驰骋于大海之间</w:t>
      </w:r>
    </w:p>
    <w:p w:rsidR="0086266B" w:rsidRPr="0086266B" w:rsidRDefault="0086266B" w:rsidP="0086266B">
      <w:pPr>
        <w:widowControl/>
        <w:shd w:val="clear" w:color="auto" w:fill="FFFFFF"/>
        <w:rPr>
          <w:rFonts w:ascii="Microsoft YaHei UI" w:eastAsia="Microsoft YaHei UI" w:hAnsi="Microsoft YaHei UI" w:cs="宋体" w:hint="eastAsia"/>
          <w:color w:val="222222"/>
          <w:spacing w:val="8"/>
          <w:kern w:val="0"/>
          <w:sz w:val="26"/>
          <w:szCs w:val="26"/>
        </w:rPr>
      </w:pPr>
      <w:r w:rsidRPr="0086266B">
        <w:rPr>
          <w:rFonts w:ascii="Microsoft YaHei UI" w:eastAsia="Microsoft YaHei UI" w:hAnsi="Microsoft YaHei UI" w:cs="宋体" w:hint="eastAsia"/>
          <w:color w:val="222222"/>
          <w:spacing w:val="8"/>
          <w:kern w:val="0"/>
          <w:sz w:val="26"/>
          <w:szCs w:val="26"/>
        </w:rPr>
        <w:t>今年这个假期，让孩子们告别繁重的课业生活，奔赴到大自然的怀抱中，用一个充满着阳光海浪的冬令营，带给小朋友们难忘的回忆！</w:t>
      </w:r>
    </w:p>
    <w:p w:rsidR="0086266B" w:rsidRPr="0086266B" w:rsidRDefault="0086266B" w:rsidP="0086266B">
      <w:pPr>
        <w:widowControl/>
        <w:shd w:val="clear" w:color="auto" w:fill="FFFFFF"/>
        <w:rPr>
          <w:rFonts w:ascii="Microsoft YaHei UI" w:eastAsia="Microsoft YaHei UI" w:hAnsi="Microsoft YaHei UI" w:cs="宋体" w:hint="eastAsia"/>
          <w:color w:val="222222"/>
          <w:spacing w:val="8"/>
          <w:kern w:val="0"/>
          <w:sz w:val="26"/>
          <w:szCs w:val="26"/>
        </w:rPr>
      </w:pPr>
      <w:r w:rsidRPr="0086266B">
        <w:rPr>
          <w:rFonts w:ascii="Microsoft YaHei UI" w:eastAsia="Microsoft YaHei UI" w:hAnsi="Microsoft YaHei UI" w:cs="宋体" w:hint="eastAsia"/>
          <w:b/>
          <w:bCs/>
          <w:color w:val="222222"/>
          <w:spacing w:val="21"/>
          <w:kern w:val="0"/>
          <w:sz w:val="44"/>
          <w:szCs w:val="44"/>
        </w:rPr>
        <w:t>国内顶级热带海岛营地</w:t>
      </w:r>
    </w:p>
    <w:p w:rsidR="0086266B" w:rsidRPr="0086266B" w:rsidRDefault="0086266B" w:rsidP="0086266B">
      <w:pPr>
        <w:widowControl/>
        <w:shd w:val="clear" w:color="auto" w:fill="FFFFFF"/>
        <w:rPr>
          <w:rFonts w:ascii="Microsoft YaHei UI" w:eastAsia="Microsoft YaHei UI" w:hAnsi="Microsoft YaHei UI" w:cs="宋体" w:hint="eastAsia"/>
          <w:color w:val="222222"/>
          <w:spacing w:val="8"/>
          <w:kern w:val="0"/>
          <w:sz w:val="26"/>
          <w:szCs w:val="26"/>
        </w:rPr>
      </w:pPr>
      <w:r w:rsidRPr="0086266B">
        <w:rPr>
          <w:rFonts w:ascii="Microsoft YaHei UI" w:eastAsia="Microsoft YaHei UI" w:hAnsi="Microsoft YaHei UI" w:cs="宋体" w:hint="eastAsia"/>
          <w:b/>
          <w:bCs/>
          <w:i/>
          <w:iCs/>
          <w:color w:val="222222"/>
          <w:spacing w:val="8"/>
          <w:kern w:val="0"/>
          <w:sz w:val="26"/>
          <w:szCs w:val="26"/>
        </w:rPr>
        <w:t>雅居乐清水湾</w:t>
      </w:r>
    </w:p>
    <w:p w:rsidR="0086266B" w:rsidRDefault="0086266B" w:rsidP="0086266B">
      <w:pPr>
        <w:widowControl/>
        <w:shd w:val="clear" w:color="auto" w:fill="FFFFFF"/>
        <w:rPr>
          <w:rFonts w:ascii="Microsoft YaHei UI" w:eastAsia="Microsoft YaHei UI" w:hAnsi="Microsoft YaHei UI" w:cs="宋体"/>
          <w:b/>
          <w:bCs/>
          <w:i/>
          <w:iCs/>
          <w:color w:val="222222"/>
          <w:spacing w:val="8"/>
          <w:kern w:val="0"/>
          <w:sz w:val="26"/>
          <w:szCs w:val="26"/>
        </w:rPr>
      </w:pPr>
      <w:r w:rsidRPr="0086266B">
        <w:rPr>
          <w:rFonts w:ascii="Microsoft YaHei UI" w:eastAsia="Microsoft YaHei UI" w:hAnsi="Microsoft YaHei UI" w:cs="宋体" w:hint="eastAsia"/>
          <w:b/>
          <w:bCs/>
          <w:i/>
          <w:iCs/>
          <w:color w:val="222222"/>
          <w:spacing w:val="8"/>
          <w:kern w:val="0"/>
          <w:sz w:val="26"/>
          <w:szCs w:val="26"/>
        </w:rPr>
        <w:t>游艇会营地</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noProof/>
          <w:color w:val="222222"/>
          <w:spacing w:val="8"/>
          <w:kern w:val="0"/>
          <w:sz w:val="26"/>
          <w:szCs w:val="26"/>
        </w:rPr>
        <w:drawing>
          <wp:inline distT="0" distB="0" distL="0" distR="0">
            <wp:extent cx="5975178" cy="3238500"/>
            <wp:effectExtent l="0" t="0" r="6985" b="0"/>
            <wp:docPr id="67" name="图片 67"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图片"/>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93540" cy="3248452"/>
                    </a:xfrm>
                    <a:prstGeom prst="rect">
                      <a:avLst/>
                    </a:prstGeom>
                    <a:noFill/>
                    <a:ln>
                      <a:noFill/>
                    </a:ln>
                  </pic:spPr>
                </pic:pic>
              </a:graphicData>
            </a:graphic>
          </wp:inline>
        </w:drawing>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b/>
          <w:bCs/>
          <w:color w:val="222222"/>
          <w:spacing w:val="8"/>
          <w:kern w:val="0"/>
          <w:sz w:val="26"/>
          <w:szCs w:val="26"/>
        </w:rPr>
        <w:t>课程特色</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掌握</w:t>
      </w:r>
      <w:r w:rsidRPr="004F143F">
        <w:rPr>
          <w:rFonts w:ascii="Microsoft YaHei UI" w:eastAsia="Microsoft YaHei UI" w:hAnsi="Microsoft YaHei UI" w:cs="宋体" w:hint="eastAsia"/>
          <w:b/>
          <w:color w:val="222222"/>
          <w:spacing w:val="8"/>
          <w:kern w:val="0"/>
          <w:sz w:val="26"/>
          <w:szCs w:val="26"/>
        </w:rPr>
        <w:t>冲浪</w:t>
      </w:r>
      <w:r w:rsidRPr="004F143F">
        <w:rPr>
          <w:rFonts w:ascii="Microsoft YaHei UI" w:eastAsia="Microsoft YaHei UI" w:hAnsi="Microsoft YaHei UI" w:cs="宋体" w:hint="eastAsia"/>
          <w:color w:val="222222"/>
          <w:spacing w:val="8"/>
          <w:kern w:val="0"/>
          <w:sz w:val="26"/>
          <w:szCs w:val="26"/>
        </w:rPr>
        <w:t>技能，做一名合格的“冲浪者”，了解冲浪运动所需的冲浪板结构原理，和海浪、洋流、冲浪时肌肉运动等理论知识，并在教练与导</w:t>
      </w:r>
      <w:r w:rsidRPr="004F143F">
        <w:rPr>
          <w:rFonts w:ascii="Microsoft YaHei UI" w:eastAsia="Microsoft YaHei UI" w:hAnsi="Microsoft YaHei UI" w:cs="宋体" w:hint="eastAsia"/>
          <w:color w:val="222222"/>
          <w:spacing w:val="8"/>
          <w:kern w:val="0"/>
          <w:sz w:val="26"/>
          <w:szCs w:val="26"/>
        </w:rPr>
        <w:lastRenderedPageBreak/>
        <w:t>师引导下，完成训练任务，掌握不同阶段冲浪者所需的板上站姿、划水、起乘、以及速度控制、转向、</w:t>
      </w:r>
      <w:proofErr w:type="gramStart"/>
      <w:r w:rsidRPr="004F143F">
        <w:rPr>
          <w:rFonts w:ascii="Microsoft YaHei UI" w:eastAsia="Microsoft YaHei UI" w:hAnsi="Microsoft YaHei UI" w:cs="宋体" w:hint="eastAsia"/>
          <w:color w:val="222222"/>
          <w:spacing w:val="8"/>
          <w:kern w:val="0"/>
          <w:sz w:val="26"/>
          <w:szCs w:val="26"/>
        </w:rPr>
        <w:t>浪点判断</w:t>
      </w:r>
      <w:proofErr w:type="gramEnd"/>
      <w:r w:rsidRPr="004F143F">
        <w:rPr>
          <w:rFonts w:ascii="Microsoft YaHei UI" w:eastAsia="Microsoft YaHei UI" w:hAnsi="Microsoft YaHei UI" w:cs="宋体" w:hint="eastAsia"/>
          <w:color w:val="222222"/>
          <w:spacing w:val="8"/>
          <w:kern w:val="0"/>
          <w:sz w:val="26"/>
          <w:szCs w:val="26"/>
        </w:rPr>
        <w:t>、</w:t>
      </w:r>
      <w:proofErr w:type="gramStart"/>
      <w:r w:rsidRPr="004F143F">
        <w:rPr>
          <w:rFonts w:ascii="Microsoft YaHei UI" w:eastAsia="Microsoft YaHei UI" w:hAnsi="Microsoft YaHei UI" w:cs="宋体" w:hint="eastAsia"/>
          <w:color w:val="222222"/>
          <w:spacing w:val="8"/>
          <w:kern w:val="0"/>
          <w:sz w:val="26"/>
          <w:szCs w:val="26"/>
        </w:rPr>
        <w:t>抓浪等</w:t>
      </w:r>
      <w:proofErr w:type="gramEnd"/>
      <w:r w:rsidRPr="004F143F">
        <w:rPr>
          <w:rFonts w:ascii="Microsoft YaHei UI" w:eastAsia="Microsoft YaHei UI" w:hAnsi="Microsoft YaHei UI" w:cs="宋体" w:hint="eastAsia"/>
          <w:color w:val="222222"/>
          <w:spacing w:val="8"/>
          <w:kern w:val="0"/>
          <w:sz w:val="26"/>
          <w:szCs w:val="26"/>
        </w:rPr>
        <w:t>技能。</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此次冲浪证书考试课程，全部将由获得国家体育总局水上运动管理中心认证的冲浪教练员们带领。教练/学员 1:4 的配比，手把手教你，完全不用担心学不会！同时，我们还提供冲浪考核，考取由国家体育总局水上运动管理中心颁发的冲浪证书。</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b/>
          <w:color w:val="222222"/>
          <w:spacing w:val="8"/>
          <w:kern w:val="0"/>
          <w:sz w:val="26"/>
          <w:szCs w:val="26"/>
        </w:rPr>
        <w:t>桨板</w:t>
      </w:r>
      <w:r w:rsidRPr="004F143F">
        <w:rPr>
          <w:rFonts w:ascii="Microsoft YaHei UI" w:eastAsia="Microsoft YaHei UI" w:hAnsi="Microsoft YaHei UI" w:cs="宋体" w:hint="eastAsia"/>
          <w:color w:val="222222"/>
          <w:spacing w:val="8"/>
          <w:kern w:val="0"/>
          <w:sz w:val="26"/>
          <w:szCs w:val="26"/>
        </w:rPr>
        <w:t>是一项有趣的活动，近几年开始逐渐风靡全球，可以在海洋、湖泊、河流和海湾上进行。这是一个很棒的全身核心锻炼项目，也是体验户外美景的一种方式。</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4"/>
          <w:szCs w:val="24"/>
        </w:rPr>
      </w:pPr>
      <w:r w:rsidRPr="004F143F">
        <w:rPr>
          <w:rFonts w:ascii="Microsoft YaHei UI" w:eastAsia="Microsoft YaHei UI" w:hAnsi="Microsoft YaHei UI" w:cs="宋体" w:hint="eastAsia"/>
          <w:color w:val="222222"/>
          <w:spacing w:val="21"/>
          <w:kern w:val="0"/>
          <w:sz w:val="24"/>
          <w:szCs w:val="24"/>
        </w:rPr>
        <w:t>学习桨板基础课程，初步掌握桨板划行技巧，能进行长距离桨板划行。在专业教练教导下，即使不会游泳、零基础的孩子，也能在科学、严谨、渐进的课程安排下，掌握桨板的实用技能。</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帆船（Sailing）是一项依靠自然风力作用于船帆上，由人操作船只行驶的一项集竞技、娱乐、休闲、观赏、探险等多种功能于一体的水上运动。通过老师的讲解，让孩子们了解帆船的基础知识。</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noProof/>
          <w:color w:val="222222"/>
          <w:spacing w:val="8"/>
          <w:kern w:val="0"/>
          <w:sz w:val="26"/>
          <w:szCs w:val="26"/>
        </w:rPr>
        <w:lastRenderedPageBreak/>
        <w:drawing>
          <wp:inline distT="0" distB="0" distL="0" distR="0">
            <wp:extent cx="6048375" cy="4536281"/>
            <wp:effectExtent l="0" t="0" r="0" b="0"/>
            <wp:docPr id="45" name="图片 45"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图片"/>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51561" cy="4538670"/>
                    </a:xfrm>
                    <a:prstGeom prst="rect">
                      <a:avLst/>
                    </a:prstGeom>
                    <a:noFill/>
                    <a:ln>
                      <a:noFill/>
                    </a:ln>
                  </pic:spPr>
                </pic:pic>
              </a:graphicData>
            </a:graphic>
          </wp:inline>
        </w:drawing>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b/>
          <w:color w:val="222222"/>
          <w:spacing w:val="8"/>
          <w:kern w:val="0"/>
          <w:sz w:val="26"/>
          <w:szCs w:val="26"/>
        </w:rPr>
        <w:t>帆船</w:t>
      </w:r>
      <w:r w:rsidRPr="004F143F">
        <w:rPr>
          <w:rFonts w:ascii="Microsoft YaHei UI" w:eastAsia="Microsoft YaHei UI" w:hAnsi="Microsoft YaHei UI" w:cs="宋体" w:hint="eastAsia"/>
          <w:color w:val="222222"/>
          <w:spacing w:val="8"/>
          <w:kern w:val="0"/>
          <w:sz w:val="26"/>
          <w:szCs w:val="26"/>
        </w:rPr>
        <w:t>航海水上安全课程--赛队分配--绘制队旗--科普帆船、帆船航行原理讲解--了解舵手</w:t>
      </w:r>
      <w:proofErr w:type="gramStart"/>
      <w:r w:rsidRPr="004F143F">
        <w:rPr>
          <w:rFonts w:ascii="Microsoft YaHei UI" w:eastAsia="Microsoft YaHei UI" w:hAnsi="Microsoft YaHei UI" w:cs="宋体" w:hint="eastAsia"/>
          <w:color w:val="222222"/>
          <w:spacing w:val="8"/>
          <w:kern w:val="0"/>
          <w:sz w:val="26"/>
          <w:szCs w:val="26"/>
        </w:rPr>
        <w:t>和撩手分工</w:t>
      </w:r>
      <w:proofErr w:type="gramEnd"/>
      <w:r w:rsidRPr="004F143F">
        <w:rPr>
          <w:rFonts w:ascii="Microsoft YaHei UI" w:eastAsia="Microsoft YaHei UI" w:hAnsi="Microsoft YaHei UI" w:cs="宋体" w:hint="eastAsia"/>
          <w:color w:val="222222"/>
          <w:spacing w:val="8"/>
          <w:kern w:val="0"/>
          <w:sz w:val="26"/>
          <w:szCs w:val="26"/>
        </w:rPr>
        <w:t>配合--安全航行驾驶解说--赛事专用三体帆船航海体验--短距离航海竞赛。</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proofErr w:type="gramStart"/>
      <w:r w:rsidRPr="004F143F">
        <w:rPr>
          <w:rFonts w:ascii="Microsoft YaHei UI" w:eastAsia="Microsoft YaHei UI" w:hAnsi="Microsoft YaHei UI" w:cs="宋体" w:hint="eastAsia"/>
          <w:color w:val="222222"/>
          <w:spacing w:val="8"/>
          <w:kern w:val="0"/>
          <w:sz w:val="26"/>
          <w:szCs w:val="26"/>
        </w:rPr>
        <w:t>椰田古寨</w:t>
      </w:r>
      <w:proofErr w:type="gramEnd"/>
      <w:r w:rsidRPr="004F143F">
        <w:rPr>
          <w:rFonts w:ascii="Microsoft YaHei UI" w:eastAsia="Microsoft YaHei UI" w:hAnsi="Microsoft YaHei UI" w:cs="宋体" w:hint="eastAsia"/>
          <w:color w:val="222222"/>
          <w:spacing w:val="8"/>
          <w:kern w:val="0"/>
          <w:sz w:val="26"/>
          <w:szCs w:val="26"/>
        </w:rPr>
        <w:t>保存着黎族先民飘洋过海的历史印迹和文化记忆，在古寨，不仅可以看到大自然鬼斧神工的自然奇迹</w:t>
      </w:r>
      <w:r w:rsidRPr="004F143F">
        <w:rPr>
          <w:rFonts w:ascii="Segoe UI Symbol" w:eastAsia="Microsoft YaHei UI" w:hAnsi="Segoe UI Symbol" w:cs="Segoe UI Symbol"/>
          <w:color w:val="222222"/>
          <w:spacing w:val="8"/>
          <w:kern w:val="0"/>
          <w:sz w:val="26"/>
          <w:szCs w:val="26"/>
        </w:rPr>
        <w:t>🌿</w:t>
      </w:r>
      <w:r w:rsidRPr="004F143F">
        <w:rPr>
          <w:rFonts w:ascii="Microsoft YaHei UI" w:eastAsia="Microsoft YaHei UI" w:hAnsi="Microsoft YaHei UI" w:cs="宋体" w:hint="eastAsia"/>
          <w:color w:val="222222"/>
          <w:spacing w:val="8"/>
          <w:kern w:val="0"/>
          <w:sz w:val="26"/>
          <w:szCs w:val="26"/>
        </w:rPr>
        <w:t>，还可以看到钻木取</w:t>
      </w:r>
      <w:r w:rsidRPr="004F143F">
        <w:rPr>
          <w:rFonts w:ascii="Segoe UI Symbol" w:eastAsia="Microsoft YaHei UI" w:hAnsi="Segoe UI Symbol" w:cs="Segoe UI Symbol"/>
          <w:color w:val="222222"/>
          <w:spacing w:val="8"/>
          <w:kern w:val="0"/>
          <w:sz w:val="26"/>
          <w:szCs w:val="26"/>
        </w:rPr>
        <w:t>🔥</w:t>
      </w:r>
      <w:r w:rsidRPr="004F143F">
        <w:rPr>
          <w:rFonts w:ascii="Microsoft YaHei UI" w:eastAsia="Microsoft YaHei UI" w:hAnsi="Microsoft YaHei UI" w:cs="宋体" w:hint="eastAsia"/>
          <w:color w:val="222222"/>
          <w:spacing w:val="8"/>
          <w:kern w:val="0"/>
          <w:sz w:val="26"/>
          <w:szCs w:val="26"/>
        </w:rPr>
        <w:t>火，黎族织锦</w:t>
      </w:r>
      <w:r w:rsidRPr="004F143F">
        <w:rPr>
          <w:rFonts w:ascii="Segoe UI Symbol" w:eastAsia="Microsoft YaHei UI" w:hAnsi="Segoe UI Symbol" w:cs="Segoe UI Symbol"/>
          <w:color w:val="222222"/>
          <w:spacing w:val="8"/>
          <w:kern w:val="0"/>
          <w:sz w:val="26"/>
          <w:szCs w:val="26"/>
        </w:rPr>
        <w:t>👚</w:t>
      </w:r>
      <w:r w:rsidRPr="004F143F">
        <w:rPr>
          <w:rFonts w:ascii="Microsoft YaHei UI" w:eastAsia="Microsoft YaHei UI" w:hAnsi="Microsoft YaHei UI" w:cs="宋体" w:hint="eastAsia"/>
          <w:color w:val="222222"/>
          <w:spacing w:val="8"/>
          <w:kern w:val="0"/>
          <w:sz w:val="26"/>
          <w:szCs w:val="26"/>
        </w:rPr>
        <w:t>，黎族船形屋</w:t>
      </w:r>
      <w:r w:rsidRPr="004F143F">
        <w:rPr>
          <w:rFonts w:ascii="Segoe UI Symbol" w:eastAsia="Microsoft YaHei UI" w:hAnsi="Segoe UI Symbol" w:cs="Segoe UI Symbol"/>
          <w:color w:val="222222"/>
          <w:spacing w:val="8"/>
          <w:kern w:val="0"/>
          <w:sz w:val="26"/>
          <w:szCs w:val="26"/>
        </w:rPr>
        <w:t>🏠</w:t>
      </w:r>
      <w:r w:rsidRPr="004F143F">
        <w:rPr>
          <w:rFonts w:ascii="Microsoft YaHei UI" w:eastAsia="Microsoft YaHei UI" w:hAnsi="Microsoft YaHei UI" w:cs="宋体" w:hint="eastAsia"/>
          <w:color w:val="222222"/>
          <w:spacing w:val="8"/>
          <w:kern w:val="0"/>
          <w:sz w:val="26"/>
          <w:szCs w:val="26"/>
        </w:rPr>
        <w:t>，苗族吊脚楼，</w:t>
      </w:r>
      <w:proofErr w:type="gramStart"/>
      <w:r w:rsidRPr="004F143F">
        <w:rPr>
          <w:rFonts w:ascii="Microsoft YaHei UI" w:eastAsia="Microsoft YaHei UI" w:hAnsi="Microsoft YaHei UI" w:cs="宋体" w:hint="eastAsia"/>
          <w:color w:val="222222"/>
          <w:spacing w:val="8"/>
          <w:kern w:val="0"/>
          <w:sz w:val="26"/>
          <w:szCs w:val="26"/>
        </w:rPr>
        <w:t>黎苗民族</w:t>
      </w:r>
      <w:proofErr w:type="gramEnd"/>
      <w:r w:rsidRPr="004F143F">
        <w:rPr>
          <w:rFonts w:ascii="Microsoft YaHei UI" w:eastAsia="Microsoft YaHei UI" w:hAnsi="Microsoft YaHei UI" w:cs="宋体" w:hint="eastAsia"/>
          <w:color w:val="222222"/>
          <w:spacing w:val="8"/>
          <w:kern w:val="0"/>
          <w:sz w:val="26"/>
          <w:szCs w:val="26"/>
        </w:rPr>
        <w:t>特色歌舞</w:t>
      </w:r>
      <w:r w:rsidRPr="004F143F">
        <w:rPr>
          <w:rFonts w:ascii="Segoe UI Symbol" w:eastAsia="Microsoft YaHei UI" w:hAnsi="Segoe UI Symbol" w:cs="Segoe UI Symbol"/>
          <w:color w:val="222222"/>
          <w:spacing w:val="8"/>
          <w:kern w:val="0"/>
          <w:sz w:val="26"/>
          <w:szCs w:val="26"/>
        </w:rPr>
        <w:t>👻</w:t>
      </w:r>
      <w:r w:rsidRPr="004F143F">
        <w:rPr>
          <w:rFonts w:ascii="Microsoft YaHei UI" w:eastAsia="Microsoft YaHei UI" w:hAnsi="Microsoft YaHei UI" w:cs="宋体" w:hint="eastAsia"/>
          <w:color w:val="222222"/>
          <w:spacing w:val="8"/>
          <w:kern w:val="0"/>
          <w:sz w:val="26"/>
          <w:szCs w:val="26"/>
        </w:rPr>
        <w:t>等。</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proofErr w:type="gramStart"/>
      <w:r w:rsidRPr="004F143F">
        <w:rPr>
          <w:rFonts w:ascii="Microsoft YaHei UI" w:eastAsia="Microsoft YaHei UI" w:hAnsi="Microsoft YaHei UI" w:cs="宋体" w:hint="eastAsia"/>
          <w:color w:val="222222"/>
          <w:spacing w:val="8"/>
          <w:kern w:val="0"/>
          <w:sz w:val="26"/>
          <w:szCs w:val="26"/>
        </w:rPr>
        <w:t>游学椰田古寨</w:t>
      </w:r>
      <w:proofErr w:type="gramEnd"/>
      <w:r w:rsidRPr="004F143F">
        <w:rPr>
          <w:rFonts w:ascii="Microsoft YaHei UI" w:eastAsia="Microsoft YaHei UI" w:hAnsi="Microsoft YaHei UI" w:cs="宋体" w:hint="eastAsia"/>
          <w:color w:val="222222"/>
          <w:spacing w:val="8"/>
          <w:kern w:val="0"/>
          <w:sz w:val="26"/>
          <w:szCs w:val="26"/>
        </w:rPr>
        <w:t>，了解海南土著民族黎族与苗族的文化与发展，学习钻木取火感叹古人智慧，还可以学习到黎族人民的生活语言。</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浮潜，不仅是漂浮在水面的活动，它包含了漂浮、下潜、上升、排水、换气、呼吸、自救与器材选择使用等等的技巧。</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lastRenderedPageBreak/>
        <w:t>本次活动中的所有水上项目的教练均毕业于全日制专业水上运动类本科院校，以及均通过国家级的培训和认证，具备个人高素质的专业水准，同时还具备应对海上运动突发状况应急处理的能力。</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noProof/>
          <w:color w:val="222222"/>
          <w:spacing w:val="8"/>
          <w:kern w:val="0"/>
          <w:sz w:val="26"/>
          <w:szCs w:val="26"/>
        </w:rPr>
        <w:drawing>
          <wp:inline distT="0" distB="0" distL="0" distR="0">
            <wp:extent cx="5267325" cy="5473080"/>
            <wp:effectExtent l="0" t="0" r="0" b="0"/>
            <wp:docPr id="32" name="图片 32"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图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77119" cy="5483257"/>
                    </a:xfrm>
                    <a:prstGeom prst="rect">
                      <a:avLst/>
                    </a:prstGeom>
                    <a:noFill/>
                    <a:ln>
                      <a:noFill/>
                    </a:ln>
                  </pic:spPr>
                </pic:pic>
              </a:graphicData>
            </a:graphic>
          </wp:inline>
        </w:drawing>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参观失落的空间水族馆，包揽神秘海底亚特兰蒂斯遗迹，夜宿亚特兰蒂斯水族馆，伴随深海生物神奇故事入睡，释放孩子天性，以海洋作苍穹，鱼儿为繁星，培养孩子独立性。</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noProof/>
          <w:color w:val="222222"/>
          <w:spacing w:val="8"/>
          <w:kern w:val="0"/>
          <w:sz w:val="26"/>
          <w:szCs w:val="26"/>
        </w:rPr>
        <w:lastRenderedPageBreak/>
        <w:drawing>
          <wp:inline distT="0" distB="0" distL="0" distR="0">
            <wp:extent cx="6019800" cy="4015160"/>
            <wp:effectExtent l="0" t="0" r="0" b="4445"/>
            <wp:docPr id="30" name="图片 30"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图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26521" cy="4019643"/>
                    </a:xfrm>
                    <a:prstGeom prst="rect">
                      <a:avLst/>
                    </a:prstGeom>
                    <a:noFill/>
                    <a:ln>
                      <a:noFill/>
                    </a:ln>
                  </pic:spPr>
                </pic:pic>
              </a:graphicData>
            </a:graphic>
          </wp:inline>
        </w:drawing>
      </w:r>
    </w:p>
    <w:p w:rsidR="004F143F" w:rsidRPr="004F143F" w:rsidRDefault="004F143F" w:rsidP="004F143F">
      <w:pPr>
        <w:widowControl/>
        <w:shd w:val="clear" w:color="auto" w:fill="FFFFFF"/>
        <w:rPr>
          <w:rFonts w:ascii="Microsoft YaHei UI" w:eastAsia="Microsoft YaHei UI" w:hAnsi="Microsoft YaHei UI" w:cs="宋体" w:hint="eastAsia"/>
          <w:b/>
          <w:bCs/>
          <w:color w:val="FFFFFF"/>
          <w:spacing w:val="45"/>
          <w:kern w:val="0"/>
          <w:sz w:val="35"/>
          <w:szCs w:val="35"/>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疍族人，被誉为海上吉普赛人，一生都漂泊在海上，生产生活方式和陆地有着很大的不同，一生与海为伴，所以生产生活方式和我们居住在陆地上有很大的区别，这一次我们坐上疍族的渔船，赶海，捕鱼，捞海胆，抓海星，深入疍族族群。</w:t>
      </w:r>
    </w:p>
    <w:p w:rsidR="004F143F" w:rsidRPr="004F143F" w:rsidRDefault="004F143F" w:rsidP="004F143F">
      <w:pPr>
        <w:widowControl/>
        <w:shd w:val="clear" w:color="auto" w:fill="FFFFFF"/>
        <w:rPr>
          <w:rFonts w:ascii="Microsoft YaHei UI" w:eastAsia="Microsoft YaHei UI" w:hAnsi="Microsoft YaHei UI" w:cs="宋体" w:hint="eastAsia"/>
          <w:b/>
          <w:bCs/>
          <w:color w:val="FFFFFF"/>
          <w:spacing w:val="45"/>
          <w:kern w:val="0"/>
          <w:sz w:val="35"/>
          <w:szCs w:val="35"/>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noProof/>
          <w:color w:val="222222"/>
          <w:spacing w:val="8"/>
          <w:kern w:val="0"/>
          <w:sz w:val="26"/>
          <w:szCs w:val="26"/>
        </w:rPr>
        <w:lastRenderedPageBreak/>
        <w:drawing>
          <wp:inline distT="0" distB="0" distL="0" distR="0">
            <wp:extent cx="9753600" cy="3810000"/>
            <wp:effectExtent l="0" t="0" r="0" b="0"/>
            <wp:docPr id="25" name="图片 25"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图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753600" cy="3810000"/>
                    </a:xfrm>
                    <a:prstGeom prst="rect">
                      <a:avLst/>
                    </a:prstGeom>
                    <a:noFill/>
                    <a:ln>
                      <a:noFill/>
                    </a:ln>
                  </pic:spPr>
                </pic:pic>
              </a:graphicData>
            </a:graphic>
          </wp:inline>
        </w:drawing>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猴岛湾拓展训练——在这里，孩子们手握钢枪，冲进丛林，激发自身潜能，触动团队协作，穿雷阵，过沼泽，极地穿越，挑战个人执行力。</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海边烧烤——伴着西下的夕阳，为孩子精心准备了品种丰富的自助海鲜烧烤。</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noProof/>
          <w:color w:val="222222"/>
          <w:spacing w:val="8"/>
          <w:kern w:val="0"/>
          <w:sz w:val="26"/>
          <w:szCs w:val="26"/>
        </w:rPr>
        <w:lastRenderedPageBreak/>
        <w:drawing>
          <wp:inline distT="0" distB="0" distL="0" distR="0">
            <wp:extent cx="9753600" cy="4248150"/>
            <wp:effectExtent l="0" t="0" r="0" b="0"/>
            <wp:docPr id="23" name="图片 23"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图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753600" cy="4248150"/>
                    </a:xfrm>
                    <a:prstGeom prst="rect">
                      <a:avLst/>
                    </a:prstGeom>
                    <a:noFill/>
                    <a:ln>
                      <a:noFill/>
                    </a:ln>
                  </pic:spPr>
                </pic:pic>
              </a:graphicData>
            </a:graphic>
          </wp:inline>
        </w:drawing>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篝火晚会——草裙舞，才艺表演，互动游戏，让孩子在欢乐中赶走拓展训练带来的疲惫。</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如</w:t>
      </w:r>
      <w:proofErr w:type="gramStart"/>
      <w:r w:rsidRPr="004F143F">
        <w:rPr>
          <w:rFonts w:ascii="Microsoft YaHei UI" w:eastAsia="Microsoft YaHei UI" w:hAnsi="Microsoft YaHei UI" w:cs="宋体" w:hint="eastAsia"/>
          <w:color w:val="222222"/>
          <w:spacing w:val="8"/>
          <w:kern w:val="0"/>
          <w:sz w:val="26"/>
          <w:szCs w:val="26"/>
        </w:rPr>
        <w:t>遇计划</w:t>
      </w:r>
      <w:proofErr w:type="gramEnd"/>
      <w:r w:rsidRPr="004F143F">
        <w:rPr>
          <w:rFonts w:ascii="Microsoft YaHei UI" w:eastAsia="Microsoft YaHei UI" w:hAnsi="Microsoft YaHei UI" w:cs="宋体" w:hint="eastAsia"/>
          <w:color w:val="222222"/>
          <w:spacing w:val="8"/>
          <w:kern w:val="0"/>
          <w:sz w:val="26"/>
          <w:szCs w:val="26"/>
        </w:rPr>
        <w:t>项目因天气等不可</w:t>
      </w:r>
      <w:proofErr w:type="gramStart"/>
      <w:r w:rsidRPr="004F143F">
        <w:rPr>
          <w:rFonts w:ascii="Microsoft YaHei UI" w:eastAsia="Microsoft YaHei UI" w:hAnsi="Microsoft YaHei UI" w:cs="宋体" w:hint="eastAsia"/>
          <w:color w:val="222222"/>
          <w:spacing w:val="8"/>
          <w:kern w:val="0"/>
          <w:sz w:val="26"/>
          <w:szCs w:val="26"/>
        </w:rPr>
        <w:t>抗因素</w:t>
      </w:r>
      <w:proofErr w:type="gramEnd"/>
      <w:r w:rsidRPr="004F143F">
        <w:rPr>
          <w:rFonts w:ascii="Microsoft YaHei UI" w:eastAsia="Microsoft YaHei UI" w:hAnsi="Microsoft YaHei UI" w:cs="宋体" w:hint="eastAsia"/>
          <w:color w:val="222222"/>
          <w:spacing w:val="8"/>
          <w:kern w:val="0"/>
          <w:sz w:val="26"/>
          <w:szCs w:val="26"/>
        </w:rPr>
        <w:t>导致无法进行时，营地将根据现场条件调整项目方案。</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培养同学们的动手能力，了解古帆船与北斗卫星的相关知识，寓教于乐。</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小古帆船制作</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北斗小卫星制作</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b/>
          <w:bCs/>
          <w:color w:val="222222"/>
          <w:spacing w:val="8"/>
          <w:kern w:val="0"/>
          <w:sz w:val="26"/>
          <w:szCs w:val="26"/>
        </w:rPr>
        <w:t>营地环境</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远离入住酒店带来的不安全因素，全程入住高品质的国际学校校园。</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b/>
          <w:bCs/>
          <w:color w:val="222222"/>
          <w:spacing w:val="8"/>
          <w:kern w:val="0"/>
          <w:sz w:val="26"/>
          <w:szCs w:val="26"/>
        </w:rPr>
        <w:lastRenderedPageBreak/>
        <w:t>NO.1 营地环境—海南国际学校</w:t>
      </w:r>
      <w:r w:rsidRPr="004F143F">
        <w:rPr>
          <w:rFonts w:ascii="Microsoft YaHei UI" w:eastAsia="Microsoft YaHei UI" w:hAnsi="Microsoft YaHei UI" w:cs="宋体"/>
          <w:noProof/>
          <w:color w:val="222222"/>
          <w:spacing w:val="8"/>
          <w:kern w:val="0"/>
          <w:sz w:val="26"/>
          <w:szCs w:val="26"/>
        </w:rPr>
        <w:drawing>
          <wp:inline distT="0" distB="0" distL="0" distR="0">
            <wp:extent cx="5610225" cy="3736497"/>
            <wp:effectExtent l="0" t="0" r="0" b="0"/>
            <wp:docPr id="17" name="图片 17"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图片"/>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24836" cy="3746228"/>
                    </a:xfrm>
                    <a:prstGeom prst="rect">
                      <a:avLst/>
                    </a:prstGeom>
                    <a:noFill/>
                    <a:ln>
                      <a:noFill/>
                    </a:ln>
                  </pic:spPr>
                </pic:pic>
              </a:graphicData>
            </a:graphic>
          </wp:inline>
        </w:drawing>
      </w:r>
      <w:r w:rsidRPr="004F143F">
        <w:rPr>
          <w:rFonts w:ascii="Microsoft YaHei UI" w:eastAsia="Microsoft YaHei UI" w:hAnsi="Microsoft YaHei UI" w:cs="宋体"/>
          <w:noProof/>
          <w:color w:val="222222"/>
          <w:spacing w:val="8"/>
          <w:kern w:val="0"/>
          <w:sz w:val="26"/>
          <w:szCs w:val="26"/>
        </w:rPr>
        <w:drawing>
          <wp:inline distT="0" distB="0" distL="0" distR="0">
            <wp:extent cx="5600700" cy="3730154"/>
            <wp:effectExtent l="0" t="0" r="0" b="3810"/>
            <wp:docPr id="15" name="图片 15"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图片"/>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08795" cy="3735545"/>
                    </a:xfrm>
                    <a:prstGeom prst="rect">
                      <a:avLst/>
                    </a:prstGeom>
                    <a:noFill/>
                    <a:ln>
                      <a:noFill/>
                    </a:ln>
                  </pic:spPr>
                </pic:pic>
              </a:graphicData>
            </a:graphic>
          </wp:inline>
        </w:drawing>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b/>
          <w:bCs/>
          <w:color w:val="222222"/>
          <w:spacing w:val="8"/>
          <w:kern w:val="0"/>
          <w:sz w:val="26"/>
          <w:szCs w:val="26"/>
        </w:rPr>
        <w:lastRenderedPageBreak/>
        <w:t>NO.2 营地住宿</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noProof/>
          <w:color w:val="222222"/>
          <w:spacing w:val="8"/>
          <w:kern w:val="0"/>
          <w:sz w:val="26"/>
          <w:szCs w:val="26"/>
        </w:rPr>
        <w:drawing>
          <wp:inline distT="0" distB="0" distL="0" distR="0">
            <wp:extent cx="5534025" cy="3685747"/>
            <wp:effectExtent l="0" t="0" r="0" b="0"/>
            <wp:docPr id="13" name="图片 13"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图片"/>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43603" cy="3692126"/>
                    </a:xfrm>
                    <a:prstGeom prst="rect">
                      <a:avLst/>
                    </a:prstGeom>
                    <a:noFill/>
                    <a:ln>
                      <a:noFill/>
                    </a:ln>
                  </pic:spPr>
                </pic:pic>
              </a:graphicData>
            </a:graphic>
          </wp:inline>
        </w:drawing>
      </w:r>
      <w:r w:rsidRPr="004F143F">
        <w:rPr>
          <w:rFonts w:ascii="Microsoft YaHei UI" w:eastAsia="Microsoft YaHei UI" w:hAnsi="Microsoft YaHei UI" w:cs="宋体"/>
          <w:noProof/>
          <w:color w:val="222222"/>
          <w:spacing w:val="8"/>
          <w:kern w:val="0"/>
          <w:sz w:val="26"/>
          <w:szCs w:val="26"/>
        </w:rPr>
        <w:drawing>
          <wp:inline distT="0" distB="0" distL="0" distR="0">
            <wp:extent cx="5543550" cy="3692091"/>
            <wp:effectExtent l="0" t="0" r="0" b="3810"/>
            <wp:docPr id="11" name="图片 11"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图片"/>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49248" cy="3695886"/>
                    </a:xfrm>
                    <a:prstGeom prst="rect">
                      <a:avLst/>
                    </a:prstGeom>
                    <a:noFill/>
                    <a:ln>
                      <a:noFill/>
                    </a:ln>
                  </pic:spPr>
                </pic:pic>
              </a:graphicData>
            </a:graphic>
          </wp:inline>
        </w:drawing>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b/>
          <w:bCs/>
          <w:color w:val="222222"/>
          <w:spacing w:val="8"/>
          <w:kern w:val="0"/>
          <w:sz w:val="26"/>
          <w:szCs w:val="26"/>
        </w:rPr>
        <w:lastRenderedPageBreak/>
        <w:t>NO.3 营地餐饮—</w:t>
      </w:r>
    </w:p>
    <w:p w:rsidR="004F143F" w:rsidRPr="004F143F" w:rsidRDefault="004F143F" w:rsidP="004F143F">
      <w:pPr>
        <w:widowControl/>
        <w:shd w:val="clear" w:color="auto" w:fill="FFFFFF"/>
        <w:rPr>
          <w:rFonts w:ascii="Microsoft YaHei UI" w:eastAsia="Microsoft YaHei UI" w:hAnsi="Microsoft YaHei UI" w:cs="宋体" w:hint="eastAsia"/>
          <w:b/>
          <w:bCs/>
          <w:color w:val="FFFFFF"/>
          <w:spacing w:val="45"/>
          <w:kern w:val="0"/>
          <w:sz w:val="32"/>
          <w:szCs w:val="32"/>
        </w:rPr>
      </w:pPr>
      <w:r w:rsidRPr="004F143F">
        <w:rPr>
          <w:rFonts w:ascii="Microsoft YaHei UI" w:eastAsia="Microsoft YaHei UI" w:hAnsi="Microsoft YaHei UI" w:cs="宋体"/>
          <w:noProof/>
          <w:color w:val="222222"/>
          <w:spacing w:val="8"/>
          <w:kern w:val="0"/>
          <w:sz w:val="26"/>
          <w:szCs w:val="26"/>
        </w:rPr>
        <w:lastRenderedPageBreak/>
        <w:drawing>
          <wp:inline distT="0" distB="0" distL="0" distR="0">
            <wp:extent cx="5011200" cy="4972050"/>
            <wp:effectExtent l="0" t="0" r="0" b="0"/>
            <wp:docPr id="10" name="图片 10"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图片"/>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019686" cy="4980469"/>
                    </a:xfrm>
                    <a:prstGeom prst="rect">
                      <a:avLst/>
                    </a:prstGeom>
                    <a:noFill/>
                    <a:ln>
                      <a:noFill/>
                    </a:ln>
                  </pic:spPr>
                </pic:pic>
              </a:graphicData>
            </a:graphic>
          </wp:inline>
        </w:drawing>
      </w:r>
      <w:r w:rsidRPr="004F143F">
        <w:rPr>
          <w:rFonts w:ascii="Microsoft YaHei UI" w:eastAsia="Microsoft YaHei UI" w:hAnsi="Microsoft YaHei UI" w:cs="宋体"/>
          <w:noProof/>
          <w:color w:val="222222"/>
          <w:spacing w:val="8"/>
          <w:kern w:val="0"/>
          <w:sz w:val="26"/>
          <w:szCs w:val="26"/>
        </w:rPr>
        <w:lastRenderedPageBreak/>
        <w:drawing>
          <wp:inline distT="0" distB="0" distL="0" distR="0">
            <wp:extent cx="5267325" cy="5267325"/>
            <wp:effectExtent l="0" t="0" r="9525" b="9525"/>
            <wp:docPr id="9" name="图片 9"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图片"/>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67325" cy="5267325"/>
                    </a:xfrm>
                    <a:prstGeom prst="rect">
                      <a:avLst/>
                    </a:prstGeom>
                    <a:noFill/>
                    <a:ln>
                      <a:noFill/>
                    </a:ln>
                  </pic:spPr>
                </pic:pic>
              </a:graphicData>
            </a:graphic>
          </wp:inline>
        </w:drawing>
      </w:r>
    </w:p>
    <w:p w:rsidR="004F143F" w:rsidRPr="004F143F" w:rsidRDefault="004F143F" w:rsidP="004F143F">
      <w:pPr>
        <w:widowControl/>
        <w:shd w:val="clear" w:color="auto" w:fill="FFFFFF"/>
        <w:rPr>
          <w:rFonts w:ascii="Microsoft YaHei UI" w:eastAsia="Microsoft YaHei UI" w:hAnsi="Microsoft YaHei UI" w:cs="宋体" w:hint="eastAsia"/>
          <w:b/>
          <w:bCs/>
          <w:color w:val="FFFFFF"/>
          <w:spacing w:val="45"/>
          <w:kern w:val="0"/>
          <w:sz w:val="32"/>
          <w:szCs w:val="32"/>
        </w:rPr>
      </w:pPr>
      <w:r w:rsidRPr="004F143F">
        <w:rPr>
          <w:rFonts w:ascii="Microsoft YaHei UI" w:eastAsia="Microsoft YaHei UI" w:hAnsi="Microsoft YaHei UI" w:cs="宋体" w:hint="eastAsia"/>
          <w:b/>
          <w:bCs/>
          <w:i/>
          <w:iCs/>
          <w:color w:val="FFFFFF"/>
          <w:spacing w:val="45"/>
          <w:kern w:val="0"/>
          <w:sz w:val="32"/>
          <w:szCs w:val="32"/>
        </w:rPr>
        <w:t>报名须知</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开营时间：</w:t>
      </w:r>
    </w:p>
    <w:p w:rsidR="00C91DA9" w:rsidRDefault="004F143F" w:rsidP="004F143F">
      <w:pPr>
        <w:widowControl/>
        <w:shd w:val="clear" w:color="auto" w:fill="FFFFFF"/>
        <w:rPr>
          <w:rFonts w:ascii="Microsoft YaHei UI" w:eastAsia="Microsoft YaHei UI" w:hAnsi="Microsoft YaHei UI" w:cs="宋体"/>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2023年1月11日—2023年1月16日2023年2月6日—2023年2月11日2023年2月13日—2023年2月18日开营</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地点：</w:t>
      </w:r>
      <w:r w:rsidRPr="004F143F">
        <w:rPr>
          <w:rFonts w:ascii="Microsoft YaHei UI" w:eastAsia="Microsoft YaHei UI" w:hAnsi="Microsoft YaHei UI" w:cs="宋体" w:hint="eastAsia"/>
          <w:color w:val="222222"/>
          <w:spacing w:val="21"/>
          <w:kern w:val="0"/>
          <w:sz w:val="26"/>
          <w:szCs w:val="26"/>
        </w:rPr>
        <w:t>清水湾游艇会</w:t>
      </w:r>
      <w:r w:rsidRPr="004F143F">
        <w:rPr>
          <w:rFonts w:ascii="Microsoft YaHei UI" w:eastAsia="Microsoft YaHei UI" w:hAnsi="Microsoft YaHei UI" w:cs="宋体" w:hint="eastAsia"/>
          <w:color w:val="222222"/>
          <w:spacing w:val="8"/>
          <w:kern w:val="0"/>
          <w:sz w:val="26"/>
          <w:szCs w:val="26"/>
        </w:rPr>
        <w:t>招募对象：8岁以上</w:t>
      </w:r>
    </w:p>
    <w:p w:rsidR="004F143F" w:rsidRPr="004F143F" w:rsidRDefault="004F143F" w:rsidP="004F143F">
      <w:pPr>
        <w:widowControl/>
        <w:shd w:val="clear" w:color="auto" w:fill="FFFFFF"/>
        <w:rPr>
          <w:rFonts w:ascii="Microsoft YaHei UI" w:eastAsia="Microsoft YaHei UI" w:hAnsi="Microsoft YaHei UI" w:cs="宋体" w:hint="eastAsia"/>
          <w:b/>
          <w:bCs/>
          <w:color w:val="FFFFFF"/>
          <w:spacing w:val="45"/>
          <w:kern w:val="0"/>
          <w:sz w:val="32"/>
          <w:szCs w:val="32"/>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课程活动费用包含的费用说明</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住宿：未来领导力国际双语学校</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餐饮：餐</w:t>
      </w:r>
      <w:proofErr w:type="gramStart"/>
      <w:r w:rsidRPr="004F143F">
        <w:rPr>
          <w:rFonts w:ascii="Microsoft YaHei UI" w:eastAsia="Microsoft YaHei UI" w:hAnsi="Microsoft YaHei UI" w:cs="宋体" w:hint="eastAsia"/>
          <w:color w:val="222222"/>
          <w:spacing w:val="8"/>
          <w:kern w:val="0"/>
          <w:sz w:val="26"/>
          <w:szCs w:val="26"/>
        </w:rPr>
        <w:t>营期间</w:t>
      </w:r>
      <w:proofErr w:type="gramEnd"/>
      <w:r w:rsidRPr="004F143F">
        <w:rPr>
          <w:rFonts w:ascii="Microsoft YaHei UI" w:eastAsia="Microsoft YaHei UI" w:hAnsi="Microsoft YaHei UI" w:cs="宋体" w:hint="eastAsia"/>
          <w:color w:val="222222"/>
          <w:spacing w:val="8"/>
          <w:kern w:val="0"/>
          <w:sz w:val="26"/>
          <w:szCs w:val="26"/>
        </w:rPr>
        <w:t>涉及餐饮费用</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lastRenderedPageBreak/>
        <w:t>交通：营地往返各项活动地点交通费</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门票：课程所涉及的景区门票</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保险：户外保险费用（保额30万）</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其他：全程带队老师、专业户外教练服务费；</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课程所涉及的户外装备租赁费用</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三亚机场接送机服务</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课程活动不包含的费用说明：</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活动期间的所有个人消费因不可</w:t>
      </w:r>
      <w:proofErr w:type="gramStart"/>
      <w:r w:rsidRPr="004F143F">
        <w:rPr>
          <w:rFonts w:ascii="Microsoft YaHei UI" w:eastAsia="Microsoft YaHei UI" w:hAnsi="Microsoft YaHei UI" w:cs="宋体" w:hint="eastAsia"/>
          <w:color w:val="222222"/>
          <w:spacing w:val="8"/>
          <w:kern w:val="0"/>
          <w:sz w:val="26"/>
          <w:szCs w:val="26"/>
        </w:rPr>
        <w:t>抗因素</w:t>
      </w:r>
      <w:proofErr w:type="gramEnd"/>
      <w:r w:rsidRPr="004F143F">
        <w:rPr>
          <w:rFonts w:ascii="Microsoft YaHei UI" w:eastAsia="Microsoft YaHei UI" w:hAnsi="Microsoft YaHei UI" w:cs="宋体" w:hint="eastAsia"/>
          <w:color w:val="222222"/>
          <w:spacing w:val="8"/>
          <w:kern w:val="0"/>
          <w:sz w:val="26"/>
          <w:szCs w:val="26"/>
        </w:rPr>
        <w:t>产生的额外费用</w:t>
      </w:r>
    </w:p>
    <w:p w:rsidR="004F143F" w:rsidRPr="004F143F" w:rsidRDefault="004F143F" w:rsidP="004F143F">
      <w:pPr>
        <w:widowControl/>
        <w:shd w:val="clear" w:color="auto" w:fill="FFFFFF"/>
        <w:rPr>
          <w:rFonts w:ascii="Microsoft YaHei UI" w:eastAsia="Microsoft YaHei UI" w:hAnsi="Microsoft YaHei UI" w:cs="宋体" w:hint="eastAsia"/>
          <w:b/>
          <w:bCs/>
          <w:color w:val="FFFFFF"/>
          <w:spacing w:val="45"/>
          <w:kern w:val="0"/>
          <w:sz w:val="32"/>
          <w:szCs w:val="32"/>
        </w:rPr>
      </w:pPr>
      <w:r w:rsidRPr="004F143F">
        <w:rPr>
          <w:rFonts w:ascii="Microsoft YaHei UI" w:eastAsia="Microsoft YaHei UI" w:hAnsi="Microsoft YaHei UI" w:cs="宋体" w:hint="eastAsia"/>
          <w:b/>
          <w:bCs/>
          <w:i/>
          <w:iCs/>
          <w:color w:val="FFFFFF"/>
          <w:spacing w:val="45"/>
          <w:kern w:val="0"/>
          <w:sz w:val="32"/>
          <w:szCs w:val="32"/>
        </w:rPr>
        <w:t>特别声明</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1，参与培训的学员年龄在8-16周岁。</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2，因为冲浪运动属于极限运动，需要参与培训的学员身体健康，有一定的游泳基础，能够对自己的身体状况承担全部责任，患有心脏病，高血压，哮喘病，传染病，肌肉麻痹，骨质疏松或精神类疾病等影响训练安全的疾病，严重晕船者不得参与培训。</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3，本次培训为参与培训的</w:t>
      </w:r>
      <w:proofErr w:type="gramStart"/>
      <w:r w:rsidRPr="004F143F">
        <w:rPr>
          <w:rFonts w:ascii="Microsoft YaHei UI" w:eastAsia="Microsoft YaHei UI" w:hAnsi="Microsoft YaHei UI" w:cs="宋体" w:hint="eastAsia"/>
          <w:color w:val="222222"/>
          <w:spacing w:val="8"/>
          <w:kern w:val="0"/>
          <w:sz w:val="26"/>
          <w:szCs w:val="26"/>
        </w:rPr>
        <w:t>的</w:t>
      </w:r>
      <w:proofErr w:type="gramEnd"/>
      <w:r w:rsidRPr="004F143F">
        <w:rPr>
          <w:rFonts w:ascii="Microsoft YaHei UI" w:eastAsia="Microsoft YaHei UI" w:hAnsi="Microsoft YaHei UI" w:cs="宋体" w:hint="eastAsia"/>
          <w:color w:val="222222"/>
          <w:spacing w:val="8"/>
          <w:kern w:val="0"/>
          <w:sz w:val="26"/>
          <w:szCs w:val="26"/>
        </w:rPr>
        <w:t>所有学员提供意外险，如果有特殊需要，可自行购买涵盖培训全程的其他保险，并于</w:t>
      </w:r>
      <w:proofErr w:type="gramStart"/>
      <w:r w:rsidRPr="004F143F">
        <w:rPr>
          <w:rFonts w:ascii="Microsoft YaHei UI" w:eastAsia="Microsoft YaHei UI" w:hAnsi="Microsoft YaHei UI" w:cs="宋体" w:hint="eastAsia"/>
          <w:color w:val="222222"/>
          <w:spacing w:val="8"/>
          <w:kern w:val="0"/>
          <w:sz w:val="26"/>
          <w:szCs w:val="26"/>
        </w:rPr>
        <w:t>报道日</w:t>
      </w:r>
      <w:proofErr w:type="gramEnd"/>
      <w:r w:rsidRPr="004F143F">
        <w:rPr>
          <w:rFonts w:ascii="Microsoft YaHei UI" w:eastAsia="Microsoft YaHei UI" w:hAnsi="Microsoft YaHei UI" w:cs="宋体" w:hint="eastAsia"/>
          <w:color w:val="222222"/>
          <w:spacing w:val="8"/>
          <w:kern w:val="0"/>
          <w:sz w:val="26"/>
          <w:szCs w:val="26"/>
        </w:rPr>
        <w:t>想我培训中心出具相关保险的书面证明原件。</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4，参与培训的学员与家长需对参与本次活动的风险进行自我评估并自主决定参与行为，一旦报名参加则视为同意遵守培训要求和有关规定，自愿承担与培训有关的各种风险，并放弃追究培训相关单位及人员责任的权。</w:t>
      </w:r>
    </w:p>
    <w:p w:rsidR="004F143F" w:rsidRPr="004F143F" w:rsidRDefault="004F143F" w:rsidP="004F143F">
      <w:pPr>
        <w:widowControl/>
        <w:shd w:val="clear" w:color="auto" w:fill="FFFFFF"/>
        <w:rPr>
          <w:rFonts w:ascii="Microsoft YaHei UI" w:eastAsia="Microsoft YaHei UI" w:hAnsi="Microsoft YaHei UI" w:cs="宋体" w:hint="eastAsia"/>
          <w:b/>
          <w:bCs/>
          <w:color w:val="FFFFFF"/>
          <w:spacing w:val="45"/>
          <w:kern w:val="0"/>
          <w:sz w:val="32"/>
          <w:szCs w:val="32"/>
        </w:rPr>
      </w:pPr>
      <w:r w:rsidRPr="004F143F">
        <w:rPr>
          <w:rFonts w:ascii="Microsoft YaHei UI" w:eastAsia="Microsoft YaHei UI" w:hAnsi="Microsoft YaHei UI" w:cs="宋体" w:hint="eastAsia"/>
          <w:b/>
          <w:bCs/>
          <w:i/>
          <w:iCs/>
          <w:color w:val="FFFFFF"/>
          <w:spacing w:val="45"/>
          <w:kern w:val="0"/>
          <w:sz w:val="32"/>
          <w:szCs w:val="32"/>
        </w:rPr>
        <w:lastRenderedPageBreak/>
        <w:t>安全保障</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1，教练员都具备专业的教学资格以及运动背景。</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2，进行水上运动时，全程穿着大浮力救生衣。</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3，营地备有常规及相关急救药品。</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4，活动中配备生活老师全程安全看护，会将本次活动中孩子的状况及时反馈给家长。</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5，本次活动中所涉及的各项培训及体验如遇天气影响，本中心有权进行调节安排或组织替代活动。</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6，为每位参加培训的学员购买意外保险。</w:t>
      </w:r>
    </w:p>
    <w:p w:rsidR="004F143F" w:rsidRPr="004F143F" w:rsidRDefault="004F143F" w:rsidP="004F143F">
      <w:pPr>
        <w:widowControl/>
        <w:shd w:val="clear" w:color="auto" w:fill="FFFFFF"/>
        <w:rPr>
          <w:rFonts w:ascii="Microsoft YaHei UI" w:eastAsia="Microsoft YaHei UI" w:hAnsi="Microsoft YaHei UI" w:cs="宋体" w:hint="eastAsia"/>
          <w:b/>
          <w:bCs/>
          <w:color w:val="FFFFFF"/>
          <w:spacing w:val="45"/>
          <w:kern w:val="0"/>
          <w:sz w:val="32"/>
          <w:szCs w:val="32"/>
        </w:rPr>
      </w:pPr>
      <w:r w:rsidRPr="004F143F">
        <w:rPr>
          <w:rFonts w:ascii="Microsoft YaHei UI" w:eastAsia="Microsoft YaHei UI" w:hAnsi="Microsoft YaHei UI" w:cs="宋体" w:hint="eastAsia"/>
          <w:b/>
          <w:bCs/>
          <w:i/>
          <w:iCs/>
          <w:color w:val="FFFFFF"/>
          <w:spacing w:val="45"/>
          <w:kern w:val="0"/>
          <w:sz w:val="32"/>
          <w:szCs w:val="32"/>
        </w:rPr>
        <w:t>携带物品</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1，日常洗漱用品</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2，运动服饰，短衣，短裤建议5套左右</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3，日常生活衣服内衣，内裤，袜子睡衣等</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4，运动鞋，凉鞋，拖鞋各一双</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5，高倍数的防晒霜</w:t>
      </w:r>
    </w:p>
    <w:p w:rsidR="004F143F" w:rsidRDefault="004F143F" w:rsidP="004F143F">
      <w:pPr>
        <w:widowControl/>
        <w:shd w:val="clear" w:color="auto" w:fill="FFFFFF"/>
        <w:rPr>
          <w:rFonts w:ascii="Microsoft YaHei UI" w:eastAsia="Microsoft YaHei UI" w:hAnsi="Microsoft YaHei UI" w:cs="宋体"/>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6，运动背包，随身的水壶，雨伞雨衣等7，个人常用的药品，如有特殊情况，请提前告知</w:t>
      </w:r>
    </w:p>
    <w:p w:rsidR="00212F7C" w:rsidRPr="00AC2D7E" w:rsidRDefault="00212F7C" w:rsidP="00212F7C">
      <w:pPr>
        <w:widowControl/>
        <w:shd w:val="clear" w:color="auto" w:fill="FFFFFF"/>
        <w:rPr>
          <w:rFonts w:ascii="Microsoft YaHei UI" w:eastAsia="Microsoft YaHei UI" w:hAnsi="Microsoft YaHei UI" w:cs="宋体" w:hint="eastAsia"/>
          <w:color w:val="222222"/>
          <w:spacing w:val="8"/>
          <w:kern w:val="0"/>
          <w:sz w:val="26"/>
          <w:szCs w:val="26"/>
        </w:rPr>
      </w:pPr>
      <w:r w:rsidRPr="00AC2D7E">
        <w:rPr>
          <w:rFonts w:ascii="Microsoft YaHei UI" w:eastAsia="Microsoft YaHei UI" w:hAnsi="Microsoft YaHei UI" w:cs="宋体" w:hint="eastAsia"/>
          <w:b/>
          <w:bCs/>
          <w:color w:val="222222"/>
          <w:spacing w:val="8"/>
          <w:kern w:val="0"/>
          <w:sz w:val="26"/>
          <w:szCs w:val="26"/>
        </w:rPr>
        <w:t>营费：</w:t>
      </w:r>
      <w:r w:rsidR="00B74996">
        <w:rPr>
          <w:rFonts w:ascii="Microsoft YaHei UI" w:eastAsia="Microsoft YaHei UI" w:hAnsi="Microsoft YaHei UI" w:cs="宋体"/>
          <w:color w:val="222222"/>
          <w:spacing w:val="8"/>
          <w:kern w:val="0"/>
          <w:sz w:val="26"/>
          <w:szCs w:val="26"/>
        </w:rPr>
        <w:t>886</w:t>
      </w:r>
      <w:bookmarkStart w:id="0" w:name="_GoBack"/>
      <w:bookmarkEnd w:id="0"/>
      <w:r w:rsidRPr="00AC2D7E">
        <w:rPr>
          <w:rFonts w:ascii="Microsoft YaHei UI" w:eastAsia="Microsoft YaHei UI" w:hAnsi="Microsoft YaHei UI" w:cs="宋体" w:hint="eastAsia"/>
          <w:color w:val="222222"/>
          <w:spacing w:val="8"/>
          <w:kern w:val="0"/>
          <w:sz w:val="26"/>
          <w:szCs w:val="26"/>
        </w:rPr>
        <w:t>0元/人（餐费，住宿费，训练费、培训费、教练费、门票及活动用具、保险费。）</w:t>
      </w:r>
    </w:p>
    <w:p w:rsidR="00212F7C" w:rsidRPr="00AC2D7E" w:rsidRDefault="00212F7C" w:rsidP="00212F7C">
      <w:pPr>
        <w:widowControl/>
        <w:shd w:val="clear" w:color="auto" w:fill="FFFFFF"/>
        <w:rPr>
          <w:rFonts w:ascii="Microsoft YaHei UI" w:eastAsia="Microsoft YaHei UI" w:hAnsi="Microsoft YaHei UI" w:cs="宋体" w:hint="eastAsia"/>
          <w:color w:val="222222"/>
          <w:spacing w:val="8"/>
          <w:kern w:val="0"/>
          <w:sz w:val="26"/>
          <w:szCs w:val="26"/>
        </w:rPr>
      </w:pPr>
      <w:r w:rsidRPr="00AC2D7E">
        <w:rPr>
          <w:rFonts w:ascii="Microsoft YaHei UI" w:eastAsia="Microsoft YaHei UI" w:hAnsi="Microsoft YaHei UI" w:cs="宋体" w:hint="eastAsia"/>
          <w:b/>
          <w:bCs/>
          <w:color w:val="222222"/>
          <w:spacing w:val="8"/>
          <w:kern w:val="0"/>
          <w:sz w:val="26"/>
          <w:szCs w:val="26"/>
        </w:rPr>
        <w:t>退费须知：</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1，开营前15天取消，全额退款</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2，开营前10天取消，退款60%</w:t>
      </w:r>
    </w:p>
    <w:p w:rsidR="004F143F" w:rsidRPr="004F143F" w:rsidRDefault="004F143F" w:rsidP="004F143F">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lastRenderedPageBreak/>
        <w:t>3，开营前7天取消，退款20%</w:t>
      </w:r>
    </w:p>
    <w:p w:rsidR="0086266B" w:rsidRPr="0086266B" w:rsidRDefault="004F143F" w:rsidP="0086266B">
      <w:pPr>
        <w:widowControl/>
        <w:shd w:val="clear" w:color="auto" w:fill="FFFFFF"/>
        <w:rPr>
          <w:rFonts w:ascii="Microsoft YaHei UI" w:eastAsia="Microsoft YaHei UI" w:hAnsi="Microsoft YaHei UI" w:cs="宋体" w:hint="eastAsia"/>
          <w:color w:val="222222"/>
          <w:spacing w:val="8"/>
          <w:kern w:val="0"/>
          <w:sz w:val="26"/>
          <w:szCs w:val="26"/>
        </w:rPr>
      </w:pPr>
      <w:r w:rsidRPr="004F143F">
        <w:rPr>
          <w:rFonts w:ascii="Microsoft YaHei UI" w:eastAsia="Microsoft YaHei UI" w:hAnsi="Microsoft YaHei UI" w:cs="宋体" w:hint="eastAsia"/>
          <w:color w:val="222222"/>
          <w:spacing w:val="8"/>
          <w:kern w:val="0"/>
          <w:sz w:val="26"/>
          <w:szCs w:val="26"/>
        </w:rPr>
        <w:t>4，开营前1-5天取消，不支持退款</w:t>
      </w:r>
    </w:p>
    <w:p w:rsidR="00003C28" w:rsidRDefault="00003C28"/>
    <w:sectPr w:rsidR="00003C2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Segoe UI Symbol">
    <w:panose1 w:val="020B0502040204020203"/>
    <w:charset w:val="00"/>
    <w:family w:val="swiss"/>
    <w:pitch w:val="variable"/>
    <w:sig w:usb0="800001E3" w:usb1="1200FFEF" w:usb2="0004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266B"/>
    <w:rsid w:val="00003C28"/>
    <w:rsid w:val="001231E7"/>
    <w:rsid w:val="00212F7C"/>
    <w:rsid w:val="004F143F"/>
    <w:rsid w:val="0086266B"/>
    <w:rsid w:val="00B74996"/>
    <w:rsid w:val="00C91D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646F8"/>
  <w15:chartTrackingRefBased/>
  <w15:docId w15:val="{50629224-331D-46EA-AFD1-2D2DDC14F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0"/>
    <w:uiPriority w:val="9"/>
    <w:qFormat/>
    <w:rsid w:val="0086266B"/>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6266B"/>
    <w:rPr>
      <w:rFonts w:ascii="宋体" w:eastAsia="宋体" w:hAnsi="宋体" w:cs="宋体"/>
      <w:b/>
      <w:bCs/>
      <w:kern w:val="36"/>
      <w:sz w:val="48"/>
      <w:szCs w:val="48"/>
    </w:rPr>
  </w:style>
  <w:style w:type="character" w:customStyle="1" w:styleId="wxtaplink">
    <w:name w:val="wx_tap_link"/>
    <w:basedOn w:val="a0"/>
    <w:rsid w:val="0086266B"/>
  </w:style>
  <w:style w:type="character" w:customStyle="1" w:styleId="richmediameta">
    <w:name w:val="rich_media_meta"/>
    <w:basedOn w:val="a0"/>
    <w:rsid w:val="0086266B"/>
  </w:style>
  <w:style w:type="character" w:styleId="a3">
    <w:name w:val="Hyperlink"/>
    <w:basedOn w:val="a0"/>
    <w:uiPriority w:val="99"/>
    <w:semiHidden/>
    <w:unhideWhenUsed/>
    <w:rsid w:val="0086266B"/>
    <w:rPr>
      <w:color w:val="0000FF"/>
      <w:u w:val="single"/>
    </w:rPr>
  </w:style>
  <w:style w:type="character" w:styleId="a4">
    <w:name w:val="Emphasis"/>
    <w:basedOn w:val="a0"/>
    <w:uiPriority w:val="20"/>
    <w:qFormat/>
    <w:rsid w:val="0086266B"/>
    <w:rPr>
      <w:i/>
      <w:iCs/>
    </w:rPr>
  </w:style>
  <w:style w:type="paragraph" w:styleId="a5">
    <w:name w:val="Normal (Web)"/>
    <w:basedOn w:val="a"/>
    <w:uiPriority w:val="99"/>
    <w:semiHidden/>
    <w:unhideWhenUsed/>
    <w:rsid w:val="0086266B"/>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sid w:val="0086266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861194">
      <w:bodyDiv w:val="1"/>
      <w:marLeft w:val="0"/>
      <w:marRight w:val="0"/>
      <w:marTop w:val="0"/>
      <w:marBottom w:val="0"/>
      <w:divBdr>
        <w:top w:val="none" w:sz="0" w:space="0" w:color="auto"/>
        <w:left w:val="none" w:sz="0" w:space="0" w:color="auto"/>
        <w:bottom w:val="none" w:sz="0" w:space="0" w:color="auto"/>
        <w:right w:val="none" w:sz="0" w:space="0" w:color="auto"/>
      </w:divBdr>
      <w:divsChild>
        <w:div w:id="1209563632">
          <w:marLeft w:val="0"/>
          <w:marRight w:val="0"/>
          <w:marTop w:val="0"/>
          <w:marBottom w:val="330"/>
          <w:divBdr>
            <w:top w:val="none" w:sz="0" w:space="0" w:color="auto"/>
            <w:left w:val="none" w:sz="0" w:space="0" w:color="auto"/>
            <w:bottom w:val="none" w:sz="0" w:space="0" w:color="auto"/>
            <w:right w:val="none" w:sz="0" w:space="0" w:color="auto"/>
          </w:divBdr>
        </w:div>
      </w:divsChild>
    </w:div>
    <w:div w:id="1263562549">
      <w:bodyDiv w:val="1"/>
      <w:marLeft w:val="0"/>
      <w:marRight w:val="0"/>
      <w:marTop w:val="0"/>
      <w:marBottom w:val="0"/>
      <w:divBdr>
        <w:top w:val="none" w:sz="0" w:space="0" w:color="auto"/>
        <w:left w:val="none" w:sz="0" w:space="0" w:color="auto"/>
        <w:bottom w:val="none" w:sz="0" w:space="0" w:color="auto"/>
        <w:right w:val="none" w:sz="0" w:space="0" w:color="auto"/>
      </w:divBdr>
      <w:divsChild>
        <w:div w:id="408580636">
          <w:marLeft w:val="0"/>
          <w:marRight w:val="0"/>
          <w:marTop w:val="0"/>
          <w:marBottom w:val="33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5" Type="http://schemas.openxmlformats.org/officeDocument/2006/relationships/image" Target="media/image1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15</Pages>
  <Words>372</Words>
  <Characters>2125</Characters>
  <Application>Microsoft Office Word</Application>
  <DocSecurity>0</DocSecurity>
  <Lines>17</Lines>
  <Paragraphs>4</Paragraphs>
  <ScaleCrop>false</ScaleCrop>
  <Company/>
  <LinksUpToDate>false</LinksUpToDate>
  <CharactersWithSpaces>2493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dc:creator>
  <cp:keywords/>
  <dc:description/>
  <cp:lastModifiedBy>Q</cp:lastModifiedBy>
  <cp:revision>9</cp:revision>
  <dcterms:created xsi:type="dcterms:W3CDTF">2022-12-21T07:49:00Z</dcterms:created>
  <dcterms:modified xsi:type="dcterms:W3CDTF">2022-12-21T09:34:00Z</dcterms:modified>
</cp:coreProperties>
</file>