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7532" w:rsidRDefault="00967532" w:rsidP="00967532">
      <w:pPr>
        <w:widowControl/>
        <w:shd w:val="clear" w:color="auto" w:fill="FFFFFF"/>
        <w:spacing w:after="210"/>
        <w:jc w:val="left"/>
        <w:outlineLvl w:val="0"/>
        <w:rPr>
          <w:rFonts w:ascii="Microsoft YaHei UI" w:eastAsia="Microsoft YaHei UI" w:hAnsi="Microsoft YaHei UI" w:cs="宋体"/>
          <w:color w:val="222222"/>
          <w:spacing w:val="8"/>
          <w:kern w:val="36"/>
          <w:sz w:val="33"/>
          <w:szCs w:val="33"/>
        </w:rPr>
      </w:pPr>
      <w:r>
        <w:rPr>
          <w:rFonts w:ascii="Microsoft YaHei UI" w:eastAsia="Microsoft YaHei UI" w:hAnsi="Microsoft YaHei UI" w:cs="宋体" w:hint="eastAsia"/>
          <w:color w:val="222222"/>
          <w:spacing w:val="8"/>
          <w:kern w:val="36"/>
          <w:sz w:val="33"/>
          <w:szCs w:val="33"/>
        </w:rPr>
        <w:t>2</w:t>
      </w:r>
      <w:r>
        <w:rPr>
          <w:rFonts w:ascii="Microsoft YaHei UI" w:eastAsia="Microsoft YaHei UI" w:hAnsi="Microsoft YaHei UI" w:cs="宋体"/>
          <w:color w:val="222222"/>
          <w:spacing w:val="8"/>
          <w:kern w:val="36"/>
          <w:sz w:val="33"/>
          <w:szCs w:val="33"/>
        </w:rPr>
        <w:t>023</w:t>
      </w:r>
      <w:r w:rsidRPr="00967532">
        <w:rPr>
          <w:rFonts w:ascii="Microsoft YaHei UI" w:eastAsia="Microsoft YaHei UI" w:hAnsi="Microsoft YaHei UI" w:cs="宋体" w:hint="eastAsia"/>
          <w:color w:val="222222"/>
          <w:spacing w:val="8"/>
          <w:kern w:val="36"/>
          <w:sz w:val="33"/>
          <w:szCs w:val="33"/>
        </w:rPr>
        <w:t>浙中少年</w:t>
      </w:r>
      <w:r>
        <w:rPr>
          <w:rFonts w:ascii="Microsoft YaHei UI" w:eastAsia="Microsoft YaHei UI" w:hAnsi="Microsoft YaHei UI" w:cs="宋体" w:hint="eastAsia"/>
          <w:color w:val="222222"/>
          <w:spacing w:val="8"/>
          <w:kern w:val="36"/>
          <w:sz w:val="33"/>
          <w:szCs w:val="33"/>
        </w:rPr>
        <w:t>化石考古冬令营</w:t>
      </w:r>
    </w:p>
    <w:p w:rsidR="00967532" w:rsidRPr="00967532" w:rsidRDefault="00967532" w:rsidP="00967532">
      <w:pPr>
        <w:widowControl/>
        <w:shd w:val="clear" w:color="auto" w:fill="FFFFFF"/>
        <w:spacing w:after="210"/>
        <w:jc w:val="left"/>
        <w:outlineLvl w:val="0"/>
        <w:rPr>
          <w:rFonts w:ascii="Microsoft YaHei UI" w:eastAsia="Microsoft YaHei UI" w:hAnsi="Microsoft YaHei UI" w:cs="宋体"/>
          <w:color w:val="222222"/>
          <w:spacing w:val="8"/>
          <w:kern w:val="36"/>
          <w:sz w:val="24"/>
          <w:szCs w:val="24"/>
        </w:rPr>
      </w:pPr>
      <w:r w:rsidRPr="00967532">
        <w:rPr>
          <w:rFonts w:ascii="Microsoft YaHei UI" w:eastAsia="Microsoft YaHei UI" w:hAnsi="Microsoft YaHei UI" w:cs="宋体" w:hint="eastAsia"/>
          <w:color w:val="222222"/>
          <w:spacing w:val="8"/>
          <w:kern w:val="36"/>
          <w:sz w:val="24"/>
          <w:szCs w:val="24"/>
        </w:rPr>
        <w:t>重返地球二叠纪，古生物化石考古与地质科考课题，守护世界级化石宝藏！（建德3天2晚）金华独家招募</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noProof/>
          <w:color w:val="222222"/>
          <w:spacing w:val="8"/>
          <w:kern w:val="0"/>
          <w:sz w:val="26"/>
          <w:szCs w:val="26"/>
        </w:rPr>
        <w:drawing>
          <wp:inline distT="0" distB="0" distL="0" distR="0">
            <wp:extent cx="6188491" cy="2628900"/>
            <wp:effectExtent l="0" t="0" r="3175" b="0"/>
            <wp:docPr id="7" name="图片 7"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图片"/>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199328" cy="2633503"/>
                    </a:xfrm>
                    <a:prstGeom prst="rect">
                      <a:avLst/>
                    </a:prstGeom>
                    <a:noFill/>
                    <a:ln>
                      <a:noFill/>
                    </a:ln>
                  </pic:spPr>
                </pic:pic>
              </a:graphicData>
            </a:graphic>
          </wp:inline>
        </w:drawing>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i/>
          <w:iCs/>
          <w:color w:val="222222"/>
          <w:spacing w:val="8"/>
          <w:kern w:val="0"/>
          <w:sz w:val="26"/>
          <w:szCs w:val="26"/>
        </w:rPr>
        <w:t>2023 Winter Camp</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化/石/守/护/者</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3"/>
          <w:szCs w:val="23"/>
          <w:highlight w:val="yellow"/>
          <w:shd w:val="clear" w:color="auto" w:fill="632710"/>
        </w:rPr>
        <w:t>2023寒假·古生物与地质科考主题冬令营</w:t>
      </w:r>
      <w:r w:rsidRPr="00967532">
        <w:rPr>
          <w:rFonts w:ascii="Microsoft YaHei UI" w:eastAsia="Microsoft YaHei UI" w:hAnsi="Microsoft YaHei UI" w:cs="宋体" w:hint="eastAsia"/>
          <w:b/>
          <w:bCs/>
          <w:color w:val="222222"/>
          <w:spacing w:val="8"/>
          <w:kern w:val="0"/>
          <w:sz w:val="23"/>
          <w:szCs w:val="23"/>
          <w:shd w:val="clear" w:color="auto" w:fill="632710"/>
        </w:rPr>
        <w:t> </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古生物化石</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形成于人类史前地质历史时期</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proofErr w:type="gramStart"/>
      <w:r w:rsidRPr="00967532">
        <w:rPr>
          <w:rFonts w:ascii="Microsoft YaHei UI" w:eastAsia="Microsoft YaHei UI" w:hAnsi="Microsoft YaHei UI" w:cs="宋体" w:hint="eastAsia"/>
          <w:color w:val="222222"/>
          <w:spacing w:val="8"/>
          <w:kern w:val="0"/>
          <w:sz w:val="26"/>
          <w:szCs w:val="26"/>
        </w:rPr>
        <w:t>见证着</w:t>
      </w:r>
      <w:proofErr w:type="gramEnd"/>
      <w:r w:rsidRPr="00967532">
        <w:rPr>
          <w:rFonts w:ascii="Microsoft YaHei UI" w:eastAsia="Microsoft YaHei UI" w:hAnsi="Microsoft YaHei UI" w:cs="宋体" w:hint="eastAsia"/>
          <w:color w:val="222222"/>
          <w:spacing w:val="8"/>
          <w:kern w:val="0"/>
          <w:sz w:val="26"/>
          <w:szCs w:val="26"/>
        </w:rPr>
        <w:t>地球的发展与变迁</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632710"/>
          <w:spacing w:val="8"/>
          <w:kern w:val="0"/>
          <w:sz w:val="26"/>
          <w:szCs w:val="26"/>
        </w:rPr>
        <w:t>二叠纪时期的地球发生了什么？</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632710"/>
          <w:spacing w:val="8"/>
          <w:kern w:val="0"/>
          <w:sz w:val="26"/>
          <w:szCs w:val="26"/>
        </w:rPr>
        <w:t>二叠纪时期的生物又是什么样子？</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“化石守护者”李家镇三日营</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带你再现地球二叠纪</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noProof/>
          <w:color w:val="222222"/>
          <w:spacing w:val="8"/>
          <w:kern w:val="0"/>
          <w:sz w:val="26"/>
          <w:szCs w:val="26"/>
        </w:rPr>
        <w:lastRenderedPageBreak/>
        <w:drawing>
          <wp:inline distT="0" distB="0" distL="0" distR="0">
            <wp:extent cx="5743575" cy="2765217"/>
            <wp:effectExtent l="0" t="0" r="0" b="0"/>
            <wp:docPr id="5" name="图片 5"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图片"/>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8468" cy="2777202"/>
                    </a:xfrm>
                    <a:prstGeom prst="rect">
                      <a:avLst/>
                    </a:prstGeom>
                    <a:noFill/>
                    <a:ln>
                      <a:noFill/>
                    </a:ln>
                  </pic:spPr>
                </pic:pic>
              </a:graphicData>
            </a:graphic>
          </wp:inline>
        </w:drawing>
      </w:r>
      <w:r w:rsidRPr="00967532">
        <w:rPr>
          <w:rFonts w:ascii="Microsoft YaHei UI" w:eastAsia="Microsoft YaHei UI" w:hAnsi="Microsoft YaHei UI" w:cs="宋体"/>
          <w:noProof/>
          <w:color w:val="222222"/>
          <w:spacing w:val="8"/>
          <w:kern w:val="0"/>
          <w:sz w:val="26"/>
          <w:szCs w:val="26"/>
        </w:rPr>
        <w:drawing>
          <wp:inline distT="0" distB="0" distL="0" distR="0">
            <wp:extent cx="6172200" cy="922213"/>
            <wp:effectExtent l="0" t="0" r="0" b="0"/>
            <wp:docPr id="4" name="图片 4"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图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366841" cy="951295"/>
                    </a:xfrm>
                    <a:prstGeom prst="rect">
                      <a:avLst/>
                    </a:prstGeom>
                    <a:noFill/>
                    <a:ln>
                      <a:noFill/>
                    </a:ln>
                  </pic:spPr>
                </pic:pic>
              </a:graphicData>
            </a:graphic>
          </wp:inline>
        </w:drawing>
      </w:r>
      <w:r w:rsidRPr="00967532">
        <w:rPr>
          <w:rFonts w:ascii="Microsoft YaHei UI" w:eastAsia="Microsoft YaHei UI" w:hAnsi="Microsoft YaHei UI" w:cs="宋体"/>
          <w:noProof/>
          <w:color w:val="222222"/>
          <w:spacing w:val="8"/>
          <w:kern w:val="0"/>
          <w:sz w:val="26"/>
          <w:szCs w:val="26"/>
        </w:rPr>
        <w:drawing>
          <wp:inline distT="0" distB="0" distL="0" distR="0">
            <wp:extent cx="5915025" cy="2004408"/>
            <wp:effectExtent l="0" t="0" r="0" b="0"/>
            <wp:docPr id="3" name="图片 3"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图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53262" cy="2017365"/>
                    </a:xfrm>
                    <a:prstGeom prst="rect">
                      <a:avLst/>
                    </a:prstGeom>
                    <a:noFill/>
                    <a:ln>
                      <a:noFill/>
                    </a:ln>
                  </pic:spPr>
                </pic:pic>
              </a:graphicData>
            </a:graphic>
          </wp:inline>
        </w:drawing>
      </w:r>
      <w:r w:rsidRPr="00967532">
        <w:rPr>
          <w:rFonts w:ascii="Microsoft YaHei UI" w:eastAsia="Microsoft YaHei UI" w:hAnsi="Microsoft YaHei UI" w:cs="宋体"/>
          <w:noProof/>
          <w:color w:val="222222"/>
          <w:spacing w:val="8"/>
          <w:kern w:val="0"/>
          <w:sz w:val="26"/>
          <w:szCs w:val="26"/>
        </w:rPr>
        <w:drawing>
          <wp:inline distT="0" distB="0" distL="0" distR="0">
            <wp:extent cx="5867400" cy="1988269"/>
            <wp:effectExtent l="0" t="0" r="0" b="0"/>
            <wp:docPr id="2" name="图片 2"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图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6228" cy="2014981"/>
                    </a:xfrm>
                    <a:prstGeom prst="rect">
                      <a:avLst/>
                    </a:prstGeom>
                    <a:noFill/>
                    <a:ln>
                      <a:noFill/>
                    </a:ln>
                  </pic:spPr>
                </pic:pic>
              </a:graphicData>
            </a:graphic>
          </wp:inline>
        </w:drawing>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  HELLO   </w:t>
      </w:r>
      <w:proofErr w:type="gramStart"/>
      <w:r w:rsidRPr="00967532">
        <w:rPr>
          <w:rFonts w:ascii="Microsoft YaHei UI" w:eastAsia="Microsoft YaHei UI" w:hAnsi="Microsoft YaHei UI" w:cs="宋体" w:hint="eastAsia"/>
          <w:b/>
          <w:bCs/>
          <w:color w:val="222222"/>
          <w:spacing w:val="8"/>
          <w:kern w:val="0"/>
          <w:sz w:val="26"/>
          <w:szCs w:val="26"/>
        </w:rPr>
        <w:t>AMMONITE  -</w:t>
      </w:r>
      <w:proofErr w:type="gramEnd"/>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noProof/>
          <w:color w:val="222222"/>
          <w:spacing w:val="8"/>
          <w:kern w:val="0"/>
          <w:sz w:val="26"/>
          <w:szCs w:val="26"/>
        </w:rPr>
        <w:lastRenderedPageBreak/>
        <w:drawing>
          <wp:inline distT="0" distB="0" distL="0" distR="0">
            <wp:extent cx="4267392" cy="10236835"/>
            <wp:effectExtent l="0" t="0" r="0" b="0"/>
            <wp:docPr id="1" name="图片 1"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图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83009" cy="10274297"/>
                    </a:xfrm>
                    <a:prstGeom prst="rect">
                      <a:avLst/>
                    </a:prstGeom>
                    <a:noFill/>
                    <a:ln>
                      <a:noFill/>
                    </a:ln>
                  </pic:spPr>
                </pic:pic>
              </a:graphicData>
            </a:graphic>
          </wp:inline>
        </w:drawing>
      </w:r>
    </w:p>
    <w:p w:rsidR="00967532" w:rsidRPr="00967532" w:rsidRDefault="00967532" w:rsidP="00967532">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lastRenderedPageBreak/>
        <w:t>这里是</w:t>
      </w:r>
      <w:r w:rsidRPr="00967532">
        <w:rPr>
          <w:rFonts w:ascii="Microsoft YaHei UI" w:eastAsia="Microsoft YaHei UI" w:hAnsi="Microsoft YaHei UI" w:cs="宋体" w:hint="eastAsia"/>
          <w:b/>
          <w:bCs/>
          <w:color w:val="222222"/>
          <w:spacing w:val="8"/>
          <w:kern w:val="0"/>
          <w:sz w:val="26"/>
          <w:szCs w:val="26"/>
        </w:rPr>
        <w:t>建德市李家镇</w:t>
      </w:r>
      <w:r w:rsidRPr="00967532">
        <w:rPr>
          <w:rFonts w:ascii="Microsoft YaHei UI" w:eastAsia="Microsoft YaHei UI" w:hAnsi="Microsoft YaHei UI" w:cs="宋体" w:hint="eastAsia"/>
          <w:color w:val="222222"/>
          <w:spacing w:val="8"/>
          <w:kern w:val="0"/>
          <w:sz w:val="26"/>
          <w:szCs w:val="26"/>
        </w:rPr>
        <w:t>，一个跨越十万年人类文明的小镇。这里有</w:t>
      </w:r>
      <w:r w:rsidRPr="00967532">
        <w:rPr>
          <w:rFonts w:ascii="Microsoft YaHei UI" w:eastAsia="Microsoft YaHei UI" w:hAnsi="Microsoft YaHei UI" w:cs="宋体" w:hint="eastAsia"/>
          <w:b/>
          <w:bCs/>
          <w:color w:val="222222"/>
          <w:spacing w:val="8"/>
          <w:kern w:val="0"/>
          <w:sz w:val="26"/>
          <w:szCs w:val="26"/>
        </w:rPr>
        <w:t>杭州市十大最美森林古道</w:t>
      </w:r>
      <w:r w:rsidRPr="00967532">
        <w:rPr>
          <w:rFonts w:ascii="Microsoft YaHei UI" w:eastAsia="Microsoft YaHei UI" w:hAnsi="Microsoft YaHei UI" w:cs="宋体" w:hint="eastAsia"/>
          <w:color w:val="222222"/>
          <w:spacing w:val="8"/>
          <w:kern w:val="0"/>
          <w:sz w:val="26"/>
          <w:szCs w:val="26"/>
        </w:rPr>
        <w:t>——</w:t>
      </w:r>
      <w:proofErr w:type="gramStart"/>
      <w:r w:rsidRPr="00967532">
        <w:rPr>
          <w:rFonts w:ascii="Microsoft YaHei UI" w:eastAsia="Microsoft YaHei UI" w:hAnsi="Microsoft YaHei UI" w:cs="宋体" w:hint="eastAsia"/>
          <w:color w:val="222222"/>
          <w:spacing w:val="8"/>
          <w:kern w:val="0"/>
          <w:sz w:val="26"/>
          <w:szCs w:val="26"/>
        </w:rPr>
        <w:t>遥岭古道</w:t>
      </w:r>
      <w:proofErr w:type="gramEnd"/>
      <w:r w:rsidRPr="00967532">
        <w:rPr>
          <w:rFonts w:ascii="Microsoft YaHei UI" w:eastAsia="Microsoft YaHei UI" w:hAnsi="Microsoft YaHei UI" w:cs="宋体" w:hint="eastAsia"/>
          <w:color w:val="222222"/>
          <w:spacing w:val="8"/>
          <w:kern w:val="0"/>
          <w:sz w:val="26"/>
          <w:szCs w:val="26"/>
        </w:rPr>
        <w:t>，清风蝉鸣、鸟语花香；这里有</w:t>
      </w:r>
      <w:r w:rsidRPr="00967532">
        <w:rPr>
          <w:rFonts w:ascii="Microsoft YaHei UI" w:eastAsia="Microsoft YaHei UI" w:hAnsi="Microsoft YaHei UI" w:cs="宋体" w:hint="eastAsia"/>
          <w:b/>
          <w:bCs/>
          <w:color w:val="222222"/>
          <w:spacing w:val="8"/>
          <w:kern w:val="0"/>
          <w:sz w:val="26"/>
          <w:szCs w:val="26"/>
        </w:rPr>
        <w:t>建德第一高峰</w:t>
      </w:r>
      <w:r w:rsidRPr="00967532">
        <w:rPr>
          <w:rFonts w:ascii="Microsoft YaHei UI" w:eastAsia="Microsoft YaHei UI" w:hAnsi="Microsoft YaHei UI" w:cs="宋体" w:hint="eastAsia"/>
          <w:color w:val="222222"/>
          <w:spacing w:val="8"/>
          <w:kern w:val="0"/>
          <w:sz w:val="26"/>
          <w:szCs w:val="26"/>
        </w:rPr>
        <w:t>——山羊</w:t>
      </w:r>
      <w:proofErr w:type="gramStart"/>
      <w:r w:rsidRPr="00967532">
        <w:rPr>
          <w:rFonts w:ascii="Microsoft YaHei UI" w:eastAsia="Microsoft YaHei UI" w:hAnsi="Microsoft YaHei UI" w:cs="宋体" w:hint="eastAsia"/>
          <w:color w:val="222222"/>
          <w:spacing w:val="8"/>
          <w:kern w:val="0"/>
          <w:sz w:val="26"/>
          <w:szCs w:val="26"/>
        </w:rPr>
        <w:t>坞</w:t>
      </w:r>
      <w:proofErr w:type="gramEnd"/>
      <w:r w:rsidRPr="00967532">
        <w:rPr>
          <w:rFonts w:ascii="Microsoft YaHei UI" w:eastAsia="Microsoft YaHei UI" w:hAnsi="Microsoft YaHei UI" w:cs="宋体" w:hint="eastAsia"/>
          <w:color w:val="222222"/>
          <w:spacing w:val="8"/>
          <w:kern w:val="0"/>
          <w:sz w:val="26"/>
          <w:szCs w:val="26"/>
        </w:rPr>
        <w:t>尖，山峦起伏、风景秀丽；这里有</w:t>
      </w:r>
      <w:r w:rsidRPr="00967532">
        <w:rPr>
          <w:rFonts w:ascii="Microsoft YaHei UI" w:eastAsia="Microsoft YaHei UI" w:hAnsi="Microsoft YaHei UI" w:cs="宋体" w:hint="eastAsia"/>
          <w:b/>
          <w:bCs/>
          <w:color w:val="222222"/>
          <w:spacing w:val="8"/>
          <w:kern w:val="0"/>
          <w:sz w:val="26"/>
          <w:szCs w:val="26"/>
        </w:rPr>
        <w:t>建德人发源地</w:t>
      </w:r>
      <w:r w:rsidRPr="00967532">
        <w:rPr>
          <w:rFonts w:ascii="Microsoft YaHei UI" w:eastAsia="Microsoft YaHei UI" w:hAnsi="Microsoft YaHei UI" w:cs="宋体" w:hint="eastAsia"/>
          <w:color w:val="222222"/>
          <w:spacing w:val="8"/>
          <w:kern w:val="0"/>
          <w:sz w:val="26"/>
          <w:szCs w:val="26"/>
        </w:rPr>
        <w:t>——乌龟洞遗址，溯</w:t>
      </w:r>
      <w:proofErr w:type="gramStart"/>
      <w:r w:rsidRPr="00967532">
        <w:rPr>
          <w:rFonts w:ascii="Microsoft YaHei UI" w:eastAsia="Microsoft YaHei UI" w:hAnsi="Microsoft YaHei UI" w:cs="宋体" w:hint="eastAsia"/>
          <w:color w:val="222222"/>
          <w:spacing w:val="8"/>
          <w:kern w:val="0"/>
          <w:sz w:val="26"/>
          <w:szCs w:val="26"/>
        </w:rPr>
        <w:t>古追今</w:t>
      </w:r>
      <w:proofErr w:type="gramEnd"/>
      <w:r w:rsidRPr="00967532">
        <w:rPr>
          <w:rFonts w:ascii="Microsoft YaHei UI" w:eastAsia="Microsoft YaHei UI" w:hAnsi="Microsoft YaHei UI" w:cs="宋体" w:hint="eastAsia"/>
          <w:color w:val="222222"/>
          <w:spacing w:val="8"/>
          <w:kern w:val="0"/>
          <w:sz w:val="26"/>
          <w:szCs w:val="26"/>
        </w:rPr>
        <w:t>、神奇隐秘；这里还有许多</w:t>
      </w:r>
      <w:r w:rsidRPr="00967532">
        <w:rPr>
          <w:rFonts w:ascii="Microsoft YaHei UI" w:eastAsia="Microsoft YaHei UI" w:hAnsi="Microsoft YaHei UI" w:cs="宋体" w:hint="eastAsia"/>
          <w:b/>
          <w:bCs/>
          <w:color w:val="222222"/>
          <w:spacing w:val="8"/>
          <w:kern w:val="0"/>
          <w:sz w:val="26"/>
          <w:szCs w:val="26"/>
        </w:rPr>
        <w:t>会“说话”的宝藏石头</w:t>
      </w:r>
      <w:r w:rsidRPr="00967532">
        <w:rPr>
          <w:rFonts w:ascii="Microsoft YaHei UI" w:eastAsia="Microsoft YaHei UI" w:hAnsi="Microsoft YaHei UI" w:cs="宋体" w:hint="eastAsia"/>
          <w:color w:val="222222"/>
          <w:spacing w:val="8"/>
          <w:kern w:val="0"/>
          <w:sz w:val="26"/>
          <w:szCs w:val="26"/>
        </w:rPr>
        <w:t>，展现生命的唯美灵动与独特魅力……</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课程顾问</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李老师-化石猎人</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PROFILE</w:t>
      </w:r>
    </w:p>
    <w:p w:rsidR="00967532" w:rsidRPr="00967532" w:rsidRDefault="00967532" w:rsidP="00967532">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李家镇菊石科普特聘顾问，国内知名古生物化石清修师，从事古生物化石清修20余年，已完成清修化石种类众多，如鹦鹉嘴龙、海百合、贵州龙、鱼、</w:t>
      </w:r>
      <w:proofErr w:type="gramStart"/>
      <w:r w:rsidRPr="00967532">
        <w:rPr>
          <w:rFonts w:ascii="Microsoft YaHei UI" w:eastAsia="Microsoft YaHei UI" w:hAnsi="Microsoft YaHei UI" w:cs="宋体" w:hint="eastAsia"/>
          <w:color w:val="222222"/>
          <w:spacing w:val="8"/>
          <w:kern w:val="0"/>
          <w:sz w:val="26"/>
          <w:szCs w:val="26"/>
        </w:rPr>
        <w:t>德氏三叶虫</w:t>
      </w:r>
      <w:proofErr w:type="gramEnd"/>
      <w:r w:rsidRPr="00967532">
        <w:rPr>
          <w:rFonts w:ascii="Microsoft YaHei UI" w:eastAsia="Microsoft YaHei UI" w:hAnsi="Microsoft YaHei UI" w:cs="宋体" w:hint="eastAsia"/>
          <w:color w:val="222222"/>
          <w:spacing w:val="8"/>
          <w:kern w:val="0"/>
          <w:sz w:val="26"/>
          <w:szCs w:val="26"/>
        </w:rPr>
        <w:t>、螃蟹、恐龙蛋等化石。</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王老师-教学顾问</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PROFILE</w:t>
      </w:r>
    </w:p>
    <w:p w:rsidR="00967532" w:rsidRPr="00967532" w:rsidRDefault="00967532" w:rsidP="00967532">
      <w:pPr>
        <w:widowControl/>
        <w:shd w:val="clear" w:color="auto" w:fill="FFFFFF"/>
        <w:ind w:firstLine="480"/>
        <w:rPr>
          <w:rFonts w:ascii="Microsoft YaHei UI" w:eastAsia="Microsoft YaHei UI" w:hAnsi="Microsoft YaHei UI" w:cs="宋体" w:hint="eastAsia"/>
          <w:color w:val="000000"/>
          <w:spacing w:val="8"/>
          <w:kern w:val="0"/>
          <w:sz w:val="26"/>
          <w:szCs w:val="26"/>
        </w:rPr>
      </w:pPr>
      <w:r w:rsidRPr="00967532">
        <w:rPr>
          <w:rFonts w:ascii="Microsoft YaHei UI" w:eastAsia="Microsoft YaHei UI" w:hAnsi="Microsoft YaHei UI" w:cs="宋体" w:hint="eastAsia"/>
          <w:color w:val="000000"/>
          <w:spacing w:val="8"/>
          <w:kern w:val="0"/>
          <w:sz w:val="26"/>
          <w:szCs w:val="26"/>
        </w:rPr>
        <w:t>浙江大学地球科学学院矿物学、岩石学、矿床学专业博士，主要从事矿物挥发分高温行为及固体地球的研究。曾在湖北省宜昌市秭归县对震旦系灯影组、陡山沱组地层进行了考察，对当地页岩、灰岩的产状及地质特征有着详尽的分析认识。</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刘老师-教学顾问</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PROFILE</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       浙江大学2010级文学院本科，2014年浙江大学考古专业博士，浙江省内文物研究机构从事文物保护与文化遗产研究工作。</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大雄老师-</w:t>
      </w:r>
      <w:proofErr w:type="gramStart"/>
      <w:r w:rsidRPr="00967532">
        <w:rPr>
          <w:rFonts w:ascii="Microsoft YaHei UI" w:eastAsia="Microsoft YaHei UI" w:hAnsi="Microsoft YaHei UI" w:cs="宋体" w:hint="eastAsia"/>
          <w:b/>
          <w:bCs/>
          <w:color w:val="222222"/>
          <w:spacing w:val="8"/>
          <w:kern w:val="0"/>
          <w:sz w:val="26"/>
          <w:szCs w:val="26"/>
        </w:rPr>
        <w:t>研</w:t>
      </w:r>
      <w:proofErr w:type="gramEnd"/>
      <w:r w:rsidRPr="00967532">
        <w:rPr>
          <w:rFonts w:ascii="Microsoft YaHei UI" w:eastAsia="Microsoft YaHei UI" w:hAnsi="Microsoft YaHei UI" w:cs="宋体" w:hint="eastAsia"/>
          <w:b/>
          <w:bCs/>
          <w:color w:val="222222"/>
          <w:spacing w:val="8"/>
          <w:kern w:val="0"/>
          <w:sz w:val="26"/>
          <w:szCs w:val="26"/>
        </w:rPr>
        <w:t>学导师</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lastRenderedPageBreak/>
        <w:t>PROFILE</w:t>
      </w:r>
    </w:p>
    <w:p w:rsidR="00967532" w:rsidRPr="00967532" w:rsidRDefault="00967532" w:rsidP="00967532">
      <w:pPr>
        <w:widowControl/>
        <w:shd w:val="clear" w:color="auto" w:fill="FFFFFF"/>
        <w:ind w:firstLine="480"/>
        <w:rPr>
          <w:rFonts w:ascii="Microsoft YaHei UI" w:eastAsia="Microsoft YaHei UI" w:hAnsi="Microsoft YaHei UI" w:cs="宋体" w:hint="eastAsia"/>
          <w:color w:val="000000"/>
          <w:spacing w:val="8"/>
          <w:kern w:val="0"/>
          <w:sz w:val="26"/>
          <w:szCs w:val="26"/>
        </w:rPr>
      </w:pPr>
      <w:r w:rsidRPr="00967532">
        <w:rPr>
          <w:rFonts w:ascii="Microsoft YaHei UI" w:eastAsia="Microsoft YaHei UI" w:hAnsi="Microsoft YaHei UI" w:cs="宋体" w:hint="eastAsia"/>
          <w:color w:val="000000"/>
          <w:spacing w:val="8"/>
          <w:kern w:val="0"/>
          <w:sz w:val="26"/>
          <w:szCs w:val="26"/>
        </w:rPr>
        <w:t>浙江大学青年校友，2013年起从事相关教育工作，2014年进入创业公司，“化石守护者”专业</w:t>
      </w:r>
      <w:proofErr w:type="gramStart"/>
      <w:r w:rsidRPr="00967532">
        <w:rPr>
          <w:rFonts w:ascii="Microsoft YaHei UI" w:eastAsia="Microsoft YaHei UI" w:hAnsi="Microsoft YaHei UI" w:cs="宋体" w:hint="eastAsia"/>
          <w:color w:val="000000"/>
          <w:spacing w:val="8"/>
          <w:kern w:val="0"/>
          <w:sz w:val="26"/>
          <w:szCs w:val="26"/>
        </w:rPr>
        <w:t>研</w:t>
      </w:r>
      <w:proofErr w:type="gramEnd"/>
      <w:r w:rsidRPr="00967532">
        <w:rPr>
          <w:rFonts w:ascii="Microsoft YaHei UI" w:eastAsia="Microsoft YaHei UI" w:hAnsi="Microsoft YaHei UI" w:cs="宋体" w:hint="eastAsia"/>
          <w:color w:val="000000"/>
          <w:spacing w:val="8"/>
          <w:kern w:val="0"/>
          <w:sz w:val="26"/>
          <w:szCs w:val="26"/>
        </w:rPr>
        <w:t>学导师，累计带领近千名学生进行“化石守护者”</w:t>
      </w:r>
      <w:proofErr w:type="gramStart"/>
      <w:r w:rsidRPr="00967532">
        <w:rPr>
          <w:rFonts w:ascii="Microsoft YaHei UI" w:eastAsia="Microsoft YaHei UI" w:hAnsi="Microsoft YaHei UI" w:cs="宋体" w:hint="eastAsia"/>
          <w:color w:val="000000"/>
          <w:spacing w:val="8"/>
          <w:kern w:val="0"/>
          <w:sz w:val="26"/>
          <w:szCs w:val="26"/>
        </w:rPr>
        <w:t>研</w:t>
      </w:r>
      <w:proofErr w:type="gramEnd"/>
      <w:r w:rsidRPr="00967532">
        <w:rPr>
          <w:rFonts w:ascii="Microsoft YaHei UI" w:eastAsia="Microsoft YaHei UI" w:hAnsi="Microsoft YaHei UI" w:cs="宋体" w:hint="eastAsia"/>
          <w:color w:val="000000"/>
          <w:spacing w:val="8"/>
          <w:kern w:val="0"/>
          <w:sz w:val="26"/>
          <w:szCs w:val="26"/>
        </w:rPr>
        <w:t>学活动。</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项目收获</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观察显微镜</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592411"/>
          <w:spacing w:val="8"/>
          <w:kern w:val="0"/>
          <w:sz w:val="26"/>
          <w:szCs w:val="26"/>
        </w:rPr>
        <w:t>菊石化石</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自制琥珀</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矿石标本</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野外采集工具包</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科考笔记</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李家镇“化石守护者”冬令营</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FFFFFF"/>
          <w:spacing w:val="8"/>
          <w:kern w:val="0"/>
          <w:sz w:val="26"/>
          <w:szCs w:val="26"/>
          <w:shd w:val="clear" w:color="auto" w:fill="632710"/>
        </w:rPr>
        <w:t>古人类遗迹+地质科考+化石科考+松脂化石</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一起唤醒沉睡亿万年的古生物精灵</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596469"/>
        </w:rPr>
      </w:pPr>
      <w:r w:rsidRPr="00967532">
        <w:rPr>
          <w:rFonts w:ascii="Microsoft YaHei UI" w:eastAsia="Microsoft YaHei UI" w:hAnsi="Microsoft YaHei UI" w:cs="宋体" w:hint="eastAsia"/>
          <w:b/>
          <w:bCs/>
          <w:color w:val="FFFFFF"/>
          <w:spacing w:val="8"/>
          <w:kern w:val="0"/>
          <w:szCs w:val="21"/>
          <w:shd w:val="clear" w:color="auto" w:fill="596469"/>
        </w:rPr>
        <w:t>关键词-古生物学</w:t>
      </w:r>
    </w:p>
    <w:p w:rsidR="00967532" w:rsidRPr="00967532" w:rsidRDefault="00967532" w:rsidP="00967532">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古生物学是一门研究地史时期中的生物及其演化的学科，为地质学科的分支，是生命科学和地球科学的交叉科学，它是我们了解古代地球上生物及其活动的第一手材料，是</w:t>
      </w:r>
      <w:r w:rsidRPr="00967532">
        <w:rPr>
          <w:rFonts w:ascii="Microsoft YaHei UI" w:eastAsia="Microsoft YaHei UI" w:hAnsi="Microsoft YaHei UI" w:cs="宋体" w:hint="eastAsia"/>
          <w:b/>
          <w:bCs/>
          <w:color w:val="222222"/>
          <w:spacing w:val="8"/>
          <w:kern w:val="0"/>
          <w:sz w:val="26"/>
          <w:szCs w:val="26"/>
        </w:rPr>
        <w:t>证明生物进化的直接证据</w:t>
      </w:r>
      <w:r w:rsidRPr="00967532">
        <w:rPr>
          <w:rFonts w:ascii="Microsoft YaHei UI" w:eastAsia="Microsoft YaHei UI" w:hAnsi="Microsoft YaHei UI" w:cs="宋体" w:hint="eastAsia"/>
          <w:color w:val="222222"/>
          <w:spacing w:val="8"/>
          <w:kern w:val="0"/>
          <w:sz w:val="26"/>
          <w:szCs w:val="26"/>
        </w:rPr>
        <w:t>。</w:t>
      </w: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596469"/>
        </w:rPr>
      </w:pPr>
      <w:r w:rsidRPr="00967532">
        <w:rPr>
          <w:rFonts w:ascii="Microsoft YaHei UI" w:eastAsia="Microsoft YaHei UI" w:hAnsi="Microsoft YaHei UI" w:cs="宋体" w:hint="eastAsia"/>
          <w:b/>
          <w:bCs/>
          <w:color w:val="FFFFFF"/>
          <w:spacing w:val="8"/>
          <w:kern w:val="0"/>
          <w:szCs w:val="21"/>
          <w:shd w:val="clear" w:color="auto" w:fill="596469"/>
        </w:rPr>
        <w:t>课题设置</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成长课题：</w:t>
      </w:r>
      <w:r w:rsidRPr="00967532">
        <w:rPr>
          <w:rFonts w:ascii="Microsoft YaHei UI" w:eastAsia="Microsoft YaHei UI" w:hAnsi="Microsoft YaHei UI" w:cs="宋体" w:hint="eastAsia"/>
          <w:color w:val="222222"/>
          <w:spacing w:val="8"/>
          <w:kern w:val="0"/>
          <w:sz w:val="26"/>
          <w:szCs w:val="26"/>
        </w:rPr>
        <w:t>《古生物学的研究领域和研究方法》《古生物化石科考》《不同时期化石的种类与辨认方法》</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lastRenderedPageBreak/>
        <w:t>深度实践：</w:t>
      </w:r>
      <w:r w:rsidRPr="00967532">
        <w:rPr>
          <w:rFonts w:ascii="Microsoft YaHei UI" w:eastAsia="Microsoft YaHei UI" w:hAnsi="Microsoft YaHei UI" w:cs="宋体" w:hint="eastAsia"/>
          <w:color w:val="222222"/>
          <w:spacing w:val="8"/>
          <w:kern w:val="0"/>
          <w:sz w:val="26"/>
          <w:szCs w:val="26"/>
        </w:rPr>
        <w:t>参观化石馆、近距离观察化石、了解不同化石的专业名称</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学习冰河运动、地壳变迁等</w:t>
      </w:r>
      <w:r w:rsidRPr="00967532">
        <w:rPr>
          <w:rFonts w:ascii="Microsoft YaHei UI" w:eastAsia="Microsoft YaHei UI" w:hAnsi="Microsoft YaHei UI" w:cs="宋体" w:hint="eastAsia"/>
          <w:b/>
          <w:bCs/>
          <w:color w:val="596469"/>
          <w:spacing w:val="8"/>
          <w:kern w:val="0"/>
          <w:sz w:val="26"/>
          <w:szCs w:val="26"/>
        </w:rPr>
        <w:t>地理知识</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窥探地球亿万年的演变历史</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走进</w:t>
      </w:r>
      <w:r w:rsidRPr="00967532">
        <w:rPr>
          <w:rFonts w:ascii="Microsoft YaHei UI" w:eastAsia="Microsoft YaHei UI" w:hAnsi="Microsoft YaHei UI" w:cs="宋体" w:hint="eastAsia"/>
          <w:b/>
          <w:bCs/>
          <w:color w:val="596469"/>
          <w:spacing w:val="8"/>
          <w:kern w:val="0"/>
          <w:sz w:val="26"/>
          <w:szCs w:val="26"/>
        </w:rPr>
        <w:t>二叠纪时期</w:t>
      </w:r>
      <w:r w:rsidRPr="00967532">
        <w:rPr>
          <w:rFonts w:ascii="Microsoft YaHei UI" w:eastAsia="Microsoft YaHei UI" w:hAnsi="Microsoft YaHei UI" w:cs="宋体" w:hint="eastAsia"/>
          <w:color w:val="222222"/>
          <w:spacing w:val="8"/>
          <w:kern w:val="0"/>
          <w:sz w:val="26"/>
          <w:szCs w:val="26"/>
        </w:rPr>
        <w:t>菊石动物群</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596469"/>
          <w:spacing w:val="8"/>
          <w:kern w:val="0"/>
          <w:sz w:val="26"/>
          <w:szCs w:val="26"/>
        </w:rPr>
        <w:t>古生物化石科考</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学习化石的形成过程</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掌握化石的辨认方法</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在专家团队的指导下</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学习辨认化石的方法</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596469"/>
          <w:spacing w:val="8"/>
          <w:kern w:val="0"/>
          <w:sz w:val="26"/>
          <w:szCs w:val="26"/>
        </w:rPr>
        <w:t>寻找并近距离观察化石</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785D3F"/>
        </w:rPr>
      </w:pPr>
      <w:r w:rsidRPr="00967532">
        <w:rPr>
          <w:rFonts w:ascii="Microsoft YaHei UI" w:eastAsia="Microsoft YaHei UI" w:hAnsi="Microsoft YaHei UI" w:cs="宋体" w:hint="eastAsia"/>
          <w:b/>
          <w:bCs/>
          <w:color w:val="FFFFFF"/>
          <w:spacing w:val="8"/>
          <w:kern w:val="0"/>
          <w:szCs w:val="21"/>
          <w:shd w:val="clear" w:color="auto" w:fill="785D3F"/>
        </w:rPr>
        <w:t>关键词-菊石</w:t>
      </w:r>
    </w:p>
    <w:p w:rsidR="00967532" w:rsidRPr="00967532" w:rsidRDefault="00967532" w:rsidP="00967532">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菊石，软体动物门头足纲的一个亚纲，是</w:t>
      </w:r>
      <w:r w:rsidRPr="00967532">
        <w:rPr>
          <w:rFonts w:ascii="Microsoft YaHei UI" w:eastAsia="Microsoft YaHei UI" w:hAnsi="Microsoft YaHei UI" w:cs="宋体" w:hint="eastAsia"/>
          <w:b/>
          <w:bCs/>
          <w:color w:val="222222"/>
          <w:spacing w:val="8"/>
          <w:kern w:val="0"/>
          <w:sz w:val="26"/>
          <w:szCs w:val="26"/>
        </w:rPr>
        <w:t>已绝灭的海生无脊椎动物</w:t>
      </w:r>
      <w:r w:rsidRPr="00967532">
        <w:rPr>
          <w:rFonts w:ascii="Microsoft YaHei UI" w:eastAsia="Microsoft YaHei UI" w:hAnsi="Microsoft YaHei UI" w:cs="宋体" w:hint="eastAsia"/>
          <w:color w:val="222222"/>
          <w:spacing w:val="8"/>
          <w:kern w:val="0"/>
          <w:sz w:val="26"/>
          <w:szCs w:val="26"/>
        </w:rPr>
        <w:t>，生存于泥盆纪至晚白垩</w:t>
      </w:r>
      <w:proofErr w:type="gramStart"/>
      <w:r w:rsidRPr="00967532">
        <w:rPr>
          <w:rFonts w:ascii="Microsoft YaHei UI" w:eastAsia="Microsoft YaHei UI" w:hAnsi="Microsoft YaHei UI" w:cs="宋体" w:hint="eastAsia"/>
          <w:color w:val="222222"/>
          <w:spacing w:val="8"/>
          <w:kern w:val="0"/>
          <w:sz w:val="26"/>
          <w:szCs w:val="26"/>
        </w:rPr>
        <w:t>世</w:t>
      </w:r>
      <w:proofErr w:type="gramEnd"/>
      <w:r w:rsidRPr="00967532">
        <w:rPr>
          <w:rFonts w:ascii="Microsoft YaHei UI" w:eastAsia="Microsoft YaHei UI" w:hAnsi="Microsoft YaHei UI" w:cs="宋体" w:hint="eastAsia"/>
          <w:color w:val="222222"/>
          <w:spacing w:val="8"/>
          <w:kern w:val="0"/>
          <w:sz w:val="26"/>
          <w:szCs w:val="26"/>
        </w:rPr>
        <w:t>，因它的表面通常具有类似菊花的线纹而得名。</w:t>
      </w: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785D3F"/>
        </w:rPr>
      </w:pPr>
      <w:r w:rsidRPr="00967532">
        <w:rPr>
          <w:rFonts w:ascii="Microsoft YaHei UI" w:eastAsia="Microsoft YaHei UI" w:hAnsi="Microsoft YaHei UI" w:cs="宋体" w:hint="eastAsia"/>
          <w:b/>
          <w:bCs/>
          <w:color w:val="FFFFFF"/>
          <w:spacing w:val="8"/>
          <w:kern w:val="0"/>
          <w:szCs w:val="21"/>
          <w:shd w:val="clear" w:color="auto" w:fill="785D3F"/>
        </w:rPr>
        <w:t>课题设置</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成长课题：</w:t>
      </w:r>
      <w:r w:rsidRPr="00967532">
        <w:rPr>
          <w:rFonts w:ascii="Microsoft YaHei UI" w:eastAsia="Microsoft YaHei UI" w:hAnsi="Microsoft YaHei UI" w:cs="宋体" w:hint="eastAsia"/>
          <w:color w:val="222222"/>
          <w:spacing w:val="8"/>
          <w:kern w:val="0"/>
          <w:sz w:val="26"/>
          <w:szCs w:val="26"/>
        </w:rPr>
        <w:t>《二叠纪时期古生物科普与菊石简史》《化石的清修与保护》</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深度实践：</w:t>
      </w:r>
      <w:r w:rsidRPr="00967532">
        <w:rPr>
          <w:rFonts w:ascii="Microsoft YaHei UI" w:eastAsia="Microsoft YaHei UI" w:hAnsi="Microsoft YaHei UI" w:cs="宋体" w:hint="eastAsia"/>
          <w:color w:val="222222"/>
          <w:spacing w:val="8"/>
          <w:kern w:val="0"/>
          <w:sz w:val="26"/>
          <w:szCs w:val="26"/>
        </w:rPr>
        <w:t>化石清理、化石的保护与封存</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认识二叠纪时期的菊石</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学习菊石的发展简史</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学习</w:t>
      </w:r>
      <w:r w:rsidRPr="00967532">
        <w:rPr>
          <w:rFonts w:ascii="Microsoft YaHei UI" w:eastAsia="Microsoft YaHei UI" w:hAnsi="Microsoft YaHei UI" w:cs="宋体" w:hint="eastAsia"/>
          <w:b/>
          <w:bCs/>
          <w:color w:val="785D3F"/>
          <w:spacing w:val="8"/>
          <w:kern w:val="0"/>
          <w:sz w:val="26"/>
          <w:szCs w:val="26"/>
        </w:rPr>
        <w:t>喷砂</w:t>
      </w:r>
      <w:proofErr w:type="gramStart"/>
      <w:r w:rsidRPr="00967532">
        <w:rPr>
          <w:rFonts w:ascii="Microsoft YaHei UI" w:eastAsia="Microsoft YaHei UI" w:hAnsi="Microsoft YaHei UI" w:cs="宋体" w:hint="eastAsia"/>
          <w:b/>
          <w:bCs/>
          <w:color w:val="785D3F"/>
          <w:spacing w:val="8"/>
          <w:kern w:val="0"/>
          <w:sz w:val="26"/>
          <w:szCs w:val="26"/>
        </w:rPr>
        <w:t>法清理</w:t>
      </w:r>
      <w:proofErr w:type="gramEnd"/>
      <w:r w:rsidRPr="00967532">
        <w:rPr>
          <w:rFonts w:ascii="Microsoft YaHei UI" w:eastAsia="Microsoft YaHei UI" w:hAnsi="Microsoft YaHei UI" w:cs="宋体" w:hint="eastAsia"/>
          <w:b/>
          <w:bCs/>
          <w:color w:val="785D3F"/>
          <w:spacing w:val="8"/>
          <w:kern w:val="0"/>
          <w:sz w:val="26"/>
          <w:szCs w:val="26"/>
        </w:rPr>
        <w:t>化石</w:t>
      </w:r>
      <w:r w:rsidRPr="00967532">
        <w:rPr>
          <w:rFonts w:ascii="Microsoft YaHei UI" w:eastAsia="Microsoft YaHei UI" w:hAnsi="Microsoft YaHei UI" w:cs="宋体" w:hint="eastAsia"/>
          <w:color w:val="222222"/>
          <w:spacing w:val="8"/>
          <w:kern w:val="0"/>
          <w:sz w:val="26"/>
          <w:szCs w:val="26"/>
        </w:rPr>
        <w:t>的原理</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lastRenderedPageBreak/>
        <w:t>*喷砂</w:t>
      </w:r>
      <w:proofErr w:type="gramStart"/>
      <w:r w:rsidRPr="00967532">
        <w:rPr>
          <w:rFonts w:ascii="Microsoft YaHei UI" w:eastAsia="Microsoft YaHei UI" w:hAnsi="Microsoft YaHei UI" w:cs="宋体" w:hint="eastAsia"/>
          <w:color w:val="222222"/>
          <w:spacing w:val="8"/>
          <w:kern w:val="0"/>
          <w:sz w:val="26"/>
          <w:szCs w:val="26"/>
        </w:rPr>
        <w:t>法清理</w:t>
      </w:r>
      <w:proofErr w:type="gramEnd"/>
      <w:r w:rsidRPr="00967532">
        <w:rPr>
          <w:rFonts w:ascii="Microsoft YaHei UI" w:eastAsia="Microsoft YaHei UI" w:hAnsi="Microsoft YaHei UI" w:cs="宋体" w:hint="eastAsia"/>
          <w:color w:val="222222"/>
          <w:spacing w:val="8"/>
          <w:kern w:val="0"/>
          <w:sz w:val="26"/>
          <w:szCs w:val="26"/>
        </w:rPr>
        <w:t>化石</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观察</w:t>
      </w:r>
      <w:r w:rsidRPr="00967532">
        <w:rPr>
          <w:rFonts w:ascii="Microsoft YaHei UI" w:eastAsia="Microsoft YaHei UI" w:hAnsi="Microsoft YaHei UI" w:cs="宋体" w:hint="eastAsia"/>
          <w:b/>
          <w:bCs/>
          <w:color w:val="785D3F"/>
          <w:spacing w:val="8"/>
          <w:kern w:val="0"/>
          <w:sz w:val="26"/>
          <w:szCs w:val="26"/>
        </w:rPr>
        <w:t>菊石切片</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学习</w:t>
      </w:r>
      <w:r w:rsidRPr="00967532">
        <w:rPr>
          <w:rFonts w:ascii="Microsoft YaHei UI" w:eastAsia="Microsoft YaHei UI" w:hAnsi="Microsoft YaHei UI" w:cs="宋体" w:hint="eastAsia"/>
          <w:b/>
          <w:bCs/>
          <w:color w:val="785D3F"/>
          <w:spacing w:val="8"/>
          <w:kern w:val="0"/>
          <w:sz w:val="26"/>
          <w:szCs w:val="26"/>
        </w:rPr>
        <w:t>住室、气室等重要结构部位</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了解菊石如何在水中控制沉浮</w:t>
      </w:r>
    </w:p>
    <w:p w:rsidR="00967532" w:rsidRPr="00967532" w:rsidRDefault="00967532" w:rsidP="009D7ECC">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*菊石壳体的外形和定向</w:t>
      </w:r>
      <w:bookmarkStart w:id="0" w:name="_GoBack"/>
      <w:bookmarkEnd w:id="0"/>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将保护液涂抹在化石表层</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装入木盒中封存起来</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785D3F"/>
          <w:spacing w:val="8"/>
          <w:kern w:val="0"/>
          <w:sz w:val="26"/>
          <w:szCs w:val="26"/>
        </w:rPr>
        <w:t>保护宝藏化石</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80491F"/>
        </w:rPr>
      </w:pPr>
      <w:r w:rsidRPr="00967532">
        <w:rPr>
          <w:rFonts w:ascii="Microsoft YaHei UI" w:eastAsia="Microsoft YaHei UI" w:hAnsi="Microsoft YaHei UI" w:cs="宋体" w:hint="eastAsia"/>
          <w:b/>
          <w:bCs/>
          <w:color w:val="FFFFFF"/>
          <w:spacing w:val="8"/>
          <w:kern w:val="0"/>
          <w:szCs w:val="21"/>
          <w:shd w:val="clear" w:color="auto" w:fill="80491F"/>
        </w:rPr>
        <w:t>关键词-地质学</w:t>
      </w:r>
    </w:p>
    <w:p w:rsidR="00967532" w:rsidRPr="00967532" w:rsidRDefault="00967532" w:rsidP="00967532">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地质学是研究地球的物质组成、内部构造、外部特征、各层圈之间的相互作用和演变历史的知识体系，主要研究对象为地球的固体硬壳——</w:t>
      </w:r>
      <w:r w:rsidRPr="00967532">
        <w:rPr>
          <w:rFonts w:ascii="Microsoft YaHei UI" w:eastAsia="Microsoft YaHei UI" w:hAnsi="Microsoft YaHei UI" w:cs="宋体" w:hint="eastAsia"/>
          <w:b/>
          <w:bCs/>
          <w:color w:val="222222"/>
          <w:spacing w:val="8"/>
          <w:kern w:val="0"/>
          <w:sz w:val="26"/>
          <w:szCs w:val="26"/>
        </w:rPr>
        <w:t>地壳或岩石圈</w:t>
      </w:r>
      <w:r w:rsidRPr="00967532">
        <w:rPr>
          <w:rFonts w:ascii="Microsoft YaHei UI" w:eastAsia="Microsoft YaHei UI" w:hAnsi="Microsoft YaHei UI" w:cs="宋体" w:hint="eastAsia"/>
          <w:color w:val="222222"/>
          <w:spacing w:val="8"/>
          <w:kern w:val="0"/>
          <w:sz w:val="26"/>
          <w:szCs w:val="26"/>
        </w:rPr>
        <w:t>。</w:t>
      </w: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80491F"/>
        </w:rPr>
      </w:pPr>
      <w:r w:rsidRPr="00967532">
        <w:rPr>
          <w:rFonts w:ascii="Microsoft YaHei UI" w:eastAsia="Microsoft YaHei UI" w:hAnsi="Microsoft YaHei UI" w:cs="宋体" w:hint="eastAsia"/>
          <w:b/>
          <w:bCs/>
          <w:color w:val="FFFFFF"/>
          <w:spacing w:val="8"/>
          <w:kern w:val="0"/>
          <w:szCs w:val="21"/>
          <w:shd w:val="clear" w:color="auto" w:fill="80491F"/>
        </w:rPr>
        <w:t>课题设置</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成长课题：</w:t>
      </w:r>
      <w:r w:rsidRPr="00967532">
        <w:rPr>
          <w:rFonts w:ascii="Microsoft YaHei UI" w:eastAsia="Microsoft YaHei UI" w:hAnsi="Microsoft YaHei UI" w:cs="宋体" w:hint="eastAsia"/>
          <w:color w:val="222222"/>
          <w:spacing w:val="8"/>
          <w:kern w:val="0"/>
          <w:sz w:val="26"/>
          <w:szCs w:val="26"/>
        </w:rPr>
        <w:t>《地质学入门科普》《地层系的辨认与鉴定》《石炭系地层石灰岩地质科考》</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深度实践：</w:t>
      </w:r>
      <w:r w:rsidRPr="00967532">
        <w:rPr>
          <w:rFonts w:ascii="Microsoft YaHei UI" w:eastAsia="Microsoft YaHei UI" w:hAnsi="Microsoft YaHei UI" w:cs="宋体" w:hint="eastAsia"/>
          <w:color w:val="222222"/>
          <w:spacing w:val="8"/>
          <w:kern w:val="0"/>
          <w:sz w:val="26"/>
          <w:szCs w:val="26"/>
        </w:rPr>
        <w:t>运用迷你显微镜观察岩石结构、掌握专业地质锤的使用方法、采集岩石碎片</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80491F"/>
          <w:spacing w:val="8"/>
          <w:kern w:val="0"/>
          <w:sz w:val="26"/>
          <w:szCs w:val="26"/>
        </w:rPr>
        <w:t>浙江大学地质学专业博士</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带领考古李家镇地质特征</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了解</w:t>
      </w:r>
      <w:r w:rsidRPr="00967532">
        <w:rPr>
          <w:rFonts w:ascii="Microsoft YaHei UI" w:eastAsia="Microsoft YaHei UI" w:hAnsi="Microsoft YaHei UI" w:cs="宋体" w:hint="eastAsia"/>
          <w:b/>
          <w:bCs/>
          <w:color w:val="80491F"/>
          <w:spacing w:val="8"/>
          <w:kern w:val="0"/>
          <w:sz w:val="26"/>
          <w:szCs w:val="26"/>
        </w:rPr>
        <w:t>地质年代单位</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学习地层随着地壳运动</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80491F"/>
          <w:spacing w:val="8"/>
          <w:kern w:val="0"/>
          <w:sz w:val="26"/>
          <w:szCs w:val="26"/>
        </w:rPr>
        <w:lastRenderedPageBreak/>
        <w:t>连续沉积的现象</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w:t>
      </w:r>
      <w:proofErr w:type="gramStart"/>
      <w:r w:rsidRPr="00967532">
        <w:rPr>
          <w:rFonts w:ascii="Microsoft YaHei UI" w:eastAsia="Microsoft YaHei UI" w:hAnsi="Microsoft YaHei UI" w:cs="宋体" w:hint="eastAsia"/>
          <w:color w:val="222222"/>
          <w:spacing w:val="8"/>
          <w:kern w:val="0"/>
          <w:sz w:val="26"/>
          <w:szCs w:val="26"/>
        </w:rPr>
        <w:t>图源网络</w:t>
      </w:r>
      <w:proofErr w:type="gramEnd"/>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利用迷你显微镜</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观察岩石的纹理特征</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认识地质锤的结构</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掌握其使用方法</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使用专业的地质</w:t>
      </w:r>
      <w:proofErr w:type="gramStart"/>
      <w:r w:rsidRPr="00967532">
        <w:rPr>
          <w:rFonts w:ascii="Microsoft YaHei UI" w:eastAsia="Microsoft YaHei UI" w:hAnsi="Microsoft YaHei UI" w:cs="宋体" w:hint="eastAsia"/>
          <w:color w:val="222222"/>
          <w:spacing w:val="8"/>
          <w:kern w:val="0"/>
          <w:sz w:val="26"/>
          <w:szCs w:val="26"/>
        </w:rPr>
        <w:t>锤</w:t>
      </w:r>
      <w:proofErr w:type="gramEnd"/>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80491F"/>
          <w:spacing w:val="8"/>
          <w:kern w:val="0"/>
          <w:sz w:val="26"/>
          <w:szCs w:val="26"/>
        </w:rPr>
        <w:t>收集碳酸钙岩石碎片</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80491F"/>
          <w:spacing w:val="8"/>
          <w:kern w:val="0"/>
          <w:sz w:val="26"/>
          <w:szCs w:val="26"/>
        </w:rPr>
        <w:t>方解石是一种碳酸钙矿物</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晶体形状多种多样</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敲击方解石可以得到很多方形碎块</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故名方解石</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w:t>
      </w:r>
      <w:proofErr w:type="gramStart"/>
      <w:r w:rsidRPr="00967532">
        <w:rPr>
          <w:rFonts w:ascii="Microsoft YaHei UI" w:eastAsia="Microsoft YaHei UI" w:hAnsi="Microsoft YaHei UI" w:cs="宋体" w:hint="eastAsia"/>
          <w:color w:val="222222"/>
          <w:spacing w:val="8"/>
          <w:kern w:val="0"/>
          <w:sz w:val="26"/>
          <w:szCs w:val="26"/>
        </w:rPr>
        <w:t>图源网络</w:t>
      </w:r>
      <w:proofErr w:type="gramEnd"/>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3E4E87"/>
        </w:rPr>
      </w:pPr>
      <w:r w:rsidRPr="00967532">
        <w:rPr>
          <w:rFonts w:ascii="Microsoft YaHei UI" w:eastAsia="Microsoft YaHei UI" w:hAnsi="Microsoft YaHei UI" w:cs="宋体" w:hint="eastAsia"/>
          <w:b/>
          <w:bCs/>
          <w:color w:val="FFFFFF"/>
          <w:spacing w:val="8"/>
          <w:kern w:val="0"/>
          <w:szCs w:val="21"/>
          <w:shd w:val="clear" w:color="auto" w:fill="3E4E87"/>
        </w:rPr>
        <w:t>关键词-钟乳石</w:t>
      </w:r>
    </w:p>
    <w:p w:rsidR="00967532" w:rsidRPr="00967532" w:rsidRDefault="00967532" w:rsidP="00967532">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钟乳石，又称石钟乳，是指碳酸盐岩地区洞穴内在漫长地质历史中和特定地质条件下形成的石钟乳、石笋、石柱等不同形态</w:t>
      </w:r>
      <w:r w:rsidRPr="00967532">
        <w:rPr>
          <w:rFonts w:ascii="Microsoft YaHei UI" w:eastAsia="Microsoft YaHei UI" w:hAnsi="Microsoft YaHei UI" w:cs="宋体" w:hint="eastAsia"/>
          <w:b/>
          <w:bCs/>
          <w:color w:val="222222"/>
          <w:spacing w:val="8"/>
          <w:kern w:val="0"/>
          <w:sz w:val="26"/>
          <w:szCs w:val="26"/>
        </w:rPr>
        <w:t>碳酸钙淀积物</w:t>
      </w:r>
      <w:r w:rsidRPr="00967532">
        <w:rPr>
          <w:rFonts w:ascii="Microsoft YaHei UI" w:eastAsia="Microsoft YaHei UI" w:hAnsi="Microsoft YaHei UI" w:cs="宋体" w:hint="eastAsia"/>
          <w:color w:val="222222"/>
          <w:spacing w:val="8"/>
          <w:kern w:val="0"/>
          <w:sz w:val="26"/>
          <w:szCs w:val="26"/>
        </w:rPr>
        <w:t>的总称。</w:t>
      </w: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3E4E87"/>
        </w:rPr>
      </w:pPr>
      <w:r w:rsidRPr="00967532">
        <w:rPr>
          <w:rFonts w:ascii="Microsoft YaHei UI" w:eastAsia="Microsoft YaHei UI" w:hAnsi="Microsoft YaHei UI" w:cs="宋体" w:hint="eastAsia"/>
          <w:b/>
          <w:bCs/>
          <w:color w:val="FFFFFF"/>
          <w:spacing w:val="8"/>
          <w:kern w:val="0"/>
          <w:szCs w:val="21"/>
          <w:shd w:val="clear" w:color="auto" w:fill="3E4E87"/>
        </w:rPr>
        <w:t>课题设置</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成长课题：</w:t>
      </w:r>
      <w:r w:rsidRPr="00967532">
        <w:rPr>
          <w:rFonts w:ascii="Microsoft YaHei UI" w:eastAsia="Microsoft YaHei UI" w:hAnsi="Microsoft YaHei UI" w:cs="宋体" w:hint="eastAsia"/>
          <w:color w:val="222222"/>
          <w:spacing w:val="8"/>
          <w:kern w:val="0"/>
          <w:sz w:val="26"/>
          <w:szCs w:val="26"/>
        </w:rPr>
        <w:t>《天然溶洞的形成条件》《钟乳石的种类及形成条件科普》</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深度实践：</w:t>
      </w:r>
      <w:r w:rsidRPr="00967532">
        <w:rPr>
          <w:rFonts w:ascii="Microsoft YaHei UI" w:eastAsia="Microsoft YaHei UI" w:hAnsi="Microsoft YaHei UI" w:cs="宋体" w:hint="eastAsia"/>
          <w:color w:val="222222"/>
          <w:spacing w:val="8"/>
          <w:kern w:val="0"/>
          <w:sz w:val="26"/>
          <w:szCs w:val="26"/>
        </w:rPr>
        <w:t>溶洞探险、观察钟乳石形态、记录探秘过程</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神秘天然溶洞大冒险</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lastRenderedPageBreak/>
        <w:t>探究溶洞的</w:t>
      </w:r>
      <w:r w:rsidRPr="00967532">
        <w:rPr>
          <w:rFonts w:ascii="Microsoft YaHei UI" w:eastAsia="Microsoft YaHei UI" w:hAnsi="Microsoft YaHei UI" w:cs="宋体" w:hint="eastAsia"/>
          <w:b/>
          <w:bCs/>
          <w:color w:val="3E4E87"/>
          <w:spacing w:val="8"/>
          <w:kern w:val="0"/>
          <w:sz w:val="26"/>
          <w:szCs w:val="26"/>
        </w:rPr>
        <w:t>形成原因和形成条件</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思考为何溶洞内部</w:t>
      </w:r>
      <w:r w:rsidRPr="00967532">
        <w:rPr>
          <w:rFonts w:ascii="Microsoft YaHei UI" w:eastAsia="Microsoft YaHei UI" w:hAnsi="Microsoft YaHei UI" w:cs="宋体" w:hint="eastAsia"/>
          <w:b/>
          <w:bCs/>
          <w:color w:val="3E4E87"/>
          <w:spacing w:val="8"/>
          <w:kern w:val="0"/>
          <w:sz w:val="26"/>
          <w:szCs w:val="26"/>
        </w:rPr>
        <w:t>常年恒温</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proofErr w:type="gramStart"/>
      <w:r w:rsidRPr="00967532">
        <w:rPr>
          <w:rFonts w:ascii="Microsoft YaHei UI" w:eastAsia="Microsoft YaHei UI" w:hAnsi="Microsoft YaHei UI" w:cs="宋体" w:hint="eastAsia"/>
          <w:color w:val="222222"/>
          <w:spacing w:val="8"/>
          <w:kern w:val="0"/>
          <w:sz w:val="26"/>
          <w:szCs w:val="26"/>
        </w:rPr>
        <w:t>图源网络</w:t>
      </w:r>
      <w:proofErr w:type="gramEnd"/>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探索溶洞内的</w:t>
      </w:r>
      <w:r w:rsidRPr="00967532">
        <w:rPr>
          <w:rFonts w:ascii="Microsoft YaHei UI" w:eastAsia="Microsoft YaHei UI" w:hAnsi="Microsoft YaHei UI" w:cs="宋体" w:hint="eastAsia"/>
          <w:b/>
          <w:bCs/>
          <w:color w:val="3E4E87"/>
          <w:spacing w:val="8"/>
          <w:kern w:val="0"/>
          <w:sz w:val="26"/>
          <w:szCs w:val="26"/>
        </w:rPr>
        <w:t>生态系统</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寻找神秘的溶洞生物</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观察溶洞内石柱、石幔等</w:t>
      </w:r>
      <w:r w:rsidRPr="00967532">
        <w:rPr>
          <w:rFonts w:ascii="Microsoft YaHei UI" w:eastAsia="Microsoft YaHei UI" w:hAnsi="Microsoft YaHei UI" w:cs="宋体" w:hint="eastAsia"/>
          <w:b/>
          <w:bCs/>
          <w:color w:val="3E4E87"/>
          <w:spacing w:val="8"/>
          <w:kern w:val="0"/>
          <w:sz w:val="26"/>
          <w:szCs w:val="26"/>
        </w:rPr>
        <w:t>岩石群</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欣赏其奇特的形状</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C2720A"/>
        </w:rPr>
      </w:pPr>
      <w:r w:rsidRPr="00967532">
        <w:rPr>
          <w:rFonts w:ascii="Microsoft YaHei UI" w:eastAsia="Microsoft YaHei UI" w:hAnsi="Microsoft YaHei UI" w:cs="宋体" w:hint="eastAsia"/>
          <w:b/>
          <w:bCs/>
          <w:color w:val="FFFFFF"/>
          <w:spacing w:val="8"/>
          <w:kern w:val="0"/>
          <w:szCs w:val="21"/>
          <w:shd w:val="clear" w:color="auto" w:fill="C2720A"/>
        </w:rPr>
        <w:t>关键词-植物</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       植物是有叶绿素和细胞壁能够进行自养的真核生物。植物是生命的主要形态之一，包含了树木、灌木、藤类、青草、蕨类、及绿藻、地衣等熟悉的生物，植物可以分为种子植物、藻类植物、苔藓植物、蕨类植物等。</w:t>
      </w: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C2720A"/>
        </w:rPr>
      </w:pPr>
      <w:r w:rsidRPr="00967532">
        <w:rPr>
          <w:rFonts w:ascii="Microsoft YaHei UI" w:eastAsia="Microsoft YaHei UI" w:hAnsi="Microsoft YaHei UI" w:cs="宋体" w:hint="eastAsia"/>
          <w:b/>
          <w:bCs/>
          <w:color w:val="FFFFFF"/>
          <w:spacing w:val="8"/>
          <w:kern w:val="0"/>
          <w:szCs w:val="21"/>
          <w:shd w:val="clear" w:color="auto" w:fill="C2720A"/>
        </w:rPr>
        <w:t>课题设置</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成长课题：</w:t>
      </w:r>
      <w:r w:rsidRPr="00967532">
        <w:rPr>
          <w:rFonts w:ascii="Microsoft YaHei UI" w:eastAsia="Microsoft YaHei UI" w:hAnsi="Microsoft YaHei UI" w:cs="宋体" w:hint="eastAsia"/>
          <w:color w:val="222222"/>
          <w:spacing w:val="8"/>
          <w:kern w:val="0"/>
          <w:sz w:val="26"/>
          <w:szCs w:val="26"/>
        </w:rPr>
        <w:t>《生物多样性与生态链》《植物种类的辨认方法》</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户外实践：</w:t>
      </w:r>
      <w:r w:rsidRPr="00967532">
        <w:rPr>
          <w:rFonts w:ascii="Microsoft YaHei UI" w:eastAsia="Microsoft YaHei UI" w:hAnsi="Microsoft YaHei UI" w:cs="宋体" w:hint="eastAsia"/>
          <w:color w:val="222222"/>
          <w:spacing w:val="8"/>
          <w:kern w:val="0"/>
          <w:sz w:val="26"/>
          <w:szCs w:val="26"/>
        </w:rPr>
        <w:t>采集植物叶片与昆虫</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你可知每一片树叶</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每一颗小草</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都蕴藏着一个</w:t>
      </w:r>
      <w:r w:rsidRPr="00967532">
        <w:rPr>
          <w:rFonts w:ascii="Microsoft YaHei UI" w:eastAsia="Microsoft YaHei UI" w:hAnsi="Microsoft YaHei UI" w:cs="宋体" w:hint="eastAsia"/>
          <w:b/>
          <w:bCs/>
          <w:color w:val="C2720A"/>
          <w:spacing w:val="8"/>
          <w:kern w:val="0"/>
          <w:sz w:val="26"/>
          <w:szCs w:val="26"/>
        </w:rPr>
        <w:t>独立的世界</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透过迷你显微镜</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观察叶片的脉络</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proofErr w:type="gramStart"/>
      <w:r w:rsidRPr="00967532">
        <w:rPr>
          <w:rFonts w:ascii="Microsoft YaHei UI" w:eastAsia="Microsoft YaHei UI" w:hAnsi="Microsoft YaHei UI" w:cs="宋体" w:hint="eastAsia"/>
          <w:color w:val="222222"/>
          <w:spacing w:val="8"/>
          <w:kern w:val="0"/>
          <w:sz w:val="26"/>
          <w:szCs w:val="26"/>
        </w:rPr>
        <w:t>亦或</w:t>
      </w:r>
      <w:proofErr w:type="gramEnd"/>
      <w:r w:rsidRPr="00967532">
        <w:rPr>
          <w:rFonts w:ascii="Microsoft YaHei UI" w:eastAsia="Microsoft YaHei UI" w:hAnsi="Microsoft YaHei UI" w:cs="宋体" w:hint="eastAsia"/>
          <w:color w:val="222222"/>
          <w:spacing w:val="8"/>
          <w:kern w:val="0"/>
          <w:sz w:val="26"/>
          <w:szCs w:val="26"/>
        </w:rPr>
        <w:t>者昆虫的生物形态</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C2720A"/>
          <w:spacing w:val="8"/>
          <w:kern w:val="0"/>
          <w:sz w:val="26"/>
          <w:szCs w:val="26"/>
          <w:shd w:val="clear" w:color="auto" w:fill="FFFFFF"/>
        </w:rPr>
        <w:lastRenderedPageBreak/>
        <w:t>解锁神奇的微观小世界</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与自然更近一步</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感知自然生命的可贵</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把好奇写进</w:t>
      </w:r>
      <w:r w:rsidRPr="00967532">
        <w:rPr>
          <w:rFonts w:ascii="Microsoft YaHei UI" w:eastAsia="Microsoft YaHei UI" w:hAnsi="Microsoft YaHei UI" w:cs="宋体" w:hint="eastAsia"/>
          <w:b/>
          <w:bCs/>
          <w:color w:val="C2720A"/>
          <w:spacing w:val="8"/>
          <w:kern w:val="0"/>
          <w:sz w:val="26"/>
          <w:szCs w:val="26"/>
        </w:rPr>
        <w:t>自然观察笔记</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待旅程结束后拓展新的知识</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E93A23"/>
        </w:rPr>
      </w:pPr>
      <w:r w:rsidRPr="00967532">
        <w:rPr>
          <w:rFonts w:ascii="Microsoft YaHei UI" w:eastAsia="Microsoft YaHei UI" w:hAnsi="Microsoft YaHei UI" w:cs="宋体" w:hint="eastAsia"/>
          <w:b/>
          <w:bCs/>
          <w:color w:val="FFFFFF"/>
          <w:spacing w:val="8"/>
          <w:kern w:val="0"/>
          <w:szCs w:val="21"/>
          <w:shd w:val="clear" w:color="auto" w:fill="E93A23"/>
        </w:rPr>
        <w:t>关键词-琥珀</w:t>
      </w:r>
    </w:p>
    <w:p w:rsidR="00967532" w:rsidRPr="00967532" w:rsidRDefault="00967532" w:rsidP="00967532">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琥珀，是一种</w:t>
      </w:r>
      <w:r w:rsidRPr="00967532">
        <w:rPr>
          <w:rFonts w:ascii="Microsoft YaHei UI" w:eastAsia="Microsoft YaHei UI" w:hAnsi="Microsoft YaHei UI" w:cs="宋体" w:hint="eastAsia"/>
          <w:b/>
          <w:bCs/>
          <w:color w:val="222222"/>
          <w:spacing w:val="8"/>
          <w:kern w:val="0"/>
          <w:sz w:val="26"/>
          <w:szCs w:val="26"/>
        </w:rPr>
        <w:t>透明的生物化石</w:t>
      </w:r>
      <w:r w:rsidRPr="00967532">
        <w:rPr>
          <w:rFonts w:ascii="Microsoft YaHei UI" w:eastAsia="Microsoft YaHei UI" w:hAnsi="Microsoft YaHei UI" w:cs="宋体" w:hint="eastAsia"/>
          <w:color w:val="222222"/>
          <w:spacing w:val="8"/>
          <w:kern w:val="0"/>
          <w:sz w:val="26"/>
          <w:szCs w:val="26"/>
        </w:rPr>
        <w:t>，是松柏科、云实科、南洋杉科等植物的树脂化石，树脂滴落，掩埋在地下千万年，在压力和热力的作用下石化形成，有的内部包有蜜蜂等小昆虫，奇丽异常。琥珀大多数由松科植物的树脂石化形成，故又被称为"松脂化石"。</w:t>
      </w: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E93A23"/>
        </w:rPr>
      </w:pPr>
      <w:r w:rsidRPr="00967532">
        <w:rPr>
          <w:rFonts w:ascii="Microsoft YaHei UI" w:eastAsia="Microsoft YaHei UI" w:hAnsi="Microsoft YaHei UI" w:cs="宋体" w:hint="eastAsia"/>
          <w:b/>
          <w:bCs/>
          <w:color w:val="FFFFFF"/>
          <w:spacing w:val="8"/>
          <w:kern w:val="0"/>
          <w:szCs w:val="21"/>
          <w:shd w:val="clear" w:color="auto" w:fill="E93A23"/>
        </w:rPr>
        <w:t>课题设置</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成长课题：</w:t>
      </w:r>
      <w:r w:rsidRPr="00967532">
        <w:rPr>
          <w:rFonts w:ascii="Microsoft YaHei UI" w:eastAsia="Microsoft YaHei UI" w:hAnsi="Microsoft YaHei UI" w:cs="宋体" w:hint="eastAsia"/>
          <w:color w:val="222222"/>
          <w:spacing w:val="8"/>
          <w:kern w:val="0"/>
          <w:sz w:val="26"/>
          <w:szCs w:val="26"/>
        </w:rPr>
        <w:t>《琥珀的形成过程与特点》《天然琥珀与人工琥珀的区别》</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创意实践：</w:t>
      </w:r>
      <w:r w:rsidRPr="00967532">
        <w:rPr>
          <w:rFonts w:ascii="Microsoft YaHei UI" w:eastAsia="Microsoft YaHei UI" w:hAnsi="Microsoft YaHei UI" w:cs="宋体" w:hint="eastAsia"/>
          <w:color w:val="222222"/>
          <w:spacing w:val="8"/>
          <w:kern w:val="0"/>
          <w:sz w:val="26"/>
          <w:szCs w:val="26"/>
        </w:rPr>
        <w:t>琥珀制作</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Cs w:val="21"/>
        </w:rPr>
        <w:t>琥珀，一种</w:t>
      </w:r>
      <w:r w:rsidRPr="00967532">
        <w:rPr>
          <w:rFonts w:ascii="Microsoft YaHei UI" w:eastAsia="Microsoft YaHei UI" w:hAnsi="Microsoft YaHei UI" w:cs="宋体" w:hint="eastAsia"/>
          <w:b/>
          <w:bCs/>
          <w:color w:val="E93A23"/>
          <w:spacing w:val="8"/>
          <w:kern w:val="0"/>
          <w:szCs w:val="21"/>
        </w:rPr>
        <w:t>透明的松脂化石</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Cs w:val="21"/>
        </w:rPr>
        <w:t>树脂滴落，掩埋于地下千万年</w:t>
      </w:r>
      <w:r w:rsidRPr="00967532">
        <w:rPr>
          <w:rFonts w:ascii="Microsoft YaHei UI" w:eastAsia="Microsoft YaHei UI" w:hAnsi="Microsoft YaHei UI" w:cs="宋体" w:hint="eastAsia"/>
          <w:color w:val="222222"/>
          <w:spacing w:val="8"/>
          <w:kern w:val="0"/>
          <w:szCs w:val="21"/>
        </w:rPr>
        <w:br/>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Cs w:val="21"/>
        </w:rPr>
        <w:t>在压力和热力的作用下石化形成</w:t>
      </w:r>
      <w:r w:rsidRPr="00967532">
        <w:rPr>
          <w:rFonts w:ascii="Microsoft YaHei UI" w:eastAsia="Microsoft YaHei UI" w:hAnsi="Microsoft YaHei UI" w:cs="宋体" w:hint="eastAsia"/>
          <w:color w:val="222222"/>
          <w:spacing w:val="8"/>
          <w:kern w:val="0"/>
          <w:szCs w:val="21"/>
        </w:rPr>
        <w:br/>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Cs w:val="21"/>
        </w:rPr>
        <w:t>形态多样，奇丽异常</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天然琥珀主要分布在</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E93A23"/>
          <w:spacing w:val="8"/>
          <w:kern w:val="0"/>
          <w:sz w:val="26"/>
          <w:szCs w:val="26"/>
        </w:rPr>
        <w:t>白垩纪和第三纪</w:t>
      </w:r>
      <w:r w:rsidRPr="00967532">
        <w:rPr>
          <w:rFonts w:ascii="Microsoft YaHei UI" w:eastAsia="Microsoft YaHei UI" w:hAnsi="Microsoft YaHei UI" w:cs="宋体" w:hint="eastAsia"/>
          <w:color w:val="222222"/>
          <w:spacing w:val="8"/>
          <w:kern w:val="0"/>
          <w:sz w:val="26"/>
          <w:szCs w:val="26"/>
        </w:rPr>
        <w:t>的</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lastRenderedPageBreak/>
        <w:t>砂砾岩、煤层的沉积物中</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质地轻，色泽温润，种类多样 </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金珀</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蓝珀</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血</w:t>
      </w:r>
      <w:proofErr w:type="gramStart"/>
      <w:r w:rsidRPr="00967532">
        <w:rPr>
          <w:rFonts w:ascii="Microsoft YaHei UI" w:eastAsia="Microsoft YaHei UI" w:hAnsi="Microsoft YaHei UI" w:cs="宋体" w:hint="eastAsia"/>
          <w:color w:val="222222"/>
          <w:spacing w:val="8"/>
          <w:kern w:val="0"/>
          <w:sz w:val="26"/>
          <w:szCs w:val="26"/>
        </w:rPr>
        <w:t>珀</w:t>
      </w:r>
      <w:proofErr w:type="gramEnd"/>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E93A23"/>
          <w:spacing w:val="8"/>
          <w:kern w:val="0"/>
          <w:szCs w:val="21"/>
        </w:rPr>
        <w:t>人工琥珀创意制作</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Cs w:val="21"/>
        </w:rPr>
        <w:t>挑选你喜欢的花瓣、树叶</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proofErr w:type="gramStart"/>
      <w:r w:rsidRPr="00967532">
        <w:rPr>
          <w:rFonts w:ascii="Microsoft YaHei UI" w:eastAsia="Microsoft YaHei UI" w:hAnsi="Microsoft YaHei UI" w:cs="宋体" w:hint="eastAsia"/>
          <w:color w:val="222222"/>
          <w:spacing w:val="8"/>
          <w:kern w:val="0"/>
          <w:szCs w:val="21"/>
        </w:rPr>
        <w:t>亦或</w:t>
      </w:r>
      <w:proofErr w:type="gramEnd"/>
      <w:r w:rsidRPr="00967532">
        <w:rPr>
          <w:rFonts w:ascii="Microsoft YaHei UI" w:eastAsia="Microsoft YaHei UI" w:hAnsi="Microsoft YaHei UI" w:cs="宋体" w:hint="eastAsia"/>
          <w:color w:val="222222"/>
          <w:spacing w:val="8"/>
          <w:kern w:val="0"/>
          <w:szCs w:val="21"/>
        </w:rPr>
        <w:t>是昆虫</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Cs w:val="21"/>
        </w:rPr>
        <w:t>犹如时间胶囊</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Cs w:val="21"/>
        </w:rPr>
        <w:t>将它们的故事永远定格</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592411"/>
        </w:rPr>
      </w:pPr>
      <w:r w:rsidRPr="00967532">
        <w:rPr>
          <w:rFonts w:ascii="Microsoft YaHei UI" w:eastAsia="Microsoft YaHei UI" w:hAnsi="Microsoft YaHei UI" w:cs="宋体" w:hint="eastAsia"/>
          <w:b/>
          <w:bCs/>
          <w:color w:val="FFFFFF"/>
          <w:spacing w:val="8"/>
          <w:kern w:val="0"/>
          <w:szCs w:val="21"/>
          <w:shd w:val="clear" w:color="auto" w:fill="592411"/>
        </w:rPr>
        <w:t>关键词-“建德人”</w:t>
      </w:r>
    </w:p>
    <w:p w:rsidR="00967532" w:rsidRPr="00967532" w:rsidRDefault="00967532" w:rsidP="00967532">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建德人是浙江人类的鼻祖，10万年前，正是这群栖息在浙西山地的“建德人”，依靠集体的力量同大自然进行顽强的斗争，掀开了</w:t>
      </w:r>
      <w:r w:rsidRPr="00967532">
        <w:rPr>
          <w:rFonts w:ascii="Microsoft YaHei UI" w:eastAsia="Microsoft YaHei UI" w:hAnsi="Microsoft YaHei UI" w:cs="宋体" w:hint="eastAsia"/>
          <w:b/>
          <w:bCs/>
          <w:color w:val="222222"/>
          <w:spacing w:val="8"/>
          <w:kern w:val="0"/>
          <w:sz w:val="26"/>
          <w:szCs w:val="26"/>
        </w:rPr>
        <w:t>人类发展史“浙江篇”的序幕</w:t>
      </w:r>
      <w:r w:rsidRPr="00967532">
        <w:rPr>
          <w:rFonts w:ascii="Microsoft YaHei UI" w:eastAsia="Microsoft YaHei UI" w:hAnsi="Microsoft YaHei UI" w:cs="宋体" w:hint="eastAsia"/>
          <w:color w:val="222222"/>
          <w:spacing w:val="8"/>
          <w:kern w:val="0"/>
          <w:sz w:val="26"/>
          <w:szCs w:val="26"/>
        </w:rPr>
        <w:t>。</w:t>
      </w:r>
    </w:p>
    <w:p w:rsidR="00967532" w:rsidRPr="00967532" w:rsidRDefault="00967532" w:rsidP="00967532">
      <w:pPr>
        <w:widowControl/>
        <w:shd w:val="clear" w:color="auto" w:fill="FFFFFF"/>
        <w:rPr>
          <w:rFonts w:ascii="Microsoft YaHei UI" w:eastAsia="Microsoft YaHei UI" w:hAnsi="Microsoft YaHei UI" w:cs="宋体" w:hint="eastAsia"/>
          <w:color w:val="FFFFFF"/>
          <w:spacing w:val="8"/>
          <w:kern w:val="0"/>
          <w:szCs w:val="21"/>
          <w:shd w:val="clear" w:color="auto" w:fill="592411"/>
        </w:rPr>
      </w:pPr>
      <w:r w:rsidRPr="00967532">
        <w:rPr>
          <w:rFonts w:ascii="Microsoft YaHei UI" w:eastAsia="Microsoft YaHei UI" w:hAnsi="Microsoft YaHei UI" w:cs="宋体" w:hint="eastAsia"/>
          <w:b/>
          <w:bCs/>
          <w:color w:val="FFFFFF"/>
          <w:spacing w:val="8"/>
          <w:kern w:val="0"/>
          <w:szCs w:val="21"/>
          <w:shd w:val="clear" w:color="auto" w:fill="592411"/>
        </w:rPr>
        <w:t>课题设置</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成长课题：</w:t>
      </w:r>
      <w:r w:rsidRPr="00967532">
        <w:rPr>
          <w:rFonts w:ascii="Microsoft YaHei UI" w:eastAsia="Microsoft YaHei UI" w:hAnsi="Microsoft YaHei UI" w:cs="宋体" w:hint="eastAsia"/>
          <w:color w:val="222222"/>
          <w:spacing w:val="8"/>
          <w:kern w:val="0"/>
          <w:sz w:val="26"/>
          <w:szCs w:val="26"/>
        </w:rPr>
        <w:t>《建德人历史文化溯源》《浙江古人类遗迹》</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深度实践：</w:t>
      </w:r>
      <w:r w:rsidRPr="00967532">
        <w:rPr>
          <w:rFonts w:ascii="Microsoft YaHei UI" w:eastAsia="Microsoft YaHei UI" w:hAnsi="Microsoft YaHei UI" w:cs="宋体" w:hint="eastAsia"/>
          <w:color w:val="222222"/>
          <w:spacing w:val="8"/>
          <w:kern w:val="0"/>
          <w:sz w:val="26"/>
          <w:szCs w:val="26"/>
        </w:rPr>
        <w:t>展馆参观探索、探秘乌龟洞遗址</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592411"/>
          <w:spacing w:val="8"/>
          <w:kern w:val="0"/>
          <w:szCs w:val="21"/>
        </w:rPr>
        <w:t>“远在数万年前，浙江大地就已经出现了'建德人'的足迹”</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Cs w:val="21"/>
        </w:rPr>
        <w:t>走进建德人遗址</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Cs w:val="21"/>
        </w:rPr>
        <w:t>以及建德人发源地——乌龟洞遗址</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1974年，出土了一枚</w:t>
      </w:r>
      <w:r w:rsidRPr="00967532">
        <w:rPr>
          <w:rFonts w:ascii="Microsoft YaHei UI" w:eastAsia="Microsoft YaHei UI" w:hAnsi="Microsoft YaHei UI" w:cs="宋体" w:hint="eastAsia"/>
          <w:b/>
          <w:bCs/>
          <w:color w:val="592411"/>
          <w:spacing w:val="8"/>
          <w:kern w:val="0"/>
          <w:sz w:val="26"/>
          <w:szCs w:val="26"/>
        </w:rPr>
        <w:t>古人类牙齿化石</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lastRenderedPageBreak/>
        <w:t>北京大学考古系测定这颗人牙距今</w:t>
      </w:r>
      <w:r w:rsidRPr="00967532">
        <w:rPr>
          <w:rFonts w:ascii="Microsoft YaHei UI" w:eastAsia="Microsoft YaHei UI" w:hAnsi="Microsoft YaHei UI" w:cs="宋体" w:hint="eastAsia"/>
          <w:b/>
          <w:bCs/>
          <w:color w:val="592411"/>
          <w:spacing w:val="8"/>
          <w:kern w:val="0"/>
          <w:sz w:val="26"/>
          <w:szCs w:val="26"/>
        </w:rPr>
        <w:t>10万年左右</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与人牙化石一起出土的还有多种</w:t>
      </w:r>
      <w:r w:rsidRPr="00967532">
        <w:rPr>
          <w:rFonts w:ascii="Microsoft YaHei UI" w:eastAsia="Microsoft YaHei UI" w:hAnsi="Microsoft YaHei UI" w:cs="宋体" w:hint="eastAsia"/>
          <w:b/>
          <w:bCs/>
          <w:color w:val="592411"/>
          <w:spacing w:val="8"/>
          <w:kern w:val="0"/>
          <w:sz w:val="26"/>
          <w:szCs w:val="26"/>
        </w:rPr>
        <w:t>哺乳动物化石</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例如猕猴、鬣狗、大熊猫、剑齿象、纳</w:t>
      </w:r>
      <w:proofErr w:type="gramStart"/>
      <w:r w:rsidRPr="00967532">
        <w:rPr>
          <w:rFonts w:ascii="Microsoft YaHei UI" w:eastAsia="Microsoft YaHei UI" w:hAnsi="Microsoft YaHei UI" w:cs="宋体" w:hint="eastAsia"/>
          <w:color w:val="222222"/>
          <w:spacing w:val="8"/>
          <w:kern w:val="0"/>
          <w:sz w:val="26"/>
          <w:szCs w:val="26"/>
        </w:rPr>
        <w:t>玛象</w:t>
      </w:r>
      <w:proofErr w:type="gramEnd"/>
      <w:r w:rsidRPr="00967532">
        <w:rPr>
          <w:rFonts w:ascii="Microsoft YaHei UI" w:eastAsia="Microsoft YaHei UI" w:hAnsi="Microsoft YaHei UI" w:cs="宋体" w:hint="eastAsia"/>
          <w:color w:val="222222"/>
          <w:spacing w:val="8"/>
          <w:kern w:val="0"/>
          <w:sz w:val="26"/>
          <w:szCs w:val="26"/>
        </w:rPr>
        <w:t>等</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*古人类牙齿化石现保存于浙江自然博物院</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参观建德人遗址展馆</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学习</w:t>
      </w:r>
      <w:r w:rsidRPr="00967532">
        <w:rPr>
          <w:rFonts w:ascii="Microsoft YaHei UI" w:eastAsia="Microsoft YaHei UI" w:hAnsi="Microsoft YaHei UI" w:cs="宋体" w:hint="eastAsia"/>
          <w:b/>
          <w:bCs/>
          <w:color w:val="592411"/>
          <w:spacing w:val="8"/>
          <w:kern w:val="0"/>
          <w:sz w:val="26"/>
          <w:szCs w:val="26"/>
        </w:rPr>
        <w:t>浙江古人类遗迹图</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建德人遗址发掘的过程和发掘成果</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窥探数万年前建德人的足迹</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 w:val="26"/>
          <w:szCs w:val="26"/>
        </w:rPr>
        <w:t>项目说明</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Cs w:val="21"/>
        </w:rPr>
        <w:t>时间地点</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2023.1.11-13</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 2023.1.14-16</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2023.1.16-18</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( 3天2晚 )</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建德市·李家镇</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Cs w:val="21"/>
        </w:rPr>
        <w:t>活动对象</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PingFangSC-light" w:eastAsia="Microsoft YaHei UI" w:hAnsi="PingFangSC-light" w:cs="宋体"/>
          <w:color w:val="222222"/>
          <w:spacing w:val="8"/>
          <w:kern w:val="0"/>
          <w:szCs w:val="21"/>
        </w:rPr>
        <w:t>三年级及以上青少年</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Cs w:val="21"/>
        </w:rPr>
        <w:t>活动人数</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20人开营</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A93525"/>
          <w:spacing w:val="8"/>
          <w:kern w:val="0"/>
          <w:sz w:val="26"/>
          <w:szCs w:val="26"/>
        </w:rPr>
        <w:t>小班化教学</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proofErr w:type="gramStart"/>
      <w:r w:rsidRPr="00967532">
        <w:rPr>
          <w:rFonts w:ascii="Microsoft YaHei UI" w:eastAsia="Microsoft YaHei UI" w:hAnsi="Microsoft YaHei UI" w:cs="宋体" w:hint="eastAsia"/>
          <w:color w:val="222222"/>
          <w:spacing w:val="8"/>
          <w:kern w:val="0"/>
          <w:sz w:val="26"/>
          <w:szCs w:val="26"/>
        </w:rPr>
        <w:t>如人数</w:t>
      </w:r>
      <w:proofErr w:type="gramEnd"/>
      <w:r w:rsidRPr="00967532">
        <w:rPr>
          <w:rFonts w:ascii="Microsoft YaHei UI" w:eastAsia="Microsoft YaHei UI" w:hAnsi="Microsoft YaHei UI" w:cs="宋体" w:hint="eastAsia"/>
          <w:color w:val="222222"/>
          <w:spacing w:val="8"/>
          <w:kern w:val="0"/>
          <w:sz w:val="26"/>
          <w:szCs w:val="26"/>
        </w:rPr>
        <w:t>不足无法开营，则全额退款</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如满20人可单独成团，定制营期</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Cs w:val="21"/>
        </w:rPr>
        <w:lastRenderedPageBreak/>
        <w:t>活动费用</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strike/>
          <w:color w:val="222222"/>
          <w:spacing w:val="8"/>
          <w:kern w:val="0"/>
          <w:sz w:val="26"/>
          <w:szCs w:val="26"/>
        </w:rPr>
        <w:t>原价：2880元/人</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早鸟价：</w:t>
      </w:r>
      <w:r w:rsidRPr="00967532">
        <w:rPr>
          <w:rFonts w:ascii="Microsoft YaHei UI" w:eastAsia="Microsoft YaHei UI" w:hAnsi="Microsoft YaHei UI" w:cs="宋体" w:hint="eastAsia"/>
          <w:b/>
          <w:bCs/>
          <w:color w:val="592411"/>
          <w:spacing w:val="8"/>
          <w:kern w:val="0"/>
          <w:sz w:val="27"/>
          <w:szCs w:val="27"/>
        </w:rPr>
        <w:t>2380</w:t>
      </w:r>
      <w:r w:rsidRPr="00967532">
        <w:rPr>
          <w:rFonts w:ascii="Microsoft YaHei UI" w:eastAsia="Microsoft YaHei UI" w:hAnsi="Microsoft YaHei UI" w:cs="宋体" w:hint="eastAsia"/>
          <w:color w:val="222222"/>
          <w:spacing w:val="8"/>
          <w:kern w:val="0"/>
          <w:sz w:val="27"/>
          <w:szCs w:val="27"/>
        </w:rPr>
        <w:t>元/人</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632710"/>
          <w:spacing w:val="8"/>
          <w:kern w:val="0"/>
          <w:szCs w:val="21"/>
        </w:rPr>
        <w:t>● 费用包含：</w:t>
      </w:r>
      <w:r w:rsidRPr="00967532">
        <w:rPr>
          <w:rFonts w:ascii="Microsoft YaHei UI" w:eastAsia="Microsoft YaHei UI" w:hAnsi="Microsoft YaHei UI" w:cs="宋体" w:hint="eastAsia"/>
          <w:color w:val="3E3E3E"/>
          <w:spacing w:val="8"/>
          <w:kern w:val="0"/>
          <w:szCs w:val="21"/>
        </w:rPr>
        <w:t>交通费用、餐费、住宿费、课程费用、行程活动费、</w:t>
      </w:r>
      <w:r w:rsidRPr="00967532">
        <w:rPr>
          <w:rFonts w:ascii="Microsoft YaHei UI" w:eastAsia="Microsoft YaHei UI" w:hAnsi="Microsoft YaHei UI" w:cs="宋体" w:hint="eastAsia"/>
          <w:color w:val="222222"/>
          <w:spacing w:val="8"/>
          <w:kern w:val="0"/>
          <w:szCs w:val="21"/>
        </w:rPr>
        <w:t>保险费用、辅导员、讲解员费用等；</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632710"/>
          <w:spacing w:val="8"/>
          <w:kern w:val="0"/>
          <w:szCs w:val="21"/>
        </w:rPr>
        <w:t>● 费用不含：</w:t>
      </w:r>
      <w:r w:rsidRPr="00967532">
        <w:rPr>
          <w:rFonts w:ascii="Microsoft YaHei UI" w:eastAsia="Microsoft YaHei UI" w:hAnsi="Microsoft YaHei UI" w:cs="宋体" w:hint="eastAsia"/>
          <w:color w:val="3E3E3E"/>
          <w:spacing w:val="8"/>
          <w:kern w:val="0"/>
          <w:szCs w:val="21"/>
        </w:rPr>
        <w:t>异地往返金华集合点的</w:t>
      </w:r>
      <w:r w:rsidRPr="00967532">
        <w:rPr>
          <w:rFonts w:ascii="Microsoft YaHei UI" w:eastAsia="Microsoft YaHei UI" w:hAnsi="Microsoft YaHei UI" w:cs="宋体" w:hint="eastAsia"/>
          <w:color w:val="222222"/>
          <w:spacing w:val="8"/>
          <w:kern w:val="0"/>
          <w:szCs w:val="21"/>
        </w:rPr>
        <w:t>交通费用、个人费用、行程内不含的其他费用。</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Cs w:val="21"/>
        </w:rPr>
        <w:t>疫情防控</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525355"/>
          <w:spacing w:val="8"/>
          <w:kern w:val="0"/>
          <w:sz w:val="26"/>
          <w:szCs w:val="26"/>
        </w:rPr>
        <w:t>1、活动前</w:t>
      </w:r>
      <w:r w:rsidRPr="00967532">
        <w:rPr>
          <w:rFonts w:ascii="Microsoft YaHei UI" w:eastAsia="Microsoft YaHei UI" w:hAnsi="Microsoft YaHei UI" w:cs="宋体" w:hint="eastAsia"/>
          <w:color w:val="525355"/>
          <w:spacing w:val="8"/>
          <w:kern w:val="0"/>
          <w:sz w:val="26"/>
          <w:szCs w:val="26"/>
        </w:rPr>
        <w:br/>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525355"/>
          <w:spacing w:val="8"/>
          <w:kern w:val="0"/>
          <w:sz w:val="26"/>
          <w:szCs w:val="26"/>
        </w:rPr>
        <w:t>      检查所有活动人员健康码，提前做好防疫方案；带队老师严格遵守杭州防疫要求，落实每个活动场所的消毒、防护、应急处置等疫情防控措施，确保活动安心开展；</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525355"/>
          <w:spacing w:val="8"/>
          <w:kern w:val="0"/>
          <w:sz w:val="26"/>
          <w:szCs w:val="26"/>
        </w:rPr>
        <w:t>2、活动中</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525355"/>
          <w:spacing w:val="8"/>
          <w:kern w:val="0"/>
          <w:sz w:val="26"/>
          <w:szCs w:val="26"/>
        </w:rPr>
        <w:t>      体温定点测量，凡有发热及咳嗽症状者不得参与活动；活动场所尽量选择室外空旷处，避免在人流密集场所逗留；随团配备消毒药水、口罩、消毒洗手液、酒精等防护用品；</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525355"/>
          <w:spacing w:val="8"/>
          <w:kern w:val="0"/>
          <w:sz w:val="26"/>
          <w:szCs w:val="26"/>
        </w:rPr>
        <w:t>3、活动后</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525355"/>
          <w:spacing w:val="8"/>
          <w:kern w:val="0"/>
          <w:sz w:val="26"/>
          <w:szCs w:val="26"/>
        </w:rPr>
        <w:t>     积极关注活动地点疫情状况，保障每一位活动参与者的健康安全；</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Cs w:val="21"/>
        </w:rPr>
        <w:t>健康安全</w:t>
      </w:r>
    </w:p>
    <w:p w:rsidR="00967532" w:rsidRPr="00967532" w:rsidRDefault="00967532" w:rsidP="00967532">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lastRenderedPageBreak/>
        <w:t>老师随身携带急救包，配备常用药品；场地周边诊所、医院位置已提前踩点并熟知。同时，根据天气、现场人数等不确定因素配有完善的应急预案。保证</w:t>
      </w:r>
      <w:proofErr w:type="gramStart"/>
      <w:r w:rsidRPr="00967532">
        <w:rPr>
          <w:rFonts w:ascii="Microsoft YaHei UI" w:eastAsia="Microsoft YaHei UI" w:hAnsi="Microsoft YaHei UI" w:cs="宋体" w:hint="eastAsia"/>
          <w:color w:val="222222"/>
          <w:spacing w:val="8"/>
          <w:kern w:val="0"/>
          <w:sz w:val="26"/>
          <w:szCs w:val="26"/>
        </w:rPr>
        <w:t>研</w:t>
      </w:r>
      <w:proofErr w:type="gramEnd"/>
      <w:r w:rsidRPr="00967532">
        <w:rPr>
          <w:rFonts w:ascii="Microsoft YaHei UI" w:eastAsia="Microsoft YaHei UI" w:hAnsi="Microsoft YaHei UI" w:cs="宋体" w:hint="eastAsia"/>
          <w:color w:val="222222"/>
          <w:spacing w:val="8"/>
          <w:kern w:val="0"/>
          <w:sz w:val="26"/>
          <w:szCs w:val="26"/>
        </w:rPr>
        <w:t>学活动前为每位学员购买保额不低于30万元的意外险（未满10周岁学员，最高保额为20万元）。</w:t>
      </w:r>
    </w:p>
    <w:p w:rsidR="00967532" w:rsidRPr="00967532" w:rsidRDefault="00967532" w:rsidP="00967532">
      <w:pPr>
        <w:widowControl/>
        <w:shd w:val="clear" w:color="auto" w:fill="FFFFFF"/>
        <w:jc w:val="center"/>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b/>
          <w:bCs/>
          <w:color w:val="222222"/>
          <w:spacing w:val="8"/>
          <w:kern w:val="0"/>
          <w:szCs w:val="21"/>
        </w:rPr>
        <w:t>退费政策</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kern w:val="0"/>
          <w:sz w:val="26"/>
          <w:szCs w:val="26"/>
        </w:rPr>
        <w:t>1. 因客观不可抗力因素或当团招生未满成团人数的营期不开</w:t>
      </w:r>
      <w:proofErr w:type="gramStart"/>
      <w:r w:rsidRPr="00967532">
        <w:rPr>
          <w:rFonts w:ascii="Microsoft YaHei UI" w:eastAsia="Microsoft YaHei UI" w:hAnsi="Microsoft YaHei UI" w:cs="宋体" w:hint="eastAsia"/>
          <w:color w:val="222222"/>
          <w:kern w:val="0"/>
          <w:sz w:val="26"/>
          <w:szCs w:val="26"/>
        </w:rPr>
        <w:t>团或者</w:t>
      </w:r>
      <w:proofErr w:type="gramEnd"/>
      <w:r w:rsidRPr="00967532">
        <w:rPr>
          <w:rFonts w:ascii="Microsoft YaHei UI" w:eastAsia="Microsoft YaHei UI" w:hAnsi="Microsoft YaHei UI" w:cs="宋体" w:hint="eastAsia"/>
          <w:color w:val="222222"/>
          <w:kern w:val="0"/>
          <w:sz w:val="26"/>
          <w:szCs w:val="26"/>
        </w:rPr>
        <w:t>开营前15天及以上退出，全额退费；</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2. 开营前10天及以上退出，退款90%；</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3. 开营前5天及以上退出，退款70%；</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4. 开营前1天及以上退出，</w:t>
      </w:r>
      <w:proofErr w:type="gramStart"/>
      <w:r w:rsidRPr="00967532">
        <w:rPr>
          <w:rFonts w:ascii="Microsoft YaHei UI" w:eastAsia="Microsoft YaHei UI" w:hAnsi="Microsoft YaHei UI" w:cs="宋体" w:hint="eastAsia"/>
          <w:color w:val="222222"/>
          <w:spacing w:val="8"/>
          <w:kern w:val="0"/>
          <w:sz w:val="26"/>
          <w:szCs w:val="26"/>
        </w:rPr>
        <w:t>不</w:t>
      </w:r>
      <w:proofErr w:type="gramEnd"/>
      <w:r w:rsidRPr="00967532">
        <w:rPr>
          <w:rFonts w:ascii="Microsoft YaHei UI" w:eastAsia="Microsoft YaHei UI" w:hAnsi="Microsoft YaHei UI" w:cs="宋体" w:hint="eastAsia"/>
          <w:color w:val="222222"/>
          <w:spacing w:val="8"/>
          <w:kern w:val="0"/>
          <w:sz w:val="26"/>
          <w:szCs w:val="26"/>
        </w:rPr>
        <w:t>退款；</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5. 以上所有退出，可留存费用</w:t>
      </w:r>
      <w:r w:rsidRPr="00967532">
        <w:rPr>
          <w:rFonts w:ascii="Microsoft YaHei UI" w:eastAsia="Microsoft YaHei UI" w:hAnsi="Microsoft YaHei UI" w:cs="宋体" w:hint="eastAsia"/>
          <w:color w:val="222222"/>
          <w:kern w:val="0"/>
          <w:sz w:val="26"/>
          <w:szCs w:val="26"/>
        </w:rPr>
        <w:t>（扣除已产生的成本费用）；</w:t>
      </w:r>
    </w:p>
    <w:p w:rsidR="00967532" w:rsidRPr="00967532" w:rsidRDefault="00967532" w:rsidP="00967532">
      <w:pPr>
        <w:widowControl/>
        <w:shd w:val="clear" w:color="auto" w:fill="FFFFFF"/>
        <w:rPr>
          <w:rFonts w:ascii="Microsoft YaHei UI" w:eastAsia="Microsoft YaHei UI" w:hAnsi="Microsoft YaHei UI" w:cs="宋体" w:hint="eastAsia"/>
          <w:color w:val="222222"/>
          <w:spacing w:val="8"/>
          <w:kern w:val="0"/>
          <w:sz w:val="26"/>
          <w:szCs w:val="26"/>
        </w:rPr>
      </w:pPr>
      <w:r w:rsidRPr="00967532">
        <w:rPr>
          <w:rFonts w:ascii="Microsoft YaHei UI" w:eastAsia="Microsoft YaHei UI" w:hAnsi="Microsoft YaHei UI" w:cs="宋体" w:hint="eastAsia"/>
          <w:color w:val="222222"/>
          <w:spacing w:val="8"/>
          <w:kern w:val="0"/>
          <w:sz w:val="26"/>
          <w:szCs w:val="26"/>
        </w:rPr>
        <w:t>6. 项目开始后，因故不能参加的，不予退款。</w:t>
      </w:r>
    </w:p>
    <w:p w:rsidR="001D4F81" w:rsidRDefault="001D4F81"/>
    <w:sectPr w:rsidR="001D4F8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PingFangSC-light">
    <w:panose1 w:val="00000000000000000000"/>
    <w:charset w:val="00"/>
    <w:family w:val="roman"/>
    <w:notTrueType/>
    <w:pitch w:val="default"/>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7532"/>
    <w:rsid w:val="001D4F81"/>
    <w:rsid w:val="00967532"/>
    <w:rsid w:val="009D7E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E38AAC"/>
  <w15:chartTrackingRefBased/>
  <w15:docId w15:val="{C10CE786-A076-412E-BE0E-3119CDD5B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0"/>
    <w:uiPriority w:val="9"/>
    <w:qFormat/>
    <w:rsid w:val="00967532"/>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67532"/>
    <w:rPr>
      <w:rFonts w:ascii="宋体" w:eastAsia="宋体" w:hAnsi="宋体" w:cs="宋体"/>
      <w:b/>
      <w:bCs/>
      <w:kern w:val="36"/>
      <w:sz w:val="48"/>
      <w:szCs w:val="48"/>
    </w:rPr>
  </w:style>
  <w:style w:type="character" w:customStyle="1" w:styleId="richmediameta">
    <w:name w:val="rich_media_meta"/>
    <w:basedOn w:val="a0"/>
    <w:rsid w:val="00967532"/>
  </w:style>
  <w:style w:type="character" w:styleId="a3">
    <w:name w:val="Hyperlink"/>
    <w:basedOn w:val="a0"/>
    <w:uiPriority w:val="99"/>
    <w:semiHidden/>
    <w:unhideWhenUsed/>
    <w:rsid w:val="00967532"/>
    <w:rPr>
      <w:color w:val="0000FF"/>
      <w:u w:val="single"/>
    </w:rPr>
  </w:style>
  <w:style w:type="character" w:styleId="a4">
    <w:name w:val="Emphasis"/>
    <w:basedOn w:val="a0"/>
    <w:uiPriority w:val="20"/>
    <w:qFormat/>
    <w:rsid w:val="00967532"/>
    <w:rPr>
      <w:i/>
      <w:iCs/>
    </w:rPr>
  </w:style>
  <w:style w:type="paragraph" w:styleId="a5">
    <w:name w:val="Normal (Web)"/>
    <w:basedOn w:val="a"/>
    <w:uiPriority w:val="99"/>
    <w:semiHidden/>
    <w:unhideWhenUsed/>
    <w:rsid w:val="00967532"/>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967532"/>
    <w:rPr>
      <w:b/>
      <w:bCs/>
    </w:rPr>
  </w:style>
  <w:style w:type="character" w:customStyle="1" w:styleId="mediatoolmeta">
    <w:name w:val="media_tool_meta"/>
    <w:basedOn w:val="a0"/>
    <w:rsid w:val="00967532"/>
  </w:style>
  <w:style w:type="character" w:customStyle="1" w:styleId="snsoprgap">
    <w:name w:val="sns_opr_gap"/>
    <w:basedOn w:val="a0"/>
    <w:rsid w:val="009675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5785152">
      <w:bodyDiv w:val="1"/>
      <w:marLeft w:val="0"/>
      <w:marRight w:val="0"/>
      <w:marTop w:val="0"/>
      <w:marBottom w:val="0"/>
      <w:divBdr>
        <w:top w:val="none" w:sz="0" w:space="0" w:color="auto"/>
        <w:left w:val="none" w:sz="0" w:space="0" w:color="auto"/>
        <w:bottom w:val="none" w:sz="0" w:space="0" w:color="auto"/>
        <w:right w:val="none" w:sz="0" w:space="0" w:color="auto"/>
      </w:divBdr>
      <w:divsChild>
        <w:div w:id="426660175">
          <w:marLeft w:val="0"/>
          <w:marRight w:val="0"/>
          <w:marTop w:val="0"/>
          <w:marBottom w:val="0"/>
          <w:divBdr>
            <w:top w:val="none" w:sz="0" w:space="0" w:color="auto"/>
            <w:left w:val="none" w:sz="0" w:space="0" w:color="auto"/>
            <w:bottom w:val="none" w:sz="0" w:space="0" w:color="auto"/>
            <w:right w:val="none" w:sz="0" w:space="0" w:color="auto"/>
          </w:divBdr>
          <w:divsChild>
            <w:div w:id="1422025265">
              <w:marLeft w:val="0"/>
              <w:marRight w:val="0"/>
              <w:marTop w:val="0"/>
              <w:marBottom w:val="0"/>
              <w:divBdr>
                <w:top w:val="none" w:sz="0" w:space="0" w:color="auto"/>
                <w:left w:val="none" w:sz="0" w:space="0" w:color="auto"/>
                <w:bottom w:val="none" w:sz="0" w:space="0" w:color="auto"/>
                <w:right w:val="none" w:sz="0" w:space="0" w:color="auto"/>
              </w:divBdr>
              <w:divsChild>
                <w:div w:id="672948967">
                  <w:marLeft w:val="0"/>
                  <w:marRight w:val="0"/>
                  <w:marTop w:val="0"/>
                  <w:marBottom w:val="0"/>
                  <w:divBdr>
                    <w:top w:val="none" w:sz="0" w:space="0" w:color="auto"/>
                    <w:left w:val="none" w:sz="0" w:space="0" w:color="auto"/>
                    <w:bottom w:val="none" w:sz="0" w:space="0" w:color="auto"/>
                    <w:right w:val="none" w:sz="0" w:space="0" w:color="auto"/>
                  </w:divBdr>
                  <w:divsChild>
                    <w:div w:id="1372194530">
                      <w:marLeft w:val="0"/>
                      <w:marRight w:val="0"/>
                      <w:marTop w:val="0"/>
                      <w:marBottom w:val="0"/>
                      <w:divBdr>
                        <w:top w:val="none" w:sz="0" w:space="0" w:color="auto"/>
                        <w:left w:val="none" w:sz="0" w:space="0" w:color="auto"/>
                        <w:bottom w:val="none" w:sz="0" w:space="0" w:color="auto"/>
                        <w:right w:val="none" w:sz="0" w:space="0" w:color="auto"/>
                      </w:divBdr>
                      <w:divsChild>
                        <w:div w:id="1121726082">
                          <w:marLeft w:val="0"/>
                          <w:marRight w:val="0"/>
                          <w:marTop w:val="0"/>
                          <w:marBottom w:val="0"/>
                          <w:divBdr>
                            <w:top w:val="none" w:sz="0" w:space="0" w:color="auto"/>
                            <w:left w:val="none" w:sz="0" w:space="0" w:color="auto"/>
                            <w:bottom w:val="none" w:sz="0" w:space="0" w:color="auto"/>
                            <w:right w:val="none" w:sz="0" w:space="0" w:color="auto"/>
                          </w:divBdr>
                          <w:divsChild>
                            <w:div w:id="1677078850">
                              <w:marLeft w:val="0"/>
                              <w:marRight w:val="0"/>
                              <w:marTop w:val="0"/>
                              <w:marBottom w:val="330"/>
                              <w:divBdr>
                                <w:top w:val="none" w:sz="0" w:space="0" w:color="auto"/>
                                <w:left w:val="none" w:sz="0" w:space="0" w:color="auto"/>
                                <w:bottom w:val="none" w:sz="0" w:space="0" w:color="auto"/>
                                <w:right w:val="none" w:sz="0" w:space="0" w:color="auto"/>
                              </w:divBdr>
                            </w:div>
                          </w:divsChild>
                        </w:div>
                        <w:div w:id="2090761260">
                          <w:marLeft w:val="0"/>
                          <w:marRight w:val="0"/>
                          <w:marTop w:val="0"/>
                          <w:marBottom w:val="0"/>
                          <w:divBdr>
                            <w:top w:val="none" w:sz="0" w:space="0" w:color="auto"/>
                            <w:left w:val="none" w:sz="0" w:space="0" w:color="auto"/>
                            <w:bottom w:val="none" w:sz="0" w:space="0" w:color="auto"/>
                            <w:right w:val="none" w:sz="0" w:space="0" w:color="auto"/>
                          </w:divBdr>
                          <w:divsChild>
                            <w:div w:id="859776783">
                              <w:marLeft w:val="0"/>
                              <w:marRight w:val="0"/>
                              <w:marTop w:val="240"/>
                              <w:marBottom w:val="0"/>
                              <w:divBdr>
                                <w:top w:val="none" w:sz="0" w:space="0" w:color="auto"/>
                                <w:left w:val="none" w:sz="0" w:space="0" w:color="auto"/>
                                <w:bottom w:val="none" w:sz="0" w:space="0" w:color="auto"/>
                                <w:right w:val="none" w:sz="0" w:space="0" w:color="auto"/>
                              </w:divBdr>
                              <w:divsChild>
                                <w:div w:id="558442166">
                                  <w:marLeft w:val="0"/>
                                  <w:marRight w:val="0"/>
                                  <w:marTop w:val="0"/>
                                  <w:marBottom w:val="0"/>
                                  <w:divBdr>
                                    <w:top w:val="none" w:sz="0" w:space="0" w:color="auto"/>
                                    <w:left w:val="none" w:sz="0" w:space="0" w:color="auto"/>
                                    <w:bottom w:val="none" w:sz="0" w:space="0" w:color="auto"/>
                                    <w:right w:val="none" w:sz="0" w:space="0" w:color="auto"/>
                                  </w:divBdr>
                                  <w:divsChild>
                                    <w:div w:id="1107115897">
                                      <w:marLeft w:val="0"/>
                                      <w:marRight w:val="0"/>
                                      <w:marTop w:val="0"/>
                                      <w:marBottom w:val="0"/>
                                      <w:divBdr>
                                        <w:top w:val="none" w:sz="0" w:space="0" w:color="auto"/>
                                        <w:left w:val="none" w:sz="0" w:space="0" w:color="auto"/>
                                        <w:bottom w:val="none" w:sz="0" w:space="0" w:color="auto"/>
                                        <w:right w:val="none" w:sz="0" w:space="0" w:color="auto"/>
                                      </w:divBdr>
                                      <w:divsChild>
                                        <w:div w:id="318652874">
                                          <w:marLeft w:val="0"/>
                                          <w:marRight w:val="0"/>
                                          <w:marTop w:val="0"/>
                                          <w:marBottom w:val="300"/>
                                          <w:divBdr>
                                            <w:top w:val="none" w:sz="0" w:space="0" w:color="auto"/>
                                            <w:left w:val="none" w:sz="0" w:space="0" w:color="auto"/>
                                            <w:bottom w:val="none" w:sz="0" w:space="0" w:color="auto"/>
                                            <w:right w:val="none" w:sz="0" w:space="0" w:color="auto"/>
                                          </w:divBdr>
                                          <w:divsChild>
                                            <w:div w:id="1369836762">
                                              <w:marLeft w:val="0"/>
                                              <w:marRight w:val="0"/>
                                              <w:marTop w:val="0"/>
                                              <w:marBottom w:val="0"/>
                                              <w:divBdr>
                                                <w:top w:val="none" w:sz="0" w:space="0" w:color="auto"/>
                                                <w:left w:val="none" w:sz="0" w:space="0" w:color="auto"/>
                                                <w:bottom w:val="none" w:sz="0" w:space="0" w:color="auto"/>
                                                <w:right w:val="none" w:sz="0" w:space="0" w:color="auto"/>
                                              </w:divBdr>
                                            </w:div>
                                          </w:divsChild>
                                        </w:div>
                                        <w:div w:id="2136369421">
                                          <w:marLeft w:val="0"/>
                                          <w:marRight w:val="0"/>
                                          <w:marTop w:val="0"/>
                                          <w:marBottom w:val="0"/>
                                          <w:divBdr>
                                            <w:top w:val="none" w:sz="0" w:space="0" w:color="auto"/>
                                            <w:left w:val="none" w:sz="0" w:space="0" w:color="auto"/>
                                            <w:bottom w:val="none" w:sz="0" w:space="0" w:color="auto"/>
                                            <w:right w:val="none" w:sz="0" w:space="0" w:color="auto"/>
                                          </w:divBdr>
                                          <w:divsChild>
                                            <w:div w:id="1904097724">
                                              <w:marLeft w:val="0"/>
                                              <w:marRight w:val="0"/>
                                              <w:marTop w:val="0"/>
                                              <w:marBottom w:val="0"/>
                                              <w:divBdr>
                                                <w:top w:val="none" w:sz="0" w:space="0" w:color="auto"/>
                                                <w:left w:val="none" w:sz="0" w:space="0" w:color="auto"/>
                                                <w:bottom w:val="none" w:sz="0" w:space="0" w:color="auto"/>
                                                <w:right w:val="none" w:sz="0" w:space="0" w:color="auto"/>
                                              </w:divBdr>
                                            </w:div>
                                            <w:div w:id="67461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8186837">
                  <w:marLeft w:val="0"/>
                  <w:marRight w:val="0"/>
                  <w:marTop w:val="0"/>
                  <w:marBottom w:val="0"/>
                  <w:divBdr>
                    <w:top w:val="none" w:sz="0" w:space="0" w:color="auto"/>
                    <w:left w:val="none" w:sz="0" w:space="0" w:color="auto"/>
                    <w:bottom w:val="none" w:sz="0" w:space="0" w:color="auto"/>
                    <w:right w:val="none" w:sz="0" w:space="0" w:color="auto"/>
                  </w:divBdr>
                  <w:divsChild>
                    <w:div w:id="463349843">
                      <w:marLeft w:val="0"/>
                      <w:marRight w:val="0"/>
                      <w:marTop w:val="0"/>
                      <w:marBottom w:val="0"/>
                      <w:divBdr>
                        <w:top w:val="none" w:sz="0" w:space="0" w:color="auto"/>
                        <w:left w:val="none" w:sz="0" w:space="0" w:color="auto"/>
                        <w:bottom w:val="none" w:sz="0" w:space="0" w:color="auto"/>
                        <w:right w:val="none" w:sz="0" w:space="0" w:color="auto"/>
                      </w:divBdr>
                      <w:divsChild>
                        <w:div w:id="1142697421">
                          <w:marLeft w:val="0"/>
                          <w:marRight w:val="0"/>
                          <w:marTop w:val="0"/>
                          <w:marBottom w:val="0"/>
                          <w:divBdr>
                            <w:top w:val="none" w:sz="0" w:space="0" w:color="auto"/>
                            <w:left w:val="none" w:sz="0" w:space="0" w:color="auto"/>
                            <w:bottom w:val="none" w:sz="0" w:space="0" w:color="auto"/>
                            <w:right w:val="none" w:sz="0" w:space="0" w:color="auto"/>
                          </w:divBdr>
                          <w:divsChild>
                            <w:div w:id="1812088879">
                              <w:marLeft w:val="0"/>
                              <w:marRight w:val="0"/>
                              <w:marTop w:val="0"/>
                              <w:marBottom w:val="0"/>
                              <w:divBdr>
                                <w:top w:val="none" w:sz="0" w:space="0" w:color="auto"/>
                                <w:left w:val="none" w:sz="0" w:space="0" w:color="auto"/>
                                <w:bottom w:val="none" w:sz="0" w:space="0" w:color="auto"/>
                                <w:right w:val="none" w:sz="0" w:space="0" w:color="auto"/>
                              </w:divBdr>
                              <w:divsChild>
                                <w:div w:id="389156294">
                                  <w:marLeft w:val="0"/>
                                  <w:marRight w:val="0"/>
                                  <w:marTop w:val="0"/>
                                  <w:marBottom w:val="0"/>
                                  <w:divBdr>
                                    <w:top w:val="none" w:sz="0" w:space="0" w:color="auto"/>
                                    <w:left w:val="none" w:sz="0" w:space="0" w:color="auto"/>
                                    <w:bottom w:val="none" w:sz="0" w:space="0" w:color="auto"/>
                                    <w:right w:val="none" w:sz="0" w:space="0" w:color="auto"/>
                                  </w:divBdr>
                                  <w:divsChild>
                                    <w:div w:id="2019381297">
                                      <w:marLeft w:val="0"/>
                                      <w:marRight w:val="0"/>
                                      <w:marTop w:val="0"/>
                                      <w:marBottom w:val="0"/>
                                      <w:divBdr>
                                        <w:top w:val="none" w:sz="0" w:space="0" w:color="auto"/>
                                        <w:left w:val="none" w:sz="0" w:space="0" w:color="auto"/>
                                        <w:bottom w:val="none" w:sz="0" w:space="0" w:color="auto"/>
                                        <w:right w:val="none" w:sz="0" w:space="0" w:color="auto"/>
                                      </w:divBdr>
                                      <w:divsChild>
                                        <w:div w:id="722828783">
                                          <w:marLeft w:val="0"/>
                                          <w:marRight w:val="0"/>
                                          <w:marTop w:val="0"/>
                                          <w:marBottom w:val="0"/>
                                          <w:divBdr>
                                            <w:top w:val="none" w:sz="0" w:space="0" w:color="auto"/>
                                            <w:left w:val="none" w:sz="0" w:space="0" w:color="auto"/>
                                            <w:bottom w:val="none" w:sz="0" w:space="0" w:color="auto"/>
                                            <w:right w:val="none" w:sz="0" w:space="0" w:color="auto"/>
                                          </w:divBdr>
                                          <w:divsChild>
                                            <w:div w:id="1574319055">
                                              <w:marLeft w:val="0"/>
                                              <w:marRight w:val="0"/>
                                              <w:marTop w:val="0"/>
                                              <w:marBottom w:val="0"/>
                                              <w:divBdr>
                                                <w:top w:val="none" w:sz="0" w:space="0" w:color="auto"/>
                                                <w:left w:val="none" w:sz="0" w:space="0" w:color="auto"/>
                                                <w:bottom w:val="none" w:sz="0" w:space="0" w:color="auto"/>
                                                <w:right w:val="none" w:sz="0" w:space="0" w:color="auto"/>
                                              </w:divBdr>
                                              <w:divsChild>
                                                <w:div w:id="1685207850">
                                                  <w:marLeft w:val="0"/>
                                                  <w:marRight w:val="0"/>
                                                  <w:marTop w:val="0"/>
                                                  <w:marBottom w:val="0"/>
                                                  <w:divBdr>
                                                    <w:top w:val="none" w:sz="0" w:space="0" w:color="auto"/>
                                                    <w:left w:val="none" w:sz="0" w:space="0" w:color="auto"/>
                                                    <w:bottom w:val="none" w:sz="0" w:space="0" w:color="auto"/>
                                                    <w:right w:val="none" w:sz="0" w:space="0" w:color="auto"/>
                                                  </w:divBdr>
                                                  <w:divsChild>
                                                    <w:div w:id="187684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png"/><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14</Pages>
  <Words>541</Words>
  <Characters>3090</Characters>
  <Application>Microsoft Office Word</Application>
  <DocSecurity>0</DocSecurity>
  <Lines>25</Lines>
  <Paragraphs>7</Paragraphs>
  <ScaleCrop>false</ScaleCrop>
  <Company/>
  <LinksUpToDate>false</LinksUpToDate>
  <CharactersWithSpaces>3624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dc:creator>
  <cp:keywords/>
  <dc:description/>
  <cp:lastModifiedBy>Q</cp:lastModifiedBy>
  <cp:revision>2</cp:revision>
  <dcterms:created xsi:type="dcterms:W3CDTF">2022-12-08T03:11:00Z</dcterms:created>
  <dcterms:modified xsi:type="dcterms:W3CDTF">2022-12-08T03:19:00Z</dcterms:modified>
</cp:coreProperties>
</file>