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26" w:rsidRDefault="009F5E22">
      <w:pPr>
        <w:pStyle w:val="1"/>
        <w:jc w:val="center"/>
        <w:rPr>
          <w:rFonts w:ascii="微软雅黑" w:eastAsia="微软雅黑" w:hAnsi="微软雅黑" w:cs="微软雅黑"/>
        </w:rPr>
      </w:pPr>
      <w:r>
        <w:rPr>
          <w:rFonts w:ascii="微软雅黑" w:eastAsia="微软雅黑" w:hAnsi="微软雅黑" w:cs="微软雅黑" w:hint="eastAsia"/>
        </w:rPr>
        <w:t>中国人民大学国学院</w:t>
      </w:r>
      <w:r w:rsidR="008309DF">
        <w:rPr>
          <w:rFonts w:ascii="微软雅黑" w:eastAsia="微软雅黑" w:hAnsi="微软雅黑" w:cs="微软雅黑" w:hint="eastAsia"/>
        </w:rPr>
        <w:t>国学专业（国学方向）</w:t>
      </w:r>
    </w:p>
    <w:p w:rsidR="00B80D26" w:rsidRDefault="008309DF">
      <w:pPr>
        <w:pStyle w:val="1"/>
        <w:jc w:val="center"/>
        <w:rPr>
          <w:rFonts w:ascii="华文楷体" w:eastAsia="华文楷体" w:hAnsi="华文楷体" w:cs="华文楷体" w:hint="eastAsia"/>
        </w:rPr>
      </w:pPr>
      <w:r>
        <w:rPr>
          <w:rFonts w:ascii="华文楷体" w:eastAsia="华文楷体" w:hAnsi="华文楷体" w:cs="华文楷体" w:hint="eastAsia"/>
        </w:rPr>
        <w:t>同等学力课程</w:t>
      </w:r>
      <w:r>
        <w:rPr>
          <w:rFonts w:ascii="华文楷体" w:eastAsia="华文楷体" w:hAnsi="华文楷体" w:cs="华文楷体" w:hint="eastAsia"/>
        </w:rPr>
        <w:t>研修班招生简章</w:t>
      </w:r>
    </w:p>
    <w:p w:rsidR="009F5E22" w:rsidRPr="009F5E22" w:rsidRDefault="009F5E22" w:rsidP="009F5E22">
      <w:pPr>
        <w:ind w:firstLineChars="900" w:firstLine="1890"/>
      </w:pPr>
      <w:r>
        <w:rPr>
          <w:rFonts w:hint="eastAsia"/>
        </w:rPr>
        <w:t>学费：</w:t>
      </w:r>
      <w:r>
        <w:rPr>
          <w:rFonts w:hint="eastAsia"/>
        </w:rPr>
        <w:t xml:space="preserve">29800      </w:t>
      </w:r>
      <w:r>
        <w:rPr>
          <w:rFonts w:hint="eastAsia"/>
        </w:rPr>
        <w:t>学制：两年</w:t>
      </w:r>
      <w:r>
        <w:rPr>
          <w:rFonts w:hint="eastAsia"/>
        </w:rPr>
        <w:t xml:space="preserve">       </w:t>
      </w:r>
      <w:r>
        <w:rPr>
          <w:rFonts w:hint="eastAsia"/>
        </w:rPr>
        <w:t>地点：北京</w:t>
      </w:r>
    </w:p>
    <w:p w:rsidR="00B80D26" w:rsidRDefault="008309DF">
      <w:pPr>
        <w:spacing w:line="360" w:lineRule="auto"/>
        <w:rPr>
          <w:b/>
          <w:bCs/>
          <w:sz w:val="28"/>
          <w:szCs w:val="36"/>
        </w:rPr>
      </w:pPr>
      <w:r>
        <w:rPr>
          <w:rFonts w:hint="eastAsia"/>
          <w:b/>
          <w:bCs/>
          <w:sz w:val="28"/>
          <w:szCs w:val="36"/>
        </w:rPr>
        <w:t>一、学院及专业优势介绍</w:t>
      </w:r>
    </w:p>
    <w:p w:rsidR="00B80D26" w:rsidRDefault="008309DF">
      <w:pPr>
        <w:spacing w:line="360" w:lineRule="auto"/>
        <w:ind w:firstLine="420"/>
        <w:rPr>
          <w:sz w:val="22"/>
          <w:szCs w:val="28"/>
        </w:rPr>
      </w:pPr>
      <w:r>
        <w:rPr>
          <w:rFonts w:hint="eastAsia"/>
          <w:sz w:val="22"/>
          <w:szCs w:val="28"/>
        </w:rPr>
        <w:t>中国人民大学国学院是新中国第一家以国学为教育研究目的教育科研机构。学院充分兼顾传统与现代的有机融合，在教学与研究中，既有继承传统的治学特点，又有鲜明的时代性和宽广的国际视野。现有国文教研室（中国古典文学研究所）、国史教研室（中国古代历史研究所）、经学与子学教研室（经学研究中心）、国学基础教研室、西域历史语言研究所（汉藏佛学研究中心）、《国学学刊》编辑部等教研机构。学院师资力量雄厚，教师从文学院、历史学院和哲学院选调，海内外聘请著名专家学者加盟。国学院现有专任教师</w:t>
      </w:r>
      <w:r>
        <w:rPr>
          <w:rFonts w:hint="eastAsia"/>
          <w:sz w:val="22"/>
          <w:szCs w:val="28"/>
        </w:rPr>
        <w:t>33</w:t>
      </w:r>
      <w:r>
        <w:rPr>
          <w:rFonts w:hint="eastAsia"/>
          <w:sz w:val="22"/>
          <w:szCs w:val="28"/>
        </w:rPr>
        <w:t>人，其中教授</w:t>
      </w:r>
      <w:r>
        <w:rPr>
          <w:rFonts w:hint="eastAsia"/>
          <w:sz w:val="22"/>
          <w:szCs w:val="28"/>
        </w:rPr>
        <w:t>14</w:t>
      </w:r>
      <w:r>
        <w:rPr>
          <w:rFonts w:hint="eastAsia"/>
          <w:sz w:val="22"/>
          <w:szCs w:val="28"/>
        </w:rPr>
        <w:t>人，副教授</w:t>
      </w:r>
      <w:r>
        <w:rPr>
          <w:rFonts w:hint="eastAsia"/>
          <w:sz w:val="22"/>
          <w:szCs w:val="28"/>
        </w:rPr>
        <w:t>12</w:t>
      </w:r>
      <w:r>
        <w:rPr>
          <w:rFonts w:hint="eastAsia"/>
          <w:sz w:val="22"/>
          <w:szCs w:val="28"/>
        </w:rPr>
        <w:t>人。</w:t>
      </w:r>
    </w:p>
    <w:p w:rsidR="00B80D26" w:rsidRDefault="008309DF">
      <w:pPr>
        <w:numPr>
          <w:ilvl w:val="0"/>
          <w:numId w:val="1"/>
        </w:numPr>
        <w:spacing w:line="360" w:lineRule="auto"/>
        <w:rPr>
          <w:b/>
          <w:bCs/>
          <w:sz w:val="28"/>
          <w:szCs w:val="36"/>
        </w:rPr>
      </w:pPr>
      <w:r>
        <w:rPr>
          <w:rFonts w:hint="eastAsia"/>
          <w:b/>
          <w:bCs/>
          <w:sz w:val="28"/>
          <w:szCs w:val="36"/>
        </w:rPr>
        <w:t>培养目</w:t>
      </w:r>
      <w:r>
        <w:rPr>
          <w:rFonts w:hint="eastAsia"/>
          <w:b/>
          <w:bCs/>
          <w:sz w:val="28"/>
          <w:szCs w:val="36"/>
        </w:rPr>
        <w:t>标</w:t>
      </w:r>
    </w:p>
    <w:p w:rsidR="00B80D26" w:rsidRDefault="008309DF">
      <w:pPr>
        <w:spacing w:line="360" w:lineRule="auto"/>
        <w:ind w:firstLine="420"/>
        <w:rPr>
          <w:sz w:val="22"/>
          <w:szCs w:val="28"/>
        </w:rPr>
      </w:pPr>
      <w:r>
        <w:rPr>
          <w:rFonts w:hint="eastAsia"/>
          <w:sz w:val="22"/>
          <w:szCs w:val="28"/>
        </w:rPr>
        <w:t>本课程以中国传统文化为宏观框架和基本依托，传授中国古代文学的基础知识、专业理论和研究方法，提升学生的人文素养，以胜任文化创作、诗词赏析、文字出版、管理哲学、佛教艺术等相关工作。</w:t>
      </w:r>
    </w:p>
    <w:p w:rsidR="00B80D26" w:rsidRDefault="008309DF">
      <w:pPr>
        <w:numPr>
          <w:ilvl w:val="0"/>
          <w:numId w:val="1"/>
        </w:numPr>
        <w:spacing w:line="360" w:lineRule="auto"/>
        <w:rPr>
          <w:b/>
          <w:bCs/>
          <w:sz w:val="28"/>
          <w:szCs w:val="36"/>
        </w:rPr>
      </w:pPr>
      <w:r>
        <w:rPr>
          <w:rFonts w:hint="eastAsia"/>
          <w:b/>
          <w:bCs/>
          <w:sz w:val="28"/>
          <w:szCs w:val="36"/>
        </w:rPr>
        <w:t>课程设置</w:t>
      </w:r>
    </w:p>
    <w:tbl>
      <w:tblPr>
        <w:tblW w:w="10241" w:type="dxa"/>
        <w:jc w:val="center"/>
        <w:tblInd w:w="-622" w:type="dxa"/>
        <w:tblLayout w:type="fixed"/>
        <w:tblCellMar>
          <w:left w:w="0" w:type="dxa"/>
          <w:right w:w="0" w:type="dxa"/>
        </w:tblCellMar>
        <w:tblLook w:val="04A0" w:firstRow="1" w:lastRow="0" w:firstColumn="1" w:lastColumn="0" w:noHBand="0" w:noVBand="1"/>
      </w:tblPr>
      <w:tblGrid>
        <w:gridCol w:w="980"/>
        <w:gridCol w:w="2029"/>
        <w:gridCol w:w="7232"/>
      </w:tblGrid>
      <w:tr w:rsidR="00B80D26">
        <w:trPr>
          <w:trHeight w:val="697"/>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公共课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中国特色社会主义理论与实践研究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通过对本门课程的学习，使学生坚定中国特色社会主义信念，增强理论修养，提高运用马克思主义立场、观点、方法分析解决实际问题的能力。</w:t>
            </w:r>
          </w:p>
        </w:tc>
      </w:tr>
      <w:tr w:rsidR="00B80D26">
        <w:trPr>
          <w:trHeight w:val="415"/>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B80D26">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语言基础</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英语。提高学生语言水平，</w:t>
            </w:r>
            <w:proofErr w:type="gramStart"/>
            <w:r>
              <w:rPr>
                <w:rFonts w:ascii="宋体" w:eastAsia="宋体" w:hAnsi="宋体" w:cs="宋体" w:hint="eastAsia"/>
                <w:color w:val="2F384C"/>
                <w:kern w:val="0"/>
                <w:sz w:val="20"/>
                <w:szCs w:val="20"/>
                <w:lang w:bidi="ar"/>
              </w:rPr>
              <w:t>同等学力国考科目</w:t>
            </w:r>
            <w:proofErr w:type="gramEnd"/>
            <w:r>
              <w:rPr>
                <w:rFonts w:ascii="宋体" w:eastAsia="宋体" w:hAnsi="宋体" w:cs="宋体" w:hint="eastAsia"/>
                <w:color w:val="2F384C"/>
                <w:kern w:val="0"/>
                <w:sz w:val="20"/>
                <w:szCs w:val="20"/>
                <w:lang w:bidi="ar"/>
              </w:rPr>
              <w:t>。</w:t>
            </w:r>
          </w:p>
        </w:tc>
      </w:tr>
      <w:tr w:rsidR="00B80D26">
        <w:trPr>
          <w:trHeight w:val="96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B80D26">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马克思主义与社会科学方法论</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本课程主要进行马克思主义社会科学方法论教育，通过深入学习马克思主义观察和分析社会历史的立场、观点和方法，培养学生的理论思维能力，帮助学生掌握学习和研究哲学社会科学的科学方法。</w:t>
            </w:r>
          </w:p>
        </w:tc>
      </w:tr>
      <w:tr w:rsidR="00B80D26">
        <w:trPr>
          <w:trHeight w:val="967"/>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方法课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中国传统经典诠释</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一、作为哲学理论的经典解释学，二、中国传统经典解释的方法，三、立足于经典解释建立哲学家思想体系的中国传统经学的特点，四、建立中国经典解释学的可能性问题。</w:t>
            </w:r>
          </w:p>
        </w:tc>
      </w:tr>
      <w:tr w:rsidR="00B80D26">
        <w:trPr>
          <w:trHeight w:val="96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B80D26">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《四库提要》研读</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本课程精选《四库提要》约五十篇进行细致研读，</w:t>
            </w:r>
            <w:proofErr w:type="gramStart"/>
            <w:r>
              <w:rPr>
                <w:rFonts w:ascii="宋体" w:eastAsia="宋体" w:hAnsi="宋体" w:cs="宋体" w:hint="eastAsia"/>
                <w:color w:val="2F384C"/>
                <w:kern w:val="0"/>
                <w:sz w:val="20"/>
                <w:szCs w:val="20"/>
                <w:lang w:bidi="ar"/>
              </w:rPr>
              <w:t>查考史源</w:t>
            </w:r>
            <w:proofErr w:type="gramEnd"/>
            <w:r>
              <w:rPr>
                <w:rFonts w:ascii="宋体" w:eastAsia="宋体" w:hAnsi="宋体" w:cs="宋体" w:hint="eastAsia"/>
                <w:color w:val="2F384C"/>
                <w:kern w:val="0"/>
                <w:sz w:val="20"/>
                <w:szCs w:val="20"/>
                <w:lang w:bidi="ar"/>
              </w:rPr>
              <w:t>，辩正讹误。因其所考证者而考证之，观其如何发生问题，如何搜集证据，如何判断结果，从中学习传统文史考据方法。</w:t>
            </w:r>
          </w:p>
        </w:tc>
      </w:tr>
      <w:tr w:rsidR="00B80D26">
        <w:trPr>
          <w:trHeight w:val="69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B80D26">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论文写作规范和方法</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通过讲授如何进行规范的学术论文写作、案例论文分析等方法，指导学生论文写作规范，帮助学生提高论文写作与报告能力。</w:t>
            </w:r>
          </w:p>
        </w:tc>
      </w:tr>
      <w:tr w:rsidR="00B80D26">
        <w:trPr>
          <w:trHeight w:val="697"/>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学科基础课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经学专题研究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对四书、五经的专题性研究，尤侧重《周易》、《尚书》、《左传》、《礼记》等经典，并介绍经学研究的历史、现状及意义等。</w:t>
            </w:r>
          </w:p>
        </w:tc>
      </w:tr>
      <w:tr w:rsidR="00B80D26">
        <w:trPr>
          <w:trHeight w:val="89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B80D26">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史学专题研究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国史从经学附庸到“六经皆史”：中国古代史学发展的基本规律与特点。史料与史学：传世史料与新史料。史料考辨基本方法。近代新史学内容与特点。国史立场研究。</w:t>
            </w:r>
          </w:p>
        </w:tc>
      </w:tr>
      <w:tr w:rsidR="00B80D26">
        <w:trPr>
          <w:trHeight w:val="67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B80D26">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集部专题研究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选择中国文学史中某重要流派或专题进行较为全面的探讨和研究，揭示古代文学研究的基本方法。</w:t>
            </w:r>
          </w:p>
        </w:tc>
      </w:tr>
      <w:tr w:rsidR="00B80D26">
        <w:trPr>
          <w:trHeight w:val="661"/>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B80D26">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古文字研究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本课程介绍古汉字的形体﹑结构及其演变，讨论考释古文字的原则、方法和步骤，选读甲骨文、金文、战国文字等古文字材料。</w:t>
            </w:r>
          </w:p>
        </w:tc>
      </w:tr>
      <w:tr w:rsidR="00B80D26">
        <w:trPr>
          <w:trHeight w:val="661"/>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专业课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古代文学家研究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选择中国古代最具代表性的作家进行个案研究，并放在整个中国古代文学史大背景下审视其创作特色和历史意义。</w:t>
            </w:r>
          </w:p>
        </w:tc>
      </w:tr>
      <w:tr w:rsidR="00B80D26">
        <w:trPr>
          <w:trHeight w:val="1618"/>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B80D26">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先秦两汉文学研究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是在文学史学习以及部分专书研读的基础上，针对先秦两汉时期的文学问题进行相对深入的探讨。大致可包括以下的内容：上古神话传说的原型及演进、先秦文学与音乐的关系、先秦至两汉文学思想的发展、先秦两汉文学的地域特征等等。本课程的讲述一方面将主要依据传世文献，另一方面</w:t>
            </w:r>
            <w:proofErr w:type="gramStart"/>
            <w:r>
              <w:rPr>
                <w:rFonts w:ascii="宋体" w:eastAsia="宋体" w:hAnsi="宋体" w:cs="宋体" w:hint="eastAsia"/>
                <w:color w:val="2F384C"/>
                <w:kern w:val="0"/>
                <w:sz w:val="20"/>
                <w:szCs w:val="20"/>
                <w:lang w:bidi="ar"/>
              </w:rPr>
              <w:t>更结合</w:t>
            </w:r>
            <w:proofErr w:type="gramEnd"/>
            <w:r>
              <w:rPr>
                <w:rFonts w:ascii="宋体" w:eastAsia="宋体" w:hAnsi="宋体" w:cs="宋体" w:hint="eastAsia"/>
                <w:color w:val="2F384C"/>
                <w:kern w:val="0"/>
                <w:sz w:val="20"/>
                <w:szCs w:val="20"/>
                <w:lang w:bidi="ar"/>
              </w:rPr>
              <w:t>新出土的文献与文物，希望通过这两方面的资料能对先秦两汉文学有更深入的理解。</w:t>
            </w:r>
          </w:p>
        </w:tc>
      </w:tr>
      <w:tr w:rsidR="00B80D26">
        <w:trPr>
          <w:trHeight w:val="1273"/>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B80D26">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魏晋南北朝诗学专题研究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魏晋南北朝是中国诗歌艺术发展的重要时期，文人诗学肇兴，新体式与新题材被积极尝试与推进。本课程主要围绕魏晋南北朝诗歌文学发展，设置乐府诗专题、五言诗专题、玄言诗专题、山水诗专题等。从而，对这一时期重要的诗歌文体、诗学思想、诗坛风尚有更全面深入的把握。</w:t>
            </w:r>
          </w:p>
        </w:tc>
      </w:tr>
      <w:tr w:rsidR="00B80D26">
        <w:trPr>
          <w:trHeight w:val="410"/>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B80D26">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唐宋文学研究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本课程对唐宋重要文学现象、流派以及代表作家作深入的探讨。</w:t>
            </w:r>
          </w:p>
        </w:tc>
      </w:tr>
      <w:tr w:rsidR="00B80D26">
        <w:trPr>
          <w:trHeight w:val="661"/>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B80D26">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宋词研究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本课程将围绕宋词这种文学体裁，对宋代词人的创作、宋词的社会背景以及宋词的历史学、文艺学内涵等问题作深入地探索与讨论。</w:t>
            </w:r>
          </w:p>
        </w:tc>
      </w:tr>
      <w:tr w:rsidR="00B80D26">
        <w:trPr>
          <w:trHeight w:val="69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B80D26">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中国古代文艺学</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本课程以中国古代代表性的文艺理论为中心，对中国古代文学原理、文学审美特征以及文艺理论发展的内在理路与背景诸问题进行深入的探讨。</w:t>
            </w:r>
          </w:p>
        </w:tc>
      </w:tr>
      <w:tr w:rsidR="00B80D26">
        <w:trPr>
          <w:trHeight w:val="1893"/>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选修课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唐代歌行</w:t>
            </w:r>
            <w:proofErr w:type="gramStart"/>
            <w:r>
              <w:rPr>
                <w:rFonts w:ascii="宋体" w:eastAsia="宋体" w:hAnsi="宋体" w:cs="宋体" w:hint="eastAsia"/>
                <w:color w:val="2F384C"/>
                <w:kern w:val="0"/>
                <w:szCs w:val="21"/>
                <w:lang w:bidi="ar"/>
              </w:rPr>
              <w:t>体研究</w:t>
            </w:r>
            <w:proofErr w:type="gramEnd"/>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针对歌行一体起源、演变及内部艺术特征的研究可以代表性地解决唐诗研究中的重要问题。将诗体辨析与诗歌发展史及艺术研究结合起来，标志着唐诗研究的</w:t>
            </w:r>
            <w:r>
              <w:rPr>
                <w:rFonts w:ascii="宋体" w:eastAsia="宋体" w:hAnsi="宋体" w:cs="宋体" w:hint="eastAsia"/>
                <w:color w:val="2F384C"/>
                <w:kern w:val="0"/>
                <w:sz w:val="20"/>
                <w:szCs w:val="20"/>
                <w:lang w:bidi="ar"/>
              </w:rPr>
              <w:t xml:space="preserve"> </w:t>
            </w:r>
            <w:r>
              <w:rPr>
                <w:rFonts w:ascii="宋体" w:eastAsia="宋体" w:hAnsi="宋体" w:cs="宋体" w:hint="eastAsia"/>
                <w:color w:val="2F384C"/>
                <w:kern w:val="0"/>
                <w:sz w:val="20"/>
                <w:szCs w:val="20"/>
                <w:lang w:bidi="ar"/>
              </w:rPr>
              <w:t>深化。而目前国学院的课程，多从朝代（如唐宋代文学史）或专家、专书（如杜甫研究）角度勾勒文学史，对“诗体”进行专门研究的课程较少，为学生开设这一课</w:t>
            </w:r>
            <w:r>
              <w:rPr>
                <w:rFonts w:ascii="宋体" w:eastAsia="宋体" w:hAnsi="宋体" w:cs="宋体" w:hint="eastAsia"/>
                <w:color w:val="2F384C"/>
                <w:kern w:val="0"/>
                <w:sz w:val="20"/>
                <w:szCs w:val="20"/>
                <w:lang w:bidi="ar"/>
              </w:rPr>
              <w:t xml:space="preserve"> </w:t>
            </w:r>
            <w:r>
              <w:rPr>
                <w:rFonts w:ascii="宋体" w:eastAsia="宋体" w:hAnsi="宋体" w:cs="宋体" w:hint="eastAsia"/>
                <w:color w:val="2F384C"/>
                <w:kern w:val="0"/>
                <w:sz w:val="20"/>
                <w:szCs w:val="20"/>
                <w:lang w:bidi="ar"/>
              </w:rPr>
              <w:t>程，有助于从文学体式的角度打通唐代诗歌研究的重点、难点问题，为学生从事唐诗研究乃至古代文学研究提供新的角度。</w:t>
            </w:r>
          </w:p>
        </w:tc>
      </w:tr>
      <w:tr w:rsidR="00B80D26">
        <w:trPr>
          <w:trHeight w:val="1273"/>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B80D26">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清代诗词研究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该课程为国学院研究生课程。课程的目标在于使学生对清代诗词的发展流变、艺术特征、文学成就、接受与创新、相关评点以及清代诗词理论有一总体把握。在了解清代诗词历史脉络与成就的基础上，精读部分作品，结合格律与当时及今人的评点与研究，掌握古典诗词文本精读的能力。</w:t>
            </w:r>
          </w:p>
        </w:tc>
      </w:tr>
      <w:tr w:rsidR="00B80D26">
        <w:trPr>
          <w:trHeight w:val="681"/>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B80D26">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古代汉语语法专题</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0D26" w:rsidRDefault="008309DF">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本课程主要介绍古代汉语语法研究的基本问题、主要理论及常用方法，选读部分古代汉语语法研究的经典研究文献。</w:t>
            </w:r>
          </w:p>
        </w:tc>
      </w:tr>
    </w:tbl>
    <w:p w:rsidR="00B80D26" w:rsidRDefault="008309DF">
      <w:pPr>
        <w:rPr>
          <w:b/>
          <w:sz w:val="20"/>
          <w:szCs w:val="21"/>
        </w:rPr>
      </w:pPr>
      <w:r>
        <w:rPr>
          <w:rFonts w:hint="eastAsia"/>
          <w:b/>
          <w:sz w:val="20"/>
          <w:szCs w:val="21"/>
        </w:rPr>
        <w:t>注：</w:t>
      </w:r>
      <w:r>
        <w:rPr>
          <w:rFonts w:hint="eastAsia"/>
          <w:b/>
          <w:color w:val="000000"/>
          <w:sz w:val="20"/>
          <w:szCs w:val="20"/>
          <w:shd w:val="clear" w:color="auto" w:fill="FFFFFF"/>
        </w:rPr>
        <w:t>课程设置按当年最新培养方案及教学计划为准。</w:t>
      </w:r>
    </w:p>
    <w:p w:rsidR="00B80D26" w:rsidRDefault="008309DF">
      <w:pPr>
        <w:numPr>
          <w:ilvl w:val="0"/>
          <w:numId w:val="1"/>
        </w:numPr>
        <w:rPr>
          <w:b/>
          <w:bCs/>
          <w:sz w:val="28"/>
          <w:szCs w:val="36"/>
        </w:rPr>
      </w:pPr>
      <w:r>
        <w:rPr>
          <w:rFonts w:hint="eastAsia"/>
          <w:b/>
          <w:bCs/>
          <w:sz w:val="28"/>
          <w:szCs w:val="36"/>
        </w:rPr>
        <w:t>师资队伍</w:t>
      </w:r>
    </w:p>
    <w:p w:rsidR="00B80D26" w:rsidRDefault="008309DF">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师资队伍由中国人民大学教师为主的专家、学者、教授组成，不定期邀请文化名家及相关领域专家进行指导、讲座，实行理论与实践相结合的教育教学模式。</w:t>
      </w:r>
      <w:r>
        <w:rPr>
          <w:rFonts w:asciiTheme="majorEastAsia" w:eastAsiaTheme="majorEastAsia" w:hAnsiTheme="majorEastAsia" w:cstheme="majorEastAsia" w:hint="eastAsia"/>
          <w:sz w:val="24"/>
          <w:szCs w:val="32"/>
        </w:rPr>
        <w:t> </w:t>
      </w:r>
    </w:p>
    <w:p w:rsidR="00B80D26" w:rsidRDefault="008309DF">
      <w:pPr>
        <w:rPr>
          <w:b/>
          <w:bCs/>
          <w:sz w:val="28"/>
          <w:szCs w:val="36"/>
        </w:rPr>
      </w:pPr>
      <w:r>
        <w:rPr>
          <w:rFonts w:hint="eastAsia"/>
          <w:b/>
          <w:bCs/>
          <w:sz w:val="28"/>
          <w:szCs w:val="36"/>
        </w:rPr>
        <w:t>五、报名条件</w:t>
      </w:r>
    </w:p>
    <w:p w:rsidR="00B80D26" w:rsidRDefault="008309DF">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1</w:t>
      </w:r>
      <w:r>
        <w:rPr>
          <w:rFonts w:asciiTheme="majorEastAsia" w:eastAsiaTheme="majorEastAsia" w:hAnsiTheme="majorEastAsia" w:cstheme="majorEastAsia" w:hint="eastAsia"/>
          <w:sz w:val="24"/>
          <w:szCs w:val="32"/>
        </w:rPr>
        <w:t>、拥护《中华人民共和国宪法》，遵守法律、法规，品行端正，思想政治表现好，品行端正，身体健康，能坚持在职学习者；</w:t>
      </w:r>
    </w:p>
    <w:p w:rsidR="00B80D26" w:rsidRDefault="008309DF">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2</w:t>
      </w:r>
      <w:r>
        <w:rPr>
          <w:rFonts w:asciiTheme="majorEastAsia" w:eastAsiaTheme="majorEastAsia" w:hAnsiTheme="majorEastAsia" w:cstheme="majorEastAsia" w:hint="eastAsia"/>
          <w:sz w:val="24"/>
          <w:szCs w:val="32"/>
        </w:rPr>
        <w:t>、有志于提高人文素养的社会人士，中国传统文化与古典文学爱好者。</w:t>
      </w:r>
    </w:p>
    <w:p w:rsidR="00B80D26" w:rsidRDefault="008309DF">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3</w:t>
      </w:r>
      <w:r>
        <w:rPr>
          <w:rFonts w:asciiTheme="majorEastAsia" w:eastAsiaTheme="majorEastAsia" w:hAnsiTheme="majorEastAsia" w:cstheme="majorEastAsia" w:hint="eastAsia"/>
          <w:sz w:val="24"/>
          <w:szCs w:val="32"/>
        </w:rPr>
        <w:t>、受教育背景，符合下列条件之一者：</w:t>
      </w:r>
      <w:r>
        <w:rPr>
          <w:rFonts w:asciiTheme="majorEastAsia" w:eastAsiaTheme="majorEastAsia" w:hAnsiTheme="majorEastAsia" w:cstheme="majorEastAsia" w:hint="eastAsia"/>
          <w:sz w:val="24"/>
          <w:szCs w:val="32"/>
        </w:rPr>
        <w:t xml:space="preserve"> </w:t>
      </w:r>
    </w:p>
    <w:p w:rsidR="00B80D26" w:rsidRDefault="008309DF">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b/>
          <w:bCs/>
          <w:color w:val="C00000"/>
          <w:sz w:val="24"/>
          <w:szCs w:val="32"/>
        </w:rPr>
        <w:t>☆</w:t>
      </w:r>
      <w:r>
        <w:rPr>
          <w:rFonts w:asciiTheme="majorEastAsia" w:eastAsiaTheme="majorEastAsia" w:hAnsiTheme="majorEastAsia" w:cstheme="majorEastAsia" w:hint="eastAsia"/>
          <w:sz w:val="24"/>
          <w:szCs w:val="32"/>
        </w:rPr>
        <w:t>大学本科毕业，并获得学士学位，符合入学要求。</w:t>
      </w:r>
      <w:r>
        <w:rPr>
          <w:rFonts w:asciiTheme="majorEastAsia" w:eastAsiaTheme="majorEastAsia" w:hAnsiTheme="majorEastAsia" w:cstheme="majorEastAsia" w:hint="eastAsia"/>
          <w:sz w:val="24"/>
          <w:szCs w:val="32"/>
        </w:rPr>
        <w:t xml:space="preserve"> </w:t>
      </w:r>
    </w:p>
    <w:p w:rsidR="00B80D26" w:rsidRDefault="008309DF">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b/>
          <w:bCs/>
          <w:color w:val="C00000"/>
          <w:sz w:val="24"/>
          <w:szCs w:val="32"/>
        </w:rPr>
        <w:t>☆</w:t>
      </w:r>
      <w:r>
        <w:rPr>
          <w:rFonts w:asciiTheme="majorEastAsia" w:eastAsiaTheme="majorEastAsia" w:hAnsiTheme="majorEastAsia" w:cstheme="majorEastAsia" w:hint="eastAsia"/>
          <w:sz w:val="24"/>
          <w:szCs w:val="32"/>
        </w:rPr>
        <w:t>大学本科毕业，并获得学士学位满三年以上，进校当年可进行同等学力申硕；</w:t>
      </w:r>
      <w:r>
        <w:rPr>
          <w:rFonts w:asciiTheme="majorEastAsia" w:eastAsiaTheme="majorEastAsia" w:hAnsiTheme="majorEastAsia" w:cstheme="majorEastAsia" w:hint="eastAsia"/>
          <w:sz w:val="24"/>
          <w:szCs w:val="32"/>
        </w:rPr>
        <w:t xml:space="preserve"> </w:t>
      </w:r>
    </w:p>
    <w:p w:rsidR="00B80D26" w:rsidRDefault="008309DF">
      <w:pPr>
        <w:ind w:firstLine="420"/>
        <w:rPr>
          <w:sz w:val="22"/>
          <w:szCs w:val="28"/>
        </w:rPr>
      </w:pPr>
      <w:r>
        <w:rPr>
          <w:rFonts w:hint="eastAsia"/>
          <w:b/>
          <w:bCs/>
          <w:color w:val="C00000"/>
          <w:sz w:val="22"/>
          <w:szCs w:val="28"/>
        </w:rPr>
        <w:t>☆</w:t>
      </w:r>
      <w:r>
        <w:rPr>
          <w:rFonts w:asciiTheme="majorEastAsia" w:eastAsiaTheme="majorEastAsia" w:hAnsiTheme="majorEastAsia" w:cstheme="majorEastAsia" w:hint="eastAsia"/>
          <w:sz w:val="24"/>
        </w:rPr>
        <w:t>大专学历，旨在提高本人业务素质，也可参加研修班课程的学习，可取得人大研究生院颁发的结业证书。</w:t>
      </w:r>
    </w:p>
    <w:p w:rsidR="00B80D26" w:rsidRDefault="00B80D26">
      <w:pPr>
        <w:ind w:firstLine="420"/>
        <w:rPr>
          <w:sz w:val="22"/>
          <w:szCs w:val="28"/>
        </w:rPr>
      </w:pPr>
    </w:p>
    <w:p w:rsidR="00B80D26" w:rsidRDefault="008309DF">
      <w:pPr>
        <w:rPr>
          <w:b/>
          <w:bCs/>
          <w:sz w:val="28"/>
          <w:szCs w:val="36"/>
        </w:rPr>
      </w:pPr>
      <w:r>
        <w:rPr>
          <w:rFonts w:hint="eastAsia"/>
          <w:b/>
          <w:bCs/>
          <w:sz w:val="28"/>
          <w:szCs w:val="36"/>
        </w:rPr>
        <w:t>六、收费标准</w:t>
      </w:r>
    </w:p>
    <w:p w:rsidR="00B80D26" w:rsidRDefault="008309DF">
      <w:pPr>
        <w:numPr>
          <w:ilvl w:val="0"/>
          <w:numId w:val="2"/>
        </w:num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、研修学费</w:t>
      </w:r>
      <w:r>
        <w:rPr>
          <w:rFonts w:asciiTheme="majorEastAsia" w:eastAsiaTheme="majorEastAsia" w:hAnsiTheme="majorEastAsia" w:cstheme="majorEastAsia" w:hint="eastAsia"/>
          <w:b/>
          <w:bCs/>
          <w:color w:val="4472C4" w:themeColor="accent5"/>
          <w:sz w:val="24"/>
        </w:rPr>
        <w:t>29800</w:t>
      </w:r>
      <w:r>
        <w:rPr>
          <w:rFonts w:asciiTheme="majorEastAsia" w:eastAsiaTheme="majorEastAsia" w:hAnsiTheme="majorEastAsia" w:cstheme="majorEastAsia" w:hint="eastAsia"/>
          <w:b/>
          <w:bCs/>
          <w:color w:val="4472C4" w:themeColor="accent5"/>
          <w:sz w:val="24"/>
        </w:rPr>
        <w:t>元</w:t>
      </w:r>
      <w:r>
        <w:rPr>
          <w:rFonts w:asciiTheme="majorEastAsia" w:eastAsiaTheme="majorEastAsia" w:hAnsiTheme="majorEastAsia" w:cstheme="majorEastAsia" w:hint="eastAsia"/>
          <w:b/>
          <w:bCs/>
          <w:color w:val="4472C4" w:themeColor="accent5"/>
          <w:sz w:val="24"/>
        </w:rPr>
        <w:t>/</w:t>
      </w:r>
      <w:r>
        <w:rPr>
          <w:rFonts w:asciiTheme="majorEastAsia" w:eastAsiaTheme="majorEastAsia" w:hAnsiTheme="majorEastAsia" w:cstheme="majorEastAsia" w:hint="eastAsia"/>
          <w:b/>
          <w:bCs/>
          <w:color w:val="4472C4" w:themeColor="accent5"/>
          <w:sz w:val="24"/>
        </w:rPr>
        <w:t>两年</w:t>
      </w:r>
      <w:r>
        <w:rPr>
          <w:rFonts w:asciiTheme="majorEastAsia" w:eastAsiaTheme="majorEastAsia" w:hAnsiTheme="majorEastAsia" w:cstheme="majorEastAsia" w:hint="eastAsia"/>
          <w:sz w:val="24"/>
        </w:rPr>
        <w:t>，一次交清。学习期间资料费、食宿费、差旅费由本人自理。开学后，学员因故不能坚持研修学习，视作自动放弃学习，不退研修班学费。</w:t>
      </w:r>
    </w:p>
    <w:p w:rsidR="00B80D26" w:rsidRDefault="008309DF">
      <w:pPr>
        <w:numPr>
          <w:ilvl w:val="0"/>
          <w:numId w:val="2"/>
        </w:num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、申请硕士学位者，学位课程考试费及论文指导费、论文答辩费等按中国人民大学有关收费标准另行交纳。</w:t>
      </w:r>
    </w:p>
    <w:p w:rsidR="00B80D26" w:rsidRDefault="008309DF">
      <w:pPr>
        <w:rPr>
          <w:b/>
          <w:bCs/>
          <w:sz w:val="28"/>
          <w:szCs w:val="36"/>
        </w:rPr>
      </w:pPr>
      <w:r>
        <w:rPr>
          <w:rFonts w:hint="eastAsia"/>
          <w:b/>
          <w:bCs/>
          <w:sz w:val="28"/>
          <w:szCs w:val="36"/>
        </w:rPr>
        <w:t>七、报名办法</w:t>
      </w:r>
    </w:p>
    <w:p w:rsidR="00B80D26" w:rsidRDefault="008309DF">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、填写课程研修班报名登记表；</w:t>
      </w:r>
    </w:p>
    <w:p w:rsidR="00B80D26" w:rsidRDefault="008309DF">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、交验本人最后学历证书和学位证书、身份证复印件；</w:t>
      </w:r>
    </w:p>
    <w:p w:rsidR="00B80D26" w:rsidRDefault="008309DF">
      <w:pPr>
        <w:rPr>
          <w:sz w:val="22"/>
          <w:szCs w:val="28"/>
        </w:rPr>
      </w:pPr>
      <w:r>
        <w:rPr>
          <w:rFonts w:asciiTheme="majorEastAsia" w:eastAsiaTheme="majorEastAsia" w:hAnsiTheme="majorEastAsia" w:cstheme="majorEastAsia" w:hint="eastAsia"/>
          <w:sz w:val="24"/>
        </w:rPr>
        <w:t>3</w:t>
      </w:r>
      <w:r>
        <w:rPr>
          <w:rFonts w:asciiTheme="majorEastAsia" w:eastAsiaTheme="majorEastAsia" w:hAnsiTheme="majorEastAsia" w:cstheme="majorEastAsia" w:hint="eastAsia"/>
          <w:sz w:val="24"/>
        </w:rPr>
        <w:t>、交一寸同底蓝色证件照</w:t>
      </w: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张，两寸同底蓝色证件照</w:t>
      </w: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张。</w:t>
      </w:r>
    </w:p>
    <w:p w:rsidR="00B80D26" w:rsidRDefault="008309DF">
      <w:pPr>
        <w:rPr>
          <w:b/>
          <w:bCs/>
          <w:sz w:val="28"/>
          <w:szCs w:val="36"/>
        </w:rPr>
      </w:pPr>
      <w:r>
        <w:rPr>
          <w:rFonts w:hint="eastAsia"/>
          <w:b/>
          <w:bCs/>
          <w:sz w:val="28"/>
          <w:szCs w:val="36"/>
        </w:rPr>
        <w:t>八、学制及上课时间</w:t>
      </w:r>
    </w:p>
    <w:p w:rsidR="00B80D26" w:rsidRDefault="008309DF">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、学制：课程研修班学制两年，采取面授与自学相结合的方式。</w:t>
      </w:r>
    </w:p>
    <w:p w:rsidR="00B80D26" w:rsidRDefault="008309DF">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、上课时间：每月选择</w:t>
      </w:r>
      <w:r>
        <w:rPr>
          <w:rFonts w:asciiTheme="majorEastAsia" w:eastAsiaTheme="majorEastAsia" w:hAnsiTheme="majorEastAsia" w:cstheme="majorEastAsia" w:hint="eastAsia"/>
          <w:sz w:val="24"/>
        </w:rPr>
        <w:t>1-2</w:t>
      </w:r>
      <w:r>
        <w:rPr>
          <w:rFonts w:asciiTheme="majorEastAsia" w:eastAsiaTheme="majorEastAsia" w:hAnsiTheme="majorEastAsia" w:cstheme="majorEastAsia" w:hint="eastAsia"/>
          <w:sz w:val="24"/>
        </w:rPr>
        <w:t>个周末集中授课（寒暑假除外）。</w:t>
      </w:r>
      <w:r>
        <w:rPr>
          <w:rFonts w:asciiTheme="majorEastAsia" w:eastAsiaTheme="majorEastAsia" w:hAnsiTheme="majorEastAsia" w:cstheme="majorEastAsia" w:hint="eastAsia"/>
          <w:sz w:val="24"/>
        </w:rPr>
        <w:t> </w:t>
      </w:r>
    </w:p>
    <w:p w:rsidR="00B80D26" w:rsidRDefault="008309DF">
      <w:pPr>
        <w:rPr>
          <w:b/>
          <w:bCs/>
          <w:sz w:val="28"/>
          <w:szCs w:val="36"/>
        </w:rPr>
      </w:pPr>
      <w:r>
        <w:rPr>
          <w:rFonts w:hint="eastAsia"/>
          <w:b/>
          <w:bCs/>
          <w:sz w:val="28"/>
          <w:szCs w:val="36"/>
        </w:rPr>
        <w:t>九、授课地点</w:t>
      </w:r>
    </w:p>
    <w:p w:rsidR="00B80D26" w:rsidRDefault="009F5E22">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中国人民大学校本部</w:t>
      </w:r>
      <w:r w:rsidR="008309DF">
        <w:rPr>
          <w:rFonts w:asciiTheme="majorEastAsia" w:eastAsiaTheme="majorEastAsia" w:hAnsiTheme="majorEastAsia" w:cstheme="majorEastAsia" w:hint="eastAsia"/>
          <w:sz w:val="24"/>
        </w:rPr>
        <w:t>授课。</w:t>
      </w:r>
    </w:p>
    <w:p w:rsidR="00B80D26" w:rsidRDefault="008309DF">
      <w:pPr>
        <w:rPr>
          <w:b/>
          <w:bCs/>
          <w:sz w:val="28"/>
          <w:szCs w:val="36"/>
        </w:rPr>
      </w:pPr>
      <w:r>
        <w:rPr>
          <w:rFonts w:hint="eastAsia"/>
          <w:b/>
          <w:bCs/>
          <w:sz w:val="28"/>
          <w:szCs w:val="36"/>
        </w:rPr>
        <w:t>十、教学方法</w:t>
      </w:r>
    </w:p>
    <w:p w:rsidR="00B80D26" w:rsidRDefault="008309DF">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1. </w:t>
      </w:r>
      <w:r>
        <w:rPr>
          <w:rFonts w:asciiTheme="majorEastAsia" w:eastAsiaTheme="majorEastAsia" w:hAnsiTheme="majorEastAsia" w:cstheme="majorEastAsia" w:hint="eastAsia"/>
          <w:sz w:val="24"/>
        </w:rPr>
        <w:t>研修期间采取理论与实践相结合、课堂讲授与自学相结合。发给学员讲授大纲或材料；规定必读及参考书目，以利于自学。</w:t>
      </w:r>
    </w:p>
    <w:p w:rsidR="00B80D26" w:rsidRDefault="008309DF">
      <w:pPr>
        <w:rPr>
          <w:rFonts w:asciiTheme="majorEastAsia" w:eastAsiaTheme="majorEastAsia" w:hAnsiTheme="majorEastAsia" w:cstheme="majorEastAsia"/>
          <w:sz w:val="24"/>
          <w:lang w:val="en"/>
        </w:rPr>
      </w:pPr>
      <w:r>
        <w:rPr>
          <w:rFonts w:asciiTheme="majorEastAsia" w:eastAsiaTheme="majorEastAsia" w:hAnsiTheme="majorEastAsia" w:cstheme="majorEastAsia" w:hint="eastAsia"/>
          <w:sz w:val="24"/>
        </w:rPr>
        <w:lastRenderedPageBreak/>
        <w:t xml:space="preserve">2. </w:t>
      </w:r>
      <w:r>
        <w:rPr>
          <w:rFonts w:asciiTheme="majorEastAsia" w:eastAsiaTheme="majorEastAsia" w:hAnsiTheme="majorEastAsia" w:cstheme="majorEastAsia" w:hint="eastAsia"/>
          <w:sz w:val="24"/>
          <w:lang w:val="en"/>
        </w:rPr>
        <w:t>考试：国家统考每年一次，学校题库考试每年两次，学院非题</w:t>
      </w:r>
      <w:r>
        <w:rPr>
          <w:rFonts w:asciiTheme="majorEastAsia" w:eastAsiaTheme="majorEastAsia" w:hAnsiTheme="majorEastAsia" w:cstheme="majorEastAsia" w:hint="eastAsia"/>
          <w:sz w:val="24"/>
          <w:lang w:val="en"/>
        </w:rPr>
        <w:t>库考试统一安排。</w:t>
      </w:r>
    </w:p>
    <w:p w:rsidR="00B80D26" w:rsidRDefault="008309DF">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3. </w:t>
      </w:r>
      <w:r>
        <w:rPr>
          <w:rFonts w:asciiTheme="majorEastAsia" w:eastAsiaTheme="majorEastAsia" w:hAnsiTheme="majorEastAsia" w:cstheme="majorEastAsia" w:hint="eastAsia"/>
          <w:sz w:val="24"/>
          <w:lang w:val="en"/>
        </w:rPr>
        <w:t>考试资格：学士学位满三年后，可</w:t>
      </w:r>
      <w:r>
        <w:rPr>
          <w:rFonts w:asciiTheme="majorEastAsia" w:eastAsiaTheme="majorEastAsia" w:hAnsiTheme="majorEastAsia" w:cstheme="majorEastAsia" w:hint="eastAsia"/>
          <w:sz w:val="24"/>
        </w:rPr>
        <w:t>由学院统一组织</w:t>
      </w:r>
      <w:r>
        <w:rPr>
          <w:rFonts w:asciiTheme="majorEastAsia" w:eastAsiaTheme="majorEastAsia" w:hAnsiTheme="majorEastAsia" w:cstheme="majorEastAsia" w:hint="eastAsia"/>
          <w:sz w:val="24"/>
          <w:lang w:val="en"/>
        </w:rPr>
        <w:t>申请办理《</w:t>
      </w:r>
      <w:r>
        <w:rPr>
          <w:rFonts w:asciiTheme="majorEastAsia" w:eastAsiaTheme="majorEastAsia" w:hAnsiTheme="majorEastAsia" w:cstheme="majorEastAsia" w:hint="eastAsia"/>
          <w:sz w:val="24"/>
        </w:rPr>
        <w:t>申硕</w:t>
      </w:r>
      <w:r>
        <w:rPr>
          <w:rFonts w:asciiTheme="majorEastAsia" w:eastAsiaTheme="majorEastAsia" w:hAnsiTheme="majorEastAsia" w:cstheme="majorEastAsia" w:hint="eastAsia"/>
          <w:sz w:val="24"/>
          <w:lang w:val="en"/>
        </w:rPr>
        <w:t>考试资格证》。</w:t>
      </w:r>
    </w:p>
    <w:p w:rsidR="00B80D26" w:rsidRDefault="008309DF">
      <w:pPr>
        <w:rPr>
          <w:b/>
          <w:bCs/>
          <w:sz w:val="28"/>
          <w:szCs w:val="36"/>
        </w:rPr>
      </w:pPr>
      <w:r>
        <w:rPr>
          <w:rFonts w:hint="eastAsia"/>
          <w:b/>
          <w:bCs/>
          <w:sz w:val="28"/>
          <w:szCs w:val="36"/>
        </w:rPr>
        <w:t>十一、重要知会</w:t>
      </w:r>
    </w:p>
    <w:p w:rsidR="00B80D26" w:rsidRDefault="008309DF">
      <w:pPr>
        <w:rPr>
          <w:rFonts w:asciiTheme="majorEastAsia" w:eastAsiaTheme="majorEastAsia" w:hAnsiTheme="majorEastAsia" w:cstheme="majorEastAsia"/>
          <w:b/>
          <w:bCs/>
          <w:kern w:val="0"/>
          <w:sz w:val="28"/>
          <w:lang w:val="en"/>
        </w:rPr>
      </w:pPr>
      <w:r>
        <w:rPr>
          <w:rFonts w:asciiTheme="majorEastAsia" w:eastAsiaTheme="majorEastAsia" w:hAnsiTheme="majorEastAsia" w:cstheme="majorEastAsia" w:hint="eastAsia"/>
          <w:b/>
          <w:bCs/>
          <w:kern w:val="0"/>
          <w:sz w:val="28"/>
          <w:lang w:val="en"/>
        </w:rPr>
        <w:t>【证书】</w:t>
      </w:r>
    </w:p>
    <w:p w:rsidR="00B80D26" w:rsidRDefault="008309DF">
      <w:pPr>
        <w:numPr>
          <w:ilvl w:val="0"/>
          <w:numId w:val="2"/>
        </w:num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学员完成“课程设置”中所规定的课程并考试（考核）成绩合格者即可结业。</w:t>
      </w:r>
      <w:r>
        <w:rPr>
          <w:rFonts w:asciiTheme="majorEastAsia" w:eastAsiaTheme="majorEastAsia" w:hAnsiTheme="majorEastAsia" w:cstheme="majorEastAsia" w:hint="eastAsia"/>
          <w:sz w:val="24"/>
        </w:rPr>
        <w:br/>
        <w:t>2</w:t>
      </w:r>
      <w:r>
        <w:rPr>
          <w:rFonts w:asciiTheme="majorEastAsia" w:eastAsiaTheme="majorEastAsia" w:hAnsiTheme="majorEastAsia" w:cstheme="majorEastAsia" w:hint="eastAsia"/>
          <w:sz w:val="24"/>
        </w:rPr>
        <w:t>、结业学员获加盖学校钢印、红印和院长印章的</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《中国人民大学研修班结业证书》。</w:t>
      </w:r>
      <w:r>
        <w:rPr>
          <w:rFonts w:asciiTheme="majorEastAsia" w:eastAsiaTheme="majorEastAsia" w:hAnsiTheme="majorEastAsia" w:cstheme="majorEastAsia" w:hint="eastAsia"/>
          <w:sz w:val="24"/>
        </w:rPr>
        <w:br/>
        <w:t>3</w:t>
      </w:r>
      <w:r>
        <w:rPr>
          <w:rFonts w:asciiTheme="majorEastAsia" w:eastAsiaTheme="majorEastAsia" w:hAnsiTheme="majorEastAsia" w:cstheme="majorEastAsia" w:hint="eastAsia"/>
          <w:sz w:val="24"/>
        </w:rPr>
        <w:t>、符合申请硕士学位条件的学员（取得国家承认学士学位）可按我校有关规定申请中国人民大学</w:t>
      </w:r>
      <w:r>
        <w:rPr>
          <w:rFonts w:asciiTheme="majorEastAsia" w:eastAsiaTheme="majorEastAsia" w:hAnsiTheme="majorEastAsia" w:cstheme="majorEastAsia" w:hint="eastAsia"/>
          <w:b/>
          <w:bCs/>
          <w:color w:val="C00000"/>
          <w:sz w:val="24"/>
        </w:rPr>
        <w:t>文</w:t>
      </w:r>
      <w:r>
        <w:rPr>
          <w:rFonts w:asciiTheme="majorEastAsia" w:eastAsiaTheme="majorEastAsia" w:hAnsiTheme="majorEastAsia" w:cstheme="majorEastAsia" w:hint="eastAsia"/>
          <w:b/>
          <w:bCs/>
          <w:color w:val="C00000"/>
          <w:sz w:val="24"/>
        </w:rPr>
        <w:t>学硕士</w:t>
      </w:r>
      <w:r>
        <w:rPr>
          <w:rFonts w:asciiTheme="majorEastAsia" w:eastAsiaTheme="majorEastAsia" w:hAnsiTheme="majorEastAsia" w:cstheme="majorEastAsia" w:hint="eastAsia"/>
          <w:sz w:val="24"/>
        </w:rPr>
        <w:t>学位。</w:t>
      </w:r>
    </w:p>
    <w:p w:rsidR="00B80D26" w:rsidRDefault="008309DF">
      <w:pPr>
        <w:rPr>
          <w:rFonts w:asciiTheme="majorEastAsia" w:eastAsiaTheme="majorEastAsia" w:hAnsiTheme="majorEastAsia" w:cstheme="majorEastAsia"/>
          <w:color w:val="666666"/>
          <w:kern w:val="0"/>
          <w:szCs w:val="21"/>
          <w:lang w:val="en"/>
        </w:rPr>
      </w:pP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该学位证书与统招生学位证书具有相同的法律效力与社会认可度。</w:t>
      </w:r>
    </w:p>
    <w:p w:rsidR="00B80D26" w:rsidRDefault="008309DF">
      <w:pP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b/>
          <w:bCs/>
          <w:kern w:val="0"/>
          <w:sz w:val="28"/>
          <w:lang w:val="en"/>
        </w:rPr>
        <w:t>【申请硕士学位及方法】</w:t>
      </w:r>
      <w:r>
        <w:rPr>
          <w:rFonts w:asciiTheme="majorEastAsia" w:eastAsiaTheme="majorEastAsia" w:hAnsiTheme="majorEastAsia" w:cstheme="majorEastAsia" w:hint="eastAsia"/>
          <w:b/>
          <w:bCs/>
          <w:color w:val="000000"/>
          <w:szCs w:val="21"/>
          <w:shd w:val="clear" w:color="auto" w:fill="FFFFFF"/>
        </w:rPr>
        <w:br/>
      </w: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、申请学位按照中国人民大学研究生院学位办公室关于以研究生毕业同等学力申请硕士学位的规定办理。所交学费不包括进入论文阶段后的费用。</w:t>
      </w:r>
      <w:r>
        <w:rPr>
          <w:rFonts w:asciiTheme="majorEastAsia" w:eastAsiaTheme="majorEastAsia" w:hAnsiTheme="majorEastAsia" w:cstheme="majorEastAsia" w:hint="eastAsia"/>
          <w:sz w:val="24"/>
        </w:rPr>
        <w:t> </w:t>
      </w:r>
      <w:r>
        <w:rPr>
          <w:rFonts w:asciiTheme="majorEastAsia" w:eastAsiaTheme="majorEastAsia" w:hAnsiTheme="majorEastAsia" w:cstheme="majorEastAsia" w:hint="eastAsia"/>
          <w:sz w:val="24"/>
        </w:rPr>
        <w:br/>
        <w:t>2</w:t>
      </w:r>
      <w:r>
        <w:rPr>
          <w:rFonts w:asciiTheme="majorEastAsia" w:eastAsiaTheme="majorEastAsia" w:hAnsiTheme="majorEastAsia" w:cstheme="majorEastAsia" w:hint="eastAsia"/>
          <w:sz w:val="24"/>
        </w:rPr>
        <w:t>、报名参加在职课程研修班学习的人员，可在报名时提出</w:t>
      </w:r>
      <w:r>
        <w:rPr>
          <w:rFonts w:asciiTheme="majorEastAsia" w:eastAsiaTheme="majorEastAsia" w:hAnsiTheme="majorEastAsia" w:cstheme="majorEastAsia" w:hint="eastAsia"/>
          <w:sz w:val="22"/>
          <w:szCs w:val="22"/>
        </w:rPr>
        <w:t>以</w:t>
      </w:r>
      <w:r>
        <w:rPr>
          <w:rFonts w:asciiTheme="majorEastAsia" w:eastAsiaTheme="majorEastAsia" w:hAnsiTheme="majorEastAsia" w:cstheme="majorEastAsia" w:hint="eastAsia"/>
          <w:sz w:val="24"/>
        </w:rPr>
        <w:t>研究生毕业同等学力申请硕士学位。</w:t>
      </w:r>
      <w:r>
        <w:rPr>
          <w:rFonts w:asciiTheme="majorEastAsia" w:eastAsiaTheme="majorEastAsia" w:hAnsiTheme="majorEastAsia" w:cstheme="majorEastAsia" w:hint="eastAsia"/>
          <w:sz w:val="24"/>
        </w:rPr>
        <w:t> </w:t>
      </w:r>
      <w:r>
        <w:rPr>
          <w:rFonts w:asciiTheme="majorEastAsia" w:eastAsiaTheme="majorEastAsia" w:hAnsiTheme="majorEastAsia" w:cstheme="majorEastAsia" w:hint="eastAsia"/>
          <w:sz w:val="24"/>
        </w:rPr>
        <w:br/>
        <w:t>3</w:t>
      </w:r>
      <w:r>
        <w:rPr>
          <w:rFonts w:asciiTheme="majorEastAsia" w:eastAsiaTheme="majorEastAsia" w:hAnsiTheme="majorEastAsia" w:cstheme="majorEastAsia" w:hint="eastAsia"/>
          <w:sz w:val="24"/>
        </w:rPr>
        <w:t>、国家统一组织的</w:t>
      </w:r>
      <w:r>
        <w:rPr>
          <w:rFonts w:asciiTheme="majorEastAsia" w:eastAsiaTheme="majorEastAsia" w:hAnsiTheme="majorEastAsia" w:cstheme="majorEastAsia" w:hint="eastAsia"/>
          <w:b/>
          <w:color w:val="C00000"/>
          <w:sz w:val="24"/>
        </w:rPr>
        <w:t>外</w:t>
      </w:r>
      <w:r>
        <w:rPr>
          <w:rFonts w:asciiTheme="majorEastAsia" w:eastAsiaTheme="majorEastAsia" w:hAnsiTheme="majorEastAsia" w:cstheme="majorEastAsia" w:hint="eastAsia"/>
          <w:b/>
          <w:color w:val="C00000"/>
          <w:sz w:val="24"/>
        </w:rPr>
        <w:t>语</w:t>
      </w:r>
      <w:r>
        <w:rPr>
          <w:rFonts w:asciiTheme="majorEastAsia" w:eastAsiaTheme="majorEastAsia" w:hAnsiTheme="majorEastAsia" w:cstheme="majorEastAsia" w:hint="eastAsia"/>
          <w:b/>
          <w:color w:val="C00000"/>
          <w:sz w:val="24"/>
        </w:rPr>
        <w:t>（</w:t>
      </w:r>
      <w:r>
        <w:rPr>
          <w:rFonts w:asciiTheme="majorEastAsia" w:eastAsiaTheme="majorEastAsia" w:hAnsiTheme="majorEastAsia" w:cstheme="majorEastAsia" w:hint="eastAsia"/>
          <w:b/>
          <w:color w:val="C00000"/>
          <w:sz w:val="24"/>
        </w:rPr>
        <w:t>英、日、俄、德、</w:t>
      </w:r>
      <w:proofErr w:type="gramStart"/>
      <w:r>
        <w:rPr>
          <w:rFonts w:asciiTheme="majorEastAsia" w:eastAsiaTheme="majorEastAsia" w:hAnsiTheme="majorEastAsia" w:cstheme="majorEastAsia" w:hint="eastAsia"/>
          <w:b/>
          <w:color w:val="C00000"/>
          <w:sz w:val="24"/>
        </w:rPr>
        <w:t>法语五选一</w:t>
      </w:r>
      <w:proofErr w:type="gramEnd"/>
      <w:r>
        <w:rPr>
          <w:rFonts w:asciiTheme="majorEastAsia" w:eastAsiaTheme="majorEastAsia" w:hAnsiTheme="majorEastAsia" w:cstheme="majorEastAsia" w:hint="eastAsia"/>
          <w:b/>
          <w:color w:val="C00000"/>
          <w:sz w:val="24"/>
        </w:rPr>
        <w:t>）、</w:t>
      </w:r>
      <w:r>
        <w:rPr>
          <w:rFonts w:asciiTheme="majorEastAsia" w:eastAsiaTheme="majorEastAsia" w:hAnsiTheme="majorEastAsia" w:cstheme="majorEastAsia" w:hint="eastAsia"/>
          <w:b/>
          <w:color w:val="C00000"/>
          <w:sz w:val="24"/>
        </w:rPr>
        <w:t>中国语言文学</w:t>
      </w:r>
      <w:r>
        <w:rPr>
          <w:rFonts w:asciiTheme="majorEastAsia" w:eastAsiaTheme="majorEastAsia" w:hAnsiTheme="majorEastAsia" w:cstheme="majorEastAsia" w:hint="eastAsia"/>
          <w:b/>
          <w:color w:val="C00000"/>
          <w:sz w:val="24"/>
        </w:rPr>
        <w:t>综合</w:t>
      </w:r>
      <w:r>
        <w:rPr>
          <w:rFonts w:asciiTheme="majorEastAsia" w:eastAsiaTheme="majorEastAsia" w:hAnsiTheme="majorEastAsia" w:cstheme="majorEastAsia" w:hint="eastAsia"/>
          <w:b/>
          <w:color w:val="C00000"/>
          <w:sz w:val="24"/>
        </w:rPr>
        <w:t>统一</w:t>
      </w:r>
      <w:r>
        <w:rPr>
          <w:rFonts w:asciiTheme="majorEastAsia" w:eastAsiaTheme="majorEastAsia" w:hAnsiTheme="majorEastAsia" w:cstheme="majorEastAsia" w:hint="eastAsia"/>
          <w:sz w:val="24"/>
        </w:rPr>
        <w:t>考试，由我院协助学员到研究生部办理手续，费用按规定由学员交纳。</w:t>
      </w:r>
      <w:r>
        <w:rPr>
          <w:rFonts w:asciiTheme="majorEastAsia" w:eastAsiaTheme="majorEastAsia" w:hAnsiTheme="majorEastAsia" w:cstheme="majorEastAsia" w:hint="eastAsia"/>
          <w:sz w:val="24"/>
        </w:rPr>
        <w:t> </w:t>
      </w:r>
      <w:r>
        <w:rPr>
          <w:rFonts w:asciiTheme="majorEastAsia" w:eastAsiaTheme="majorEastAsia" w:hAnsiTheme="majorEastAsia" w:cstheme="majorEastAsia" w:hint="eastAsia"/>
          <w:sz w:val="24"/>
        </w:rPr>
        <w:br/>
        <w:t>4</w:t>
      </w:r>
      <w:r>
        <w:rPr>
          <w:rFonts w:asciiTheme="majorEastAsia" w:eastAsiaTheme="majorEastAsia" w:hAnsiTheme="majorEastAsia" w:cstheme="majorEastAsia" w:hint="eastAsia"/>
          <w:sz w:val="24"/>
        </w:rPr>
        <w:t>、我院将为学员安排教师进行学位论文的指导。</w:t>
      </w:r>
    </w:p>
    <w:p w:rsidR="00B80D26" w:rsidRDefault="008309DF">
      <w:pPr>
        <w:rPr>
          <w:rFonts w:asciiTheme="majorEastAsia" w:eastAsiaTheme="majorEastAsia" w:hAnsiTheme="majorEastAsia" w:cstheme="majorEastAsia"/>
          <w:b/>
          <w:bCs/>
          <w:kern w:val="0"/>
          <w:sz w:val="28"/>
          <w:lang w:val="en"/>
        </w:rPr>
      </w:pPr>
      <w:r>
        <w:rPr>
          <w:rFonts w:asciiTheme="majorEastAsia" w:eastAsiaTheme="majorEastAsia" w:hAnsiTheme="majorEastAsia" w:cstheme="majorEastAsia" w:hint="eastAsia"/>
          <w:b/>
          <w:bCs/>
          <w:kern w:val="0"/>
          <w:sz w:val="28"/>
          <w:lang w:val="en"/>
        </w:rPr>
        <w:t>【</w:t>
      </w:r>
      <w:r>
        <w:rPr>
          <w:rFonts w:asciiTheme="majorEastAsia" w:eastAsiaTheme="majorEastAsia" w:hAnsiTheme="majorEastAsia" w:cstheme="majorEastAsia" w:hint="eastAsia"/>
          <w:b/>
          <w:bCs/>
          <w:kern w:val="0"/>
          <w:sz w:val="28"/>
        </w:rPr>
        <w:t>重要知会</w:t>
      </w:r>
      <w:r>
        <w:rPr>
          <w:rFonts w:asciiTheme="majorEastAsia" w:eastAsiaTheme="majorEastAsia" w:hAnsiTheme="majorEastAsia" w:cstheme="majorEastAsia" w:hint="eastAsia"/>
          <w:b/>
          <w:bCs/>
          <w:kern w:val="0"/>
          <w:sz w:val="28"/>
          <w:lang w:val="en"/>
        </w:rPr>
        <w:t>】</w:t>
      </w:r>
    </w:p>
    <w:p w:rsidR="00B80D26" w:rsidRDefault="008309DF">
      <w:pPr>
        <w:ind w:firstLineChars="200" w:firstLine="480"/>
        <w:rPr>
          <w:rFonts w:asciiTheme="minorEastAsia" w:hAnsiTheme="minorEastAsia" w:cstheme="minorEastAsia" w:hint="eastAsia"/>
          <w:sz w:val="24"/>
        </w:rPr>
      </w:pPr>
      <w:r>
        <w:rPr>
          <w:rFonts w:asciiTheme="minorEastAsia" w:hAnsiTheme="minorEastAsia" w:cstheme="minorEastAsia" w:hint="eastAsia"/>
          <w:sz w:val="24"/>
        </w:rPr>
        <w:t>交付学校审核的本科毕业证书、学士学位证书、身份证必须真实有效，若因证书不真实造成后果，一切责任由本人自负。</w:t>
      </w: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200" w:firstLine="480"/>
        <w:rPr>
          <w:rFonts w:asciiTheme="minorEastAsia" w:hAnsiTheme="minorEastAsia" w:cstheme="minorEastAsia" w:hint="eastAsia"/>
          <w:sz w:val="24"/>
        </w:rPr>
      </w:pPr>
    </w:p>
    <w:p w:rsidR="009F5E22" w:rsidRDefault="009F5E22" w:rsidP="009F5E22">
      <w:pPr>
        <w:ind w:firstLineChars="500" w:firstLine="1800"/>
        <w:rPr>
          <w:rFonts w:asciiTheme="minorEastAsia" w:hAnsiTheme="minorEastAsia" w:cstheme="minorEastAsia" w:hint="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9F5E22" w:rsidRDefault="009F5E22" w:rsidP="009F5E22">
      <w:pPr>
        <w:ind w:firstLineChars="200" w:firstLine="480"/>
        <w:rPr>
          <w:rFonts w:asciiTheme="minorEastAsia" w:hAnsiTheme="minorEastAsia" w:cstheme="minorEastAsia" w:hint="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9F5E22" w:rsidTr="003202E4">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p>
        </w:tc>
      </w:tr>
      <w:tr w:rsidR="009F5E22" w:rsidTr="003202E4">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9F5E22" w:rsidRDefault="009F5E22" w:rsidP="003202E4">
            <w:pPr>
              <w:widowControl/>
              <w:jc w:val="center"/>
              <w:rPr>
                <w:rFonts w:ascii="宋体" w:hAnsi="宋体"/>
                <w:szCs w:val="21"/>
              </w:rPr>
            </w:pPr>
          </w:p>
        </w:tc>
      </w:tr>
      <w:tr w:rsidR="009F5E22" w:rsidTr="003202E4">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9F5E22" w:rsidRDefault="009F5E22" w:rsidP="003202E4">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9F5E22" w:rsidRDefault="009F5E22" w:rsidP="003202E4">
            <w:pPr>
              <w:widowControl/>
              <w:spacing w:line="300" w:lineRule="exact"/>
              <w:jc w:val="center"/>
              <w:rPr>
                <w:rFonts w:ascii="宋体" w:hAnsi="宋体"/>
                <w:szCs w:val="21"/>
              </w:rPr>
            </w:pPr>
          </w:p>
        </w:tc>
      </w:tr>
      <w:tr w:rsidR="009F5E22" w:rsidTr="003202E4">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9F5E22" w:rsidRDefault="009F5E22" w:rsidP="003202E4">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9F5E22" w:rsidRDefault="009F5E22" w:rsidP="003202E4">
            <w:pPr>
              <w:widowControl/>
              <w:spacing w:line="300" w:lineRule="exact"/>
              <w:jc w:val="center"/>
              <w:rPr>
                <w:rFonts w:ascii="宋体" w:hAnsi="宋体"/>
                <w:szCs w:val="21"/>
              </w:rPr>
            </w:pPr>
          </w:p>
        </w:tc>
      </w:tr>
      <w:tr w:rsidR="009F5E22" w:rsidTr="003202E4">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9F5E22" w:rsidRDefault="009F5E22" w:rsidP="003202E4">
            <w:pPr>
              <w:widowControl/>
              <w:spacing w:line="300" w:lineRule="exact"/>
              <w:jc w:val="center"/>
              <w:rPr>
                <w:rFonts w:ascii="宋体" w:hAnsi="宋体"/>
                <w:szCs w:val="21"/>
              </w:rPr>
            </w:pPr>
          </w:p>
        </w:tc>
      </w:tr>
      <w:tr w:rsidR="009F5E22" w:rsidTr="003202E4">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9F5E22" w:rsidRDefault="009F5E22" w:rsidP="003202E4">
            <w:pPr>
              <w:widowControl/>
              <w:spacing w:line="300" w:lineRule="exact"/>
              <w:jc w:val="center"/>
              <w:rPr>
                <w:rFonts w:ascii="宋体" w:hAnsi="宋体"/>
                <w:szCs w:val="21"/>
              </w:rPr>
            </w:pPr>
          </w:p>
        </w:tc>
      </w:tr>
      <w:tr w:rsidR="009F5E22" w:rsidTr="003202E4">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9F5E22" w:rsidRDefault="009F5E22" w:rsidP="003202E4">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9F5E22" w:rsidRDefault="009F5E22" w:rsidP="003202E4">
            <w:pPr>
              <w:spacing w:line="300" w:lineRule="exact"/>
              <w:jc w:val="center"/>
              <w:rPr>
                <w:rFonts w:ascii="宋体" w:hAnsi="宋体"/>
                <w:szCs w:val="21"/>
              </w:rPr>
            </w:pPr>
          </w:p>
        </w:tc>
      </w:tr>
      <w:tr w:rsidR="009F5E22" w:rsidTr="003202E4">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9F5E22" w:rsidRDefault="009F5E22" w:rsidP="003202E4">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9F5E22" w:rsidRDefault="009F5E22" w:rsidP="003202E4">
            <w:pPr>
              <w:spacing w:line="300" w:lineRule="exact"/>
              <w:jc w:val="center"/>
              <w:rPr>
                <w:rFonts w:ascii="宋体" w:hAnsi="宋体"/>
                <w:szCs w:val="21"/>
              </w:rPr>
            </w:pPr>
          </w:p>
        </w:tc>
      </w:tr>
      <w:tr w:rsidR="009F5E22" w:rsidTr="003202E4">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9F5E22" w:rsidRDefault="009F5E22" w:rsidP="003202E4">
            <w:pPr>
              <w:spacing w:line="480" w:lineRule="exact"/>
              <w:jc w:val="center"/>
              <w:rPr>
                <w:rFonts w:ascii="宋体" w:hAnsi="宋体"/>
                <w:b/>
                <w:szCs w:val="21"/>
              </w:rPr>
            </w:pPr>
            <w:r>
              <w:rPr>
                <w:rFonts w:ascii="宋体" w:hAnsi="宋体" w:hint="eastAsia"/>
                <w:b/>
                <w:szCs w:val="21"/>
              </w:rPr>
              <w:t>教育、工作经历（从大学填起）</w:t>
            </w:r>
          </w:p>
        </w:tc>
      </w:tr>
      <w:tr w:rsidR="009F5E22" w:rsidTr="003202E4">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9F5E22" w:rsidRDefault="009F5E22" w:rsidP="003202E4">
            <w:pPr>
              <w:spacing w:line="480" w:lineRule="exact"/>
              <w:jc w:val="center"/>
              <w:rPr>
                <w:rFonts w:ascii="宋体" w:hAnsi="宋体"/>
                <w:szCs w:val="21"/>
              </w:rPr>
            </w:pPr>
            <w:r>
              <w:rPr>
                <w:rFonts w:ascii="宋体" w:hAnsi="宋体" w:hint="eastAsia"/>
                <w:szCs w:val="21"/>
              </w:rPr>
              <w:t>任何职务</w:t>
            </w:r>
          </w:p>
        </w:tc>
      </w:tr>
      <w:tr w:rsidR="009F5E22"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9F5E22" w:rsidRDefault="009F5E22" w:rsidP="003202E4">
            <w:pPr>
              <w:spacing w:line="480" w:lineRule="exact"/>
              <w:jc w:val="center"/>
              <w:rPr>
                <w:rFonts w:ascii="宋体" w:hAnsi="宋体"/>
                <w:szCs w:val="21"/>
              </w:rPr>
            </w:pPr>
          </w:p>
        </w:tc>
      </w:tr>
      <w:tr w:rsidR="009F5E22"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9F5E22" w:rsidRDefault="009F5E22" w:rsidP="003202E4">
            <w:pPr>
              <w:spacing w:line="480" w:lineRule="exact"/>
              <w:jc w:val="center"/>
              <w:rPr>
                <w:rFonts w:ascii="宋体" w:hAnsi="宋体"/>
                <w:szCs w:val="21"/>
              </w:rPr>
            </w:pPr>
          </w:p>
        </w:tc>
      </w:tr>
      <w:tr w:rsidR="009F5E22"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9F5E22" w:rsidRDefault="009F5E22" w:rsidP="003202E4">
            <w:pPr>
              <w:spacing w:line="480" w:lineRule="exact"/>
              <w:jc w:val="center"/>
              <w:rPr>
                <w:rFonts w:ascii="宋体" w:hAnsi="宋体"/>
                <w:szCs w:val="21"/>
              </w:rPr>
            </w:pPr>
          </w:p>
        </w:tc>
      </w:tr>
      <w:tr w:rsidR="009F5E22"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9F5E22" w:rsidRDefault="009F5E22" w:rsidP="003202E4">
            <w:pPr>
              <w:spacing w:line="480" w:lineRule="exact"/>
              <w:jc w:val="center"/>
              <w:rPr>
                <w:rFonts w:ascii="宋体" w:hAnsi="宋体"/>
                <w:szCs w:val="21"/>
              </w:rPr>
            </w:pPr>
          </w:p>
        </w:tc>
      </w:tr>
      <w:tr w:rsidR="009F5E22" w:rsidTr="003202E4">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9F5E22" w:rsidRDefault="009F5E22" w:rsidP="003202E4">
            <w:pPr>
              <w:spacing w:line="480" w:lineRule="exact"/>
              <w:jc w:val="center"/>
              <w:rPr>
                <w:rFonts w:ascii="宋体" w:hAnsi="宋体"/>
                <w:b/>
                <w:szCs w:val="21"/>
              </w:rPr>
            </w:pPr>
            <w:r>
              <w:rPr>
                <w:rFonts w:ascii="宋体" w:hAnsi="宋体" w:hint="eastAsia"/>
                <w:b/>
                <w:szCs w:val="21"/>
              </w:rPr>
              <w:t>家庭主要成员</w:t>
            </w:r>
          </w:p>
        </w:tc>
      </w:tr>
      <w:tr w:rsidR="009F5E22" w:rsidTr="003202E4">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9F5E22" w:rsidRDefault="009F5E22" w:rsidP="003202E4">
            <w:pPr>
              <w:spacing w:line="480" w:lineRule="exact"/>
              <w:jc w:val="center"/>
              <w:rPr>
                <w:rFonts w:ascii="宋体" w:hAnsi="宋体"/>
                <w:szCs w:val="21"/>
              </w:rPr>
            </w:pPr>
            <w:r>
              <w:rPr>
                <w:rFonts w:ascii="宋体" w:hAnsi="宋体" w:hint="eastAsia"/>
                <w:szCs w:val="21"/>
              </w:rPr>
              <w:t>联系电话</w:t>
            </w:r>
          </w:p>
        </w:tc>
      </w:tr>
      <w:tr w:rsidR="009F5E22" w:rsidTr="003202E4">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9F5E22" w:rsidRDefault="009F5E22" w:rsidP="003202E4">
            <w:pPr>
              <w:spacing w:line="480" w:lineRule="exact"/>
              <w:jc w:val="center"/>
              <w:rPr>
                <w:rFonts w:ascii="宋体" w:hAnsi="宋体"/>
                <w:szCs w:val="21"/>
              </w:rPr>
            </w:pPr>
          </w:p>
        </w:tc>
      </w:tr>
      <w:tr w:rsidR="009F5E22" w:rsidTr="003202E4">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9F5E22" w:rsidRDefault="009F5E22" w:rsidP="003202E4">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9F5E22" w:rsidRDefault="009F5E22"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9F5E22" w:rsidRDefault="009F5E22" w:rsidP="003202E4">
            <w:pPr>
              <w:spacing w:line="480" w:lineRule="exact"/>
              <w:jc w:val="center"/>
              <w:rPr>
                <w:rFonts w:ascii="宋体" w:hAnsi="宋体"/>
                <w:szCs w:val="21"/>
              </w:rPr>
            </w:pPr>
          </w:p>
        </w:tc>
      </w:tr>
      <w:tr w:rsidR="009F5E22" w:rsidTr="003202E4">
        <w:trPr>
          <w:trHeight w:val="1356"/>
          <w:jc w:val="center"/>
        </w:trPr>
        <w:tc>
          <w:tcPr>
            <w:tcW w:w="5113" w:type="dxa"/>
            <w:gridSpan w:val="8"/>
            <w:vMerge w:val="restart"/>
            <w:tcBorders>
              <w:top w:val="single" w:sz="4" w:space="0" w:color="auto"/>
              <w:left w:val="double" w:sz="4" w:space="0" w:color="auto"/>
              <w:right w:val="single" w:sz="4" w:space="0" w:color="auto"/>
            </w:tcBorders>
          </w:tcPr>
          <w:p w:rsidR="009F5E22" w:rsidRDefault="009F5E22" w:rsidP="003202E4">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9F5E22" w:rsidRDefault="009F5E22" w:rsidP="003202E4">
            <w:pPr>
              <w:ind w:firstLineChars="150" w:firstLine="315"/>
              <w:rPr>
                <w:rFonts w:ascii="宋体" w:hAnsi="宋体"/>
                <w:szCs w:val="21"/>
              </w:rPr>
            </w:pPr>
          </w:p>
          <w:p w:rsidR="009F5E22" w:rsidRDefault="009F5E22" w:rsidP="003202E4">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9F5E22" w:rsidRDefault="009F5E22" w:rsidP="003202E4">
            <w:pPr>
              <w:ind w:firstLineChars="1200" w:firstLine="2520"/>
              <w:rPr>
                <w:rFonts w:ascii="宋体" w:hAnsi="宋体"/>
                <w:szCs w:val="21"/>
              </w:rPr>
            </w:pPr>
          </w:p>
          <w:p w:rsidR="009F5E22" w:rsidRDefault="009F5E22" w:rsidP="003202E4">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9F5E22" w:rsidRDefault="009F5E22" w:rsidP="003202E4">
            <w:pPr>
              <w:rPr>
                <w:rFonts w:ascii="宋体" w:hAnsi="宋体"/>
                <w:szCs w:val="21"/>
              </w:rPr>
            </w:pPr>
            <w:r>
              <w:rPr>
                <w:rFonts w:ascii="宋体" w:hAnsi="宋体" w:hint="eastAsia"/>
                <w:szCs w:val="21"/>
              </w:rPr>
              <w:t>学院意见：</w:t>
            </w:r>
          </w:p>
          <w:p w:rsidR="009F5E22" w:rsidRDefault="009F5E22" w:rsidP="003202E4">
            <w:pPr>
              <w:jc w:val="center"/>
              <w:rPr>
                <w:rFonts w:ascii="宋体" w:hAnsi="宋体"/>
                <w:szCs w:val="21"/>
              </w:rPr>
            </w:pPr>
          </w:p>
          <w:p w:rsidR="009F5E22" w:rsidRDefault="009F5E22" w:rsidP="003202E4">
            <w:pPr>
              <w:jc w:val="center"/>
              <w:rPr>
                <w:rFonts w:ascii="宋体" w:hAnsi="宋体"/>
                <w:szCs w:val="21"/>
              </w:rPr>
            </w:pPr>
            <w:r>
              <w:rPr>
                <w:rFonts w:ascii="宋体" w:hAnsi="宋体" w:hint="eastAsia"/>
                <w:szCs w:val="21"/>
              </w:rPr>
              <w:t>公 章</w:t>
            </w:r>
          </w:p>
          <w:p w:rsidR="009F5E22" w:rsidRDefault="009F5E22" w:rsidP="003202E4">
            <w:pPr>
              <w:jc w:val="center"/>
              <w:rPr>
                <w:rFonts w:ascii="宋体" w:hAnsi="宋体"/>
                <w:szCs w:val="21"/>
              </w:rPr>
            </w:pPr>
            <w:r>
              <w:rPr>
                <w:rFonts w:ascii="宋体" w:hAnsi="宋体" w:hint="eastAsia"/>
                <w:szCs w:val="21"/>
              </w:rPr>
              <w:t xml:space="preserve">                           年    月     日</w:t>
            </w:r>
          </w:p>
        </w:tc>
      </w:tr>
      <w:tr w:rsidR="009F5E22" w:rsidTr="003202E4">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9F5E22" w:rsidRDefault="009F5E22" w:rsidP="003202E4">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9F5E22" w:rsidRDefault="009F5E22" w:rsidP="003202E4">
            <w:pPr>
              <w:rPr>
                <w:rFonts w:ascii="宋体" w:hAnsi="宋体"/>
                <w:szCs w:val="21"/>
              </w:rPr>
            </w:pPr>
            <w:r>
              <w:rPr>
                <w:rFonts w:ascii="宋体" w:hAnsi="宋体" w:hint="eastAsia"/>
                <w:szCs w:val="21"/>
              </w:rPr>
              <w:t>研究生院审批：</w:t>
            </w:r>
          </w:p>
          <w:p w:rsidR="009F5E22" w:rsidRDefault="009F5E22" w:rsidP="003202E4">
            <w:pPr>
              <w:jc w:val="center"/>
              <w:rPr>
                <w:rFonts w:ascii="宋体" w:hAnsi="宋体"/>
                <w:szCs w:val="21"/>
              </w:rPr>
            </w:pPr>
            <w:r>
              <w:rPr>
                <w:rFonts w:ascii="宋体" w:hAnsi="宋体" w:hint="eastAsia"/>
                <w:szCs w:val="21"/>
              </w:rPr>
              <w:t>公 章</w:t>
            </w:r>
          </w:p>
          <w:p w:rsidR="009F5E22" w:rsidRDefault="009F5E22" w:rsidP="003202E4">
            <w:pPr>
              <w:jc w:val="center"/>
              <w:rPr>
                <w:rFonts w:ascii="宋体" w:hAnsi="宋体"/>
                <w:szCs w:val="21"/>
              </w:rPr>
            </w:pPr>
            <w:r>
              <w:rPr>
                <w:rFonts w:ascii="宋体" w:hAnsi="宋体" w:hint="eastAsia"/>
                <w:szCs w:val="21"/>
              </w:rPr>
              <w:t xml:space="preserve">                           年    月     日</w:t>
            </w:r>
          </w:p>
        </w:tc>
      </w:tr>
    </w:tbl>
    <w:p w:rsidR="009F5E22" w:rsidRPr="009F5E22" w:rsidRDefault="009F5E22" w:rsidP="009F5E22">
      <w:pPr>
        <w:ind w:firstLineChars="200" w:firstLine="420"/>
      </w:pPr>
      <w:bookmarkStart w:id="0" w:name="_GoBack"/>
      <w:bookmarkEnd w:id="0"/>
    </w:p>
    <w:sectPr w:rsidR="009F5E22" w:rsidRPr="009F5E22">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DF" w:rsidRDefault="008309DF">
      <w:r>
        <w:separator/>
      </w:r>
    </w:p>
  </w:endnote>
  <w:endnote w:type="continuationSeparator" w:id="0">
    <w:p w:rsidR="008309DF" w:rsidRDefault="0083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DF" w:rsidRDefault="008309DF">
      <w:r>
        <w:separator/>
      </w:r>
    </w:p>
  </w:footnote>
  <w:footnote w:type="continuationSeparator" w:id="0">
    <w:p w:rsidR="008309DF" w:rsidRDefault="00830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26" w:rsidRDefault="008309DF">
    <w:pPr>
      <w:pStyle w:val="a4"/>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328660" cy="6985635"/>
          <wp:effectExtent l="0" t="0" r="15240" b="5715"/>
          <wp:wrapNone/>
          <wp:docPr id="2" name="WordPictureWatermark319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1953" descr="logo"/>
                  <pic:cNvPicPr>
                    <a:picLocks noChangeAspect="1"/>
                  </pic:cNvPicPr>
                </pic:nvPicPr>
                <pic:blipFill>
                  <a:blip r:embed="rId1">
                    <a:lum bright="69998" contrast="-70001"/>
                  </a:blip>
                  <a:stretch>
                    <a:fillRect/>
                  </a:stretch>
                </pic:blipFill>
                <pic:spPr>
                  <a:xfrm>
                    <a:off x="0" y="0"/>
                    <a:ext cx="8328660" cy="6985635"/>
                  </a:xfrm>
                  <a:prstGeom prst="rect">
                    <a:avLst/>
                  </a:prstGeom>
                  <a:noFill/>
                  <a:ln>
                    <a:noFill/>
                  </a:ln>
                </pic:spPr>
              </pic:pic>
            </a:graphicData>
          </a:graphic>
        </wp:anchor>
      </w:drawing>
    </w:r>
    <w:r>
      <w:rPr>
        <w:noProof/>
      </w:rPr>
      <w:drawing>
        <wp:inline distT="0" distB="0" distL="114300" distR="114300">
          <wp:extent cx="1881505" cy="469900"/>
          <wp:effectExtent l="0" t="0" r="4445" b="6350"/>
          <wp:docPr id="1" name="图片 1"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头"/>
                  <pic:cNvPicPr>
                    <a:picLocks noChangeAspect="1"/>
                  </pic:cNvPicPr>
                </pic:nvPicPr>
                <pic:blipFill>
                  <a:blip r:embed="rId2"/>
                  <a:stretch>
                    <a:fillRect/>
                  </a:stretch>
                </pic:blipFill>
                <pic:spPr>
                  <a:xfrm>
                    <a:off x="0" y="0"/>
                    <a:ext cx="1881505" cy="469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6F32C"/>
    <w:multiLevelType w:val="singleLevel"/>
    <w:tmpl w:val="A176F32C"/>
    <w:lvl w:ilvl="0">
      <w:start w:val="2"/>
      <w:numFmt w:val="chineseCounting"/>
      <w:suff w:val="nothing"/>
      <w:lvlText w:val="%1、"/>
      <w:lvlJc w:val="left"/>
      <w:rPr>
        <w:rFonts w:hint="eastAsia"/>
      </w:rPr>
    </w:lvl>
  </w:abstractNum>
  <w:abstractNum w:abstractNumId="1">
    <w:nsid w:val="D806A4C5"/>
    <w:multiLevelType w:val="singleLevel"/>
    <w:tmpl w:val="D806A4C5"/>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74A68"/>
    <w:rsid w:val="008309DF"/>
    <w:rsid w:val="009F5E22"/>
    <w:rsid w:val="00B80D26"/>
    <w:rsid w:val="014626DF"/>
    <w:rsid w:val="0FB05F3A"/>
    <w:rsid w:val="184B0415"/>
    <w:rsid w:val="19BB5FC8"/>
    <w:rsid w:val="1FE76EFC"/>
    <w:rsid w:val="24332D85"/>
    <w:rsid w:val="32CA573E"/>
    <w:rsid w:val="376E0244"/>
    <w:rsid w:val="49BB3FD4"/>
    <w:rsid w:val="50C7055E"/>
    <w:rsid w:val="5C0D35DA"/>
    <w:rsid w:val="5FF7386E"/>
    <w:rsid w:val="658D7927"/>
    <w:rsid w:val="6C764E1A"/>
    <w:rsid w:val="6FF071B9"/>
    <w:rsid w:val="74B40D8B"/>
    <w:rsid w:val="74C74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Char"/>
    <w:rsid w:val="009F5E22"/>
    <w:rPr>
      <w:sz w:val="18"/>
      <w:szCs w:val="18"/>
    </w:rPr>
  </w:style>
  <w:style w:type="character" w:customStyle="1" w:styleId="Char">
    <w:name w:val="批注框文本 Char"/>
    <w:basedOn w:val="a0"/>
    <w:link w:val="a6"/>
    <w:rsid w:val="009F5E2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Char"/>
    <w:rsid w:val="009F5E22"/>
    <w:rPr>
      <w:sz w:val="18"/>
      <w:szCs w:val="18"/>
    </w:rPr>
  </w:style>
  <w:style w:type="character" w:customStyle="1" w:styleId="Char">
    <w:name w:val="批注框文本 Char"/>
    <w:basedOn w:val="a0"/>
    <w:link w:val="a6"/>
    <w:rsid w:val="009F5E2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576</Words>
  <Characters>3285</Characters>
  <Application>Microsoft Office Word</Application>
  <DocSecurity>0</DocSecurity>
  <Lines>27</Lines>
  <Paragraphs>7</Paragraphs>
  <ScaleCrop>false</ScaleCrop>
  <Company>Sky123.Org</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clovey</dc:creator>
  <cp:lastModifiedBy>User</cp:lastModifiedBy>
  <cp:revision>2</cp:revision>
  <dcterms:created xsi:type="dcterms:W3CDTF">2019-04-04T09:11:00Z</dcterms:created>
  <dcterms:modified xsi:type="dcterms:W3CDTF">2020-01-09T02:58:00Z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