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南昌大学马克思主义学院马克思主义中国化研究专业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马克思主义中国化研究包括“马克思主义在理论上的中国化”和“马克思主义理论在实践上的中国化”两个密切联系、相辅相成的基本方面。马克思主义中国化研究是专门研究马克思主义中国化的基本成果、基本经验和基本规律的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为适应社会发展和经济建设的需要，提高教育、科技、管理等方面专业人员的素质，多渠道地促进马克思主义中国化研究专业人才培养，经国务院学位委员会批准，特在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地区开展以研究生毕业马克思主义中国化研究专业同等学力申请硕士学位招生及培养工作。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1、本专业培养掌握马克思主义、毛泽东思想和中国特色社会主义理论体系，树立科学的世界观与方法论，具有良好的道德品质和学术作风的高级专门人才；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理论联系实际，善于运用马克思主义基本立场、观点、方法分析当代中国和世界发展中的现实问题，分析青年学生成长和教育中的问题；毕业后可从事学校，学院的政治教育，以及能在国家机关、文教事业、党政部门、科研机构和各类企事业部门从事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政治学研究 </w:t>
            </w:r>
            <w:r>
              <w:rPr>
                <w:rFonts w:ascii="宋体" w:hAnsi="宋体" w:eastAsia="宋体" w:cs="宋体"/>
                <w:szCs w:val="21"/>
              </w:rPr>
              <w:t xml:space="preserve">                   </w:t>
            </w:r>
            <w:r>
              <w:rPr>
                <w:rFonts w:hint="eastAsia" w:ascii="宋体" w:hAnsi="宋体" w:eastAsia="宋体" w:cs="宋体"/>
                <w:szCs w:val="21"/>
              </w:rPr>
              <w:t>社会主义市场经济专题研究</w:t>
            </w:r>
            <w:r>
              <w:rPr>
                <w:rFonts w:ascii="宋体" w:hAnsi="宋体" w:eastAsia="宋体" w:cs="宋体"/>
                <w:szCs w:val="21"/>
              </w:rPr>
              <w:t xml:space="preserve"> </w:t>
            </w:r>
          </w:p>
          <w:p>
            <w:pPr>
              <w:spacing w:line="360" w:lineRule="auto"/>
              <w:jc w:val="left"/>
              <w:rPr>
                <w:rFonts w:ascii="宋体" w:hAnsi="宋体" w:eastAsia="宋体" w:cs="宋体"/>
                <w:szCs w:val="21"/>
              </w:rPr>
            </w:pPr>
            <w:r>
              <w:rPr>
                <w:rFonts w:hint="eastAsia" w:ascii="宋体" w:hAnsi="宋体" w:eastAsia="宋体" w:cs="宋体"/>
                <w:szCs w:val="21"/>
              </w:rPr>
              <w:t xml:space="preserve">马克思主义发展史 </w:t>
            </w:r>
            <w:r>
              <w:rPr>
                <w:rFonts w:ascii="宋体" w:hAnsi="宋体" w:eastAsia="宋体" w:cs="宋体"/>
                <w:szCs w:val="21"/>
              </w:rPr>
              <w:t xml:space="preserve">               </w:t>
            </w:r>
            <w:r>
              <w:rPr>
                <w:rFonts w:hint="eastAsia" w:ascii="宋体" w:hAnsi="宋体" w:eastAsia="宋体" w:cs="宋体"/>
                <w:szCs w:val="21"/>
              </w:rPr>
              <w:t>马克思主义中国化研究</w:t>
            </w:r>
          </w:p>
          <w:p>
            <w:pPr>
              <w:spacing w:line="360" w:lineRule="auto"/>
              <w:jc w:val="left"/>
              <w:rPr>
                <w:rFonts w:ascii="宋体" w:hAnsi="宋体" w:eastAsia="宋体" w:cs="宋体"/>
                <w:szCs w:val="21"/>
              </w:rPr>
            </w:pPr>
            <w:r>
              <w:rPr>
                <w:rFonts w:hint="eastAsia" w:ascii="宋体" w:hAnsi="宋体" w:eastAsia="宋体" w:cs="宋体"/>
                <w:szCs w:val="21"/>
              </w:rPr>
              <w:t xml:space="preserve">当代中国政治制度研究 </w:t>
            </w:r>
            <w:r>
              <w:rPr>
                <w:rFonts w:ascii="宋体" w:hAnsi="宋体" w:eastAsia="宋体" w:cs="宋体"/>
                <w:szCs w:val="21"/>
              </w:rPr>
              <w:t xml:space="preserve">           </w:t>
            </w:r>
            <w:r>
              <w:rPr>
                <w:rFonts w:hint="eastAsia" w:ascii="宋体" w:hAnsi="宋体" w:eastAsia="宋体" w:cs="宋体"/>
                <w:szCs w:val="21"/>
              </w:rPr>
              <w:t>社会主义政治文明研究</w:t>
            </w:r>
            <w:r>
              <w:rPr>
                <w:rFonts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《资本论》研究 </w:t>
            </w:r>
            <w:r>
              <w:rPr>
                <w:rFonts w:ascii="宋体" w:hAnsi="宋体" w:eastAsia="宋体" w:cs="宋体"/>
                <w:szCs w:val="21"/>
              </w:rPr>
              <w:t xml:space="preserve">              </w:t>
            </w:r>
            <w:r>
              <w:rPr>
                <w:rFonts w:hint="eastAsia" w:ascii="宋体" w:hAnsi="宋体" w:eastAsia="宋体" w:cs="宋体"/>
                <w:szCs w:val="21"/>
              </w:rPr>
              <w:t>社会主义经济理论与实践</w:t>
            </w:r>
          </w:p>
          <w:p>
            <w:pPr>
              <w:spacing w:line="360" w:lineRule="auto"/>
              <w:jc w:val="left"/>
              <w:rPr>
                <w:rFonts w:ascii="宋体" w:hAnsi="宋体" w:eastAsia="宋体" w:cs="宋体"/>
                <w:szCs w:val="21"/>
              </w:rPr>
            </w:pPr>
            <w:r>
              <w:rPr>
                <w:rFonts w:hint="eastAsia" w:ascii="宋体" w:hAnsi="宋体" w:eastAsia="宋体" w:cs="宋体"/>
                <w:szCs w:val="21"/>
              </w:rPr>
              <w:t xml:space="preserve">西方经济学研究 </w:t>
            </w:r>
            <w:r>
              <w:rPr>
                <w:rFonts w:ascii="宋体" w:hAnsi="宋体" w:eastAsia="宋体" w:cs="宋体"/>
                <w:szCs w:val="21"/>
              </w:rPr>
              <w:t xml:space="preserve">           </w:t>
            </w:r>
            <w:r>
              <w:rPr>
                <w:rFonts w:hint="eastAsia" w:ascii="宋体" w:hAnsi="宋体" w:eastAsia="宋体" w:cs="宋体"/>
                <w:szCs w:val="21"/>
              </w:rPr>
              <w:t>马克思主义中国化理论前沿讲座</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400-061-6486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113923"/>
    <w:rsid w:val="00136263"/>
    <w:rsid w:val="001C2994"/>
    <w:rsid w:val="001F6885"/>
    <w:rsid w:val="001F7EBA"/>
    <w:rsid w:val="00234EBB"/>
    <w:rsid w:val="002829DB"/>
    <w:rsid w:val="002B54F9"/>
    <w:rsid w:val="002D49E8"/>
    <w:rsid w:val="003425EB"/>
    <w:rsid w:val="003E7AD9"/>
    <w:rsid w:val="00492CAD"/>
    <w:rsid w:val="005A7D70"/>
    <w:rsid w:val="00647579"/>
    <w:rsid w:val="00671666"/>
    <w:rsid w:val="006A5221"/>
    <w:rsid w:val="006C25CA"/>
    <w:rsid w:val="006D789F"/>
    <w:rsid w:val="006E0798"/>
    <w:rsid w:val="00704D0A"/>
    <w:rsid w:val="00766176"/>
    <w:rsid w:val="00863A95"/>
    <w:rsid w:val="008A1990"/>
    <w:rsid w:val="00913BE5"/>
    <w:rsid w:val="0095519B"/>
    <w:rsid w:val="00A9340C"/>
    <w:rsid w:val="00AE03EE"/>
    <w:rsid w:val="00CD5D8B"/>
    <w:rsid w:val="00CF45A5"/>
    <w:rsid w:val="00D178D3"/>
    <w:rsid w:val="00D70A93"/>
    <w:rsid w:val="00E47BBE"/>
    <w:rsid w:val="00EB4472"/>
    <w:rsid w:val="00F67FD9"/>
    <w:rsid w:val="00F72654"/>
    <w:rsid w:val="11911791"/>
    <w:rsid w:val="2D650101"/>
    <w:rsid w:val="2F3D7067"/>
    <w:rsid w:val="30AC1228"/>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288</Words>
  <Characters>1644</Characters>
  <Lines>13</Lines>
  <Paragraphs>3</Paragraphs>
  <TotalTime>0</TotalTime>
  <ScaleCrop>false</ScaleCrop>
  <LinksUpToDate>false</LinksUpToDate>
  <CharactersWithSpaces>1929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2019-04-02T03:21:04Z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