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B8B" w:rsidRDefault="004617FD">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cstate="print"/>
                    <a:stretch>
                      <a:fillRect/>
                    </a:stretch>
                  </pic:blipFill>
                  <pic:spPr>
                    <a:xfrm>
                      <a:off x="0" y="0"/>
                      <a:ext cx="2419350" cy="638175"/>
                    </a:xfrm>
                    <a:prstGeom prst="rect">
                      <a:avLst/>
                    </a:prstGeom>
                    <a:noFill/>
                    <a:ln w="9525">
                      <a:noFill/>
                    </a:ln>
                  </pic:spPr>
                </pic:pic>
              </a:graphicData>
            </a:graphic>
          </wp:inline>
        </w:drawing>
      </w:r>
    </w:p>
    <w:p w:rsidR="002B1B8B" w:rsidRDefault="004617FD">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2B1B8B" w:rsidRDefault="004617FD">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综合性可持续发展方向招生简章成都班</w:t>
      </w:r>
    </w:p>
    <w:p w:rsidR="002B1B8B" w:rsidRDefault="002B1B8B">
      <w:pPr>
        <w:spacing w:line="360" w:lineRule="exact"/>
        <w:rPr>
          <w:rFonts w:asciiTheme="minorEastAsia" w:eastAsiaTheme="minorEastAsia" w:hAnsiTheme="minorEastAsia" w:cstheme="minorEastAsia"/>
          <w:sz w:val="24"/>
        </w:rPr>
      </w:pP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5168"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9"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可持续发展的能力建设包括决策、管理、法制、政策、科技、教育、人力资源、公众参与等内容。可持续发展是人类对工业文明进程进行反思的结果，是人类为了克服一系列环境、经济和社会问题，特别是全球性的环境污染和广泛的生态破坏，以及它们之间关系失衡所做出的理性选择。</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为了适应时代的高速发展，培养更多可持续发展管理的高级专门人才，中国人民大学特在成都设立课程研修班，为成都及周边学员提供与本部一致的可持续发展管理专业（综合性可持续发展方向）教务教学内容。</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w:t>
      </w:r>
      <w:r>
        <w:rPr>
          <w:rFonts w:asciiTheme="minorEastAsia" w:eastAsiaTheme="minorEastAsia" w:hAnsiTheme="minorEastAsia" w:cstheme="minorEastAsia" w:hint="eastAsia"/>
          <w:sz w:val="24"/>
        </w:rPr>
        <w:lastRenderedPageBreak/>
        <w:t>与金融一体化的综合人才，达到学员学习知识的最大实用性；</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4、本专业学费仅为2.58万元，相比其他985、211高校管理学类专业费用低1-2万元；</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4、报名时间：正在报名中；</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r>
        <w:rPr>
          <w:rFonts w:asciiTheme="minorEastAsia" w:eastAsiaTheme="minorEastAsia" w:hAnsiTheme="minorEastAsia" w:cstheme="minorEastAsia" w:hint="eastAsia"/>
          <w:noProof/>
          <w:sz w:val="24"/>
        </w:rPr>
        <w:drawing>
          <wp:anchor distT="0" distB="0" distL="114300" distR="114300" simplePos="0" relativeHeight="251656192" behindDoc="1" locked="0" layoutInCell="1" allowOverlap="1">
            <wp:simplePos x="0" y="0"/>
            <wp:positionH relativeFrom="margin">
              <wp:posOffset>1065530</wp:posOffset>
            </wp:positionH>
            <wp:positionV relativeFrom="paragraph">
              <wp:posOffset>-154940</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bookmarkStart w:id="0" w:name="_GoBack"/>
      <w:bookmarkEnd w:id="0"/>
    </w:p>
    <w:p w:rsidR="002B1B8B" w:rsidRDefault="002B1B8B">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2B1B8B">
        <w:trPr>
          <w:trHeight w:val="567"/>
          <w:jc w:val="center"/>
        </w:trPr>
        <w:tc>
          <w:tcPr>
            <w:tcW w:w="9056" w:type="dxa"/>
            <w:gridSpan w:val="5"/>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2B1B8B">
        <w:trPr>
          <w:trHeight w:val="567"/>
          <w:jc w:val="center"/>
        </w:trPr>
        <w:tc>
          <w:tcPr>
            <w:tcW w:w="1800"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2B1B8B">
        <w:trPr>
          <w:trHeight w:val="567"/>
          <w:jc w:val="center"/>
        </w:trPr>
        <w:tc>
          <w:tcPr>
            <w:tcW w:w="1800" w:type="dxa"/>
            <w:shd w:val="clear" w:color="auto" w:fill="auto"/>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2B1B8B">
        <w:trPr>
          <w:trHeight w:val="567"/>
          <w:jc w:val="center"/>
        </w:trPr>
        <w:tc>
          <w:tcPr>
            <w:tcW w:w="1800" w:type="dxa"/>
            <w:shd w:val="clear" w:color="auto" w:fill="auto"/>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2B1B8B">
        <w:trPr>
          <w:trHeight w:val="567"/>
          <w:jc w:val="center"/>
        </w:trPr>
        <w:tc>
          <w:tcPr>
            <w:tcW w:w="1800" w:type="dxa"/>
            <w:shd w:val="clear" w:color="auto" w:fill="auto"/>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2B1B8B">
        <w:trPr>
          <w:trHeight w:val="567"/>
          <w:jc w:val="center"/>
        </w:trPr>
        <w:tc>
          <w:tcPr>
            <w:tcW w:w="1800" w:type="dxa"/>
            <w:shd w:val="clear" w:color="auto" w:fill="auto"/>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2B1B8B">
        <w:trPr>
          <w:trHeight w:val="567"/>
          <w:jc w:val="center"/>
        </w:trPr>
        <w:tc>
          <w:tcPr>
            <w:tcW w:w="1800" w:type="dxa"/>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2B1B8B">
        <w:trPr>
          <w:trHeight w:val="567"/>
          <w:jc w:val="center"/>
        </w:trPr>
        <w:tc>
          <w:tcPr>
            <w:tcW w:w="1800" w:type="dxa"/>
            <w:vMerge w:val="restart"/>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知识经济与可持续发展研究专题讲座</w:t>
            </w:r>
          </w:p>
        </w:tc>
      </w:tr>
      <w:tr w:rsidR="002B1B8B">
        <w:trPr>
          <w:trHeight w:val="567"/>
          <w:jc w:val="center"/>
        </w:trPr>
        <w:tc>
          <w:tcPr>
            <w:tcW w:w="1800" w:type="dxa"/>
            <w:vMerge/>
            <w:tcMar>
              <w:top w:w="0" w:type="dxa"/>
              <w:left w:w="0" w:type="dxa"/>
              <w:bottom w:w="0" w:type="dxa"/>
              <w:right w:w="0" w:type="dxa"/>
            </w:tcMar>
            <w:vAlign w:val="center"/>
          </w:tcPr>
          <w:p w:rsidR="002B1B8B" w:rsidRDefault="002B1B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企业可持续发展管理功能分析系列讲座</w:t>
            </w:r>
          </w:p>
        </w:tc>
      </w:tr>
      <w:tr w:rsidR="002B1B8B">
        <w:trPr>
          <w:trHeight w:val="567"/>
          <w:jc w:val="center"/>
        </w:trPr>
        <w:tc>
          <w:tcPr>
            <w:tcW w:w="1800" w:type="dxa"/>
            <w:vMerge/>
            <w:tcMar>
              <w:top w:w="0" w:type="dxa"/>
              <w:left w:w="0" w:type="dxa"/>
              <w:bottom w:w="0" w:type="dxa"/>
              <w:right w:w="0" w:type="dxa"/>
            </w:tcMar>
            <w:vAlign w:val="center"/>
          </w:tcPr>
          <w:p w:rsidR="002B1B8B" w:rsidRDefault="002B1B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2B1B8B">
        <w:trPr>
          <w:trHeight w:val="567"/>
          <w:jc w:val="center"/>
        </w:trPr>
        <w:tc>
          <w:tcPr>
            <w:tcW w:w="1800" w:type="dxa"/>
            <w:vMerge/>
            <w:tcMar>
              <w:top w:w="0" w:type="dxa"/>
              <w:left w:w="0" w:type="dxa"/>
              <w:bottom w:w="0" w:type="dxa"/>
              <w:right w:w="0" w:type="dxa"/>
            </w:tcMar>
            <w:vAlign w:val="center"/>
          </w:tcPr>
          <w:p w:rsidR="002B1B8B" w:rsidRDefault="002B1B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10"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2B1B8B">
        <w:trPr>
          <w:trHeight w:val="567"/>
          <w:jc w:val="center"/>
        </w:trPr>
        <w:tc>
          <w:tcPr>
            <w:tcW w:w="1800" w:type="dxa"/>
            <w:vMerge/>
            <w:tcMar>
              <w:top w:w="0" w:type="dxa"/>
              <w:left w:w="0" w:type="dxa"/>
              <w:bottom w:w="0" w:type="dxa"/>
              <w:right w:w="0" w:type="dxa"/>
            </w:tcMar>
            <w:vAlign w:val="center"/>
          </w:tcPr>
          <w:p w:rsidR="002B1B8B" w:rsidRDefault="002B1B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1B8B" w:rsidRDefault="004E5052">
            <w:pPr>
              <w:jc w:val="center"/>
              <w:rPr>
                <w:rFonts w:asciiTheme="minorEastAsia" w:eastAsiaTheme="minorEastAsia" w:hAnsiTheme="minorEastAsia" w:cstheme="minorEastAsia"/>
                <w:sz w:val="24"/>
              </w:rPr>
            </w:pPr>
            <w:hyperlink r:id="rId11" w:tgtFrame="http://xueshu.baidu.com/_blank" w:history="1">
              <w:r w:rsidR="004617FD">
                <w:rPr>
                  <w:rFonts w:asciiTheme="minorEastAsia" w:eastAsiaTheme="minorEastAsia" w:hAnsiTheme="minorEastAsia" w:cstheme="minorEastAsia" w:hint="eastAsia"/>
                  <w:sz w:val="24"/>
                </w:rPr>
                <w:t>经济可持续发展分析模型的理论与方法</w:t>
              </w:r>
            </w:hyperlink>
            <w:r w:rsidR="004617FD">
              <w:rPr>
                <w:rFonts w:asciiTheme="minorEastAsia" w:eastAsiaTheme="minorEastAsia" w:hAnsiTheme="minorEastAsia" w:cstheme="minorEastAsia" w:hint="eastAsia"/>
                <w:sz w:val="24"/>
              </w:rPr>
              <w:t>解析</w:t>
            </w:r>
          </w:p>
        </w:tc>
      </w:tr>
      <w:tr w:rsidR="002B1B8B">
        <w:trPr>
          <w:trHeight w:val="567"/>
          <w:jc w:val="center"/>
        </w:trPr>
        <w:tc>
          <w:tcPr>
            <w:tcW w:w="1800" w:type="dxa"/>
            <w:vMerge/>
            <w:tcMar>
              <w:top w:w="0" w:type="dxa"/>
              <w:left w:w="0" w:type="dxa"/>
              <w:bottom w:w="0" w:type="dxa"/>
              <w:right w:w="0" w:type="dxa"/>
            </w:tcMar>
            <w:vAlign w:val="center"/>
          </w:tcPr>
          <w:p w:rsidR="002B1B8B" w:rsidRDefault="002B1B8B">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1B8B" w:rsidRDefault="004617FD">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浅谈人口、资源、环境的协调与可持续发展</w:t>
            </w:r>
          </w:p>
        </w:tc>
      </w:tr>
    </w:tbl>
    <w:p w:rsidR="002B1B8B" w:rsidRDefault="002B1B8B">
      <w:pPr>
        <w:spacing w:line="360" w:lineRule="exact"/>
        <w:jc w:val="center"/>
        <w:rPr>
          <w:rFonts w:asciiTheme="minorEastAsia" w:eastAsiaTheme="minorEastAsia" w:hAnsiTheme="minorEastAsia" w:cstheme="minorEastAsia"/>
          <w:sz w:val="24"/>
        </w:rPr>
      </w:pPr>
    </w:p>
    <w:p w:rsidR="002B1B8B" w:rsidRDefault="004617FD">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注：具体课程以实际为准</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2B1B8B" w:rsidRDefault="002B1B8B">
      <w:pPr>
        <w:spacing w:line="360" w:lineRule="exact"/>
        <w:jc w:val="left"/>
        <w:rPr>
          <w:rFonts w:asciiTheme="minorEastAsia" w:eastAsiaTheme="minorEastAsia" w:hAnsiTheme="minorEastAsia" w:cstheme="minorEastAsia"/>
          <w:sz w:val="24"/>
        </w:rPr>
      </w:pP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5721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8"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2B1B8B" w:rsidRDefault="004617FD">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2B1B8B" w:rsidRDefault="002B1B8B">
      <w:pPr>
        <w:spacing w:line="360" w:lineRule="exact"/>
        <w:jc w:val="left"/>
        <w:rPr>
          <w:rFonts w:asciiTheme="minorEastAsia" w:eastAsiaTheme="minorEastAsia" w:hAnsiTheme="minorEastAsia" w:cstheme="minorEastAsia"/>
          <w:sz w:val="24"/>
        </w:rPr>
      </w:pP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2B1B8B" w:rsidRDefault="004617FD">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2B1B8B" w:rsidRDefault="004617FD">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2B1B8B" w:rsidRDefault="004617FD">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2B1B8B" w:rsidRDefault="002B1B8B">
      <w:pPr>
        <w:spacing w:line="360" w:lineRule="exact"/>
        <w:jc w:val="left"/>
        <w:rPr>
          <w:rFonts w:asciiTheme="minorEastAsia" w:eastAsiaTheme="minorEastAsia" w:hAnsiTheme="minorEastAsia" w:cstheme="minorEastAsia"/>
          <w:sz w:val="24"/>
        </w:rPr>
      </w:pPr>
    </w:p>
    <w:p w:rsidR="00214207" w:rsidRDefault="00214207" w:rsidP="00214207">
      <w:pPr>
        <w:spacing w:line="360" w:lineRule="exact"/>
        <w:jc w:val="left"/>
        <w:rPr>
          <w:rFonts w:asciiTheme="minorEastAsia" w:eastAsiaTheme="minorEastAsia" w:hAnsiTheme="minorEastAsia" w:cstheme="minorEastAsia" w:hint="eastAsia"/>
          <w:b/>
          <w:bCs/>
          <w:sz w:val="24"/>
        </w:rPr>
      </w:pPr>
    </w:p>
    <w:p w:rsidR="00F75B21" w:rsidRDefault="00F75B21" w:rsidP="00214207">
      <w:pPr>
        <w:spacing w:line="360" w:lineRule="exact"/>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left"/>
        <w:rPr>
          <w:rFonts w:asciiTheme="minorEastAsia" w:eastAsiaTheme="minorEastAsia" w:hAnsiTheme="minorEastAsia" w:cstheme="minorEastAsia"/>
          <w:sz w:val="24"/>
        </w:rPr>
      </w:pPr>
    </w:p>
    <w:p w:rsidR="00214207" w:rsidRDefault="00214207" w:rsidP="00214207">
      <w:pPr>
        <w:jc w:val="center"/>
        <w:rPr>
          <w:sz w:val="36"/>
          <w:szCs w:val="36"/>
        </w:rPr>
      </w:pPr>
      <w:r>
        <w:rPr>
          <w:rFonts w:hint="eastAsia"/>
          <w:sz w:val="36"/>
          <w:szCs w:val="36"/>
        </w:rPr>
        <w:t>校方通用报名表</w:t>
      </w:r>
    </w:p>
    <w:p w:rsidR="00214207" w:rsidRDefault="00214207" w:rsidP="00214207">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214207" w:rsidTr="00862160">
        <w:trPr>
          <w:trHeight w:val="456"/>
        </w:trPr>
        <w:tc>
          <w:tcPr>
            <w:tcW w:w="1217" w:type="dxa"/>
          </w:tcPr>
          <w:p w:rsidR="00214207" w:rsidRDefault="00214207" w:rsidP="00862160">
            <w:pPr>
              <w:jc w:val="left"/>
              <w:rPr>
                <w:szCs w:val="21"/>
              </w:rPr>
            </w:pPr>
            <w:r>
              <w:rPr>
                <w:rFonts w:hint="eastAsia"/>
                <w:szCs w:val="21"/>
              </w:rPr>
              <w:t>课程全名</w:t>
            </w:r>
          </w:p>
        </w:tc>
        <w:tc>
          <w:tcPr>
            <w:tcW w:w="7305" w:type="dxa"/>
            <w:gridSpan w:val="5"/>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214207" w:rsidRDefault="00214207" w:rsidP="00862160">
            <w:pPr>
              <w:jc w:val="left"/>
              <w:rPr>
                <w:szCs w:val="21"/>
              </w:rPr>
            </w:pPr>
            <w:r w:rsidRPr="00CA1304">
              <w:rPr>
                <w:rFonts w:hint="eastAsia"/>
                <w:szCs w:val="21"/>
              </w:rPr>
              <w:t xml:space="preserve">  </w:t>
            </w:r>
          </w:p>
        </w:tc>
        <w:tc>
          <w:tcPr>
            <w:tcW w:w="1217" w:type="dxa"/>
          </w:tcPr>
          <w:p w:rsidR="00214207" w:rsidRDefault="00214207" w:rsidP="00862160">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出生日期</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214207" w:rsidRDefault="00214207" w:rsidP="00862160">
            <w:pPr>
              <w:jc w:val="left"/>
              <w:rPr>
                <w:szCs w:val="21"/>
              </w:rPr>
            </w:pPr>
          </w:p>
        </w:tc>
        <w:tc>
          <w:tcPr>
            <w:tcW w:w="1217" w:type="dxa"/>
          </w:tcPr>
          <w:p w:rsidR="00214207" w:rsidRDefault="00214207" w:rsidP="00862160">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身份证号</w:t>
            </w:r>
          </w:p>
        </w:tc>
        <w:tc>
          <w:tcPr>
            <w:tcW w:w="3569" w:type="dxa"/>
            <w:gridSpan w:val="3"/>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工作年限</w:t>
            </w:r>
          </w:p>
        </w:tc>
        <w:tc>
          <w:tcPr>
            <w:tcW w:w="2436" w:type="dxa"/>
          </w:tcPr>
          <w:p w:rsidR="00214207" w:rsidRDefault="00214207" w:rsidP="00862160">
            <w:pPr>
              <w:jc w:val="left"/>
              <w:rPr>
                <w:szCs w:val="21"/>
              </w:rPr>
            </w:pPr>
          </w:p>
        </w:tc>
      </w:tr>
      <w:tr w:rsidR="00214207" w:rsidTr="00862160">
        <w:tc>
          <w:tcPr>
            <w:tcW w:w="1217" w:type="dxa"/>
            <w:vMerge w:val="restart"/>
          </w:tcPr>
          <w:p w:rsidR="00214207" w:rsidRDefault="00214207" w:rsidP="00862160">
            <w:pPr>
              <w:jc w:val="left"/>
              <w:rPr>
                <w:szCs w:val="21"/>
              </w:rPr>
            </w:pPr>
            <w:r>
              <w:rPr>
                <w:rFonts w:hint="eastAsia"/>
                <w:szCs w:val="21"/>
              </w:rPr>
              <w:t>教育程度</w:t>
            </w:r>
          </w:p>
        </w:tc>
        <w:tc>
          <w:tcPr>
            <w:tcW w:w="1217" w:type="dxa"/>
          </w:tcPr>
          <w:p w:rsidR="00214207" w:rsidRDefault="00214207" w:rsidP="00862160">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毕业院校</w:t>
            </w:r>
          </w:p>
        </w:tc>
        <w:tc>
          <w:tcPr>
            <w:tcW w:w="2436" w:type="dxa"/>
          </w:tcPr>
          <w:p w:rsidR="00214207" w:rsidRDefault="00214207" w:rsidP="00862160">
            <w:pPr>
              <w:jc w:val="left"/>
              <w:rPr>
                <w:szCs w:val="21"/>
              </w:rPr>
            </w:pPr>
          </w:p>
        </w:tc>
      </w:tr>
      <w:tr w:rsidR="00214207" w:rsidTr="00862160">
        <w:tc>
          <w:tcPr>
            <w:tcW w:w="1217" w:type="dxa"/>
            <w:vMerge/>
          </w:tcPr>
          <w:p w:rsidR="00214207" w:rsidRDefault="00214207" w:rsidP="00862160">
            <w:pPr>
              <w:jc w:val="left"/>
              <w:rPr>
                <w:szCs w:val="21"/>
              </w:rPr>
            </w:pPr>
          </w:p>
        </w:tc>
        <w:tc>
          <w:tcPr>
            <w:tcW w:w="1217" w:type="dxa"/>
          </w:tcPr>
          <w:p w:rsidR="00214207" w:rsidRDefault="00214207" w:rsidP="00862160">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毕业时间</w:t>
            </w:r>
          </w:p>
        </w:tc>
        <w:tc>
          <w:tcPr>
            <w:tcW w:w="2434" w:type="dxa"/>
            <w:gridSpan w:val="2"/>
          </w:tcPr>
          <w:p w:rsidR="00214207" w:rsidRDefault="00214207" w:rsidP="00862160">
            <w:pPr>
              <w:jc w:val="left"/>
              <w:rPr>
                <w:szCs w:val="21"/>
              </w:rPr>
            </w:pPr>
          </w:p>
        </w:tc>
        <w:tc>
          <w:tcPr>
            <w:tcW w:w="1135" w:type="dxa"/>
          </w:tcPr>
          <w:p w:rsidR="00214207" w:rsidRDefault="00214207" w:rsidP="00862160">
            <w:pPr>
              <w:jc w:val="left"/>
              <w:rPr>
                <w:szCs w:val="21"/>
              </w:rPr>
            </w:pPr>
            <w:r>
              <w:rPr>
                <w:rFonts w:hint="eastAsia"/>
                <w:szCs w:val="21"/>
              </w:rPr>
              <w:t>付款方式</w:t>
            </w:r>
          </w:p>
        </w:tc>
        <w:tc>
          <w:tcPr>
            <w:tcW w:w="3736" w:type="dxa"/>
            <w:gridSpan w:val="2"/>
          </w:tcPr>
          <w:p w:rsidR="00214207" w:rsidRDefault="004E5052" w:rsidP="00862160">
            <w:pPr>
              <w:ind w:firstLineChars="150" w:firstLine="315"/>
              <w:jc w:val="left"/>
              <w:rPr>
                <w:szCs w:val="21"/>
              </w:rPr>
            </w:pPr>
            <w:r>
              <w:rPr>
                <w:szCs w:val="21"/>
              </w:rPr>
              <w:pict>
                <v:rect id="_x0000_s1027" style="position:absolute;left:0;text-align:left;margin-left:.65pt;margin-top:2.35pt;width:9.8pt;height:9.75pt;z-index:251658240;mso-position-horizontal-relative:text;mso-position-vertical-relative:text"/>
              </w:pict>
            </w:r>
            <w:r>
              <w:rPr>
                <w:szCs w:val="21"/>
              </w:rPr>
              <w:pict>
                <v:rect id="_x0000_s1026" style="position:absolute;left:0;text-align:left;margin-left:59.95pt;margin-top:2.35pt;width:9.75pt;height:9.75pt;z-index:251659264;mso-position-horizontal-relative:text;mso-position-vertical-relative:text"/>
              </w:pict>
            </w:r>
            <w:r>
              <w:rPr>
                <w:szCs w:val="21"/>
              </w:rPr>
              <w:pict>
                <v:rect id="_x0000_s1028" style="position:absolute;left:0;text-align:left;margin-left:118.4pt;margin-top:2.35pt;width:8.3pt;height:9.75pt;z-index:251660288;mso-position-horizontal-relative:text;mso-position-vertical-relative:text"/>
              </w:pict>
            </w:r>
            <w:r w:rsidR="00214207">
              <w:rPr>
                <w:rFonts w:hint="eastAsia"/>
                <w:szCs w:val="21"/>
              </w:rPr>
              <w:t>银行汇款</w:t>
            </w:r>
            <w:r w:rsidR="00214207">
              <w:rPr>
                <w:rFonts w:hint="eastAsia"/>
                <w:szCs w:val="21"/>
              </w:rPr>
              <w:t xml:space="preserve">   </w:t>
            </w:r>
            <w:r w:rsidR="00214207">
              <w:rPr>
                <w:rFonts w:hint="eastAsia"/>
                <w:szCs w:val="21"/>
              </w:rPr>
              <w:t>现今付款</w:t>
            </w:r>
            <w:r w:rsidR="00214207">
              <w:rPr>
                <w:rFonts w:hint="eastAsia"/>
                <w:szCs w:val="21"/>
              </w:rPr>
              <w:t xml:space="preserve">   </w:t>
            </w:r>
            <w:r w:rsidR="00214207">
              <w:rPr>
                <w:rFonts w:hint="eastAsia"/>
                <w:szCs w:val="21"/>
              </w:rPr>
              <w:t>电子转账</w:t>
            </w:r>
          </w:p>
        </w:tc>
      </w:tr>
      <w:tr w:rsidR="00214207" w:rsidTr="00862160">
        <w:tc>
          <w:tcPr>
            <w:tcW w:w="1217" w:type="dxa"/>
          </w:tcPr>
          <w:p w:rsidR="00214207" w:rsidRDefault="00214207" w:rsidP="00862160">
            <w:pPr>
              <w:jc w:val="left"/>
              <w:rPr>
                <w:szCs w:val="21"/>
              </w:rPr>
            </w:pPr>
            <w:r>
              <w:rPr>
                <w:rFonts w:hint="eastAsia"/>
                <w:szCs w:val="21"/>
              </w:rPr>
              <w:t>公司名称</w:t>
            </w:r>
          </w:p>
        </w:tc>
        <w:tc>
          <w:tcPr>
            <w:tcW w:w="7305" w:type="dxa"/>
            <w:gridSpan w:val="5"/>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电子邮箱</w:t>
            </w:r>
          </w:p>
        </w:tc>
        <w:tc>
          <w:tcPr>
            <w:tcW w:w="3569" w:type="dxa"/>
            <w:gridSpan w:val="3"/>
          </w:tcPr>
          <w:p w:rsidR="00214207" w:rsidRDefault="00214207" w:rsidP="00862160">
            <w:pPr>
              <w:jc w:val="left"/>
              <w:rPr>
                <w:szCs w:val="21"/>
              </w:rPr>
            </w:pPr>
          </w:p>
        </w:tc>
        <w:tc>
          <w:tcPr>
            <w:tcW w:w="1300" w:type="dxa"/>
          </w:tcPr>
          <w:p w:rsidR="00214207" w:rsidRDefault="00214207" w:rsidP="00862160">
            <w:pPr>
              <w:jc w:val="left"/>
              <w:rPr>
                <w:szCs w:val="21"/>
              </w:rPr>
            </w:pPr>
            <w:r>
              <w:rPr>
                <w:rFonts w:hint="eastAsia"/>
                <w:szCs w:val="21"/>
              </w:rPr>
              <w:t>单位性质</w:t>
            </w:r>
          </w:p>
        </w:tc>
        <w:tc>
          <w:tcPr>
            <w:tcW w:w="2436" w:type="dxa"/>
          </w:tcPr>
          <w:p w:rsidR="00214207" w:rsidRDefault="00214207" w:rsidP="00862160">
            <w:pPr>
              <w:jc w:val="left"/>
              <w:rPr>
                <w:szCs w:val="21"/>
              </w:rPr>
            </w:pPr>
          </w:p>
        </w:tc>
      </w:tr>
      <w:tr w:rsidR="00214207" w:rsidTr="00862160">
        <w:tc>
          <w:tcPr>
            <w:tcW w:w="1217" w:type="dxa"/>
          </w:tcPr>
          <w:p w:rsidR="00214207" w:rsidRDefault="00214207" w:rsidP="00862160">
            <w:pPr>
              <w:jc w:val="left"/>
              <w:rPr>
                <w:szCs w:val="21"/>
              </w:rPr>
            </w:pPr>
            <w:r>
              <w:rPr>
                <w:rFonts w:hint="eastAsia"/>
                <w:szCs w:val="21"/>
              </w:rPr>
              <w:t>通信地址</w:t>
            </w:r>
          </w:p>
        </w:tc>
        <w:tc>
          <w:tcPr>
            <w:tcW w:w="7305" w:type="dxa"/>
            <w:gridSpan w:val="5"/>
          </w:tcPr>
          <w:p w:rsidR="00214207" w:rsidRDefault="00214207" w:rsidP="00862160">
            <w:pPr>
              <w:jc w:val="left"/>
              <w:rPr>
                <w:szCs w:val="21"/>
              </w:rPr>
            </w:pPr>
          </w:p>
        </w:tc>
      </w:tr>
      <w:tr w:rsidR="00214207" w:rsidTr="00862160">
        <w:tc>
          <w:tcPr>
            <w:tcW w:w="8522" w:type="dxa"/>
            <w:gridSpan w:val="6"/>
          </w:tcPr>
          <w:p w:rsidR="00214207" w:rsidRDefault="00214207" w:rsidP="00862160">
            <w:pPr>
              <w:jc w:val="left"/>
              <w:rPr>
                <w:szCs w:val="21"/>
              </w:rPr>
            </w:pPr>
            <w:r>
              <w:rPr>
                <w:rFonts w:hint="eastAsia"/>
                <w:szCs w:val="21"/>
              </w:rPr>
              <w:t>工作简历</w:t>
            </w:r>
          </w:p>
        </w:tc>
      </w:tr>
      <w:tr w:rsidR="00214207" w:rsidTr="00862160">
        <w:trPr>
          <w:trHeight w:val="2425"/>
        </w:trPr>
        <w:tc>
          <w:tcPr>
            <w:tcW w:w="8522" w:type="dxa"/>
            <w:gridSpan w:val="6"/>
          </w:tcPr>
          <w:p w:rsidR="00214207" w:rsidRDefault="00214207" w:rsidP="00862160">
            <w:pPr>
              <w:jc w:val="left"/>
              <w:rPr>
                <w:szCs w:val="21"/>
              </w:rPr>
            </w:pPr>
          </w:p>
        </w:tc>
      </w:tr>
      <w:tr w:rsidR="00214207" w:rsidTr="00862160">
        <w:tc>
          <w:tcPr>
            <w:tcW w:w="8522" w:type="dxa"/>
            <w:gridSpan w:val="6"/>
          </w:tcPr>
          <w:p w:rsidR="00214207" w:rsidRDefault="00214207" w:rsidP="00862160">
            <w:pPr>
              <w:jc w:val="left"/>
              <w:rPr>
                <w:szCs w:val="21"/>
              </w:rPr>
            </w:pPr>
            <w:r>
              <w:rPr>
                <w:rFonts w:hint="eastAsia"/>
                <w:szCs w:val="21"/>
              </w:rPr>
              <w:t>学习建议</w:t>
            </w:r>
          </w:p>
        </w:tc>
      </w:tr>
    </w:tbl>
    <w:p w:rsidR="00214207" w:rsidRDefault="00214207" w:rsidP="00214207">
      <w:pPr>
        <w:jc w:val="left"/>
        <w:rPr>
          <w:szCs w:val="21"/>
        </w:rPr>
      </w:pPr>
    </w:p>
    <w:p w:rsidR="00214207" w:rsidRDefault="00214207" w:rsidP="00214207">
      <w:pPr>
        <w:jc w:val="left"/>
        <w:rPr>
          <w:szCs w:val="21"/>
        </w:rPr>
      </w:pPr>
    </w:p>
    <w:p w:rsidR="00214207" w:rsidRDefault="00214207" w:rsidP="00214207">
      <w:pPr>
        <w:jc w:val="left"/>
        <w:rPr>
          <w:rFonts w:asciiTheme="minorEastAsia" w:eastAsiaTheme="minorEastAsia" w:hAnsiTheme="minorEastAsia" w:cstheme="minorEastAsia"/>
          <w:sz w:val="24"/>
        </w:rPr>
      </w:pPr>
    </w:p>
    <w:p w:rsidR="002B1B8B" w:rsidRDefault="002B1B8B">
      <w:pPr>
        <w:rPr>
          <w:rFonts w:asciiTheme="minorEastAsia" w:eastAsiaTheme="minorEastAsia" w:hAnsiTheme="minorEastAsia" w:cstheme="minorEastAsia"/>
          <w:sz w:val="24"/>
        </w:rPr>
      </w:pPr>
    </w:p>
    <w:sectPr w:rsidR="002B1B8B" w:rsidSect="002B1B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405" w:rsidRDefault="00CA3405" w:rsidP="00214207">
      <w:r>
        <w:separator/>
      </w:r>
    </w:p>
  </w:endnote>
  <w:endnote w:type="continuationSeparator" w:id="0">
    <w:p w:rsidR="00CA3405" w:rsidRDefault="00CA3405" w:rsidP="00214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405" w:rsidRDefault="00CA3405" w:rsidP="00214207">
      <w:r>
        <w:separator/>
      </w:r>
    </w:p>
  </w:footnote>
  <w:footnote w:type="continuationSeparator" w:id="0">
    <w:p w:rsidR="00CA3405" w:rsidRDefault="00CA3405" w:rsidP="002142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6146"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1012DA2"/>
    <w:rsid w:val="00214207"/>
    <w:rsid w:val="002B1B8B"/>
    <w:rsid w:val="004617FD"/>
    <w:rsid w:val="004E5052"/>
    <w:rsid w:val="00CA3405"/>
    <w:rsid w:val="00F75B21"/>
    <w:rsid w:val="092E0506"/>
    <w:rsid w:val="2623070A"/>
    <w:rsid w:val="45C16D18"/>
    <w:rsid w:val="478F5142"/>
    <w:rsid w:val="4E0C256B"/>
    <w:rsid w:val="5A8D6DEA"/>
    <w:rsid w:val="61012DA2"/>
    <w:rsid w:val="73116A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1B8B"/>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1B8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rsid w:val="00214207"/>
    <w:rPr>
      <w:sz w:val="18"/>
      <w:szCs w:val="18"/>
    </w:rPr>
  </w:style>
  <w:style w:type="character" w:customStyle="1" w:styleId="Char">
    <w:name w:val="批注框文本 Char"/>
    <w:basedOn w:val="a0"/>
    <w:link w:val="a4"/>
    <w:rsid w:val="00214207"/>
    <w:rPr>
      <w:rFonts w:ascii="Calibri" w:hAnsi="Calibri"/>
      <w:kern w:val="2"/>
      <w:sz w:val="18"/>
      <w:szCs w:val="18"/>
    </w:rPr>
  </w:style>
  <w:style w:type="paragraph" w:styleId="a5">
    <w:name w:val="header"/>
    <w:basedOn w:val="a"/>
    <w:link w:val="Char0"/>
    <w:rsid w:val="0021420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214207"/>
    <w:rPr>
      <w:rFonts w:ascii="Calibri" w:hAnsi="Calibri"/>
      <w:kern w:val="2"/>
      <w:sz w:val="18"/>
      <w:szCs w:val="18"/>
    </w:rPr>
  </w:style>
  <w:style w:type="paragraph" w:styleId="a6">
    <w:name w:val="footer"/>
    <w:basedOn w:val="a"/>
    <w:link w:val="Char1"/>
    <w:rsid w:val="00214207"/>
    <w:pPr>
      <w:tabs>
        <w:tab w:val="center" w:pos="4153"/>
        <w:tab w:val="right" w:pos="8306"/>
      </w:tabs>
      <w:snapToGrid w:val="0"/>
      <w:jc w:val="left"/>
    </w:pPr>
    <w:rPr>
      <w:sz w:val="18"/>
      <w:szCs w:val="18"/>
    </w:rPr>
  </w:style>
  <w:style w:type="character" w:customStyle="1" w:styleId="Char1">
    <w:name w:val="页脚 Char"/>
    <w:basedOn w:val="a0"/>
    <w:link w:val="a6"/>
    <w:rsid w:val="00214207"/>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xueshu.baidu.com/s?wd=paperuri:(c1cf1f48a3b27fa555363cd0943b7139)&amp;filter=sc_long_sign&amp;sc_ks_para=q=%E7%BB%8F%E6%B5%8E%E5%8F%AF%E6%8C%81%E7%BB%AD%E5%8F%91%E5%B1%95%E5%88%86%E6%9E%90%E6%A8%A1%E5%9E%8B%E7%9A%84%E7%90%86%E8%AE%BA%E4%B8%8E%E6%96%B9%E6%B3%95&amp;sc_us=7490558279916815708&amp;tn=SE_baiduxueshu_c1gjeupa&amp;ie=utf-8" TargetMode="External"/><Relationship Id="rId5" Type="http://schemas.openxmlformats.org/officeDocument/2006/relationships/footnotes" Target="footnotes.xml"/><Relationship Id="rId10"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4" Type="http://schemas.openxmlformats.org/officeDocument/2006/relationships/webSettings" Target="webSettings.xml"/><Relationship Id="rId9" Type="http://schemas.openxmlformats.org/officeDocument/2006/relationships/hyperlink" Target="https://baike.baidu.com/item/%E4%B8%AD%E5%9B%BD%E4%BA%BA%E6%B0%91%E5%A4%A7%E5%AD%A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2017-12-14T06:17:00Z</dcterms:created>
  <dcterms:modified xsi:type="dcterms:W3CDTF">2018-06-15T07:41:00Z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