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52E" w:rsidRDefault="00F87760">
      <w:pPr>
        <w:widowControl/>
        <w:pBdr>
          <w:bottom w:val="single" w:sz="6" w:space="0" w:color="058BFF"/>
        </w:pBdr>
        <w:shd w:val="clear" w:color="auto" w:fill="FFFFFF"/>
        <w:jc w:val="center"/>
        <w:outlineLvl w:val="0"/>
        <w:rPr>
          <w:rFonts w:ascii="宋体" w:eastAsia="宋体" w:hAnsi="宋体" w:cs="宋体"/>
          <w:b/>
          <w:bCs/>
          <w:color w:val="333333"/>
          <w:kern w:val="36"/>
          <w:sz w:val="28"/>
          <w:szCs w:val="28"/>
        </w:rPr>
      </w:pPr>
      <w:r>
        <w:rPr>
          <w:rFonts w:ascii="宋体" w:eastAsia="宋体" w:hAnsi="宋体" w:cs="宋体" w:hint="eastAsia"/>
          <w:b/>
          <w:bCs/>
          <w:color w:val="333333"/>
          <w:kern w:val="36"/>
          <w:sz w:val="28"/>
          <w:szCs w:val="28"/>
        </w:rPr>
        <w:t>南开大学经济学院国际贸易管理与实务方向课程班招生简章</w:t>
      </w:r>
    </w:p>
    <w:p w:rsidR="007B252E" w:rsidRDefault="00F87760">
      <w:pPr>
        <w:widowControl/>
        <w:shd w:val="clear" w:color="auto" w:fill="FFFFFF"/>
        <w:spacing w:line="375" w:lineRule="atLeast"/>
        <w:ind w:firstLine="480"/>
        <w:jc w:val="center"/>
        <w:rPr>
          <w:rFonts w:ascii="宋体" w:eastAsia="宋体" w:hAnsi="宋体" w:cs="宋体"/>
          <w:color w:val="333333"/>
          <w:kern w:val="0"/>
          <w:sz w:val="20"/>
          <w:szCs w:val="20"/>
        </w:rPr>
      </w:pPr>
      <w:r>
        <w:rPr>
          <w:rFonts w:ascii="宋体" w:eastAsia="宋体" w:hAnsi="宋体" w:cs="宋体" w:hint="eastAsia"/>
          <w:color w:val="333333"/>
          <w:kern w:val="0"/>
          <w:sz w:val="20"/>
          <w:szCs w:val="20"/>
        </w:rPr>
        <w:t xml:space="preserve">　　</w:t>
      </w:r>
      <w:r>
        <w:rPr>
          <w:rFonts w:ascii="宋体" w:eastAsia="宋体" w:hAnsi="宋体" w:cs="宋体" w:hint="eastAsia"/>
          <w:b/>
          <w:bCs/>
          <w:color w:val="FF0000"/>
          <w:kern w:val="0"/>
          <w:sz w:val="20"/>
          <w:szCs w:val="20"/>
        </w:rPr>
        <w:t>符合条件者可申请学位</w:t>
      </w:r>
    </w:p>
    <w:p w:rsidR="007B252E" w:rsidRDefault="00F87760">
      <w:pPr>
        <w:widowControl/>
        <w:shd w:val="clear" w:color="auto" w:fill="FFFFFF"/>
        <w:spacing w:line="375" w:lineRule="atLeast"/>
        <w:ind w:firstLine="480"/>
        <w:jc w:val="left"/>
        <w:rPr>
          <w:rFonts w:ascii="宋体" w:eastAsia="宋体" w:hAnsi="宋体" w:cs="宋体"/>
          <w:color w:val="333333"/>
          <w:kern w:val="0"/>
          <w:sz w:val="20"/>
          <w:szCs w:val="20"/>
        </w:rPr>
      </w:pP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南开大学</w:t>
      </w:r>
      <w:r>
        <w:rPr>
          <w:rFonts w:ascii="宋体" w:eastAsia="宋体" w:hAnsi="宋体" w:cs="宋体" w:hint="eastAsia"/>
          <w:color w:val="333333"/>
          <w:kern w:val="0"/>
          <w:sz w:val="20"/>
          <w:szCs w:val="20"/>
        </w:rPr>
        <w:t>1919</w:t>
      </w:r>
      <w:r>
        <w:rPr>
          <w:rFonts w:ascii="宋体" w:eastAsia="宋体" w:hAnsi="宋体" w:cs="宋体" w:hint="eastAsia"/>
          <w:color w:val="333333"/>
          <w:kern w:val="0"/>
          <w:sz w:val="20"/>
          <w:szCs w:val="20"/>
        </w:rPr>
        <w:t>年由近代著名爱国教育家张伯苓和严修共同创建，在</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允公允能，日新月异</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的办学思想指导下，南开大学现在已经成为国家教育部直属全国重点综合性大学，首批</w:t>
      </w:r>
      <w:r>
        <w:rPr>
          <w:rFonts w:ascii="宋体" w:eastAsia="宋体" w:hAnsi="宋体" w:cs="宋体" w:hint="eastAsia"/>
          <w:color w:val="333333"/>
          <w:kern w:val="0"/>
          <w:sz w:val="20"/>
          <w:szCs w:val="20"/>
        </w:rPr>
        <w:t>"211</w:t>
      </w:r>
      <w:r>
        <w:rPr>
          <w:rFonts w:ascii="宋体" w:eastAsia="宋体" w:hAnsi="宋体" w:cs="宋体" w:hint="eastAsia"/>
          <w:color w:val="333333"/>
          <w:kern w:val="0"/>
          <w:sz w:val="20"/>
          <w:szCs w:val="20"/>
        </w:rPr>
        <w:t>工程</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和</w:t>
      </w:r>
      <w:r>
        <w:rPr>
          <w:rFonts w:ascii="宋体" w:eastAsia="宋体" w:hAnsi="宋体" w:cs="宋体" w:hint="eastAsia"/>
          <w:color w:val="333333"/>
          <w:kern w:val="0"/>
          <w:sz w:val="20"/>
          <w:szCs w:val="20"/>
        </w:rPr>
        <w:t>"985</w:t>
      </w:r>
      <w:r>
        <w:rPr>
          <w:rFonts w:ascii="宋体" w:eastAsia="宋体" w:hAnsi="宋体" w:cs="宋体" w:hint="eastAsia"/>
          <w:color w:val="333333"/>
          <w:kern w:val="0"/>
          <w:sz w:val="20"/>
          <w:szCs w:val="20"/>
        </w:rPr>
        <w:t>工程</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高校重点建设高校之一。培养了以周恩来、陈省身、吴大猷、曹禺等为代表的一大批杰出人才，为民族振兴做出了重要的贡献。</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在国内教育界南开大学以校风优良著称，以</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注重素质、培养能力、强化基础、拓宽专业、严格管理、保证质量</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为教学指导思想，注重学生人格、品德、创新精神和实践能力的教育，为社会各界培养了一批批基础扎实、素质全面、</w:t>
      </w:r>
      <w:r>
        <w:rPr>
          <w:rFonts w:ascii="宋体" w:eastAsia="宋体" w:hAnsi="宋体" w:cs="宋体" w:hint="eastAsia"/>
          <w:color w:val="333333"/>
          <w:kern w:val="0"/>
          <w:sz w:val="20"/>
          <w:szCs w:val="20"/>
        </w:rPr>
        <w:t>富有开拓精神和实践能力的南开毕业生。</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【南开大学经济学院】</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南开大学是我国综合性大学最早设立经济学科的大学之一。南开大学经济学院成立于</w:t>
      </w:r>
      <w:r>
        <w:rPr>
          <w:rFonts w:ascii="宋体" w:eastAsia="宋体" w:hAnsi="宋体" w:cs="宋体" w:hint="eastAsia"/>
          <w:color w:val="333333"/>
          <w:kern w:val="0"/>
          <w:sz w:val="20"/>
          <w:szCs w:val="20"/>
        </w:rPr>
        <w:t>1931</w:t>
      </w:r>
      <w:r>
        <w:rPr>
          <w:rFonts w:ascii="宋体" w:eastAsia="宋体" w:hAnsi="宋体" w:cs="宋体" w:hint="eastAsia"/>
          <w:color w:val="333333"/>
          <w:kern w:val="0"/>
          <w:sz w:val="20"/>
          <w:szCs w:val="20"/>
        </w:rPr>
        <w:t>年，从</w:t>
      </w:r>
      <w:r>
        <w:rPr>
          <w:rFonts w:ascii="宋体" w:eastAsia="宋体" w:hAnsi="宋体" w:cs="宋体" w:hint="eastAsia"/>
          <w:color w:val="333333"/>
          <w:kern w:val="0"/>
          <w:sz w:val="20"/>
          <w:szCs w:val="20"/>
        </w:rPr>
        <w:t>1935</w:t>
      </w:r>
      <w:r>
        <w:rPr>
          <w:rFonts w:ascii="宋体" w:eastAsia="宋体" w:hAnsi="宋体" w:cs="宋体" w:hint="eastAsia"/>
          <w:color w:val="333333"/>
          <w:kern w:val="0"/>
          <w:sz w:val="20"/>
          <w:szCs w:val="20"/>
        </w:rPr>
        <w:t>年开始经济学研究生的培养，迄今为止已有</w:t>
      </w:r>
      <w:r>
        <w:rPr>
          <w:rFonts w:ascii="宋体" w:eastAsia="宋体" w:hAnsi="宋体" w:cs="宋体" w:hint="eastAsia"/>
          <w:color w:val="333333"/>
          <w:kern w:val="0"/>
          <w:sz w:val="20"/>
          <w:szCs w:val="20"/>
        </w:rPr>
        <w:t>70</w:t>
      </w:r>
      <w:r>
        <w:rPr>
          <w:rFonts w:ascii="宋体" w:eastAsia="宋体" w:hAnsi="宋体" w:cs="宋体" w:hint="eastAsia"/>
          <w:color w:val="333333"/>
          <w:kern w:val="0"/>
          <w:sz w:val="20"/>
          <w:szCs w:val="20"/>
        </w:rPr>
        <w:t>多年的历史。以严谨、自由、开放和服务社会的学术氛围，为国家培养了数以万计的经济管理类人才，对中国经济学科的发展有着不可磨灭的贡献，在国内外的经济学界享有盛誉。</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现在的南开大学经济学院已经成为拥有六个国家级重点学科的、拥有博士后、博士、硕士、学士等多层次教学和学位授予资质的、专业和学科门类齐全的、师资队</w:t>
      </w:r>
      <w:r>
        <w:rPr>
          <w:rFonts w:ascii="宋体" w:eastAsia="宋体" w:hAnsi="宋体" w:cs="宋体" w:hint="eastAsia"/>
          <w:color w:val="333333"/>
          <w:kern w:val="0"/>
          <w:sz w:val="20"/>
          <w:szCs w:val="20"/>
        </w:rPr>
        <w:t>伍结构合理的教学科研机构。</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【培养目标】</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现代化建设和社会主义市场经济的发展需要大批谙熟国际贸易相关的理论和方法、善于应用科学理论和方法于中国和世界经济实际的人才。注重完善人格的塑造和知识、能力、素质的全面提升，是我们人才培养之宗旨；弘扬严谨治学、务实求真、锐意创新的学术风范，是我们科学研究之品格。</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学院紧扣国家经济发展的定位，培养和提高在职人员的专业水平、经济知识水平及整体素质，努力打造一支适应企业改制创新需要的高素质的可以熟练运用国际商务礼仪和国际贸易政策的专业国际市场营销队伍；通过学习使在</w:t>
      </w:r>
      <w:r>
        <w:rPr>
          <w:rFonts w:ascii="宋体" w:eastAsia="宋体" w:hAnsi="宋体" w:cs="宋体" w:hint="eastAsia"/>
          <w:color w:val="333333"/>
          <w:kern w:val="0"/>
          <w:sz w:val="20"/>
          <w:szCs w:val="20"/>
        </w:rPr>
        <w:t>职人员具备扎实的专业知识，提高学员的综合素质和管理素养，帮助学员更好地将理论与实践相结合，在本岗位工作中发挥突出作用；通过学习使具备条件的学员顺利取得硕士学位，为其未来职业发展奠定基础；为有数年职场经验的在职学员提供一个相互学习与借鉴、扩大和共享社会资源的平台。</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【培养方向】</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国际贸易学－国际贸易管理与实务方向</w:t>
      </w:r>
    </w:p>
    <w:p w:rsidR="007B252E" w:rsidRDefault="00F87760">
      <w:pPr>
        <w:widowControl/>
        <w:shd w:val="clear" w:color="auto" w:fill="FFFFFF"/>
        <w:spacing w:line="375" w:lineRule="atLeast"/>
        <w:ind w:firstLineChars="840" w:firstLine="1680"/>
        <w:jc w:val="left"/>
        <w:rPr>
          <w:rFonts w:ascii="宋体" w:eastAsia="宋体" w:hAnsi="宋体" w:cs="宋体"/>
          <w:color w:val="333333"/>
          <w:kern w:val="0"/>
          <w:sz w:val="20"/>
          <w:szCs w:val="20"/>
        </w:rPr>
      </w:pPr>
      <w:r>
        <w:rPr>
          <w:rFonts w:ascii="宋体" w:eastAsia="宋体" w:hAnsi="宋体" w:cs="宋体" w:hint="eastAsia"/>
          <w:color w:val="333333"/>
          <w:kern w:val="0"/>
          <w:sz w:val="20"/>
          <w:szCs w:val="20"/>
        </w:rPr>
        <w:t>进出口管理方向</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【课程设置】</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必修课</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微观经济学、宏观经济学、计量经济学、货币银行学、财政学、国际经济学、国际贸易理论、国际贸易政策</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选修课</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lastRenderedPageBreak/>
        <w:t xml:space="preserve">　　投资管理与组合分析、财务战略</w:t>
      </w:r>
      <w:r>
        <w:rPr>
          <w:rFonts w:ascii="宋体" w:eastAsia="宋体" w:hAnsi="宋体" w:cs="宋体" w:hint="eastAsia"/>
          <w:color w:val="333333"/>
          <w:kern w:val="0"/>
          <w:sz w:val="20"/>
          <w:szCs w:val="20"/>
        </w:rPr>
        <w:t>与财务分析、国际商务礼仪、国际贸易务实、商务谈判、国际贸易政策（六选四）</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【培养方式】</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1</w:t>
      </w:r>
      <w:r>
        <w:rPr>
          <w:rFonts w:ascii="宋体" w:eastAsia="宋体" w:hAnsi="宋体" w:cs="宋体" w:hint="eastAsia"/>
          <w:color w:val="333333"/>
          <w:kern w:val="0"/>
          <w:sz w:val="20"/>
          <w:szCs w:val="20"/>
        </w:rPr>
        <w:t>、课程学制为两年，采取每周周末一天面授的培养方式；</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2</w:t>
      </w:r>
      <w:r>
        <w:rPr>
          <w:rFonts w:ascii="宋体" w:eastAsia="宋体" w:hAnsi="宋体" w:cs="宋体" w:hint="eastAsia"/>
          <w:color w:val="333333"/>
          <w:kern w:val="0"/>
          <w:sz w:val="20"/>
          <w:szCs w:val="20"/>
        </w:rPr>
        <w:t>、授课教师全部为南开大学具有丰富教学经验和较强实战能力的资深教授；</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3</w:t>
      </w:r>
      <w:r>
        <w:rPr>
          <w:rFonts w:ascii="宋体" w:eastAsia="宋体" w:hAnsi="宋体" w:cs="宋体" w:hint="eastAsia"/>
          <w:color w:val="333333"/>
          <w:kern w:val="0"/>
          <w:sz w:val="20"/>
          <w:szCs w:val="20"/>
        </w:rPr>
        <w:t>、学员修完教学计划的全部课程，并按南开大学研究生院规定，通过各门课程考试成绩合格，将由南开大学颁发研究生课程班结业证书。</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【报名条件】</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1</w:t>
      </w:r>
      <w:r>
        <w:rPr>
          <w:rFonts w:ascii="宋体" w:eastAsia="宋体" w:hAnsi="宋体" w:cs="宋体" w:hint="eastAsia"/>
          <w:color w:val="333333"/>
          <w:kern w:val="0"/>
          <w:sz w:val="20"/>
          <w:szCs w:val="20"/>
        </w:rPr>
        <w:t>、拥护中华人民共和国宪法，遵守法律、法规，品行端正的在职人员。</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2</w:t>
      </w:r>
      <w:r>
        <w:rPr>
          <w:rFonts w:ascii="宋体" w:eastAsia="宋体" w:hAnsi="宋体" w:cs="宋体" w:hint="eastAsia"/>
          <w:color w:val="333333"/>
          <w:kern w:val="0"/>
          <w:sz w:val="20"/>
          <w:szCs w:val="20"/>
        </w:rPr>
        <w:t>、具有大学本科或大专以上学历的优秀在职人员。</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3</w:t>
      </w:r>
      <w:r>
        <w:rPr>
          <w:rFonts w:ascii="宋体" w:eastAsia="宋体" w:hAnsi="宋体" w:cs="宋体" w:hint="eastAsia"/>
          <w:color w:val="333333"/>
          <w:kern w:val="0"/>
          <w:sz w:val="20"/>
          <w:szCs w:val="20"/>
        </w:rPr>
        <w:t>、申请硕士学位</w:t>
      </w:r>
      <w:r>
        <w:rPr>
          <w:rFonts w:ascii="宋体" w:eastAsia="宋体" w:hAnsi="宋体" w:cs="宋体" w:hint="eastAsia"/>
          <w:color w:val="333333"/>
          <w:kern w:val="0"/>
          <w:sz w:val="20"/>
          <w:szCs w:val="20"/>
        </w:rPr>
        <w:t>者申请硕士学位时须具有学士学位，并获得学士学位后工作三年以上（含三年）。</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【学位考试】</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参加国家每年</w:t>
      </w:r>
      <w:r>
        <w:rPr>
          <w:rFonts w:ascii="宋体" w:eastAsia="宋体" w:hAnsi="宋体" w:cs="宋体" w:hint="eastAsia"/>
          <w:color w:val="333333"/>
          <w:kern w:val="0"/>
          <w:sz w:val="20"/>
          <w:szCs w:val="20"/>
        </w:rPr>
        <w:t>5</w:t>
      </w:r>
      <w:r>
        <w:rPr>
          <w:rFonts w:ascii="宋体" w:eastAsia="宋体" w:hAnsi="宋体" w:cs="宋体" w:hint="eastAsia"/>
          <w:color w:val="333333"/>
          <w:kern w:val="0"/>
          <w:sz w:val="20"/>
          <w:szCs w:val="20"/>
        </w:rPr>
        <w:t>月举行的</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同等学力人员申请硕士学位全国统一考试</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 xml:space="preserve">　【学位申请】</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1</w:t>
      </w:r>
      <w:r>
        <w:rPr>
          <w:rFonts w:ascii="宋体" w:eastAsia="宋体" w:hAnsi="宋体" w:cs="宋体" w:hint="eastAsia"/>
          <w:color w:val="333333"/>
          <w:kern w:val="0"/>
          <w:sz w:val="20"/>
          <w:szCs w:val="20"/>
        </w:rPr>
        <w:t>、学员修完教学计划的全部课程，并按南开大学研究生院规定，通过各门课程考试且成绩合格；</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2</w:t>
      </w:r>
      <w:r>
        <w:rPr>
          <w:rFonts w:ascii="宋体" w:eastAsia="宋体" w:hAnsi="宋体" w:cs="宋体" w:hint="eastAsia"/>
          <w:color w:val="333333"/>
          <w:kern w:val="0"/>
          <w:sz w:val="20"/>
          <w:szCs w:val="20"/>
        </w:rPr>
        <w:t>、参加全国外语水平及学科综合考试，成绩合格；</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3</w:t>
      </w:r>
      <w:r>
        <w:rPr>
          <w:rFonts w:ascii="宋体" w:eastAsia="宋体" w:hAnsi="宋体" w:cs="宋体" w:hint="eastAsia"/>
          <w:color w:val="333333"/>
          <w:kern w:val="0"/>
          <w:sz w:val="20"/>
          <w:szCs w:val="20"/>
        </w:rPr>
        <w:t>、已发表或出版与申请学位专业相关的学术论文、专著或其他成果；</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4</w:t>
      </w:r>
      <w:r>
        <w:rPr>
          <w:rFonts w:ascii="宋体" w:eastAsia="宋体" w:hAnsi="宋体" w:cs="宋体" w:hint="eastAsia"/>
          <w:color w:val="333333"/>
          <w:kern w:val="0"/>
          <w:sz w:val="20"/>
          <w:szCs w:val="20"/>
        </w:rPr>
        <w:t>、撰写硕士学位论文并经答辩通过。</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【学费】</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1</w:t>
      </w:r>
      <w:r>
        <w:rPr>
          <w:rFonts w:ascii="宋体" w:eastAsia="宋体" w:hAnsi="宋体" w:cs="宋体" w:hint="eastAsia"/>
          <w:color w:val="333333"/>
          <w:kern w:val="0"/>
          <w:sz w:val="20"/>
          <w:szCs w:val="20"/>
        </w:rPr>
        <w:t>、各专业在职研究生课程班费用分两次缴纳，开学前缴纳两年学费</w:t>
      </w:r>
      <w:r>
        <w:rPr>
          <w:rFonts w:ascii="宋体" w:eastAsia="宋体" w:hAnsi="宋体" w:cs="宋体" w:hint="eastAsia"/>
          <w:color w:val="333333"/>
          <w:kern w:val="0"/>
          <w:sz w:val="20"/>
          <w:szCs w:val="20"/>
        </w:rPr>
        <w:t>2</w:t>
      </w:r>
      <w:r>
        <w:rPr>
          <w:rFonts w:ascii="宋体" w:eastAsia="宋体" w:hAnsi="宋体" w:cs="宋体"/>
          <w:color w:val="333333"/>
          <w:kern w:val="0"/>
          <w:sz w:val="20"/>
          <w:szCs w:val="20"/>
        </w:rPr>
        <w:t>8</w:t>
      </w:r>
      <w:bookmarkStart w:id="0" w:name="_GoBack"/>
      <w:bookmarkEnd w:id="0"/>
      <w:r>
        <w:rPr>
          <w:rFonts w:ascii="宋体" w:eastAsia="宋体" w:hAnsi="宋体" w:cs="宋体" w:hint="eastAsia"/>
          <w:color w:val="333333"/>
          <w:kern w:val="0"/>
          <w:sz w:val="20"/>
          <w:szCs w:val="20"/>
        </w:rPr>
        <w:t>000</w:t>
      </w:r>
      <w:r>
        <w:rPr>
          <w:rFonts w:ascii="宋体" w:eastAsia="宋体" w:hAnsi="宋体" w:cs="宋体" w:hint="eastAsia"/>
          <w:color w:val="333333"/>
          <w:kern w:val="0"/>
          <w:sz w:val="20"/>
          <w:szCs w:val="20"/>
        </w:rPr>
        <w:t>元，申硕考试通过后收取</w:t>
      </w:r>
      <w:r>
        <w:rPr>
          <w:rFonts w:ascii="宋体" w:eastAsia="宋体" w:hAnsi="宋体" w:cs="宋体" w:hint="eastAsia"/>
          <w:color w:val="333333"/>
          <w:kern w:val="0"/>
          <w:sz w:val="20"/>
          <w:szCs w:val="20"/>
        </w:rPr>
        <w:t>11000</w:t>
      </w:r>
      <w:r>
        <w:rPr>
          <w:rFonts w:ascii="宋体" w:eastAsia="宋体" w:hAnsi="宋体" w:cs="宋体" w:hint="eastAsia"/>
          <w:color w:val="333333"/>
          <w:kern w:val="0"/>
          <w:sz w:val="20"/>
          <w:szCs w:val="20"/>
        </w:rPr>
        <w:t>元相关费用；</w:t>
      </w:r>
      <w:r>
        <w:rPr>
          <w:rFonts w:ascii="宋体" w:eastAsia="宋体" w:hAnsi="宋体" w:cs="宋体" w:hint="eastAsia"/>
          <w:color w:val="333333"/>
          <w:kern w:val="0"/>
          <w:sz w:val="20"/>
          <w:szCs w:val="20"/>
        </w:rPr>
        <w:t xml:space="preserve"> </w:t>
      </w:r>
    </w:p>
    <w:p w:rsidR="007B252E" w:rsidRDefault="00F87760">
      <w:pPr>
        <w:widowControl/>
        <w:shd w:val="clear" w:color="auto" w:fill="FFFFFF"/>
        <w:spacing w:line="375" w:lineRule="atLeast"/>
        <w:jc w:val="left"/>
        <w:rPr>
          <w:rFonts w:ascii="宋体" w:eastAsia="宋体" w:hAnsi="宋体" w:cs="宋体"/>
          <w:color w:val="333333"/>
          <w:kern w:val="0"/>
          <w:sz w:val="20"/>
          <w:szCs w:val="20"/>
        </w:rPr>
      </w:pP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2</w:t>
      </w:r>
      <w:r>
        <w:rPr>
          <w:rFonts w:ascii="宋体" w:eastAsia="宋体" w:hAnsi="宋体" w:cs="宋体" w:hint="eastAsia"/>
          <w:color w:val="333333"/>
          <w:kern w:val="0"/>
          <w:sz w:val="20"/>
          <w:szCs w:val="20"/>
        </w:rPr>
        <w:t>、书费</w:t>
      </w:r>
      <w:r>
        <w:rPr>
          <w:rFonts w:ascii="宋体" w:eastAsia="宋体" w:hAnsi="宋体" w:cs="宋体" w:hint="eastAsia"/>
          <w:color w:val="333333"/>
          <w:kern w:val="0"/>
          <w:sz w:val="20"/>
          <w:szCs w:val="20"/>
        </w:rPr>
        <w:t>800</w:t>
      </w:r>
      <w:r>
        <w:rPr>
          <w:rFonts w:ascii="宋体" w:eastAsia="宋体" w:hAnsi="宋体" w:cs="宋体" w:hint="eastAsia"/>
          <w:color w:val="333333"/>
          <w:kern w:val="0"/>
          <w:sz w:val="20"/>
          <w:szCs w:val="20"/>
        </w:rPr>
        <w:t>元（多退少补），报名费</w:t>
      </w:r>
      <w:r>
        <w:rPr>
          <w:rFonts w:ascii="宋体" w:eastAsia="宋体" w:hAnsi="宋体" w:cs="宋体" w:hint="eastAsia"/>
          <w:color w:val="333333"/>
          <w:kern w:val="0"/>
          <w:sz w:val="20"/>
          <w:szCs w:val="20"/>
        </w:rPr>
        <w:t>100</w:t>
      </w:r>
      <w:r>
        <w:rPr>
          <w:rFonts w:ascii="宋体" w:eastAsia="宋体" w:hAnsi="宋体" w:cs="宋体" w:hint="eastAsia"/>
          <w:color w:val="333333"/>
          <w:kern w:val="0"/>
          <w:sz w:val="20"/>
          <w:szCs w:val="20"/>
        </w:rPr>
        <w:t>元；</w:t>
      </w:r>
    </w:p>
    <w:p w:rsidR="007B252E" w:rsidRDefault="00F87760">
      <w:pPr>
        <w:widowControl/>
        <w:shd w:val="clear" w:color="auto" w:fill="FFFFFF"/>
        <w:spacing w:line="375" w:lineRule="atLeast"/>
        <w:jc w:val="left"/>
        <w:rPr>
          <w:rFonts w:ascii="宋体" w:eastAsia="宋体" w:hAnsi="宋体" w:cs="宋体"/>
          <w:color w:val="FF0000"/>
          <w:kern w:val="0"/>
          <w:sz w:val="20"/>
          <w:szCs w:val="20"/>
        </w:rPr>
      </w:pP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3</w:t>
      </w:r>
      <w:r>
        <w:rPr>
          <w:rFonts w:ascii="宋体" w:eastAsia="宋体" w:hAnsi="宋体" w:cs="宋体" w:hint="eastAsia"/>
          <w:color w:val="333333"/>
          <w:kern w:val="0"/>
          <w:sz w:val="20"/>
          <w:szCs w:val="20"/>
        </w:rPr>
        <w:t>、学习期间所需的其他费用，一律自理。</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【报名材料】</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FF0000"/>
          <w:kern w:val="0"/>
          <w:sz w:val="20"/>
          <w:szCs w:val="20"/>
        </w:rPr>
        <w:t>开课时间：每年春季两季</w:t>
      </w:r>
    </w:p>
    <w:p w:rsidR="007B252E" w:rsidRDefault="00F87760">
      <w:pPr>
        <w:widowControl/>
        <w:shd w:val="clear" w:color="auto" w:fill="FFFFFF"/>
        <w:spacing w:line="375" w:lineRule="atLeast"/>
        <w:jc w:val="left"/>
        <w:rPr>
          <w:rFonts w:ascii="宋体" w:eastAsia="宋体" w:hAnsi="宋体" w:cs="宋体"/>
          <w:color w:val="333333"/>
          <w:kern w:val="0"/>
          <w:sz w:val="20"/>
          <w:szCs w:val="20"/>
        </w:rPr>
      </w:pP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1</w:t>
      </w:r>
      <w:r>
        <w:rPr>
          <w:rFonts w:ascii="宋体" w:eastAsia="宋体" w:hAnsi="宋体" w:cs="宋体" w:hint="eastAsia"/>
          <w:color w:val="333333"/>
          <w:kern w:val="0"/>
          <w:sz w:val="20"/>
          <w:szCs w:val="20"/>
        </w:rPr>
        <w:t>、毕业证、学位证书原件及复印件一份；</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2</w:t>
      </w:r>
      <w:r>
        <w:rPr>
          <w:rFonts w:ascii="宋体" w:eastAsia="宋体" w:hAnsi="宋体" w:cs="宋体" w:hint="eastAsia"/>
          <w:color w:val="333333"/>
          <w:kern w:val="0"/>
          <w:sz w:val="20"/>
          <w:szCs w:val="20"/>
        </w:rPr>
        <w:t>、本人身份证复印件一份（正反面）；</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3</w:t>
      </w:r>
      <w:r>
        <w:rPr>
          <w:rFonts w:ascii="宋体" w:eastAsia="宋体" w:hAnsi="宋体" w:cs="宋体" w:hint="eastAsia"/>
          <w:color w:val="333333"/>
          <w:kern w:val="0"/>
          <w:sz w:val="20"/>
          <w:szCs w:val="20"/>
        </w:rPr>
        <w:t>、同版</w:t>
      </w:r>
      <w:r>
        <w:rPr>
          <w:rFonts w:ascii="宋体" w:eastAsia="宋体" w:hAnsi="宋体" w:cs="宋体" w:hint="eastAsia"/>
          <w:color w:val="333333"/>
          <w:kern w:val="0"/>
          <w:sz w:val="20"/>
          <w:szCs w:val="20"/>
        </w:rPr>
        <w:t>1</w:t>
      </w:r>
      <w:r>
        <w:rPr>
          <w:rFonts w:ascii="宋体" w:eastAsia="宋体" w:hAnsi="宋体" w:cs="宋体" w:hint="eastAsia"/>
          <w:color w:val="333333"/>
          <w:kern w:val="0"/>
          <w:sz w:val="20"/>
          <w:szCs w:val="20"/>
        </w:rPr>
        <w:t>寸彩色照片三张</w:t>
      </w:r>
      <w:r>
        <w:rPr>
          <w:rFonts w:ascii="宋体" w:eastAsia="宋体" w:hAnsi="宋体" w:cs="宋体" w:hint="eastAsia"/>
          <w:color w:val="333333"/>
          <w:kern w:val="0"/>
          <w:sz w:val="20"/>
          <w:szCs w:val="20"/>
        </w:rPr>
        <w:t>,2</w:t>
      </w:r>
      <w:r>
        <w:rPr>
          <w:rFonts w:ascii="宋体" w:eastAsia="宋体" w:hAnsi="宋体" w:cs="宋体" w:hint="eastAsia"/>
          <w:color w:val="333333"/>
          <w:kern w:val="0"/>
          <w:sz w:val="20"/>
          <w:szCs w:val="20"/>
        </w:rPr>
        <w:t>寸彩照一张。</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 xml:space="preserve">  </w:t>
      </w:r>
      <w:r>
        <w:rPr>
          <w:rFonts w:ascii="宋体" w:eastAsia="宋体" w:hAnsi="宋体" w:cs="宋体" w:hint="eastAsia"/>
          <w:color w:val="FF0000"/>
          <w:kern w:val="0"/>
          <w:sz w:val="20"/>
          <w:szCs w:val="20"/>
        </w:rPr>
        <w:t>联系电话：</w:t>
      </w:r>
      <w:r>
        <w:rPr>
          <w:rFonts w:ascii="宋体" w:eastAsia="宋体" w:hAnsi="宋体" w:cs="宋体" w:hint="eastAsia"/>
          <w:color w:val="FF0000"/>
          <w:kern w:val="0"/>
          <w:sz w:val="20"/>
          <w:szCs w:val="20"/>
        </w:rPr>
        <w:t>杜老师</w:t>
      </w:r>
      <w:r>
        <w:rPr>
          <w:rFonts w:ascii="宋体" w:eastAsia="宋体" w:hAnsi="宋体" w:cs="宋体" w:hint="eastAsia"/>
          <w:color w:val="FF0000"/>
          <w:kern w:val="0"/>
          <w:sz w:val="20"/>
          <w:szCs w:val="20"/>
        </w:rPr>
        <w:t xml:space="preserve">  01062719327   13121135903</w:t>
      </w:r>
    </w:p>
    <w:p w:rsidR="007B252E" w:rsidRDefault="00F87760">
      <w:r>
        <w:rPr>
          <w:rFonts w:hint="eastAsia"/>
        </w:rPr>
        <w:t xml:space="preserve">     </w:t>
      </w:r>
    </w:p>
    <w:p w:rsidR="007B252E" w:rsidRDefault="007B252E"/>
    <w:p w:rsidR="007B252E" w:rsidRDefault="007B252E"/>
    <w:p w:rsidR="007B252E" w:rsidRDefault="007B252E"/>
    <w:tbl>
      <w:tblPr>
        <w:tblpPr w:leftFromText="180" w:rightFromText="180" w:vertAnchor="page" w:horzAnchor="page" w:tblpX="2025" w:tblpY="2350"/>
        <w:tblOverlap w:val="never"/>
        <w:tblW w:w="8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
        <w:gridCol w:w="159"/>
        <w:gridCol w:w="977"/>
        <w:gridCol w:w="493"/>
        <w:gridCol w:w="143"/>
        <w:gridCol w:w="545"/>
        <w:gridCol w:w="497"/>
        <w:gridCol w:w="349"/>
        <w:gridCol w:w="1111"/>
        <w:gridCol w:w="100"/>
        <w:gridCol w:w="585"/>
        <w:gridCol w:w="510"/>
        <w:gridCol w:w="232"/>
        <w:gridCol w:w="1693"/>
      </w:tblGrid>
      <w:tr w:rsidR="007B252E">
        <w:trPr>
          <w:trHeight w:val="590"/>
        </w:trPr>
        <w:tc>
          <w:tcPr>
            <w:tcW w:w="1041" w:type="dxa"/>
          </w:tcPr>
          <w:p w:rsidR="007B252E" w:rsidRDefault="00F87760">
            <w:pPr>
              <w:rPr>
                <w:rFonts w:eastAsia="宋体"/>
              </w:rPr>
            </w:pPr>
            <w:r>
              <w:rPr>
                <w:rFonts w:hint="eastAsia"/>
              </w:rPr>
              <w:lastRenderedPageBreak/>
              <w:t>姓名</w:t>
            </w:r>
          </w:p>
        </w:tc>
        <w:tc>
          <w:tcPr>
            <w:tcW w:w="1136" w:type="dxa"/>
            <w:gridSpan w:val="2"/>
          </w:tcPr>
          <w:p w:rsidR="007B252E" w:rsidRDefault="007B252E"/>
        </w:tc>
        <w:tc>
          <w:tcPr>
            <w:tcW w:w="1181" w:type="dxa"/>
            <w:gridSpan w:val="3"/>
          </w:tcPr>
          <w:p w:rsidR="007B252E" w:rsidRDefault="00F87760">
            <w:pPr>
              <w:rPr>
                <w:rFonts w:eastAsia="宋体"/>
              </w:rPr>
            </w:pPr>
            <w:r>
              <w:rPr>
                <w:rFonts w:hint="eastAsia"/>
              </w:rPr>
              <w:t>性别</w:t>
            </w:r>
          </w:p>
        </w:tc>
        <w:tc>
          <w:tcPr>
            <w:tcW w:w="846" w:type="dxa"/>
            <w:gridSpan w:val="2"/>
          </w:tcPr>
          <w:p w:rsidR="007B252E" w:rsidRDefault="007B252E"/>
        </w:tc>
        <w:tc>
          <w:tcPr>
            <w:tcW w:w="1111" w:type="dxa"/>
          </w:tcPr>
          <w:p w:rsidR="007B252E" w:rsidRDefault="00F87760">
            <w:r>
              <w:rPr>
                <w:rFonts w:hint="eastAsia"/>
              </w:rPr>
              <w:t>出生年月</w:t>
            </w:r>
          </w:p>
        </w:tc>
        <w:tc>
          <w:tcPr>
            <w:tcW w:w="1427" w:type="dxa"/>
            <w:gridSpan w:val="4"/>
          </w:tcPr>
          <w:p w:rsidR="007B252E" w:rsidRDefault="007B252E">
            <w:pPr>
              <w:rPr>
                <w:rFonts w:eastAsia="宋体"/>
              </w:rPr>
            </w:pPr>
          </w:p>
        </w:tc>
        <w:tc>
          <w:tcPr>
            <w:tcW w:w="1693" w:type="dxa"/>
            <w:vMerge w:val="restart"/>
          </w:tcPr>
          <w:p w:rsidR="007B252E" w:rsidRDefault="00F87760">
            <w:pPr>
              <w:rPr>
                <w:rFonts w:eastAsia="宋体"/>
              </w:rPr>
            </w:pPr>
            <w:r>
              <w:rPr>
                <w:rFonts w:hint="eastAsia"/>
              </w:rPr>
              <w:t xml:space="preserve">                                       </w:t>
            </w:r>
          </w:p>
        </w:tc>
      </w:tr>
      <w:tr w:rsidR="007B252E">
        <w:trPr>
          <w:trHeight w:val="590"/>
        </w:trPr>
        <w:tc>
          <w:tcPr>
            <w:tcW w:w="1041" w:type="dxa"/>
          </w:tcPr>
          <w:p w:rsidR="007B252E" w:rsidRDefault="00F87760">
            <w:pPr>
              <w:rPr>
                <w:rFonts w:eastAsia="宋体"/>
              </w:rPr>
            </w:pPr>
            <w:r>
              <w:rPr>
                <w:rFonts w:hint="eastAsia"/>
              </w:rPr>
              <w:t>民族</w:t>
            </w:r>
          </w:p>
        </w:tc>
        <w:tc>
          <w:tcPr>
            <w:tcW w:w="1136" w:type="dxa"/>
            <w:gridSpan w:val="2"/>
          </w:tcPr>
          <w:p w:rsidR="007B252E" w:rsidRDefault="007B252E"/>
        </w:tc>
        <w:tc>
          <w:tcPr>
            <w:tcW w:w="1181" w:type="dxa"/>
            <w:gridSpan w:val="3"/>
          </w:tcPr>
          <w:p w:rsidR="007B252E" w:rsidRDefault="00F87760">
            <w:pPr>
              <w:rPr>
                <w:rFonts w:eastAsia="宋体"/>
              </w:rPr>
            </w:pPr>
            <w:r>
              <w:rPr>
                <w:rFonts w:hint="eastAsia"/>
              </w:rPr>
              <w:t>申请专业</w:t>
            </w:r>
          </w:p>
        </w:tc>
        <w:tc>
          <w:tcPr>
            <w:tcW w:w="3384" w:type="dxa"/>
            <w:gridSpan w:val="7"/>
          </w:tcPr>
          <w:p w:rsidR="007B252E" w:rsidRDefault="007B252E"/>
        </w:tc>
        <w:tc>
          <w:tcPr>
            <w:tcW w:w="1693" w:type="dxa"/>
            <w:vMerge/>
          </w:tcPr>
          <w:p w:rsidR="007B252E" w:rsidRDefault="007B252E"/>
        </w:tc>
      </w:tr>
      <w:tr w:rsidR="007B252E">
        <w:trPr>
          <w:trHeight w:val="590"/>
        </w:trPr>
        <w:tc>
          <w:tcPr>
            <w:tcW w:w="1200" w:type="dxa"/>
            <w:gridSpan w:val="2"/>
          </w:tcPr>
          <w:p w:rsidR="007B252E" w:rsidRDefault="00F87760">
            <w:pPr>
              <w:rPr>
                <w:rFonts w:eastAsia="宋体"/>
              </w:rPr>
            </w:pPr>
            <w:r>
              <w:rPr>
                <w:rFonts w:hint="eastAsia"/>
              </w:rPr>
              <w:t>工作单位</w:t>
            </w:r>
          </w:p>
        </w:tc>
        <w:tc>
          <w:tcPr>
            <w:tcW w:w="5542" w:type="dxa"/>
            <w:gridSpan w:val="11"/>
          </w:tcPr>
          <w:p w:rsidR="007B252E" w:rsidRDefault="007B252E"/>
        </w:tc>
        <w:tc>
          <w:tcPr>
            <w:tcW w:w="1693" w:type="dxa"/>
            <w:vMerge/>
          </w:tcPr>
          <w:p w:rsidR="007B252E" w:rsidRDefault="007B252E"/>
        </w:tc>
      </w:tr>
      <w:tr w:rsidR="007B252E">
        <w:trPr>
          <w:trHeight w:val="590"/>
        </w:trPr>
        <w:tc>
          <w:tcPr>
            <w:tcW w:w="1200" w:type="dxa"/>
            <w:gridSpan w:val="2"/>
          </w:tcPr>
          <w:p w:rsidR="007B252E" w:rsidRDefault="00F87760">
            <w:pPr>
              <w:rPr>
                <w:rFonts w:eastAsia="宋体"/>
              </w:rPr>
            </w:pPr>
            <w:r>
              <w:rPr>
                <w:rFonts w:hint="eastAsia"/>
              </w:rPr>
              <w:t>现任职务</w:t>
            </w:r>
          </w:p>
        </w:tc>
        <w:tc>
          <w:tcPr>
            <w:tcW w:w="1613" w:type="dxa"/>
            <w:gridSpan w:val="3"/>
          </w:tcPr>
          <w:p w:rsidR="007B252E" w:rsidRDefault="007B252E"/>
        </w:tc>
        <w:tc>
          <w:tcPr>
            <w:tcW w:w="1391" w:type="dxa"/>
            <w:gridSpan w:val="3"/>
          </w:tcPr>
          <w:p w:rsidR="007B252E" w:rsidRDefault="00F87760">
            <w:pPr>
              <w:rPr>
                <w:rFonts w:eastAsia="宋体"/>
              </w:rPr>
            </w:pPr>
            <w:r>
              <w:rPr>
                <w:rFonts w:hint="eastAsia"/>
              </w:rPr>
              <w:t>身份证号</w:t>
            </w:r>
          </w:p>
        </w:tc>
        <w:tc>
          <w:tcPr>
            <w:tcW w:w="2538" w:type="dxa"/>
            <w:gridSpan w:val="5"/>
          </w:tcPr>
          <w:p w:rsidR="007B252E" w:rsidRDefault="007B252E"/>
        </w:tc>
        <w:tc>
          <w:tcPr>
            <w:tcW w:w="1693" w:type="dxa"/>
            <w:vMerge/>
          </w:tcPr>
          <w:p w:rsidR="007B252E" w:rsidRDefault="007B252E"/>
        </w:tc>
      </w:tr>
      <w:tr w:rsidR="007B252E">
        <w:trPr>
          <w:trHeight w:val="590"/>
        </w:trPr>
        <w:tc>
          <w:tcPr>
            <w:tcW w:w="1041" w:type="dxa"/>
            <w:vMerge w:val="restart"/>
          </w:tcPr>
          <w:p w:rsidR="007B252E" w:rsidRDefault="00F87760">
            <w:pPr>
              <w:rPr>
                <w:rFonts w:eastAsia="宋体"/>
              </w:rPr>
            </w:pPr>
            <w:r>
              <w:rPr>
                <w:rFonts w:hint="eastAsia"/>
              </w:rPr>
              <w:t>学</w:t>
            </w:r>
            <w:r>
              <w:rPr>
                <w:rFonts w:hint="eastAsia"/>
              </w:rPr>
              <w:t xml:space="preserve">                </w:t>
            </w:r>
            <w:r>
              <w:rPr>
                <w:rFonts w:hint="eastAsia"/>
              </w:rPr>
              <w:t>习</w:t>
            </w:r>
            <w:r>
              <w:rPr>
                <w:rFonts w:hint="eastAsia"/>
              </w:rPr>
              <w:t xml:space="preserve">                                                                                                                        </w:t>
            </w:r>
            <w:r>
              <w:rPr>
                <w:rFonts w:hint="eastAsia"/>
              </w:rPr>
              <w:t>简</w:t>
            </w:r>
            <w:r>
              <w:rPr>
                <w:rFonts w:hint="eastAsia"/>
              </w:rPr>
              <w:t xml:space="preserve">    </w:t>
            </w:r>
            <w:r>
              <w:rPr>
                <w:rFonts w:hint="eastAsia"/>
              </w:rPr>
              <w:t>历</w:t>
            </w:r>
          </w:p>
        </w:tc>
        <w:tc>
          <w:tcPr>
            <w:tcW w:w="1772" w:type="dxa"/>
            <w:gridSpan w:val="4"/>
          </w:tcPr>
          <w:p w:rsidR="007B252E" w:rsidRDefault="00F87760">
            <w:pPr>
              <w:rPr>
                <w:rFonts w:eastAsia="宋体"/>
              </w:rPr>
            </w:pPr>
            <w:r>
              <w:rPr>
                <w:rFonts w:hint="eastAsia"/>
              </w:rPr>
              <w:t>毕业学校</w:t>
            </w:r>
          </w:p>
        </w:tc>
        <w:tc>
          <w:tcPr>
            <w:tcW w:w="5622" w:type="dxa"/>
            <w:gridSpan w:val="9"/>
          </w:tcPr>
          <w:p w:rsidR="007B252E" w:rsidRDefault="007B252E"/>
        </w:tc>
      </w:tr>
      <w:tr w:rsidR="007B252E">
        <w:trPr>
          <w:trHeight w:val="590"/>
        </w:trPr>
        <w:tc>
          <w:tcPr>
            <w:tcW w:w="1041" w:type="dxa"/>
            <w:vMerge/>
          </w:tcPr>
          <w:p w:rsidR="007B252E" w:rsidRDefault="007B252E"/>
        </w:tc>
        <w:tc>
          <w:tcPr>
            <w:tcW w:w="1772" w:type="dxa"/>
            <w:gridSpan w:val="4"/>
          </w:tcPr>
          <w:p w:rsidR="007B252E" w:rsidRDefault="00F87760">
            <w:pPr>
              <w:rPr>
                <w:rFonts w:eastAsia="宋体"/>
              </w:rPr>
            </w:pPr>
            <w:r>
              <w:rPr>
                <w:rFonts w:hint="eastAsia"/>
              </w:rPr>
              <w:t>学位</w:t>
            </w:r>
          </w:p>
        </w:tc>
        <w:tc>
          <w:tcPr>
            <w:tcW w:w="1391" w:type="dxa"/>
            <w:gridSpan w:val="3"/>
          </w:tcPr>
          <w:p w:rsidR="007B252E" w:rsidRDefault="007B252E"/>
        </w:tc>
        <w:tc>
          <w:tcPr>
            <w:tcW w:w="1796" w:type="dxa"/>
            <w:gridSpan w:val="3"/>
          </w:tcPr>
          <w:p w:rsidR="007B252E" w:rsidRDefault="00F87760">
            <w:pPr>
              <w:rPr>
                <w:rFonts w:eastAsia="宋体"/>
              </w:rPr>
            </w:pPr>
            <w:r>
              <w:rPr>
                <w:rFonts w:hint="eastAsia"/>
              </w:rPr>
              <w:t>最后学历</w:t>
            </w:r>
          </w:p>
        </w:tc>
        <w:tc>
          <w:tcPr>
            <w:tcW w:w="2435" w:type="dxa"/>
            <w:gridSpan w:val="3"/>
          </w:tcPr>
          <w:p w:rsidR="007B252E" w:rsidRDefault="007B252E"/>
        </w:tc>
      </w:tr>
      <w:tr w:rsidR="007B252E">
        <w:trPr>
          <w:trHeight w:val="590"/>
        </w:trPr>
        <w:tc>
          <w:tcPr>
            <w:tcW w:w="1041" w:type="dxa"/>
            <w:vMerge/>
          </w:tcPr>
          <w:p w:rsidR="007B252E" w:rsidRDefault="007B252E"/>
        </w:tc>
        <w:tc>
          <w:tcPr>
            <w:tcW w:w="1772" w:type="dxa"/>
            <w:gridSpan w:val="4"/>
          </w:tcPr>
          <w:p w:rsidR="007B252E" w:rsidRDefault="00F87760">
            <w:pPr>
              <w:rPr>
                <w:rFonts w:eastAsia="宋体"/>
              </w:rPr>
            </w:pPr>
            <w:r>
              <w:rPr>
                <w:rFonts w:hint="eastAsia"/>
              </w:rPr>
              <w:t>毕业时间</w:t>
            </w:r>
          </w:p>
        </w:tc>
        <w:tc>
          <w:tcPr>
            <w:tcW w:w="1391" w:type="dxa"/>
            <w:gridSpan w:val="3"/>
          </w:tcPr>
          <w:p w:rsidR="007B252E" w:rsidRDefault="007B252E"/>
        </w:tc>
        <w:tc>
          <w:tcPr>
            <w:tcW w:w="1796" w:type="dxa"/>
            <w:gridSpan w:val="3"/>
          </w:tcPr>
          <w:p w:rsidR="007B252E" w:rsidRDefault="00F87760">
            <w:pPr>
              <w:rPr>
                <w:rFonts w:eastAsia="宋体"/>
              </w:rPr>
            </w:pPr>
            <w:r>
              <w:rPr>
                <w:rFonts w:hint="eastAsia"/>
              </w:rPr>
              <w:t>所学专业</w:t>
            </w:r>
          </w:p>
        </w:tc>
        <w:tc>
          <w:tcPr>
            <w:tcW w:w="2435" w:type="dxa"/>
            <w:gridSpan w:val="3"/>
          </w:tcPr>
          <w:p w:rsidR="007B252E" w:rsidRDefault="007B252E"/>
        </w:tc>
      </w:tr>
      <w:tr w:rsidR="007B252E">
        <w:trPr>
          <w:trHeight w:val="590"/>
        </w:trPr>
        <w:tc>
          <w:tcPr>
            <w:tcW w:w="1200" w:type="dxa"/>
            <w:gridSpan w:val="2"/>
          </w:tcPr>
          <w:p w:rsidR="007B252E" w:rsidRDefault="00F87760">
            <w:pPr>
              <w:rPr>
                <w:rFonts w:eastAsia="宋体"/>
              </w:rPr>
            </w:pPr>
            <w:r>
              <w:rPr>
                <w:rFonts w:hint="eastAsia"/>
              </w:rPr>
              <w:t>通讯地址</w:t>
            </w:r>
          </w:p>
        </w:tc>
        <w:tc>
          <w:tcPr>
            <w:tcW w:w="4215" w:type="dxa"/>
            <w:gridSpan w:val="8"/>
          </w:tcPr>
          <w:p w:rsidR="007B252E" w:rsidRDefault="007B252E"/>
        </w:tc>
        <w:tc>
          <w:tcPr>
            <w:tcW w:w="1095" w:type="dxa"/>
            <w:gridSpan w:val="2"/>
          </w:tcPr>
          <w:p w:rsidR="007B252E" w:rsidRDefault="00F87760">
            <w:pPr>
              <w:rPr>
                <w:rFonts w:eastAsia="宋体"/>
              </w:rPr>
            </w:pPr>
            <w:r>
              <w:rPr>
                <w:rFonts w:hint="eastAsia"/>
              </w:rPr>
              <w:t>邮政编码</w:t>
            </w:r>
          </w:p>
        </w:tc>
        <w:tc>
          <w:tcPr>
            <w:tcW w:w="1925" w:type="dxa"/>
            <w:gridSpan w:val="2"/>
          </w:tcPr>
          <w:p w:rsidR="007B252E" w:rsidRDefault="007B252E"/>
        </w:tc>
      </w:tr>
      <w:tr w:rsidR="007B252E">
        <w:trPr>
          <w:trHeight w:val="590"/>
        </w:trPr>
        <w:tc>
          <w:tcPr>
            <w:tcW w:w="1200" w:type="dxa"/>
            <w:gridSpan w:val="2"/>
          </w:tcPr>
          <w:p w:rsidR="007B252E" w:rsidRDefault="00F87760">
            <w:pPr>
              <w:rPr>
                <w:rFonts w:eastAsia="宋体"/>
              </w:rPr>
            </w:pPr>
            <w:r>
              <w:rPr>
                <w:rFonts w:hint="eastAsia"/>
              </w:rPr>
              <w:t>家庭电话</w:t>
            </w:r>
          </w:p>
        </w:tc>
        <w:tc>
          <w:tcPr>
            <w:tcW w:w="1470" w:type="dxa"/>
            <w:gridSpan w:val="2"/>
          </w:tcPr>
          <w:p w:rsidR="007B252E" w:rsidRDefault="007B252E"/>
        </w:tc>
        <w:tc>
          <w:tcPr>
            <w:tcW w:w="1185" w:type="dxa"/>
            <w:gridSpan w:val="3"/>
          </w:tcPr>
          <w:p w:rsidR="007B252E" w:rsidRDefault="00F87760">
            <w:pPr>
              <w:rPr>
                <w:rFonts w:eastAsia="宋体"/>
              </w:rPr>
            </w:pPr>
            <w:r>
              <w:rPr>
                <w:rFonts w:hint="eastAsia"/>
              </w:rPr>
              <w:t>办公电话</w:t>
            </w:r>
          </w:p>
        </w:tc>
        <w:tc>
          <w:tcPr>
            <w:tcW w:w="1560" w:type="dxa"/>
            <w:gridSpan w:val="3"/>
          </w:tcPr>
          <w:p w:rsidR="007B252E" w:rsidRDefault="007B252E"/>
        </w:tc>
        <w:tc>
          <w:tcPr>
            <w:tcW w:w="1095" w:type="dxa"/>
            <w:gridSpan w:val="2"/>
          </w:tcPr>
          <w:p w:rsidR="007B252E" w:rsidRDefault="00F87760">
            <w:pPr>
              <w:rPr>
                <w:rFonts w:eastAsia="宋体"/>
              </w:rPr>
            </w:pPr>
            <w:r>
              <w:rPr>
                <w:rFonts w:hint="eastAsia"/>
              </w:rPr>
              <w:t>手机</w:t>
            </w:r>
          </w:p>
        </w:tc>
        <w:tc>
          <w:tcPr>
            <w:tcW w:w="1925" w:type="dxa"/>
            <w:gridSpan w:val="2"/>
          </w:tcPr>
          <w:p w:rsidR="007B252E" w:rsidRDefault="007B252E"/>
        </w:tc>
      </w:tr>
      <w:tr w:rsidR="007B252E">
        <w:trPr>
          <w:trHeight w:val="590"/>
        </w:trPr>
        <w:tc>
          <w:tcPr>
            <w:tcW w:w="1200" w:type="dxa"/>
            <w:gridSpan w:val="2"/>
          </w:tcPr>
          <w:p w:rsidR="007B252E" w:rsidRDefault="00F87760">
            <w:pPr>
              <w:rPr>
                <w:rFonts w:eastAsia="宋体"/>
              </w:rPr>
            </w:pPr>
            <w:r>
              <w:rPr>
                <w:rFonts w:hint="eastAsia"/>
              </w:rPr>
              <w:t>电子邮箱</w:t>
            </w:r>
          </w:p>
        </w:tc>
        <w:tc>
          <w:tcPr>
            <w:tcW w:w="7235" w:type="dxa"/>
            <w:gridSpan w:val="12"/>
          </w:tcPr>
          <w:p w:rsidR="007B252E" w:rsidRDefault="007B252E"/>
        </w:tc>
      </w:tr>
      <w:tr w:rsidR="007B252E">
        <w:trPr>
          <w:trHeight w:val="2710"/>
        </w:trPr>
        <w:tc>
          <w:tcPr>
            <w:tcW w:w="8435" w:type="dxa"/>
            <w:gridSpan w:val="14"/>
          </w:tcPr>
          <w:p w:rsidR="007B252E" w:rsidRDefault="00F87760">
            <w:pPr>
              <w:tabs>
                <w:tab w:val="left" w:pos="2436"/>
              </w:tabs>
              <w:rPr>
                <w:rFonts w:eastAsia="宋体"/>
              </w:rPr>
            </w:pPr>
            <w:r>
              <w:rPr>
                <w:rFonts w:hint="eastAsia"/>
              </w:rPr>
              <w:tab/>
            </w:r>
            <w:r>
              <w:rPr>
                <w:rFonts w:hint="eastAsia"/>
              </w:rPr>
              <w:t xml:space="preserve">       </w:t>
            </w:r>
            <w:r>
              <w:rPr>
                <w:rFonts w:hint="eastAsia"/>
              </w:rPr>
              <w:t>个人工作简历</w:t>
            </w:r>
          </w:p>
        </w:tc>
      </w:tr>
      <w:tr w:rsidR="007B252E">
        <w:trPr>
          <w:trHeight w:val="3325"/>
        </w:trPr>
        <w:tc>
          <w:tcPr>
            <w:tcW w:w="8435" w:type="dxa"/>
            <w:gridSpan w:val="14"/>
          </w:tcPr>
          <w:p w:rsidR="007B252E" w:rsidRDefault="00F87760">
            <w:r>
              <w:rPr>
                <w:rFonts w:hint="eastAsia"/>
              </w:rPr>
              <w:t>报名人承诺：</w:t>
            </w:r>
          </w:p>
          <w:p w:rsidR="007B252E" w:rsidRDefault="00F87760">
            <w:pPr>
              <w:ind w:firstLineChars="200" w:firstLine="420"/>
            </w:pPr>
            <w:r>
              <w:rPr>
                <w:rFonts w:hint="eastAsia"/>
              </w:rPr>
              <w:t>我愿意参加经济研究院的研究生课程进修班，并保证中途不退学；一旦退学，所造成损失由我个人承担。</w:t>
            </w:r>
          </w:p>
          <w:p w:rsidR="007B252E" w:rsidRDefault="007B252E">
            <w:pPr>
              <w:ind w:firstLineChars="200" w:firstLine="420"/>
            </w:pPr>
          </w:p>
          <w:p w:rsidR="007B252E" w:rsidRDefault="00F87760">
            <w:pPr>
              <w:ind w:firstLineChars="200" w:firstLine="420"/>
            </w:pPr>
            <w:r>
              <w:rPr>
                <w:rFonts w:hint="eastAsia"/>
              </w:rPr>
              <w:t xml:space="preserve">                                   </w:t>
            </w:r>
            <w:r>
              <w:rPr>
                <w:rFonts w:hint="eastAsia"/>
              </w:rPr>
              <w:t>承诺人签字：</w:t>
            </w:r>
          </w:p>
        </w:tc>
      </w:tr>
    </w:tbl>
    <w:p w:rsidR="007B252E" w:rsidRDefault="00F87760">
      <w:pPr>
        <w:jc w:val="center"/>
        <w:rPr>
          <w:rFonts w:eastAsia="宋体"/>
          <w:sz w:val="36"/>
        </w:rPr>
      </w:pPr>
      <w:r>
        <w:rPr>
          <w:rFonts w:hint="eastAsia"/>
          <w:sz w:val="36"/>
        </w:rPr>
        <w:t>经济研究中心研究生课程班学员登记表</w:t>
      </w:r>
    </w:p>
    <w:p w:rsidR="007B252E" w:rsidRDefault="007B252E"/>
    <w:sectPr w:rsidR="007B25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DD6"/>
    <w:rsid w:val="000F2BCC"/>
    <w:rsid w:val="007B252E"/>
    <w:rsid w:val="00D70DD6"/>
    <w:rsid w:val="00E5328E"/>
    <w:rsid w:val="00F87760"/>
    <w:rsid w:val="1FDC222D"/>
    <w:rsid w:val="23334095"/>
    <w:rsid w:val="429D30BF"/>
    <w:rsid w:val="46614957"/>
    <w:rsid w:val="676749FE"/>
    <w:rsid w:val="74E26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DA61"/>
  <w15:docId w15:val="{F4EFBEC2-9C38-4D89-85EE-39536541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 w:type="paragraph" w:styleId="a4">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Pr>
      <w:b/>
      <w:bCs/>
    </w:rPr>
  </w:style>
  <w:style w:type="character" w:customStyle="1" w:styleId="10">
    <w:name w:val="标题 1 字符"/>
    <w:basedOn w:val="a0"/>
    <w:link w:val="1"/>
    <w:uiPriority w:val="9"/>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 </cp:lastModifiedBy>
  <cp:revision>2</cp:revision>
  <dcterms:created xsi:type="dcterms:W3CDTF">2016-05-10T02:25:00Z</dcterms:created>
  <dcterms:modified xsi:type="dcterms:W3CDTF">2019-07-29T06:07:00Z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