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8F" w:rsidRDefault="00B61BAA">
      <w:pPr>
        <w:widowControl/>
        <w:pBdr>
          <w:bottom w:val="single" w:sz="6" w:space="0" w:color="058BFF"/>
        </w:pBdr>
        <w:shd w:val="clear" w:color="auto" w:fill="FFFFFF"/>
        <w:spacing w:line="360" w:lineRule="auto"/>
        <w:jc w:val="center"/>
        <w:outlineLvl w:val="0"/>
        <w:rPr>
          <w:rFonts w:ascii="宋体" w:eastAsia="宋体" w:hAnsi="宋体" w:cs="宋体"/>
          <w:b/>
          <w:bCs/>
          <w:kern w:val="36"/>
          <w:sz w:val="30"/>
          <w:szCs w:val="30"/>
        </w:rPr>
      </w:pPr>
      <w:r>
        <w:rPr>
          <w:rFonts w:ascii="宋体" w:eastAsia="宋体" w:hAnsi="宋体" w:cs="宋体" w:hint="eastAsia"/>
          <w:b/>
          <w:bCs/>
          <w:kern w:val="36"/>
          <w:sz w:val="30"/>
          <w:szCs w:val="30"/>
        </w:rPr>
        <w:t>南开大学法学研究生课程研修班招生简章</w:t>
      </w:r>
    </w:p>
    <w:p w:rsidR="00034C8F" w:rsidRDefault="00B61BAA">
      <w:pPr>
        <w:widowControl/>
        <w:shd w:val="clear" w:color="auto" w:fill="FFFFFF"/>
        <w:spacing w:line="360" w:lineRule="auto"/>
        <w:ind w:firstLine="390"/>
        <w:jc w:val="left"/>
        <w:rPr>
          <w:rFonts w:ascii="宋体" w:eastAsia="宋体" w:hAnsi="宋体" w:cs="宋体"/>
          <w:kern w:val="0"/>
          <w:sz w:val="24"/>
          <w:szCs w:val="24"/>
        </w:rPr>
      </w:pPr>
      <w:r>
        <w:rPr>
          <w:rFonts w:ascii="宋体" w:eastAsia="宋体" w:hAnsi="宋体" w:cs="宋体" w:hint="eastAsia"/>
          <w:kern w:val="0"/>
          <w:sz w:val="24"/>
          <w:szCs w:val="24"/>
        </w:rPr>
        <w:t>为适应改革开放和经济发展的需要，满足社会对高层次人才的需求，根据国务院学位办有关规定，并经天津市学位委员会获准，由南开大学研究生院、法学院同合作办学单位共同举办经济法学专业同等学力申请硕士学位研究生班和研究生课程进修班。</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【培养目标】</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通过学习使学员具备坚实的专业基础理论和系统的专业知识，并提高科学研究能力。</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通过学习使具备条件的学员取得本学科专业硕士学位（详细情况见</w:t>
      </w:r>
      <w:r>
        <w:rPr>
          <w:rFonts w:ascii="宋体" w:eastAsia="宋体" w:hAnsi="宋体" w:cs="宋体" w:hint="eastAsia"/>
          <w:kern w:val="0"/>
          <w:sz w:val="24"/>
          <w:szCs w:val="24"/>
        </w:rPr>
        <w:t>"</w:t>
      </w:r>
      <w:r>
        <w:rPr>
          <w:rFonts w:ascii="宋体" w:eastAsia="宋体" w:hAnsi="宋体" w:cs="宋体" w:hint="eastAsia"/>
          <w:kern w:val="0"/>
          <w:sz w:val="24"/>
          <w:szCs w:val="24"/>
        </w:rPr>
        <w:t>申请硕士学位简章</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 xml:space="preserve">　【培养方式】</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、在职研究生课程学制为两年，采取每周六上课的培养方式</w:t>
      </w:r>
      <w:r>
        <w:rPr>
          <w:rFonts w:ascii="宋体" w:eastAsia="宋体" w:hAnsi="宋体" w:cs="宋体" w:hint="eastAsia"/>
          <w:kern w:val="0"/>
          <w:sz w:val="24"/>
          <w:szCs w:val="24"/>
        </w:rPr>
        <w:t>;</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、授课教师全部为南开大学具有丰富教学经验和较强实战能力的资深教授</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3</w:t>
      </w:r>
      <w:r>
        <w:rPr>
          <w:rFonts w:ascii="宋体" w:eastAsia="宋体" w:hAnsi="宋体" w:cs="宋体" w:hint="eastAsia"/>
          <w:kern w:val="0"/>
          <w:sz w:val="24"/>
          <w:szCs w:val="24"/>
        </w:rPr>
        <w:t>、学员修完教学计划的全部课程，并按南开大学研究生院规定，通过各门课程考试成绩合格，将由南开大学颁发研究生课程进修班结业证书。</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【报名条件】</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、拥护中华人民共和国宪法，遵守法律、法规，品行端正的在职人员。</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、具有大学本科或大专以上学历的优秀在职人员</w:t>
      </w:r>
      <w:r>
        <w:rPr>
          <w:rFonts w:ascii="宋体" w:eastAsia="宋体" w:hAnsi="宋体" w:cs="宋体" w:hint="eastAsia"/>
          <w:kern w:val="0"/>
          <w:sz w:val="24"/>
          <w:szCs w:val="24"/>
        </w:rPr>
        <w:t>。</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3</w:t>
      </w:r>
      <w:r>
        <w:rPr>
          <w:rFonts w:ascii="宋体" w:eastAsia="宋体" w:hAnsi="宋体" w:cs="宋体" w:hint="eastAsia"/>
          <w:kern w:val="0"/>
          <w:sz w:val="24"/>
          <w:szCs w:val="24"/>
        </w:rPr>
        <w:t>、申请硕士学位者申请硕士学位时须具有学士学位，并获得学士学位后工作三年以上（含三年）</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【学位申请】</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已获得学士学位的大学本科毕业生，工作满三年、至少有一项该领域的研究成果（含学术论文、著作等）。</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修完本专业规定的课程，即本专业研究生课程进修班课程，考试成绩合格；本科为非本专业的人员，应补修本专业</w:t>
      </w:r>
      <w:r>
        <w:rPr>
          <w:rFonts w:ascii="宋体" w:eastAsia="宋体" w:hAnsi="宋体" w:cs="宋体" w:hint="eastAsia"/>
          <w:kern w:val="0"/>
          <w:sz w:val="24"/>
          <w:szCs w:val="24"/>
        </w:rPr>
        <w:t>5</w:t>
      </w:r>
      <w:r>
        <w:rPr>
          <w:rFonts w:ascii="宋体" w:eastAsia="宋体" w:hAnsi="宋体" w:cs="宋体" w:hint="eastAsia"/>
          <w:kern w:val="0"/>
          <w:sz w:val="24"/>
          <w:szCs w:val="24"/>
        </w:rPr>
        <w:t>门主干课程。</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3.</w:t>
      </w:r>
      <w:r>
        <w:rPr>
          <w:rFonts w:ascii="宋体" w:eastAsia="宋体" w:hAnsi="宋体" w:cs="宋体" w:hint="eastAsia"/>
          <w:kern w:val="0"/>
          <w:sz w:val="24"/>
          <w:szCs w:val="24"/>
        </w:rPr>
        <w:t>参加全国外语水平及学科综合考试，成绩合格。</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4.</w:t>
      </w:r>
      <w:r>
        <w:rPr>
          <w:rFonts w:ascii="宋体" w:eastAsia="宋体" w:hAnsi="宋体" w:cs="宋体" w:hint="eastAsia"/>
          <w:kern w:val="0"/>
          <w:sz w:val="24"/>
          <w:szCs w:val="24"/>
        </w:rPr>
        <w:t>撰写硕士学位论文并经答辩通过，可获取法学硕士学位证书。</w:t>
      </w:r>
    </w:p>
    <w:p w:rsidR="00034C8F" w:rsidRDefault="00B61BAA">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【学费】</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、各专业在职研究生课程班费用分两次缴</w:t>
      </w:r>
      <w:r>
        <w:rPr>
          <w:rFonts w:ascii="宋体" w:eastAsia="宋体" w:hAnsi="宋体" w:cs="宋体" w:hint="eastAsia"/>
          <w:kern w:val="0"/>
          <w:sz w:val="24"/>
          <w:szCs w:val="24"/>
        </w:rPr>
        <w:t>纳，开学前缴纳两年学费</w:t>
      </w:r>
      <w:r>
        <w:rPr>
          <w:rFonts w:ascii="宋体" w:eastAsia="宋体" w:hAnsi="宋体" w:cs="宋体" w:hint="eastAsia"/>
          <w:kern w:val="0"/>
          <w:sz w:val="24"/>
          <w:szCs w:val="24"/>
        </w:rPr>
        <w:t>2</w:t>
      </w:r>
      <w:r>
        <w:rPr>
          <w:rFonts w:ascii="宋体" w:eastAsia="宋体" w:hAnsi="宋体" w:cs="宋体"/>
          <w:kern w:val="0"/>
          <w:sz w:val="24"/>
          <w:szCs w:val="24"/>
        </w:rPr>
        <w:t>8</w:t>
      </w:r>
      <w:r>
        <w:rPr>
          <w:rFonts w:ascii="宋体" w:eastAsia="宋体" w:hAnsi="宋体" w:cs="宋体" w:hint="eastAsia"/>
          <w:kern w:val="0"/>
          <w:sz w:val="24"/>
          <w:szCs w:val="24"/>
        </w:rPr>
        <w:t>000</w:t>
      </w:r>
      <w:bookmarkStart w:id="0" w:name="_GoBack"/>
      <w:bookmarkEnd w:id="0"/>
      <w:r>
        <w:rPr>
          <w:rFonts w:ascii="宋体" w:eastAsia="宋体" w:hAnsi="宋体" w:cs="宋体" w:hint="eastAsia"/>
          <w:kern w:val="0"/>
          <w:sz w:val="24"/>
          <w:szCs w:val="24"/>
        </w:rPr>
        <w:lastRenderedPageBreak/>
        <w:t>元，申硕考试通过后收取</w:t>
      </w:r>
      <w:r>
        <w:rPr>
          <w:rFonts w:ascii="宋体" w:eastAsia="宋体" w:hAnsi="宋体" w:cs="宋体" w:hint="eastAsia"/>
          <w:kern w:val="0"/>
          <w:sz w:val="24"/>
          <w:szCs w:val="24"/>
        </w:rPr>
        <w:t>11000</w:t>
      </w:r>
      <w:r>
        <w:rPr>
          <w:rFonts w:ascii="宋体" w:eastAsia="宋体" w:hAnsi="宋体" w:cs="宋体" w:hint="eastAsia"/>
          <w:kern w:val="0"/>
          <w:sz w:val="24"/>
          <w:szCs w:val="24"/>
        </w:rPr>
        <w:t>元相关费用；</w:t>
      </w:r>
      <w:r>
        <w:rPr>
          <w:rFonts w:ascii="宋体" w:eastAsia="宋体" w:hAnsi="宋体" w:cs="宋体" w:hint="eastAsia"/>
          <w:kern w:val="0"/>
          <w:sz w:val="24"/>
          <w:szCs w:val="24"/>
        </w:rPr>
        <w:t xml:space="preserve"> </w:t>
      </w:r>
    </w:p>
    <w:p w:rsidR="00034C8F" w:rsidRDefault="00B61BAA">
      <w:pPr>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书费</w:t>
      </w:r>
      <w:r>
        <w:rPr>
          <w:rFonts w:ascii="宋体" w:eastAsia="宋体" w:hAnsi="宋体" w:cs="宋体" w:hint="eastAsia"/>
          <w:kern w:val="0"/>
          <w:sz w:val="24"/>
          <w:szCs w:val="24"/>
        </w:rPr>
        <w:t>800</w:t>
      </w:r>
      <w:r>
        <w:rPr>
          <w:rFonts w:ascii="宋体" w:eastAsia="宋体" w:hAnsi="宋体" w:cs="宋体" w:hint="eastAsia"/>
          <w:kern w:val="0"/>
          <w:sz w:val="24"/>
          <w:szCs w:val="24"/>
        </w:rPr>
        <w:t>元（多退少补），报名费</w:t>
      </w:r>
      <w:r>
        <w:rPr>
          <w:rFonts w:ascii="宋体" w:eastAsia="宋体" w:hAnsi="宋体" w:cs="宋体" w:hint="eastAsia"/>
          <w:kern w:val="0"/>
          <w:sz w:val="24"/>
          <w:szCs w:val="24"/>
        </w:rPr>
        <w:t>100</w:t>
      </w:r>
      <w:r>
        <w:rPr>
          <w:rFonts w:ascii="宋体" w:eastAsia="宋体" w:hAnsi="宋体" w:cs="宋体" w:hint="eastAsia"/>
          <w:kern w:val="0"/>
          <w:sz w:val="24"/>
          <w:szCs w:val="24"/>
        </w:rPr>
        <w:t>元；</w:t>
      </w:r>
    </w:p>
    <w:p w:rsidR="00034C8F" w:rsidRDefault="00B61BAA">
      <w:pPr>
        <w:spacing w:line="360" w:lineRule="auto"/>
        <w:rPr>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rPr>
        <w:t>、学习期间所需的其他费用，一律自理。</w:t>
      </w:r>
    </w:p>
    <w:p w:rsidR="00034C8F" w:rsidRDefault="00B61BAA">
      <w:pPr>
        <w:spacing w:line="360" w:lineRule="auto"/>
        <w:rPr>
          <w:rFonts w:ascii="宋体" w:eastAsia="宋体" w:hAnsi="宋体" w:cs="宋体"/>
          <w:kern w:val="0"/>
          <w:sz w:val="24"/>
          <w:szCs w:val="24"/>
        </w:rPr>
      </w:pPr>
      <w:r>
        <w:rPr>
          <w:rFonts w:hint="eastAsia"/>
          <w:sz w:val="24"/>
          <w:szCs w:val="24"/>
        </w:rPr>
        <w:t xml:space="preserve">    </w:t>
      </w:r>
      <w:r>
        <w:rPr>
          <w:rFonts w:ascii="宋体" w:eastAsia="宋体" w:hAnsi="宋体" w:cs="宋体" w:hint="eastAsia"/>
          <w:kern w:val="0"/>
          <w:sz w:val="24"/>
          <w:szCs w:val="24"/>
        </w:rPr>
        <w:t>学费可以刷卡或者汇款至南开大学</w:t>
      </w:r>
      <w:r>
        <w:rPr>
          <w:rFonts w:ascii="宋体" w:eastAsia="宋体" w:hAnsi="宋体" w:cs="宋体" w:hint="eastAsia"/>
          <w:kern w:val="0"/>
          <w:sz w:val="24"/>
          <w:szCs w:val="24"/>
        </w:rPr>
        <w:br/>
      </w:r>
      <w:r>
        <w:rPr>
          <w:rFonts w:ascii="宋体" w:eastAsia="宋体" w:hAnsi="宋体" w:cs="宋体" w:hint="eastAsia"/>
          <w:kern w:val="0"/>
          <w:sz w:val="24"/>
          <w:szCs w:val="24"/>
        </w:rPr>
        <w:t xml:space="preserve">　　开户行名称：交通银行南开大学支行</w:t>
      </w:r>
      <w:r>
        <w:rPr>
          <w:rFonts w:ascii="宋体" w:eastAsia="宋体" w:hAnsi="宋体" w:cs="宋体" w:hint="eastAsia"/>
          <w:kern w:val="0"/>
          <w:sz w:val="24"/>
          <w:szCs w:val="24"/>
        </w:rPr>
        <w:br/>
      </w:r>
      <w:r>
        <w:rPr>
          <w:rFonts w:ascii="宋体" w:eastAsia="宋体" w:hAnsi="宋体" w:cs="宋体" w:hint="eastAsia"/>
          <w:kern w:val="0"/>
          <w:sz w:val="24"/>
          <w:szCs w:val="24"/>
        </w:rPr>
        <w:t xml:space="preserve">　　户名：南开大学</w:t>
      </w:r>
      <w:r>
        <w:rPr>
          <w:rFonts w:ascii="宋体" w:eastAsia="宋体" w:hAnsi="宋体" w:cs="宋体" w:hint="eastAsia"/>
          <w:kern w:val="0"/>
          <w:sz w:val="24"/>
          <w:szCs w:val="24"/>
        </w:rPr>
        <w:br/>
      </w:r>
      <w:r>
        <w:rPr>
          <w:rFonts w:ascii="宋体" w:eastAsia="宋体" w:hAnsi="宋体" w:cs="宋体" w:hint="eastAsia"/>
          <w:kern w:val="0"/>
          <w:sz w:val="24"/>
          <w:szCs w:val="24"/>
        </w:rPr>
        <w:t xml:space="preserve">　　帐号：</w:t>
      </w:r>
      <w:r>
        <w:rPr>
          <w:rFonts w:ascii="宋体" w:eastAsia="宋体" w:hAnsi="宋体" w:cs="宋体" w:hint="eastAsia"/>
          <w:kern w:val="0"/>
          <w:sz w:val="24"/>
          <w:szCs w:val="24"/>
        </w:rPr>
        <w:t>120066032010149600156</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、入学时需交报名费</w:t>
      </w:r>
      <w:r>
        <w:rPr>
          <w:rFonts w:ascii="宋体" w:eastAsia="宋体" w:hAnsi="宋体" w:cs="宋体" w:hint="eastAsia"/>
          <w:kern w:val="0"/>
          <w:sz w:val="24"/>
          <w:szCs w:val="24"/>
        </w:rPr>
        <w:t>200</w:t>
      </w:r>
      <w:r>
        <w:rPr>
          <w:rFonts w:ascii="宋体" w:eastAsia="宋体" w:hAnsi="宋体" w:cs="宋体" w:hint="eastAsia"/>
          <w:kern w:val="0"/>
          <w:sz w:val="24"/>
          <w:szCs w:val="24"/>
        </w:rPr>
        <w:t>元。</w:t>
      </w:r>
    </w:p>
    <w:p w:rsidR="00034C8F" w:rsidRDefault="00B61BAA">
      <w:pPr>
        <w:widowControl/>
        <w:shd w:val="clear" w:color="auto" w:fill="FFFFFF"/>
        <w:spacing w:line="360" w:lineRule="auto"/>
        <w:ind w:firstLine="480"/>
        <w:jc w:val="left"/>
        <w:rPr>
          <w:rFonts w:ascii="宋体" w:eastAsia="宋体" w:hAnsi="宋体" w:cs="宋体"/>
          <w:kern w:val="0"/>
          <w:sz w:val="24"/>
          <w:szCs w:val="24"/>
        </w:rPr>
      </w:pPr>
      <w:r>
        <w:rPr>
          <w:rFonts w:ascii="宋体" w:eastAsia="宋体" w:hAnsi="宋体" w:cs="宋体" w:hint="eastAsia"/>
          <w:b/>
          <w:bCs/>
          <w:kern w:val="0"/>
          <w:sz w:val="24"/>
          <w:szCs w:val="24"/>
        </w:rPr>
        <w:t>【课程设置】</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经济法：</w:t>
      </w:r>
      <w:r>
        <w:rPr>
          <w:rFonts w:ascii="宋体" w:eastAsia="宋体" w:hAnsi="宋体" w:cs="宋体" w:hint="eastAsia"/>
          <w:kern w:val="0"/>
          <w:sz w:val="24"/>
          <w:szCs w:val="24"/>
        </w:rPr>
        <w:t>在注重专业理论与知识系统提高地基础上兼顾学科综合水平考试内容，共设</w:t>
      </w:r>
      <w:r>
        <w:rPr>
          <w:rFonts w:ascii="宋体" w:eastAsia="宋体" w:hAnsi="宋体" w:cs="宋体" w:hint="eastAsia"/>
          <w:kern w:val="0"/>
          <w:sz w:val="24"/>
          <w:szCs w:val="24"/>
        </w:rPr>
        <w:t>14</w:t>
      </w:r>
      <w:r>
        <w:rPr>
          <w:rFonts w:ascii="宋体" w:eastAsia="宋体" w:hAnsi="宋体" w:cs="宋体" w:hint="eastAsia"/>
          <w:kern w:val="0"/>
          <w:sz w:val="24"/>
          <w:szCs w:val="24"/>
        </w:rPr>
        <w:t>门课程，其中包括：科学社会主义理论、外国</w:t>
      </w:r>
      <w:r>
        <w:rPr>
          <w:rFonts w:ascii="宋体" w:eastAsia="宋体" w:hAnsi="宋体" w:cs="宋体" w:hint="eastAsia"/>
          <w:kern w:val="0"/>
          <w:sz w:val="24"/>
          <w:szCs w:val="24"/>
        </w:rPr>
        <w:t>语、证劵期货法、经济法、金融法、公司治理法、房地产法和建筑法、民法学、知识产权法、行政法与行政诉讼法、环境法、债权法、物权法、循环经济法专题等。讲授方式采用课堂讲授与专题讲座相结合。</w:t>
      </w:r>
    </w:p>
    <w:p w:rsidR="00034C8F" w:rsidRDefault="00B61BAA">
      <w:pPr>
        <w:widowControl/>
        <w:shd w:val="clear" w:color="auto" w:fill="FFFFFF"/>
        <w:spacing w:line="360" w:lineRule="auto"/>
        <w:ind w:firstLine="390"/>
        <w:jc w:val="left"/>
        <w:rPr>
          <w:rFonts w:ascii="宋体" w:eastAsia="宋体" w:hAnsi="宋体" w:cs="宋体"/>
          <w:b/>
          <w:bCs/>
          <w:kern w:val="0"/>
          <w:sz w:val="24"/>
          <w:szCs w:val="24"/>
        </w:rPr>
      </w:pPr>
      <w:r>
        <w:rPr>
          <w:rFonts w:ascii="宋体" w:eastAsia="宋体" w:hAnsi="宋体" w:cs="宋体" w:hint="eastAsia"/>
          <w:b/>
          <w:kern w:val="0"/>
          <w:sz w:val="24"/>
          <w:szCs w:val="24"/>
        </w:rPr>
        <w:t xml:space="preserve">　民商法：</w:t>
      </w:r>
      <w:r>
        <w:rPr>
          <w:rFonts w:ascii="宋体" w:eastAsia="宋体" w:hAnsi="宋体" w:cs="宋体" w:hint="eastAsia"/>
          <w:kern w:val="0"/>
          <w:sz w:val="24"/>
          <w:szCs w:val="24"/>
        </w:rPr>
        <w:t>在注重专业理论与知识系统提高地基础上兼顾学科综合水平考试内容，共设</w:t>
      </w:r>
      <w:r>
        <w:rPr>
          <w:rFonts w:ascii="宋体" w:eastAsia="宋体" w:hAnsi="宋体" w:cs="宋体" w:hint="eastAsia"/>
          <w:kern w:val="0"/>
          <w:sz w:val="24"/>
          <w:szCs w:val="24"/>
        </w:rPr>
        <w:t>15</w:t>
      </w:r>
      <w:r>
        <w:rPr>
          <w:rFonts w:ascii="宋体" w:eastAsia="宋体" w:hAnsi="宋体" w:cs="宋体" w:hint="eastAsia"/>
          <w:kern w:val="0"/>
          <w:sz w:val="24"/>
          <w:szCs w:val="24"/>
        </w:rPr>
        <w:t>门课程，其中包括：科学社会主义理论、外语、民法学、知识产权法、债权法、商法、民事诉讼法、公司法、经济法、行政法与行政诉讼法、侵权责任法、物权法、世界贸易组织法、金融法、财税法等。讲授方式采用课堂讲授与专题讲座相结合。</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【开课时间】</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201</w:t>
      </w:r>
      <w:r>
        <w:rPr>
          <w:rFonts w:ascii="宋体" w:eastAsia="宋体" w:hAnsi="宋体" w:cs="宋体" w:hint="eastAsia"/>
          <w:kern w:val="0"/>
          <w:sz w:val="24"/>
          <w:szCs w:val="24"/>
        </w:rPr>
        <w:t>7</w:t>
      </w:r>
      <w:r>
        <w:rPr>
          <w:rFonts w:ascii="宋体" w:eastAsia="宋体" w:hAnsi="宋体" w:cs="宋体" w:hint="eastAsia"/>
          <w:kern w:val="0"/>
          <w:sz w:val="24"/>
          <w:szCs w:val="24"/>
        </w:rPr>
        <w:t>年</w:t>
      </w:r>
      <w:r>
        <w:rPr>
          <w:rFonts w:ascii="宋体" w:eastAsia="宋体" w:hAnsi="宋体" w:cs="宋体" w:hint="eastAsia"/>
          <w:kern w:val="0"/>
          <w:sz w:val="24"/>
          <w:szCs w:val="24"/>
        </w:rPr>
        <w:t>9</w:t>
      </w:r>
      <w:r>
        <w:rPr>
          <w:rFonts w:ascii="宋体" w:eastAsia="宋体" w:hAnsi="宋体" w:cs="宋体" w:hint="eastAsia"/>
          <w:kern w:val="0"/>
          <w:sz w:val="24"/>
          <w:szCs w:val="24"/>
        </w:rPr>
        <w:t>月</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【报名地址】</w:t>
      </w:r>
      <w:r>
        <w:rPr>
          <w:rFonts w:ascii="宋体" w:eastAsia="宋体" w:hAnsi="宋体" w:cs="宋体" w:hint="eastAsia"/>
          <w:kern w:val="0"/>
          <w:sz w:val="24"/>
          <w:szCs w:val="24"/>
        </w:rPr>
        <w:br/>
      </w:r>
      <w:r>
        <w:rPr>
          <w:rFonts w:ascii="宋体" w:eastAsia="宋体" w:hAnsi="宋体" w:cs="宋体" w:hint="eastAsia"/>
          <w:kern w:val="0"/>
          <w:sz w:val="24"/>
          <w:szCs w:val="24"/>
        </w:rPr>
        <w:t xml:space="preserve">　　南开大学法学院高端教育培训中心</w:t>
      </w:r>
      <w:r>
        <w:rPr>
          <w:rFonts w:ascii="宋体" w:eastAsia="宋体" w:hAnsi="宋体" w:cs="宋体" w:hint="eastAsia"/>
          <w:kern w:val="0"/>
          <w:sz w:val="24"/>
          <w:szCs w:val="24"/>
        </w:rPr>
        <w:br/>
      </w:r>
      <w:r>
        <w:rPr>
          <w:rFonts w:ascii="宋体" w:eastAsia="宋体" w:hAnsi="宋体" w:cs="宋体" w:hint="eastAsia"/>
          <w:kern w:val="0"/>
          <w:sz w:val="24"/>
          <w:szCs w:val="24"/>
        </w:rPr>
        <w:t xml:space="preserve">　　报名资料：</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r>
        <w:rPr>
          <w:rFonts w:ascii="宋体" w:eastAsia="宋体" w:hAnsi="宋体" w:cs="宋体" w:hint="eastAsia"/>
          <w:kern w:val="0"/>
          <w:sz w:val="24"/>
          <w:szCs w:val="24"/>
        </w:rPr>
        <w:t>、毕业证、学位证书原件及复印件一份；</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、本人身份证复印件一份；</w:t>
      </w:r>
      <w:r>
        <w:rPr>
          <w:rFonts w:ascii="宋体" w:eastAsia="宋体" w:hAnsi="宋体" w:cs="宋体" w:hint="eastAsia"/>
          <w:kern w:val="0"/>
          <w:sz w:val="24"/>
          <w:szCs w:val="24"/>
        </w:rPr>
        <w:br/>
      </w:r>
      <w:r>
        <w:rPr>
          <w:rFonts w:ascii="宋体" w:eastAsia="宋体" w:hAnsi="宋体" w:cs="宋体" w:hint="eastAsia"/>
          <w:kern w:val="0"/>
          <w:sz w:val="24"/>
          <w:szCs w:val="24"/>
        </w:rPr>
        <w:t xml:space="preserve">　　</w:t>
      </w:r>
      <w:r>
        <w:rPr>
          <w:rFonts w:ascii="宋体" w:eastAsia="宋体" w:hAnsi="宋体" w:cs="宋体" w:hint="eastAsia"/>
          <w:kern w:val="0"/>
          <w:sz w:val="24"/>
          <w:szCs w:val="24"/>
        </w:rPr>
        <w:t>3</w:t>
      </w:r>
      <w:r>
        <w:rPr>
          <w:rFonts w:ascii="宋体" w:eastAsia="宋体" w:hAnsi="宋体" w:cs="宋体" w:hint="eastAsia"/>
          <w:kern w:val="0"/>
          <w:sz w:val="24"/>
          <w:szCs w:val="24"/>
        </w:rPr>
        <w:t>、同版</w:t>
      </w:r>
      <w:r>
        <w:rPr>
          <w:rFonts w:ascii="宋体" w:eastAsia="宋体" w:hAnsi="宋体" w:cs="宋体" w:hint="eastAsia"/>
          <w:kern w:val="0"/>
          <w:sz w:val="24"/>
          <w:szCs w:val="24"/>
        </w:rPr>
        <w:t>2</w:t>
      </w:r>
      <w:r>
        <w:rPr>
          <w:rFonts w:ascii="宋体" w:eastAsia="宋体" w:hAnsi="宋体" w:cs="宋体" w:hint="eastAsia"/>
          <w:kern w:val="0"/>
          <w:sz w:val="24"/>
          <w:szCs w:val="24"/>
        </w:rPr>
        <w:t>寸蓝色彩色照片一张</w:t>
      </w:r>
      <w:r>
        <w:rPr>
          <w:rFonts w:ascii="宋体" w:eastAsia="宋体" w:hAnsi="宋体" w:cs="宋体" w:hint="eastAsia"/>
          <w:kern w:val="0"/>
          <w:sz w:val="24"/>
          <w:szCs w:val="24"/>
        </w:rPr>
        <w:t>,1</w:t>
      </w:r>
      <w:r>
        <w:rPr>
          <w:rFonts w:ascii="宋体" w:eastAsia="宋体" w:hAnsi="宋体" w:cs="宋体" w:hint="eastAsia"/>
          <w:kern w:val="0"/>
          <w:sz w:val="24"/>
          <w:szCs w:val="24"/>
        </w:rPr>
        <w:t>寸照片</w:t>
      </w:r>
      <w:r>
        <w:rPr>
          <w:rFonts w:ascii="宋体" w:eastAsia="宋体" w:hAnsi="宋体" w:cs="宋体" w:hint="eastAsia"/>
          <w:kern w:val="0"/>
          <w:sz w:val="24"/>
          <w:szCs w:val="24"/>
        </w:rPr>
        <w:t>3</w:t>
      </w:r>
      <w:r>
        <w:rPr>
          <w:rFonts w:ascii="宋体" w:eastAsia="宋体" w:hAnsi="宋体" w:cs="宋体" w:hint="eastAsia"/>
          <w:kern w:val="0"/>
          <w:sz w:val="24"/>
          <w:szCs w:val="24"/>
        </w:rPr>
        <w:t>张。</w:t>
      </w:r>
      <w:r>
        <w:rPr>
          <w:rFonts w:ascii="宋体" w:eastAsia="宋体" w:hAnsi="宋体" w:cs="宋体" w:hint="eastAsia"/>
          <w:kern w:val="0"/>
          <w:sz w:val="24"/>
          <w:szCs w:val="24"/>
        </w:rPr>
        <w:br/>
      </w:r>
      <w:r>
        <w:rPr>
          <w:rFonts w:ascii="宋体" w:eastAsia="宋体" w:hAnsi="宋体" w:cs="宋体" w:hint="eastAsia"/>
          <w:kern w:val="0"/>
          <w:sz w:val="24"/>
          <w:szCs w:val="24"/>
        </w:rPr>
        <w:lastRenderedPageBreak/>
        <w:t xml:space="preserve">　</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4</w:t>
      </w:r>
      <w:r>
        <w:rPr>
          <w:rFonts w:ascii="宋体" w:eastAsia="宋体" w:hAnsi="宋体" w:cs="宋体" w:hint="eastAsia"/>
          <w:b/>
          <w:kern w:val="0"/>
          <w:sz w:val="24"/>
          <w:szCs w:val="24"/>
        </w:rPr>
        <w:t>、报名费</w:t>
      </w:r>
      <w:r>
        <w:rPr>
          <w:rFonts w:ascii="宋体" w:eastAsia="宋体" w:hAnsi="宋体" w:cs="宋体" w:hint="eastAsia"/>
          <w:b/>
          <w:kern w:val="0"/>
          <w:sz w:val="24"/>
          <w:szCs w:val="24"/>
        </w:rPr>
        <w:t>200</w:t>
      </w:r>
      <w:r>
        <w:rPr>
          <w:rFonts w:ascii="宋体" w:eastAsia="宋体" w:hAnsi="宋体" w:cs="宋体" w:hint="eastAsia"/>
          <w:b/>
          <w:kern w:val="0"/>
          <w:sz w:val="24"/>
          <w:szCs w:val="24"/>
        </w:rPr>
        <w:t>元</w:t>
      </w:r>
      <w:r>
        <w:rPr>
          <w:rFonts w:ascii="宋体" w:eastAsia="宋体" w:hAnsi="宋体" w:cs="宋体" w:hint="eastAsia"/>
          <w:b/>
          <w:kern w:val="0"/>
          <w:sz w:val="24"/>
          <w:szCs w:val="24"/>
        </w:rPr>
        <w:t>.</w:t>
      </w:r>
      <w:r>
        <w:rPr>
          <w:rFonts w:ascii="宋体" w:eastAsia="宋体" w:hAnsi="宋体" w:cs="宋体" w:hint="eastAsia"/>
          <w:b/>
          <w:kern w:val="0"/>
          <w:sz w:val="24"/>
          <w:szCs w:val="24"/>
        </w:rPr>
        <w:br/>
      </w:r>
      <w:r>
        <w:rPr>
          <w:rFonts w:ascii="宋体" w:eastAsia="宋体" w:hAnsi="宋体" w:cs="宋体" w:hint="eastAsia"/>
          <w:b/>
          <w:kern w:val="0"/>
          <w:sz w:val="24"/>
          <w:szCs w:val="24"/>
        </w:rPr>
        <w:t xml:space="preserve">　　</w:t>
      </w:r>
      <w:r>
        <w:rPr>
          <w:rFonts w:ascii="宋体" w:eastAsia="宋体" w:hAnsi="宋体" w:cs="宋体" w:hint="eastAsia"/>
          <w:b/>
          <w:bCs/>
          <w:kern w:val="0"/>
          <w:sz w:val="24"/>
          <w:szCs w:val="24"/>
        </w:rPr>
        <w:t>联系电话：</w:t>
      </w:r>
      <w:r>
        <w:rPr>
          <w:rFonts w:ascii="宋体" w:eastAsia="宋体" w:hAnsi="宋体" w:cs="宋体" w:hint="eastAsia"/>
          <w:b/>
          <w:bCs/>
          <w:kern w:val="0"/>
          <w:sz w:val="24"/>
          <w:szCs w:val="24"/>
        </w:rPr>
        <w:t xml:space="preserve">010-62719327  </w:t>
      </w:r>
      <w:r>
        <w:rPr>
          <w:rFonts w:ascii="宋体" w:eastAsia="宋体" w:hAnsi="宋体" w:cs="宋体" w:hint="eastAsia"/>
          <w:b/>
          <w:bCs/>
          <w:kern w:val="0"/>
          <w:sz w:val="24"/>
          <w:szCs w:val="24"/>
        </w:rPr>
        <w:t>杜老师</w:t>
      </w:r>
    </w:p>
    <w:p w:rsidR="00034C8F" w:rsidRDefault="00B61BAA">
      <w:pPr>
        <w:widowControl/>
        <w:shd w:val="clear" w:color="auto" w:fill="FFFFFF"/>
        <w:spacing w:line="360" w:lineRule="auto"/>
        <w:ind w:firstLine="390"/>
        <w:jc w:val="left"/>
        <w:rPr>
          <w:rFonts w:ascii="宋体" w:eastAsia="宋体" w:hAnsi="宋体" w:cs="宋体"/>
          <w:b/>
          <w:bCs/>
          <w:kern w:val="0"/>
          <w:sz w:val="24"/>
          <w:szCs w:val="24"/>
        </w:rPr>
      </w:pPr>
      <w:r>
        <w:rPr>
          <w:rFonts w:ascii="宋体" w:eastAsia="宋体" w:hAnsi="宋体" w:cs="宋体" w:hint="eastAsia"/>
          <w:b/>
          <w:bCs/>
          <w:kern w:val="0"/>
          <w:sz w:val="24"/>
          <w:szCs w:val="24"/>
        </w:rPr>
        <w:t>电邮报名：</w:t>
      </w:r>
      <w:r>
        <w:rPr>
          <w:rFonts w:ascii="宋体" w:eastAsia="宋体" w:hAnsi="宋体" w:cs="宋体" w:hint="eastAsia"/>
          <w:b/>
          <w:bCs/>
          <w:kern w:val="0"/>
          <w:sz w:val="24"/>
          <w:szCs w:val="24"/>
        </w:rPr>
        <w:t>13121135903@qq.com</w:t>
      </w: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widowControl/>
        <w:shd w:val="clear" w:color="auto" w:fill="FFFFFF"/>
        <w:spacing w:line="360" w:lineRule="auto"/>
        <w:ind w:firstLine="390"/>
        <w:jc w:val="left"/>
        <w:rPr>
          <w:rFonts w:ascii="宋体" w:eastAsia="宋体" w:hAnsi="宋体" w:cs="宋体"/>
          <w:b/>
          <w:bCs/>
          <w:kern w:val="0"/>
          <w:sz w:val="24"/>
          <w:szCs w:val="24"/>
        </w:rPr>
      </w:pPr>
    </w:p>
    <w:p w:rsidR="00034C8F" w:rsidRDefault="00034C8F">
      <w:pPr>
        <w:tabs>
          <w:tab w:val="left" w:pos="196"/>
        </w:tabs>
        <w:spacing w:line="360" w:lineRule="exact"/>
        <w:rPr>
          <w:rFonts w:ascii="宋体" w:eastAsia="宋体" w:hAnsi="宋体" w:cs="宋体"/>
          <w:b/>
          <w:bCs/>
          <w:kern w:val="0"/>
          <w:sz w:val="24"/>
          <w:szCs w:val="24"/>
        </w:rPr>
      </w:pPr>
    </w:p>
    <w:p w:rsidR="00034C8F" w:rsidRDefault="00B61BAA">
      <w:pPr>
        <w:tabs>
          <w:tab w:val="left" w:pos="196"/>
        </w:tabs>
        <w:spacing w:line="360" w:lineRule="exact"/>
        <w:jc w:val="center"/>
        <w:rPr>
          <w:rFonts w:ascii="楷体_GB2312" w:eastAsia="楷体_GB2312" w:hAnsi="楷体_GB2312"/>
          <w:b/>
          <w:sz w:val="36"/>
        </w:rPr>
      </w:pPr>
      <w:r>
        <w:rPr>
          <w:rFonts w:ascii="楷体_GB2312" w:eastAsia="楷体_GB2312" w:hAnsi="楷体_GB2312" w:hint="eastAsia"/>
          <w:b/>
          <w:sz w:val="36"/>
        </w:rPr>
        <w:lastRenderedPageBreak/>
        <w:t>南开大学在职研究生报名表</w:t>
      </w:r>
    </w:p>
    <w:p w:rsidR="00034C8F" w:rsidRDefault="00034C8F">
      <w:pPr>
        <w:spacing w:line="360" w:lineRule="exact"/>
        <w:jc w:val="center"/>
        <w:rPr>
          <w:b/>
          <w:sz w:val="32"/>
        </w:rPr>
      </w:pPr>
    </w:p>
    <w:p w:rsidR="00034C8F" w:rsidRDefault="00B61BAA">
      <w:pPr>
        <w:spacing w:line="360" w:lineRule="exact"/>
        <w:jc w:val="center"/>
        <w:rPr>
          <w:sz w:val="18"/>
          <w:szCs w:val="18"/>
        </w:rPr>
      </w:pPr>
      <w:r>
        <w:rPr>
          <w:rFonts w:hint="eastAsia"/>
          <w:b/>
          <w:sz w:val="32"/>
        </w:rPr>
        <w:t xml:space="preserve">                                     </w:t>
      </w:r>
      <w:r>
        <w:rPr>
          <w:rFonts w:hint="eastAsia"/>
          <w:sz w:val="18"/>
          <w:szCs w:val="18"/>
        </w:rPr>
        <w:t>报名日期：</w:t>
      </w:r>
      <w:r>
        <w:rPr>
          <w:rFonts w:hint="eastAsia"/>
          <w:sz w:val="18"/>
          <w:szCs w:val="18"/>
        </w:rPr>
        <w:t>______________</w:t>
      </w:r>
    </w:p>
    <w:tbl>
      <w:tblPr>
        <w:tblW w:w="97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742"/>
        <w:gridCol w:w="890"/>
        <w:gridCol w:w="537"/>
        <w:gridCol w:w="532"/>
        <w:gridCol w:w="458"/>
        <w:gridCol w:w="434"/>
        <w:gridCol w:w="1006"/>
        <w:gridCol w:w="419"/>
        <w:gridCol w:w="1927"/>
      </w:tblGrid>
      <w:tr w:rsidR="00034C8F">
        <w:trPr>
          <w:cantSplit/>
          <w:trHeight w:val="719"/>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rPr>
                <w:rFonts w:ascii="宋体" w:hAnsi="宋体"/>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jc w:val="center"/>
              <w:rPr>
                <w:rFonts w:ascii="宋体" w:hAnsi="宋体"/>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spacing w:line="280" w:lineRule="exact"/>
              <w:rPr>
                <w:rFonts w:ascii="宋体" w:hAnsi="宋体"/>
                <w:kern w:val="0"/>
                <w:sz w:val="1"/>
              </w:rPr>
            </w:pPr>
          </w:p>
        </w:tc>
        <w:tc>
          <w:tcPr>
            <w:tcW w:w="1927" w:type="dxa"/>
            <w:vMerge w:val="restart"/>
            <w:tcBorders>
              <w:top w:val="single" w:sz="4" w:space="0" w:color="auto"/>
              <w:left w:val="single" w:sz="4" w:space="0" w:color="auto"/>
              <w:right w:val="single" w:sz="4" w:space="0" w:color="auto"/>
            </w:tcBorders>
            <w:textDirection w:val="tbRlV"/>
            <w:vAlign w:val="center"/>
          </w:tcPr>
          <w:p w:rsidR="00034C8F" w:rsidRDefault="00B61BAA">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034C8F">
        <w:trPr>
          <w:cantSplit/>
          <w:trHeight w:hRule="exact" w:val="652"/>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出生年月</w:t>
            </w:r>
          </w:p>
        </w:tc>
        <w:tc>
          <w:tcPr>
            <w:tcW w:w="1742" w:type="dxa"/>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jc w:val="center"/>
              <w:rPr>
                <w:rFonts w:ascii="宋体" w:hAnsi="宋体"/>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240" w:lineRule="exact"/>
              <w:jc w:val="center"/>
              <w:rPr>
                <w:rFonts w:ascii="宋体" w:hAnsi="宋体"/>
                <w:kern w:val="0"/>
                <w:sz w:val="1"/>
              </w:rPr>
            </w:pPr>
            <w:r>
              <w:rPr>
                <w:rFonts w:hint="eastAsia"/>
                <w:kern w:val="0"/>
                <w:sz w:val="24"/>
              </w:rPr>
              <w:t>政治面貌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jc w:val="center"/>
              <w:rPr>
                <w:rFonts w:ascii="宋体" w:hAnsi="宋体"/>
                <w:i/>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jc w:val="center"/>
              <w:rPr>
                <w:rFonts w:ascii="宋体" w:hAnsi="宋体"/>
                <w:kern w:val="0"/>
                <w:sz w:val="1"/>
              </w:rPr>
            </w:pPr>
          </w:p>
          <w:p w:rsidR="00034C8F" w:rsidRDefault="00034C8F">
            <w:pPr>
              <w:widowControl/>
              <w:spacing w:line="280" w:lineRule="exact"/>
              <w:rPr>
                <w:rFonts w:ascii="宋体" w:hAnsi="宋体"/>
                <w:kern w:val="0"/>
                <w:sz w:val="24"/>
              </w:rPr>
            </w:pPr>
          </w:p>
          <w:p w:rsidR="00034C8F" w:rsidRDefault="00034C8F">
            <w:pPr>
              <w:widowControl/>
              <w:spacing w:line="280" w:lineRule="exact"/>
              <w:jc w:val="center"/>
              <w:rPr>
                <w:rFonts w:ascii="宋体" w:hAnsi="宋体"/>
                <w:kern w:val="0"/>
                <w:sz w:val="1"/>
              </w:rPr>
            </w:pPr>
          </w:p>
        </w:tc>
        <w:tc>
          <w:tcPr>
            <w:tcW w:w="1927" w:type="dxa"/>
            <w:vMerge/>
            <w:tcBorders>
              <w:left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cantSplit/>
          <w:trHeight w:hRule="exact" w:val="752"/>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身份证号码</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rPr>
                <w:rFonts w:ascii="宋体" w:hAnsi="宋体"/>
                <w:kern w:val="0"/>
                <w:sz w:val="24"/>
              </w:rPr>
            </w:pPr>
          </w:p>
          <w:p w:rsidR="00034C8F" w:rsidRDefault="00034C8F">
            <w:pPr>
              <w:widowControl/>
              <w:rPr>
                <w:rFonts w:ascii="宋体" w:hAnsi="宋体"/>
                <w:kern w:val="0"/>
                <w:sz w:val="1"/>
              </w:rPr>
            </w:pPr>
          </w:p>
          <w:p w:rsidR="00034C8F" w:rsidRDefault="00034C8F">
            <w:pPr>
              <w:widowControl/>
              <w:rPr>
                <w:rFonts w:ascii="宋体" w:hAnsi="宋体"/>
                <w:kern w:val="0"/>
                <w:sz w:val="1"/>
              </w:rPr>
            </w:pPr>
          </w:p>
          <w:p w:rsidR="00034C8F" w:rsidRDefault="00034C8F">
            <w:pPr>
              <w:widowControl/>
              <w:rPr>
                <w:rFonts w:ascii="宋体" w:hAnsi="宋体"/>
                <w:kern w:val="0"/>
                <w:sz w:val="1"/>
              </w:rPr>
            </w:pPr>
          </w:p>
          <w:p w:rsidR="00034C8F" w:rsidRDefault="00034C8F">
            <w:pPr>
              <w:widowControl/>
              <w:rPr>
                <w:rFonts w:ascii="宋体" w:hAnsi="宋体"/>
                <w:kern w:val="0"/>
                <w:sz w:val="1"/>
              </w:rPr>
            </w:pPr>
          </w:p>
          <w:p w:rsidR="00034C8F" w:rsidRDefault="00034C8F">
            <w:pPr>
              <w:widowControl/>
              <w:rPr>
                <w:rFonts w:ascii="宋体" w:hAnsi="宋体"/>
                <w:kern w:val="0"/>
                <w:sz w:val="1"/>
              </w:rPr>
            </w:pPr>
          </w:p>
          <w:p w:rsidR="00034C8F" w:rsidRDefault="00034C8F">
            <w:pPr>
              <w:widowControl/>
              <w:rPr>
                <w:rFonts w:ascii="宋体" w:hAnsi="宋体"/>
                <w:kern w:val="0"/>
                <w:sz w:val="1"/>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最后学历</w:t>
            </w:r>
          </w:p>
          <w:p w:rsidR="00034C8F" w:rsidRDefault="00B61BAA">
            <w:pPr>
              <w:widowControl/>
              <w:jc w:val="center"/>
              <w:rPr>
                <w:rFonts w:ascii="宋体" w:hAnsi="宋体"/>
                <w:kern w:val="0"/>
                <w:sz w:val="24"/>
              </w:rPr>
            </w:pPr>
            <w:r>
              <w:rPr>
                <w:rFonts w:hint="eastAsia"/>
                <w:kern w:val="0"/>
                <w:sz w:val="24"/>
              </w:rPr>
              <w:t>及学位类别</w:t>
            </w:r>
          </w:p>
          <w:p w:rsidR="00034C8F" w:rsidRDefault="00034C8F">
            <w:pPr>
              <w:widowControl/>
              <w:spacing w:line="661" w:lineRule="exact"/>
              <w:rPr>
                <w:rFonts w:ascii="宋体" w:hAnsi="宋体"/>
                <w:kern w:val="0"/>
                <w:sz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1"/>
              </w:rPr>
            </w:pPr>
          </w:p>
        </w:tc>
        <w:tc>
          <w:tcPr>
            <w:tcW w:w="1927" w:type="dxa"/>
            <w:vMerge/>
            <w:tcBorders>
              <w:left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cantSplit/>
          <w:trHeight w:hRule="exact" w:val="731"/>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280" w:lineRule="exact"/>
              <w:jc w:val="center"/>
              <w:rPr>
                <w:rFonts w:ascii="宋体" w:hAnsi="宋体"/>
                <w:kern w:val="0"/>
                <w:sz w:val="24"/>
              </w:rPr>
            </w:pPr>
            <w:r>
              <w:rPr>
                <w:rFonts w:hint="eastAsia"/>
                <w:kern w:val="0"/>
                <w:sz w:val="24"/>
              </w:rPr>
              <w:t>最后毕业学校及时间</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034C8F" w:rsidRDefault="00034C8F">
            <w:pPr>
              <w:widowControl/>
              <w:spacing w:line="280" w:lineRule="exact"/>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280" w:lineRule="exact"/>
              <w:jc w:val="center"/>
              <w:rPr>
                <w:rFonts w:ascii="宋体" w:hAnsi="宋体"/>
                <w:kern w:val="0"/>
                <w:sz w:val="24"/>
              </w:rPr>
            </w:pPr>
          </w:p>
          <w:p w:rsidR="00034C8F" w:rsidRDefault="00034C8F">
            <w:pPr>
              <w:widowControl/>
              <w:spacing w:line="627" w:lineRule="exact"/>
              <w:jc w:val="center"/>
              <w:rPr>
                <w:rFonts w:ascii="宋体" w:hAnsi="宋体"/>
                <w:kern w:val="0"/>
                <w:sz w:val="24"/>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rFonts w:ascii="宋体" w:hAnsi="宋体"/>
                <w:kern w:val="0"/>
                <w:sz w:val="24"/>
              </w:rPr>
            </w:pPr>
            <w:r>
              <w:rPr>
                <w:rFonts w:ascii="宋体" w:hAnsi="宋体" w:hint="eastAsia"/>
                <w:kern w:val="0"/>
                <w:sz w:val="24"/>
              </w:rPr>
              <w:t>毕业专业</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left"/>
              <w:rPr>
                <w:rFonts w:ascii="宋体" w:hAnsi="宋体"/>
                <w:kern w:val="0"/>
                <w:sz w:val="24"/>
              </w:rPr>
            </w:pPr>
          </w:p>
          <w:p w:rsidR="00034C8F" w:rsidRDefault="00034C8F">
            <w:pPr>
              <w:widowControl/>
              <w:jc w:val="left"/>
              <w:rPr>
                <w:rFonts w:ascii="宋体" w:hAnsi="宋体"/>
                <w:kern w:val="0"/>
                <w:sz w:val="24"/>
              </w:rPr>
            </w:pPr>
          </w:p>
          <w:p w:rsidR="00034C8F" w:rsidRDefault="00034C8F">
            <w:pPr>
              <w:widowControl/>
              <w:jc w:val="left"/>
              <w:rPr>
                <w:rFonts w:ascii="宋体" w:hAnsi="宋体"/>
                <w:kern w:val="0"/>
                <w:sz w:val="24"/>
              </w:rPr>
            </w:pPr>
          </w:p>
          <w:p w:rsidR="00034C8F" w:rsidRDefault="00034C8F">
            <w:pPr>
              <w:widowControl/>
              <w:jc w:val="left"/>
              <w:rPr>
                <w:rFonts w:ascii="宋体" w:hAnsi="宋体"/>
                <w:kern w:val="0"/>
                <w:sz w:val="24"/>
              </w:rPr>
            </w:pPr>
          </w:p>
          <w:p w:rsidR="00034C8F" w:rsidRDefault="00034C8F">
            <w:pPr>
              <w:widowControl/>
              <w:jc w:val="left"/>
              <w:rPr>
                <w:rFonts w:ascii="宋体" w:hAnsi="宋体"/>
                <w:kern w:val="0"/>
                <w:sz w:val="24"/>
              </w:rPr>
            </w:pPr>
          </w:p>
          <w:p w:rsidR="00034C8F" w:rsidRDefault="00034C8F">
            <w:pPr>
              <w:widowControl/>
              <w:jc w:val="left"/>
              <w:rPr>
                <w:rFonts w:ascii="宋体" w:hAnsi="宋体"/>
                <w:kern w:val="0"/>
                <w:sz w:val="24"/>
              </w:rPr>
            </w:pPr>
          </w:p>
          <w:p w:rsidR="00034C8F" w:rsidRDefault="00034C8F">
            <w:pPr>
              <w:widowControl/>
              <w:spacing w:line="627" w:lineRule="exact"/>
              <w:jc w:val="center"/>
              <w:rPr>
                <w:rFonts w:ascii="宋体" w:hAnsi="宋体"/>
                <w:kern w:val="0"/>
                <w:sz w:val="24"/>
              </w:rPr>
            </w:pPr>
          </w:p>
        </w:tc>
        <w:tc>
          <w:tcPr>
            <w:tcW w:w="1927" w:type="dxa"/>
            <w:vMerge/>
            <w:tcBorders>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cantSplit/>
          <w:trHeight w:val="712"/>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rFonts w:ascii="宋体" w:hAnsi="宋体"/>
                <w:kern w:val="0"/>
                <w:sz w:val="24"/>
              </w:rPr>
            </w:pPr>
            <w:r>
              <w:rPr>
                <w:rFonts w:hint="eastAsia"/>
                <w:kern w:val="0"/>
                <w:sz w:val="24"/>
              </w:rPr>
              <w:t>现工作单位</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rFonts w:ascii="宋体" w:hAnsi="宋体"/>
                <w:kern w:val="0"/>
                <w:sz w:val="24"/>
              </w:rPr>
            </w:pPr>
            <w:r>
              <w:rPr>
                <w:rFonts w:hint="eastAsia"/>
                <w:kern w:val="0"/>
                <w:sz w:val="24"/>
              </w:rPr>
              <w:t>联系电话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trHeight w:val="723"/>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rPr>
                <w:rFonts w:ascii="宋体" w:hAnsi="宋体"/>
                <w:kern w:val="0"/>
                <w:sz w:val="24"/>
              </w:rPr>
            </w:pPr>
            <w:r>
              <w:rPr>
                <w:rFonts w:ascii="宋体" w:hAnsi="宋体" w:hint="eastAsia"/>
                <w:kern w:val="0"/>
                <w:sz w:val="24"/>
              </w:rPr>
              <w:t xml:space="preserve">  </w:t>
            </w:r>
            <w:r>
              <w:rPr>
                <w:rFonts w:ascii="宋体" w:hAnsi="宋体" w:hint="eastAsia"/>
                <w:kern w:val="0"/>
                <w:sz w:val="24"/>
              </w:rPr>
              <w:t>工作职务</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34C8F" w:rsidRDefault="00034C8F">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QQ</w:t>
            </w:r>
            <w:r>
              <w:rPr>
                <w:rFonts w:hint="eastAsia"/>
                <w:kern w:val="0"/>
                <w:sz w:val="24"/>
              </w:rPr>
              <w:t>号码</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trHeight w:val="733"/>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rFonts w:ascii="宋体" w:hAnsi="宋体"/>
                <w:kern w:val="0"/>
                <w:sz w:val="24"/>
              </w:rPr>
            </w:pPr>
            <w:r>
              <w:rPr>
                <w:rFonts w:ascii="宋体" w:hAnsi="宋体" w:hint="eastAsia"/>
                <w:kern w:val="0"/>
                <w:sz w:val="24"/>
              </w:rPr>
              <w:t>所报专业方向</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kern w:val="0"/>
                <w:sz w:val="24"/>
              </w:rPr>
              <w:t>E-mail</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jc w:val="center"/>
              <w:rPr>
                <w:rFonts w:ascii="宋体" w:hAnsi="宋体"/>
                <w:kern w:val="0"/>
                <w:sz w:val="24"/>
              </w:rPr>
            </w:pPr>
          </w:p>
        </w:tc>
      </w:tr>
      <w:tr w:rsidR="00034C8F">
        <w:trPr>
          <w:cantSplit/>
          <w:trHeight w:val="985"/>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ind w:right="226"/>
              <w:jc w:val="center"/>
              <w:rPr>
                <w:kern w:val="0"/>
                <w:sz w:val="24"/>
              </w:rPr>
            </w:pPr>
            <w:r>
              <w:rPr>
                <w:rFonts w:hint="eastAsia"/>
                <w:kern w:val="0"/>
                <w:sz w:val="24"/>
              </w:rPr>
              <w:t>通讯地址</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34C8F" w:rsidRDefault="00034C8F">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34C8F" w:rsidRDefault="00B61BAA">
            <w:pPr>
              <w:widowControl/>
              <w:jc w:val="center"/>
              <w:rPr>
                <w:kern w:val="0"/>
                <w:sz w:val="24"/>
              </w:rPr>
            </w:pPr>
            <w:r>
              <w:rPr>
                <w:rFonts w:hint="eastAsia"/>
                <w:kern w:val="0"/>
                <w:sz w:val="24"/>
              </w:rPr>
              <w:t>本科所学</w:t>
            </w:r>
          </w:p>
          <w:p w:rsidR="00034C8F" w:rsidRDefault="00B61BAA">
            <w:pPr>
              <w:widowControl/>
              <w:rPr>
                <w:rFonts w:ascii="宋体" w:hAnsi="宋体"/>
                <w:kern w:val="0"/>
                <w:sz w:val="24"/>
              </w:rPr>
            </w:pPr>
            <w:r>
              <w:rPr>
                <w:rFonts w:hint="eastAsia"/>
                <w:kern w:val="0"/>
                <w:sz w:val="24"/>
              </w:rPr>
              <w:t xml:space="preserve"> </w:t>
            </w:r>
            <w:r>
              <w:rPr>
                <w:rFonts w:hint="eastAsia"/>
                <w:kern w:val="0"/>
                <w:sz w:val="24"/>
              </w:rPr>
              <w:t>外语语种</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34C8F" w:rsidRDefault="00034C8F">
            <w:pPr>
              <w:widowControl/>
              <w:rPr>
                <w:rFonts w:ascii="宋体" w:hAnsi="宋体"/>
                <w:kern w:val="0"/>
                <w:sz w:val="24"/>
              </w:rPr>
            </w:pPr>
          </w:p>
        </w:tc>
      </w:tr>
      <w:tr w:rsidR="00034C8F">
        <w:trPr>
          <w:cantSplit/>
          <w:trHeight w:val="1699"/>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ind w:right="226"/>
              <w:jc w:val="center"/>
              <w:rPr>
                <w:kern w:val="0"/>
                <w:sz w:val="24"/>
              </w:rPr>
            </w:pPr>
            <w:r>
              <w:rPr>
                <w:rFonts w:hint="eastAsia"/>
                <w:kern w:val="0"/>
                <w:sz w:val="24"/>
              </w:rPr>
              <w:t>学习</w:t>
            </w:r>
          </w:p>
          <w:p w:rsidR="00034C8F" w:rsidRDefault="00B61BAA">
            <w:pPr>
              <w:widowControl/>
              <w:ind w:right="226"/>
              <w:jc w:val="center"/>
              <w:rPr>
                <w:kern w:val="0"/>
                <w:sz w:val="24"/>
              </w:rPr>
            </w:pPr>
            <w:r>
              <w:rPr>
                <w:rFonts w:hint="eastAsia"/>
                <w:kern w:val="0"/>
                <w:sz w:val="24"/>
              </w:rPr>
              <w:t>及工作简历</w:t>
            </w:r>
          </w:p>
        </w:tc>
        <w:tc>
          <w:tcPr>
            <w:tcW w:w="7945" w:type="dxa"/>
            <w:gridSpan w:val="9"/>
            <w:tcBorders>
              <w:top w:val="single" w:sz="4" w:space="0" w:color="auto"/>
              <w:left w:val="single" w:sz="4" w:space="0" w:color="auto"/>
              <w:bottom w:val="single" w:sz="4" w:space="0" w:color="auto"/>
              <w:right w:val="single" w:sz="4" w:space="0" w:color="auto"/>
            </w:tcBorders>
          </w:tcPr>
          <w:p w:rsidR="00034C8F" w:rsidRDefault="00034C8F">
            <w:pPr>
              <w:widowControl/>
              <w:rPr>
                <w:rFonts w:ascii="宋体" w:hAnsi="宋体"/>
                <w:kern w:val="0"/>
                <w:vertAlign w:val="subscript"/>
              </w:rPr>
            </w:pPr>
          </w:p>
        </w:tc>
      </w:tr>
      <w:tr w:rsidR="00034C8F">
        <w:trPr>
          <w:cantSplit/>
          <w:trHeight w:val="1702"/>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400" w:lineRule="exact"/>
              <w:ind w:right="227"/>
              <w:rPr>
                <w:rFonts w:ascii="宋体" w:hAnsi="宋体"/>
                <w:kern w:val="0"/>
                <w:sz w:val="24"/>
              </w:rPr>
            </w:pPr>
            <w:r>
              <w:rPr>
                <w:rFonts w:ascii="宋体" w:hAnsi="宋体" w:hint="eastAsia"/>
                <w:kern w:val="0"/>
                <w:sz w:val="24"/>
              </w:rPr>
              <w:t>英语水平</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034C8F" w:rsidRDefault="00034C8F">
            <w:pPr>
              <w:widowControl/>
              <w:ind w:firstLineChars="2600" w:firstLine="6240"/>
              <w:jc w:val="center"/>
              <w:rPr>
                <w:rFonts w:ascii="宋体" w:hAnsi="宋体"/>
                <w:kern w:val="0"/>
                <w:sz w:val="24"/>
              </w:rPr>
            </w:pPr>
          </w:p>
        </w:tc>
      </w:tr>
      <w:tr w:rsidR="00034C8F">
        <w:trPr>
          <w:cantSplit/>
          <w:trHeight w:val="2020"/>
        </w:trPr>
        <w:tc>
          <w:tcPr>
            <w:tcW w:w="1781" w:type="dxa"/>
            <w:tcBorders>
              <w:top w:val="single" w:sz="4" w:space="0" w:color="auto"/>
              <w:left w:val="single" w:sz="4" w:space="0" w:color="auto"/>
              <w:bottom w:val="single" w:sz="4" w:space="0" w:color="auto"/>
              <w:right w:val="single" w:sz="4" w:space="0" w:color="auto"/>
            </w:tcBorders>
            <w:vAlign w:val="center"/>
          </w:tcPr>
          <w:p w:rsidR="00034C8F" w:rsidRDefault="00B61BAA">
            <w:pPr>
              <w:widowControl/>
              <w:spacing w:line="400" w:lineRule="exact"/>
              <w:ind w:right="227"/>
              <w:jc w:val="center"/>
              <w:rPr>
                <w:kern w:val="0"/>
                <w:sz w:val="24"/>
              </w:rPr>
            </w:pPr>
            <w:r>
              <w:rPr>
                <w:rFonts w:hint="eastAsia"/>
                <w:kern w:val="0"/>
                <w:sz w:val="24"/>
              </w:rPr>
              <w:t>所在单位</w:t>
            </w:r>
          </w:p>
          <w:p w:rsidR="00034C8F" w:rsidRDefault="00B61BAA">
            <w:pPr>
              <w:widowControl/>
              <w:spacing w:line="400" w:lineRule="exact"/>
              <w:ind w:right="227"/>
              <w:jc w:val="center"/>
              <w:rPr>
                <w:kern w:val="0"/>
                <w:sz w:val="24"/>
              </w:rPr>
            </w:pPr>
            <w:r>
              <w:rPr>
                <w:rFonts w:hint="eastAsia"/>
                <w:kern w:val="0"/>
                <w:sz w:val="24"/>
              </w:rPr>
              <w:t>意见</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034C8F" w:rsidRDefault="00034C8F">
            <w:pPr>
              <w:widowControl/>
              <w:rPr>
                <w:kern w:val="0"/>
                <w:sz w:val="24"/>
              </w:rPr>
            </w:pPr>
          </w:p>
          <w:p w:rsidR="00034C8F" w:rsidRDefault="00B61BAA">
            <w:pPr>
              <w:widowControl/>
              <w:ind w:firstLineChars="2700" w:firstLine="6480"/>
              <w:jc w:val="center"/>
              <w:rPr>
                <w:kern w:val="0"/>
                <w:sz w:val="24"/>
              </w:rPr>
            </w:pPr>
            <w:r>
              <w:rPr>
                <w:rFonts w:hint="eastAsia"/>
                <w:kern w:val="0"/>
                <w:sz w:val="24"/>
              </w:rPr>
              <w:t>（公章）</w:t>
            </w:r>
          </w:p>
          <w:p w:rsidR="00034C8F" w:rsidRDefault="00B61BAA">
            <w:pPr>
              <w:widowControl/>
              <w:ind w:firstLineChars="2600" w:firstLine="624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034C8F" w:rsidRDefault="00B61BAA">
      <w:pPr>
        <w:ind w:firstLineChars="100" w:firstLine="181"/>
        <w:rPr>
          <w:b/>
          <w:sz w:val="18"/>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rsidR="00034C8F" w:rsidRDefault="00B61BAA">
      <w:pPr>
        <w:rPr>
          <w:b/>
          <w:sz w:val="18"/>
        </w:rPr>
      </w:pPr>
      <w:r>
        <w:rPr>
          <w:rFonts w:hint="eastAsia"/>
          <w:b/>
          <w:sz w:val="18"/>
        </w:rPr>
        <w:t xml:space="preserve">    </w:t>
      </w:r>
    </w:p>
    <w:p w:rsidR="00034C8F" w:rsidRDefault="00034C8F"/>
    <w:sectPr w:rsidR="00034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43E7071"/>
    <w:rsid w:val="00034C8F"/>
    <w:rsid w:val="00115452"/>
    <w:rsid w:val="00851BD8"/>
    <w:rsid w:val="00B61BAA"/>
    <w:rsid w:val="00FA627E"/>
    <w:rsid w:val="00FB06B9"/>
    <w:rsid w:val="03451F05"/>
    <w:rsid w:val="03C74AA4"/>
    <w:rsid w:val="143E7071"/>
    <w:rsid w:val="49C91C9A"/>
    <w:rsid w:val="5A01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1815"/>
  <w15:docId w15:val="{F8A728FA-CBF9-4388-A986-7FB58798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 </cp:lastModifiedBy>
  <cp:revision>4</cp:revision>
  <dcterms:created xsi:type="dcterms:W3CDTF">2017-02-28T07:08:00Z</dcterms:created>
  <dcterms:modified xsi:type="dcterms:W3CDTF">2019-07-29T06:02:00Z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