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058BFF" w:sz="6" w:space="0"/>
        </w:pBdr>
        <w:shd w:val="clear" w:color="auto" w:fill="FFFFFF"/>
        <w:jc w:val="center"/>
        <w:outlineLvl w:val="0"/>
        <w:rPr>
          <w:rFonts w:ascii="宋体" w:hAnsi="宋体" w:eastAsia="宋体" w:cs="宋体"/>
          <w:b/>
          <w:bCs/>
          <w:color w:val="333333"/>
          <w:kern w:val="36"/>
          <w:sz w:val="27"/>
          <w:szCs w:val="27"/>
        </w:rPr>
      </w:pPr>
      <w:r>
        <w:rPr>
          <w:rFonts w:hint="eastAsia" w:ascii="宋体" w:hAnsi="宋体" w:eastAsia="宋体" w:cs="宋体"/>
          <w:b/>
          <w:bCs/>
          <w:color w:val="333333"/>
          <w:kern w:val="36"/>
          <w:sz w:val="27"/>
        </w:rPr>
        <w:t>中国人民大学经济学院国际贸易实务专业课程研修（广州）班简章</w:t>
      </w:r>
      <w:r>
        <w:rPr>
          <w:rFonts w:hint="eastAsia" w:ascii="宋体" w:hAnsi="宋体" w:eastAsia="宋体" w:cs="宋体"/>
          <w:b/>
          <w:bCs/>
          <w:color w:val="333333"/>
          <w:kern w:val="36"/>
          <w:sz w:val="18"/>
          <w:szCs w:val="18"/>
        </w:rPr>
        <w:t>-----招生简章-----</w:t>
      </w:r>
    </w:p>
    <w:p>
      <w:pPr>
        <w:widowControl/>
        <w:jc w:val="left"/>
        <w:rPr>
          <w:rFonts w:hint="eastAsia" w:ascii="宋体" w:hAnsi="宋体" w:cs="锟斤拷锟斤拷"/>
          <w:color w:val="333333"/>
          <w:kern w:val="0"/>
          <w:sz w:val="24"/>
          <w:szCs w:val="24"/>
          <w:shd w:val="clear" w:color="auto" w:fill="FFFFFF"/>
          <w:lang w:val="en-US" w:eastAsia="zh-CN"/>
        </w:rPr>
      </w:pP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w:t>
      </w:r>
      <w:r>
        <w:rPr>
          <w:rFonts w:hint="eastAsia" w:ascii="宋体" w:hAnsi="宋体" w:eastAsia="宋体" w:cs="宋体"/>
          <w:b/>
          <w:bCs/>
          <w:color w:val="333333"/>
          <w:kern w:val="0"/>
          <w:sz w:val="18"/>
          <w:szCs w:val="18"/>
        </w:rPr>
        <w:t>一、学院介绍：</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中国人民大学经济学院享誉全国，实力强大。在多次国家重点一级学科评估中，理论经济学、应用经济学名列全国第一。作为中国经济学教育与研究的理论重镇，这里创造出大批高质量、具有重大影响的优秀科研成果，培养出大量的经济从业人才。在宣传和研究现代经济理论、引进与研究外国经济思想和现代西方经济理论以及创建中国经济学学科体系、探索改革开放的理论与政策、培养经济学理论和实践人才等方面，始终保持在国内的领先地位。</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经济学院群英荟萃，大师云集。作为新中国理论经济学学科的奠基者与开拓者，经济学院是国家经济学教学和研究的重要基地，拥有一批全国一流的老中青结合的教育团队。</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为适应我国改革开放和经济发展对经济管理高层次专门人才的需要，进一步提高经济相关工作人员的个人业务素质，完善经济知识结构，搭建经济管理人员的应用型经济知识结构，响应国家培养高级人才的教育方针，中国人民大学经济学院继续在广州地区面向社会开设世界经济学专业国际贸易实务专业在职研修班。</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w:t>
      </w:r>
      <w:r>
        <w:rPr>
          <w:rFonts w:hint="eastAsia" w:ascii="宋体" w:hAnsi="宋体" w:eastAsia="宋体" w:cs="宋体"/>
          <w:b/>
          <w:bCs/>
          <w:color w:val="333333"/>
          <w:kern w:val="0"/>
          <w:sz w:val="18"/>
          <w:szCs w:val="18"/>
        </w:rPr>
        <w:t>二、课程优势：</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1、强大的经济学理论基石，卓越的经济分析能力，经济学建设全国居首；</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2、丰富、实用的多个研究领域，覆盖现代经济活动全方位；</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3、著名师资云集，教学能力突出；</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4、课余可以参加专业沙龙、名家讲座或文体俱乐部活动，融入人大全球校友网络，汇聚高端人脉资源。交不在多，识一人可胜百人，交不论久，得一日可逾千古。</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5、正规教学培养、申请硕士学位通过率高。</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w:t>
      </w:r>
      <w:r>
        <w:rPr>
          <w:rFonts w:hint="eastAsia" w:ascii="宋体" w:hAnsi="宋体" w:eastAsia="宋体" w:cs="宋体"/>
          <w:b/>
          <w:bCs/>
          <w:color w:val="333333"/>
          <w:kern w:val="0"/>
          <w:sz w:val="18"/>
          <w:szCs w:val="18"/>
        </w:rPr>
        <w:t>　三、课程设置：</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国际贸易实务专业</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1、高级微观经济学2、高级宏观经济学3、国际经济学（国际经济关系）</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4、邓小平经济理论5、公司理财6、财政经济学</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7、数理分析方法8、计量经济学9、货币银行学</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10、市场营销专题研究11、国际金融专题研究12、国际贸易实务</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13、专业外语14、国际贸易惯例与规则15、马克思主义与社会科学方法论</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16、中国对外贸易专题17、国际证券与基金投资策略</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w:t>
      </w:r>
      <w:r>
        <w:rPr>
          <w:rFonts w:hint="eastAsia" w:ascii="宋体" w:hAnsi="宋体" w:eastAsia="宋体" w:cs="宋体"/>
          <w:color w:val="FF0000"/>
          <w:kern w:val="0"/>
          <w:sz w:val="18"/>
          <w:szCs w:val="18"/>
        </w:rPr>
        <w:t>　金融学术讲座：</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货币发行和通货膨胀</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如何构建最优投资策略</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投资可行性研究与评估</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汇率与外汇政策研判</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国际税收筹划与管理</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注：课程设置以当年教学计划为标准。</w:t>
      </w:r>
      <w:r>
        <w:rPr>
          <w:rFonts w:hint="eastAsia" w:ascii="宋体" w:hAnsi="宋体" w:eastAsia="宋体" w:cs="宋体"/>
          <w:color w:val="333333"/>
          <w:kern w:val="0"/>
          <w:sz w:val="18"/>
          <w:szCs w:val="18"/>
        </w:rPr>
        <w:br w:type="textWrapping"/>
      </w:r>
      <w:r>
        <w:rPr>
          <w:rFonts w:hint="eastAsia" w:ascii="宋体" w:hAnsi="宋体" w:eastAsia="宋体" w:cs="宋体"/>
          <w:color w:val="333333"/>
          <w:kern w:val="0"/>
          <w:sz w:val="18"/>
          <w:szCs w:val="18"/>
        </w:rPr>
        <w:t>　</w:t>
      </w:r>
      <w:r>
        <w:rPr>
          <w:rFonts w:hint="eastAsia" w:ascii="宋体" w:hAnsi="宋体" w:eastAsia="宋体" w:cs="宋体"/>
          <w:b/>
          <w:bCs/>
          <w:color w:val="333333"/>
          <w:kern w:val="0"/>
          <w:sz w:val="18"/>
          <w:szCs w:val="18"/>
        </w:rPr>
        <w:t>　</w:t>
      </w:r>
      <w:r>
        <w:rPr>
          <w:rStyle w:val="6"/>
          <w:rFonts w:ascii="宋体" w:hAnsi="宋体" w:cs="锟斤拷锟斤拷"/>
          <w:color w:val="333333"/>
          <w:kern w:val="0"/>
          <w:sz w:val="24"/>
          <w:szCs w:val="24"/>
          <w:shd w:val="clear" w:color="auto" w:fill="FFFFFF"/>
        </w:rPr>
        <w:t>四、报名条件：</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1、拥护《中华人民共和国宪法》，遵守法律、法规，品行端正，业务熟练，勇于探索，勤于学习。</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2、具备大专以上学历者，均可报名参加研修班学习。</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w:t>
      </w:r>
      <w:r>
        <w:rPr>
          <w:rStyle w:val="6"/>
          <w:rFonts w:ascii="宋体" w:hAnsi="宋体" w:cs="锟斤拷锟斤拷"/>
          <w:color w:val="333333"/>
          <w:kern w:val="0"/>
          <w:sz w:val="24"/>
          <w:szCs w:val="24"/>
          <w:shd w:val="clear" w:color="auto" w:fill="FFFFFF"/>
        </w:rPr>
        <w:t>　五、报名办法：</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1、填写研修班报名登记表；</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2、交验本人最后学历证书、和学位证书、身份证复印件；</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3、交同一底板（非红底）二寸照片2张，一寸照片4张</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w:t>
      </w:r>
      <w:r>
        <w:rPr>
          <w:rStyle w:val="6"/>
          <w:rFonts w:ascii="宋体" w:hAnsi="宋体" w:cs="锟斤拷锟斤拷"/>
          <w:color w:val="333333"/>
          <w:kern w:val="0"/>
          <w:sz w:val="24"/>
          <w:szCs w:val="24"/>
          <w:shd w:val="clear" w:color="auto" w:fill="FFFFFF"/>
        </w:rPr>
        <w:t>　六、联系方式：</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w:t>
      </w:r>
      <w:r>
        <w:rPr>
          <w:rFonts w:hint="eastAsia" w:ascii="宋体" w:hAnsi="宋体" w:cs="锟斤拷锟斤拷"/>
          <w:color w:val="333333"/>
          <w:kern w:val="0"/>
          <w:sz w:val="24"/>
          <w:szCs w:val="24"/>
          <w:shd w:val="clear" w:color="auto" w:fill="FFFFFF"/>
        </w:rPr>
        <w:t xml:space="preserve"> </w:t>
      </w:r>
      <w:r>
        <w:rPr>
          <w:rFonts w:hint="eastAsia" w:ascii="宋体" w:hAnsi="宋体" w:cs="锟斤拷锟斤拷"/>
          <w:color w:val="333333"/>
          <w:kern w:val="0"/>
          <w:sz w:val="24"/>
          <w:szCs w:val="24"/>
          <w:shd w:val="clear" w:color="auto" w:fill="FFFFFF"/>
          <w:lang w:eastAsia="zh-CN"/>
        </w:rPr>
        <w:t>电话：</w:t>
      </w:r>
      <w:r>
        <w:rPr>
          <w:rFonts w:hint="eastAsia" w:ascii="宋体" w:hAnsi="宋体" w:cs="锟斤拷锟斤拷"/>
          <w:color w:val="333333"/>
          <w:kern w:val="0"/>
          <w:sz w:val="24"/>
          <w:szCs w:val="24"/>
          <w:shd w:val="clear" w:color="auto" w:fill="FFFFFF"/>
          <w:lang w:val="en-US" w:eastAsia="zh-CN"/>
        </w:rPr>
        <w:t>010-62719327、13121135903 杜老师</w:t>
      </w:r>
    </w:p>
    <w:p>
      <w:pPr>
        <w:widowControl/>
        <w:jc w:val="left"/>
        <w:rPr>
          <w:rFonts w:ascii="宋体" w:hAnsi="宋体" w:cs="锟斤拷锟斤拷"/>
          <w:color w:val="333333"/>
          <w:kern w:val="0"/>
          <w:sz w:val="24"/>
          <w:szCs w:val="24"/>
          <w:shd w:val="clear" w:color="auto" w:fill="FFFFFF"/>
        </w:rPr>
      </w:pPr>
      <w:r>
        <w:rPr>
          <w:rFonts w:hint="eastAsia" w:ascii="宋体" w:hAnsi="宋体" w:cs="锟斤拷锟斤拷"/>
          <w:color w:val="333333"/>
          <w:kern w:val="0"/>
          <w:sz w:val="24"/>
          <w:szCs w:val="24"/>
          <w:shd w:val="clear" w:color="auto" w:fill="FFFFFF"/>
          <w:lang w:val="en-US" w:eastAsia="zh-CN"/>
        </w:rPr>
        <w:t xml:space="preserve">     传真：010-51413865  邮箱：13121135903@qq.com</w:t>
      </w:r>
    </w:p>
    <w:p>
      <w:pPr>
        <w:widowControl/>
        <w:ind w:firstLine="480"/>
        <w:jc w:val="left"/>
        <w:rPr>
          <w:rFonts w:ascii="宋体" w:hAnsi="宋体" w:cs="锟斤拷锟斤拷"/>
          <w:color w:val="333333"/>
          <w:kern w:val="0"/>
          <w:sz w:val="24"/>
          <w:szCs w:val="24"/>
          <w:shd w:val="clear" w:color="auto" w:fill="FFFFFF"/>
        </w:rPr>
      </w:pP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w:t>
      </w:r>
      <w:r>
        <w:rPr>
          <w:rStyle w:val="6"/>
          <w:rFonts w:ascii="宋体" w:hAnsi="宋体" w:cs="锟斤拷锟斤拷"/>
          <w:color w:val="333333"/>
          <w:kern w:val="0"/>
          <w:sz w:val="24"/>
          <w:szCs w:val="24"/>
          <w:shd w:val="clear" w:color="auto" w:fill="FFFFFF"/>
        </w:rPr>
        <w:t>　七、资格审查：</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审查通过后，颁发在职研修班录取通知书。</w:t>
      </w:r>
    </w:p>
    <w:p>
      <w:pPr>
        <w:widowControl/>
        <w:ind w:firstLine="480"/>
        <w:jc w:val="left"/>
        <w:rPr>
          <w:rFonts w:ascii="新宋体" w:hAnsi="新宋体" w:eastAsia="新宋体" w:cs="宋体"/>
          <w:kern w:val="0"/>
          <w:szCs w:val="21"/>
        </w:rPr>
      </w:pP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w:t>
      </w:r>
      <w:r>
        <w:rPr>
          <w:rStyle w:val="6"/>
          <w:rFonts w:ascii="宋体" w:hAnsi="宋体" w:cs="锟斤拷锟斤拷"/>
          <w:color w:val="333333"/>
          <w:kern w:val="0"/>
          <w:sz w:val="24"/>
          <w:szCs w:val="24"/>
          <w:shd w:val="clear" w:color="auto" w:fill="FFFFFF"/>
        </w:rPr>
        <w:t>八、学习时间：两年。</w:t>
      </w:r>
      <w:r>
        <w:rPr>
          <w:rStyle w:val="6"/>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w:t>
      </w:r>
      <w:r>
        <w:rPr>
          <w:rFonts w:ascii="新宋体" w:hAnsi="新宋体" w:eastAsia="新宋体" w:cs="宋体"/>
          <w:b/>
          <w:bCs/>
          <w:kern w:val="0"/>
          <w:szCs w:val="21"/>
        </w:rPr>
        <w:t>【授课模式与上课地点】</w:t>
      </w:r>
      <w:r>
        <w:rPr>
          <w:rFonts w:ascii="新宋体" w:hAnsi="新宋体" w:eastAsia="新宋体" w:cs="宋体"/>
          <w:kern w:val="0"/>
          <w:szCs w:val="21"/>
        </w:rPr>
        <w:br w:type="textWrapping"/>
      </w:r>
      <w:r>
        <w:rPr>
          <w:rFonts w:ascii="新宋体" w:hAnsi="新宋体" w:eastAsia="新宋体" w:cs="宋体"/>
          <w:kern w:val="0"/>
          <w:szCs w:val="21"/>
        </w:rPr>
        <w:t>　　1、授课模式：周末授课与集中授课相结合，根据学员时间灵活安排，工作学习两不误。</w:t>
      </w:r>
      <w:r>
        <w:rPr>
          <w:rFonts w:ascii="新宋体" w:hAnsi="新宋体" w:eastAsia="新宋体" w:cs="宋体"/>
          <w:kern w:val="0"/>
          <w:szCs w:val="21"/>
        </w:rPr>
        <w:br w:type="textWrapping"/>
      </w:r>
      <w:r>
        <w:rPr>
          <w:rFonts w:ascii="新宋体" w:hAnsi="新宋体" w:eastAsia="新宋体" w:cs="宋体"/>
          <w:kern w:val="0"/>
          <w:szCs w:val="21"/>
        </w:rPr>
        <w:t>　　2、上课地点：</w:t>
      </w:r>
      <w:r>
        <w:rPr>
          <w:rFonts w:hint="eastAsia" w:ascii="新宋体" w:hAnsi="新宋体" w:eastAsia="新宋体" w:cs="宋体"/>
          <w:kern w:val="0"/>
          <w:szCs w:val="21"/>
        </w:rPr>
        <w:t>广州市天河区五山路（华南师范大学后门口对面；地铁华师站出来200米；交通便利；上课环境舒适）</w:t>
      </w:r>
    </w:p>
    <w:p>
      <w:pPr>
        <w:widowControl/>
        <w:ind w:firstLine="480"/>
        <w:jc w:val="left"/>
        <w:rPr>
          <w:rFonts w:ascii="新宋体" w:hAnsi="新宋体" w:eastAsia="新宋体" w:cs="宋体"/>
          <w:b/>
          <w:bCs/>
          <w:kern w:val="0"/>
          <w:szCs w:val="21"/>
        </w:rPr>
      </w:pPr>
    </w:p>
    <w:p>
      <w:pPr>
        <w:widowControl/>
        <w:shd w:val="clear" w:color="auto" w:fill="FFFFFF"/>
        <w:spacing w:line="450" w:lineRule="atLeast"/>
        <w:jc w:val="left"/>
        <w:rPr>
          <w:rFonts w:ascii="宋体" w:hAnsi="宋体" w:cs="锟斤拷锟斤拷"/>
          <w:color w:val="333333"/>
          <w:kern w:val="0"/>
          <w:sz w:val="24"/>
          <w:szCs w:val="24"/>
          <w:shd w:val="clear" w:color="auto" w:fill="FFFFFF"/>
        </w:rPr>
      </w:pPr>
      <w:r>
        <w:rPr>
          <w:rFonts w:ascii="宋体" w:hAnsi="宋体" w:cs="锟斤拷锟斤拷"/>
          <w:color w:val="333333"/>
          <w:kern w:val="0"/>
          <w:sz w:val="24"/>
          <w:szCs w:val="24"/>
          <w:shd w:val="clear" w:color="auto" w:fill="FFFFFF"/>
        </w:rPr>
        <w:t>　</w:t>
      </w:r>
      <w:r>
        <w:rPr>
          <w:rStyle w:val="6"/>
          <w:rFonts w:ascii="宋体" w:hAnsi="宋体" w:cs="锟斤拷锟斤拷"/>
          <w:color w:val="333333"/>
          <w:kern w:val="0"/>
          <w:sz w:val="24"/>
          <w:szCs w:val="24"/>
          <w:shd w:val="clear" w:color="auto" w:fill="FFFFFF"/>
        </w:rPr>
        <w:t>　</w:t>
      </w:r>
      <w:r>
        <w:rPr>
          <w:rStyle w:val="6"/>
          <w:rFonts w:hint="eastAsia" w:ascii="宋体" w:hAnsi="宋体" w:cs="锟斤拷锟斤拷"/>
          <w:color w:val="333333"/>
          <w:kern w:val="0"/>
          <w:sz w:val="24"/>
          <w:szCs w:val="24"/>
          <w:shd w:val="clear" w:color="auto" w:fill="FFFFFF"/>
        </w:rPr>
        <w:t>九</w:t>
      </w:r>
      <w:r>
        <w:rPr>
          <w:rStyle w:val="6"/>
          <w:rFonts w:ascii="宋体" w:hAnsi="宋体" w:cs="锟斤拷锟斤拷"/>
          <w:color w:val="333333"/>
          <w:kern w:val="0"/>
          <w:sz w:val="24"/>
          <w:szCs w:val="24"/>
          <w:shd w:val="clear" w:color="auto" w:fill="FFFFFF"/>
        </w:rPr>
        <w:t>、收费标准：</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研修班学费28000元，申请硕士学位者按中国人民大学有关收费标准执行。入学时需交教材资料费、考试辅导费、班务管理费共6000元，平时的辅导视频后台是赠送的。正式开班上课后，学员因故不能坚持上课则视作自动放弃学习，不退费用。</w:t>
      </w:r>
    </w:p>
    <w:p>
      <w:pPr>
        <w:widowControl/>
        <w:shd w:val="clear" w:color="auto" w:fill="FFFFFF"/>
        <w:spacing w:line="360" w:lineRule="auto"/>
        <w:jc w:val="left"/>
        <w:rPr>
          <w:rFonts w:ascii="宋体" w:hAnsi="宋体" w:cs="锟斤拷锟斤拷"/>
          <w:color w:val="333333"/>
          <w:kern w:val="0"/>
          <w:sz w:val="24"/>
          <w:szCs w:val="24"/>
          <w:shd w:val="clear" w:color="auto" w:fill="FFFFFF"/>
        </w:rPr>
      </w:pPr>
      <w:r>
        <w:rPr>
          <w:rFonts w:ascii="宋体" w:hAnsi="宋体" w:cs="锟斤拷锟斤拷"/>
          <w:b/>
          <w:bCs/>
          <w:color w:val="333333"/>
          <w:kern w:val="0"/>
          <w:sz w:val="24"/>
          <w:szCs w:val="24"/>
          <w:shd w:val="clear" w:color="auto" w:fill="FFFFFF"/>
        </w:rPr>
        <w:t>根据个人情况，可选择以下方式缴费：</w:t>
      </w:r>
    </w:p>
    <w:p>
      <w:pPr>
        <w:widowControl/>
        <w:shd w:val="clear" w:color="auto" w:fill="FFFFFF"/>
        <w:spacing w:line="360" w:lineRule="auto"/>
        <w:jc w:val="left"/>
        <w:rPr>
          <w:rFonts w:ascii="宋体" w:hAnsi="宋体" w:cs="锟斤拷锟斤拷"/>
          <w:color w:val="333333"/>
          <w:kern w:val="0"/>
          <w:sz w:val="24"/>
          <w:szCs w:val="24"/>
          <w:shd w:val="clear" w:color="auto" w:fill="FFFFFF"/>
        </w:rPr>
      </w:pPr>
      <w:r>
        <w:rPr>
          <w:rFonts w:ascii="宋体" w:hAnsi="宋体" w:cs="锟斤拷锟斤拷"/>
          <w:color w:val="333333"/>
          <w:kern w:val="0"/>
          <w:sz w:val="24"/>
          <w:szCs w:val="24"/>
          <w:shd w:val="clear" w:color="auto" w:fill="FFFFFF"/>
        </w:rPr>
        <w:t xml:space="preserve">      1、开缴费单后到校财务处缴费。收款方式：现金、刷卡（银联）均可。</w:t>
      </w:r>
    </w:p>
    <w:p>
      <w:pPr>
        <w:widowControl/>
        <w:shd w:val="clear" w:color="auto" w:fill="FFFFFF"/>
        <w:spacing w:line="360" w:lineRule="auto"/>
        <w:jc w:val="left"/>
        <w:rPr>
          <w:rFonts w:ascii="宋体" w:hAnsi="宋体" w:cs="锟斤拷锟斤拷"/>
          <w:color w:val="333333"/>
          <w:kern w:val="0"/>
          <w:sz w:val="24"/>
          <w:szCs w:val="24"/>
          <w:shd w:val="clear" w:color="auto" w:fill="FFFFFF"/>
        </w:rPr>
      </w:pPr>
      <w:r>
        <w:rPr>
          <w:rFonts w:ascii="宋体" w:hAnsi="宋体" w:cs="锟斤拷锟斤拷"/>
          <w:color w:val="333333"/>
          <w:kern w:val="0"/>
          <w:sz w:val="24"/>
          <w:szCs w:val="24"/>
          <w:shd w:val="clear" w:color="auto" w:fill="FFFFFF"/>
        </w:rPr>
        <w:t xml:space="preserve">      2、银行汇款：将学费2</w:t>
      </w:r>
      <w:r>
        <w:rPr>
          <w:rFonts w:hint="eastAsia" w:ascii="宋体" w:hAnsi="宋体" w:cs="锟斤拷锟斤拷"/>
          <w:color w:val="333333"/>
          <w:kern w:val="0"/>
          <w:sz w:val="24"/>
          <w:szCs w:val="24"/>
          <w:shd w:val="clear" w:color="auto" w:fill="FFFFFF"/>
        </w:rPr>
        <w:t>8</w:t>
      </w:r>
      <w:r>
        <w:rPr>
          <w:rFonts w:ascii="宋体" w:hAnsi="宋体" w:cs="锟斤拷锟斤拷"/>
          <w:color w:val="333333"/>
          <w:kern w:val="0"/>
          <w:sz w:val="24"/>
          <w:szCs w:val="24"/>
          <w:shd w:val="clear" w:color="auto" w:fill="FFFFFF"/>
        </w:rPr>
        <w:t>000元汇至中国人民大学统一账户。</w:t>
      </w:r>
    </w:p>
    <w:p>
      <w:pPr>
        <w:widowControl/>
        <w:shd w:val="clear" w:color="auto" w:fill="FFFFFF"/>
        <w:spacing w:line="360" w:lineRule="auto"/>
        <w:jc w:val="left"/>
        <w:rPr>
          <w:rFonts w:ascii="宋体" w:hAnsi="宋体" w:cs="锟斤拷锟斤拷"/>
          <w:color w:val="333333"/>
          <w:kern w:val="0"/>
          <w:sz w:val="24"/>
          <w:szCs w:val="24"/>
          <w:shd w:val="clear" w:color="auto" w:fill="FFFFFF"/>
        </w:rPr>
      </w:pPr>
      <w:r>
        <w:rPr>
          <w:rFonts w:ascii="宋体" w:hAnsi="宋体" w:cs="锟斤拷锟斤拷"/>
          <w:color w:val="333333"/>
          <w:kern w:val="0"/>
          <w:sz w:val="24"/>
          <w:szCs w:val="24"/>
          <w:shd w:val="clear" w:color="auto" w:fill="FFFFFF"/>
        </w:rPr>
        <w:t xml:space="preserve">      户  名：中国人民大学                 账 号：0200007609026400244.</w:t>
      </w:r>
    </w:p>
    <w:p>
      <w:pPr>
        <w:widowControl/>
        <w:shd w:val="clear" w:color="auto" w:fill="FFFFFF"/>
        <w:spacing w:line="360" w:lineRule="auto"/>
        <w:jc w:val="left"/>
        <w:rPr>
          <w:rFonts w:ascii="宋体" w:hAnsi="宋体" w:cs="锟斤拷锟斤拷"/>
          <w:color w:val="333333"/>
          <w:kern w:val="0"/>
          <w:sz w:val="24"/>
          <w:szCs w:val="24"/>
          <w:shd w:val="clear" w:color="auto" w:fill="FFFFFF"/>
        </w:rPr>
      </w:pPr>
      <w:r>
        <w:rPr>
          <w:rFonts w:ascii="宋体" w:hAnsi="宋体" w:cs="锟斤拷锟斤拷"/>
          <w:color w:val="333333"/>
          <w:kern w:val="0"/>
          <w:sz w:val="24"/>
          <w:szCs w:val="24"/>
          <w:shd w:val="clear" w:color="auto" w:fill="FFFFFF"/>
        </w:rPr>
        <w:t>开户很行：工商银行北京市海淀区支行紫竹院</w:t>
      </w:r>
      <w:r>
        <w:rPr>
          <w:rFonts w:hint="eastAsia" w:ascii="宋体" w:hAnsi="宋体" w:cs="锟斤拷锟斤拷"/>
          <w:color w:val="333333"/>
          <w:kern w:val="0"/>
          <w:sz w:val="24"/>
          <w:szCs w:val="24"/>
          <w:shd w:val="clear" w:color="auto" w:fill="FFFFFF"/>
        </w:rPr>
        <w:t>支行</w:t>
      </w:r>
    </w:p>
    <w:p>
      <w:pPr>
        <w:widowControl/>
        <w:shd w:val="clear" w:color="auto" w:fill="FFFFFF"/>
        <w:jc w:val="left"/>
        <w:rPr>
          <w:rFonts w:ascii="宋体" w:hAnsi="宋体" w:cs="锟斤拷锟斤拷"/>
          <w:color w:val="333333"/>
          <w:sz w:val="24"/>
          <w:szCs w:val="24"/>
        </w:rPr>
      </w:pPr>
      <w:r>
        <w:rPr>
          <w:rFonts w:ascii="宋体" w:hAnsi="宋体" w:cs="锟斤拷锟斤拷"/>
          <w:color w:val="333333"/>
          <w:kern w:val="0"/>
          <w:sz w:val="24"/>
          <w:szCs w:val="24"/>
          <w:shd w:val="clear" w:color="auto" w:fill="FFFFFF"/>
        </w:rPr>
        <w:t>特别说明：请务必在汇款单上特别注明“</w:t>
      </w:r>
      <w:r>
        <w:rPr>
          <w:rFonts w:ascii="宋体" w:hAnsi="宋体" w:cs="锟斤拷锟斤拷"/>
          <w:b/>
          <w:bCs/>
          <w:color w:val="333333"/>
          <w:kern w:val="0"/>
          <w:sz w:val="24"/>
          <w:szCs w:val="24"/>
          <w:shd w:val="clear" w:color="auto" w:fill="FFFFFF"/>
        </w:rPr>
        <w:t>经济学院</w:t>
      </w:r>
      <w:r>
        <w:rPr>
          <w:rFonts w:hint="eastAsia" w:ascii="宋体" w:hAnsi="宋体" w:cs="宋体"/>
          <w:b/>
          <w:bCs/>
          <w:color w:val="333333"/>
          <w:kern w:val="0"/>
          <w:sz w:val="24"/>
          <w:szCs w:val="24"/>
          <w:shd w:val="clear" w:color="auto" w:fill="FFFFFF"/>
        </w:rPr>
        <w:t>GZ15</w:t>
      </w:r>
      <w:r>
        <w:rPr>
          <w:rFonts w:ascii="宋体" w:hAnsi="宋体" w:cs="锟斤拷锟斤拷"/>
          <w:b/>
          <w:bCs/>
          <w:color w:val="333333"/>
          <w:kern w:val="0"/>
          <w:sz w:val="24"/>
          <w:szCs w:val="24"/>
          <w:shd w:val="clear" w:color="auto" w:fill="FFFFFF"/>
        </w:rPr>
        <w:t>班</w:t>
      </w:r>
      <w:r>
        <w:rPr>
          <w:rFonts w:hint="eastAsia" w:ascii="宋体" w:hAnsi="宋体" w:cs="锟斤拷锟斤拷"/>
          <w:b/>
          <w:bCs/>
          <w:color w:val="333333"/>
          <w:kern w:val="0"/>
          <w:sz w:val="24"/>
          <w:szCs w:val="24"/>
          <w:shd w:val="clear" w:color="auto" w:fill="FFFFFF"/>
        </w:rPr>
        <w:t>网络</w:t>
      </w:r>
      <w:r>
        <w:rPr>
          <w:rFonts w:ascii="宋体" w:hAnsi="宋体" w:cs="锟斤拷锟斤拷"/>
          <w:b/>
          <w:bCs/>
          <w:color w:val="333333"/>
          <w:kern w:val="0"/>
          <w:sz w:val="24"/>
          <w:szCs w:val="24"/>
          <w:shd w:val="clear" w:color="auto" w:fill="FFFFFF"/>
        </w:rPr>
        <w:t>经济专业学费（姓名）</w:t>
      </w:r>
      <w:r>
        <w:rPr>
          <w:rFonts w:ascii="宋体" w:hAnsi="宋体" w:cs="锟斤拷锟斤拷"/>
          <w:color w:val="333333"/>
          <w:kern w:val="0"/>
          <w:sz w:val="24"/>
          <w:szCs w:val="24"/>
          <w:shd w:val="clear" w:color="auto" w:fill="FFFFFF"/>
        </w:rPr>
        <w:t>”</w:t>
      </w:r>
      <w:r>
        <w:rPr>
          <w:rFonts w:hint="eastAsia" w:ascii="宋体" w:hAnsi="宋体" w:cs="锟斤拷锟斤拷"/>
          <w:color w:val="333333"/>
          <w:kern w:val="0"/>
          <w:sz w:val="24"/>
          <w:szCs w:val="24"/>
          <w:shd w:val="clear" w:color="auto" w:fill="FFFFFF"/>
        </w:rPr>
        <w:t>。</w:t>
      </w:r>
      <w:r>
        <w:rPr>
          <w:rFonts w:ascii="宋体" w:hAnsi="宋体" w:cs="锟斤拷锟斤拷"/>
          <w:color w:val="333333"/>
          <w:kern w:val="0"/>
          <w:sz w:val="24"/>
          <w:szCs w:val="24"/>
          <w:shd w:val="clear" w:color="auto" w:fill="FFFFFF"/>
        </w:rPr>
        <w:br w:type="textWrapping"/>
      </w:r>
      <w:r>
        <w:rPr>
          <w:rFonts w:ascii="宋体" w:hAnsi="宋体" w:cs="锟斤拷锟斤拷"/>
          <w:color w:val="333333"/>
          <w:kern w:val="0"/>
          <w:sz w:val="24"/>
          <w:szCs w:val="24"/>
          <w:shd w:val="clear" w:color="auto" w:fill="FFFFFF"/>
        </w:rPr>
        <w:t>　</w:t>
      </w:r>
    </w:p>
    <w:p>
      <w:pPr>
        <w:rPr>
          <w:rFonts w:ascii="宋体" w:hAnsi="宋体"/>
          <w:sz w:val="24"/>
          <w:szCs w:val="24"/>
        </w:rPr>
      </w:pPr>
    </w:p>
    <w:p>
      <w:pPr>
        <w:widowControl/>
        <w:shd w:val="clear" w:color="auto" w:fill="FFFFFF"/>
        <w:spacing w:line="450" w:lineRule="atLeast"/>
        <w:jc w:val="left"/>
        <w:rPr>
          <w:rStyle w:val="6"/>
          <w:rFonts w:ascii="锟斤拷锟斤拷" w:hAnsi="锟斤拷锟斤拷" w:eastAsia="锟斤拷锟斤拷" w:cs="锟斤拷锟斤拷"/>
          <w:color w:val="333333"/>
          <w:kern w:val="0"/>
          <w:shd w:val="clear" w:color="auto" w:fill="FFFFFF"/>
        </w:rPr>
      </w:pPr>
    </w:p>
    <w:p>
      <w:pPr>
        <w:widowControl/>
        <w:shd w:val="clear" w:color="auto" w:fill="FFFFFF"/>
        <w:jc w:val="left"/>
        <w:rPr>
          <w:rStyle w:val="6"/>
          <w:rFonts w:ascii="锟斤拷锟斤拷" w:hAnsi="锟斤拷锟斤拷" w:eastAsia="锟斤拷锟斤拷" w:cs="锟斤拷锟斤拷"/>
          <w:color w:val="333333"/>
          <w:kern w:val="0"/>
          <w:shd w:val="clear" w:color="auto" w:fill="FFFFFF"/>
        </w:rPr>
      </w:pPr>
    </w:p>
    <w:p>
      <w:pPr>
        <w:widowControl/>
        <w:shd w:val="clear" w:color="auto" w:fill="FFFFFF"/>
        <w:jc w:val="left"/>
        <w:rPr>
          <w:rStyle w:val="6"/>
          <w:rFonts w:ascii="锟斤拷锟斤拷" w:hAnsi="锟斤拷锟斤拷" w:eastAsia="锟斤拷锟斤拷" w:cs="锟斤拷锟斤拷"/>
          <w:color w:val="333333"/>
          <w:kern w:val="0"/>
          <w:shd w:val="clear" w:color="auto" w:fill="FFFFFF"/>
        </w:rPr>
      </w:pPr>
    </w:p>
    <w:p>
      <w:pPr>
        <w:widowControl/>
        <w:shd w:val="clear" w:color="auto" w:fill="FFFFFF"/>
        <w:jc w:val="left"/>
        <w:rPr>
          <w:rStyle w:val="6"/>
          <w:rFonts w:ascii="锟斤拷锟斤拷" w:hAnsi="锟斤拷锟斤拷" w:eastAsia="锟斤拷锟斤拷" w:cs="锟斤拷锟斤拷"/>
          <w:color w:val="333333"/>
          <w:kern w:val="0"/>
          <w:shd w:val="clear" w:color="auto" w:fill="FFFFFF"/>
        </w:rPr>
      </w:pPr>
    </w:p>
    <w:p>
      <w:pPr>
        <w:widowControl/>
        <w:shd w:val="clear" w:color="auto" w:fill="FFFFFF"/>
        <w:jc w:val="left"/>
        <w:rPr>
          <w:rStyle w:val="6"/>
          <w:rFonts w:ascii="锟斤拷锟斤拷" w:hAnsi="锟斤拷锟斤拷" w:eastAsia="锟斤拷锟斤拷" w:cs="锟斤拷锟斤拷"/>
          <w:color w:val="333333"/>
          <w:kern w:val="0"/>
          <w:shd w:val="clear" w:color="auto" w:fill="FFFFFF"/>
        </w:rPr>
      </w:pPr>
    </w:p>
    <w:tbl>
      <w:tblPr>
        <w:tblStyle w:val="8"/>
        <w:tblW w:w="9691" w:type="dxa"/>
        <w:jc w:val="center"/>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714"/>
        <w:gridCol w:w="932"/>
        <w:gridCol w:w="1260"/>
        <w:gridCol w:w="540"/>
        <w:gridCol w:w="1080"/>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9691" w:type="dxa"/>
            <w:gridSpan w:val="7"/>
            <w:tcBorders>
              <w:top w:val="nil"/>
              <w:left w:val="nil"/>
              <w:bottom w:val="single" w:color="auto" w:sz="4" w:space="0"/>
              <w:right w:val="nil"/>
            </w:tcBorders>
            <w:vAlign w:val="center"/>
          </w:tcPr>
          <w:p>
            <w:pPr>
              <w:widowControl/>
              <w:spacing w:line="360" w:lineRule="auto"/>
              <w:jc w:val="center"/>
              <w:rPr>
                <w:rFonts w:hint="eastAsia" w:ascii="黑体" w:hAnsi="宋体" w:eastAsia="黑体" w:cs="宋体"/>
                <w:kern w:val="0"/>
                <w:sz w:val="36"/>
                <w:szCs w:val="36"/>
              </w:rPr>
            </w:pPr>
            <w:r>
              <w:rPr>
                <w:rFonts w:hint="eastAsia" w:ascii="黑体" w:hAnsi="宋体" w:eastAsia="黑体" w:cs="宋体"/>
                <w:kern w:val="0"/>
                <w:sz w:val="36"/>
                <w:szCs w:val="36"/>
              </w:rPr>
              <w:t>报名登记表</w:t>
            </w:r>
          </w:p>
          <w:p>
            <w:pPr>
              <w:widowControl/>
              <w:spacing w:line="360" w:lineRule="auto"/>
              <w:jc w:val="left"/>
              <w:rPr>
                <w:rFonts w:ascii="黑体" w:hAnsi="宋体" w:eastAsia="黑体" w:cs="宋体"/>
                <w:kern w:val="0"/>
                <w:sz w:val="22"/>
                <w:szCs w:val="36"/>
              </w:rPr>
            </w:pPr>
            <w:r>
              <w:rPr>
                <w:rFonts w:hint="eastAsia" w:ascii="宋体" w:hAnsi="宋体" w:cs="宋体"/>
                <w:b/>
                <w:kern w:val="0"/>
                <w:sz w:val="22"/>
                <w:szCs w:val="21"/>
              </w:rPr>
              <w:t xml:space="preserve">                                                     </w:t>
            </w:r>
            <w:r>
              <w:rPr>
                <w:rFonts w:hint="eastAsia" w:ascii="宋体" w:hAnsi="宋体" w:cs="宋体"/>
                <w:kern w:val="0"/>
                <w:sz w:val="22"/>
                <w:szCs w:val="21"/>
              </w:rPr>
              <w:t>填表时间：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647" w:type="dxa"/>
            <w:tcBorders>
              <w:top w:val="single" w:color="auto" w:sz="4" w:space="0"/>
            </w:tcBorders>
            <w:vAlign w:val="center"/>
          </w:tcPr>
          <w:p>
            <w:pPr>
              <w:widowControl/>
              <w:spacing w:line="360" w:lineRule="auto"/>
              <w:ind w:firstLine="220" w:firstLineChars="100"/>
              <w:rPr>
                <w:rFonts w:ascii="宋体" w:hAnsi="宋体" w:cs="宋体"/>
                <w:kern w:val="0"/>
                <w:sz w:val="22"/>
                <w:szCs w:val="22"/>
              </w:rPr>
            </w:pPr>
            <w:r>
              <w:rPr>
                <w:rFonts w:hint="eastAsia" w:ascii="宋体" w:hAnsi="宋体" w:cs="宋体"/>
                <w:kern w:val="0"/>
                <w:sz w:val="22"/>
                <w:szCs w:val="22"/>
              </w:rPr>
              <w:t>姓    名</w:t>
            </w:r>
          </w:p>
        </w:tc>
        <w:tc>
          <w:tcPr>
            <w:tcW w:w="1714" w:type="dxa"/>
            <w:tcBorders>
              <w:top w:val="single" w:color="auto" w:sz="4" w:space="0"/>
            </w:tcBorders>
            <w:vAlign w:val="center"/>
          </w:tcPr>
          <w:p>
            <w:pPr>
              <w:widowControl/>
              <w:spacing w:line="360" w:lineRule="auto"/>
              <w:rPr>
                <w:rFonts w:ascii="宋体" w:hAnsi="宋体" w:cs="宋体"/>
                <w:kern w:val="0"/>
                <w:sz w:val="22"/>
                <w:szCs w:val="22"/>
              </w:rPr>
            </w:pPr>
          </w:p>
        </w:tc>
        <w:tc>
          <w:tcPr>
            <w:tcW w:w="2192" w:type="dxa"/>
            <w:gridSpan w:val="2"/>
            <w:tcBorders>
              <w:top w:val="single" w:color="auto" w:sz="4" w:space="0"/>
            </w:tcBorders>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性别：</w:t>
            </w:r>
          </w:p>
        </w:tc>
        <w:tc>
          <w:tcPr>
            <w:tcW w:w="1620" w:type="dxa"/>
            <w:gridSpan w:val="2"/>
            <w:tcBorders>
              <w:top w:val="single" w:color="auto" w:sz="4" w:space="0"/>
            </w:tcBorders>
            <w:vAlign w:val="center"/>
          </w:tcPr>
          <w:p>
            <w:pPr>
              <w:widowControl/>
              <w:spacing w:line="360" w:lineRule="auto"/>
              <w:rPr>
                <w:rFonts w:ascii="宋体" w:hAnsi="宋体" w:cs="宋体"/>
                <w:kern w:val="0"/>
                <w:sz w:val="22"/>
                <w:szCs w:val="22"/>
              </w:rPr>
            </w:pPr>
            <w:r>
              <w:rPr>
                <w:rFonts w:hint="eastAsia" w:ascii="宋体" w:hAnsi="宋体" w:cs="宋体"/>
                <w:kern w:val="0"/>
                <w:szCs w:val="22"/>
              </w:rPr>
              <w:t>出生日期</w:t>
            </w:r>
          </w:p>
        </w:tc>
        <w:tc>
          <w:tcPr>
            <w:tcW w:w="2518" w:type="dxa"/>
            <w:tcBorders>
              <w:top w:val="single" w:color="auto" w:sz="4" w:space="0"/>
            </w:tcBorders>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647" w:type="dxa"/>
            <w:vAlign w:val="center"/>
          </w:tcPr>
          <w:p>
            <w:pPr>
              <w:widowControl/>
              <w:spacing w:line="360" w:lineRule="auto"/>
              <w:ind w:firstLine="220" w:firstLineChars="100"/>
              <w:rPr>
                <w:rFonts w:hint="eastAsia" w:ascii="宋体" w:hAnsi="宋体" w:cs="宋体"/>
                <w:kern w:val="0"/>
                <w:sz w:val="22"/>
                <w:szCs w:val="22"/>
              </w:rPr>
            </w:pPr>
            <w:r>
              <w:rPr>
                <w:rFonts w:hint="eastAsia" w:ascii="宋体" w:hAnsi="宋体" w:cs="宋体"/>
                <w:kern w:val="0"/>
                <w:sz w:val="22"/>
                <w:szCs w:val="22"/>
              </w:rPr>
              <w:t>籍贯</w:t>
            </w:r>
          </w:p>
        </w:tc>
        <w:tc>
          <w:tcPr>
            <w:tcW w:w="1714" w:type="dxa"/>
            <w:vAlign w:val="center"/>
          </w:tcPr>
          <w:p>
            <w:pPr>
              <w:widowControl/>
              <w:spacing w:line="360" w:lineRule="auto"/>
              <w:rPr>
                <w:rFonts w:hint="eastAsia" w:ascii="宋体" w:hAnsi="宋体" w:cs="宋体"/>
                <w:kern w:val="0"/>
                <w:sz w:val="22"/>
                <w:szCs w:val="22"/>
              </w:rPr>
            </w:pPr>
          </w:p>
        </w:tc>
        <w:tc>
          <w:tcPr>
            <w:tcW w:w="2192" w:type="dxa"/>
            <w:gridSpan w:val="2"/>
            <w:vAlign w:val="center"/>
          </w:tcPr>
          <w:p>
            <w:pPr>
              <w:widowControl/>
              <w:spacing w:line="360" w:lineRule="auto"/>
              <w:jc w:val="left"/>
              <w:rPr>
                <w:rFonts w:hint="eastAsia" w:ascii="宋体" w:hAnsi="宋体" w:cs="宋体"/>
                <w:kern w:val="0"/>
                <w:sz w:val="22"/>
                <w:szCs w:val="22"/>
              </w:rPr>
            </w:pPr>
            <w:r>
              <w:rPr>
                <w:rFonts w:hint="eastAsia" w:ascii="宋体" w:hAnsi="宋体" w:cs="宋体"/>
                <w:kern w:val="0"/>
                <w:sz w:val="22"/>
                <w:szCs w:val="22"/>
              </w:rPr>
              <w:t>身份证号（18位）</w:t>
            </w:r>
          </w:p>
        </w:tc>
        <w:tc>
          <w:tcPr>
            <w:tcW w:w="4138" w:type="dxa"/>
            <w:gridSpan w:val="3"/>
            <w:vAlign w:val="center"/>
          </w:tcPr>
          <w:p>
            <w:pPr>
              <w:widowControl/>
              <w:spacing w:line="360" w:lineRule="auto"/>
              <w:jc w:val="left"/>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647" w:type="dxa"/>
            <w:vAlign w:val="center"/>
          </w:tcPr>
          <w:p>
            <w:pPr>
              <w:widowControl/>
              <w:spacing w:line="360" w:lineRule="auto"/>
              <w:ind w:firstLine="220" w:firstLineChars="100"/>
              <w:rPr>
                <w:rFonts w:hint="eastAsia" w:ascii="宋体" w:hAnsi="宋体" w:cs="宋体"/>
                <w:kern w:val="0"/>
                <w:sz w:val="22"/>
                <w:szCs w:val="22"/>
              </w:rPr>
            </w:pPr>
            <w:r>
              <w:rPr>
                <w:rFonts w:hint="eastAsia" w:ascii="宋体" w:hAnsi="宋体" w:cs="宋体"/>
                <w:kern w:val="0"/>
                <w:sz w:val="22"/>
                <w:szCs w:val="22"/>
              </w:rPr>
              <w:t>工作单位</w:t>
            </w:r>
          </w:p>
        </w:tc>
        <w:tc>
          <w:tcPr>
            <w:tcW w:w="3906" w:type="dxa"/>
            <w:gridSpan w:val="3"/>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　</w:t>
            </w:r>
          </w:p>
        </w:tc>
        <w:tc>
          <w:tcPr>
            <w:tcW w:w="1620" w:type="dxa"/>
            <w:gridSpan w:val="2"/>
            <w:vAlign w:val="center"/>
          </w:tcPr>
          <w:p>
            <w:pPr>
              <w:widowControl/>
              <w:spacing w:line="360" w:lineRule="auto"/>
              <w:rPr>
                <w:rFonts w:ascii="宋体" w:hAnsi="宋体" w:cs="宋体"/>
                <w:kern w:val="0"/>
                <w:sz w:val="22"/>
                <w:szCs w:val="22"/>
              </w:rPr>
            </w:pPr>
            <w:r>
              <w:rPr>
                <w:rFonts w:hint="eastAsia" w:ascii="宋体" w:hAnsi="宋体" w:cs="宋体"/>
                <w:kern w:val="0"/>
                <w:sz w:val="22"/>
                <w:szCs w:val="22"/>
              </w:rPr>
              <w:t>政治面貌</w:t>
            </w:r>
          </w:p>
        </w:tc>
        <w:tc>
          <w:tcPr>
            <w:tcW w:w="2518" w:type="dxa"/>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647" w:type="dxa"/>
            <w:vAlign w:val="center"/>
          </w:tcPr>
          <w:p>
            <w:pPr>
              <w:widowControl/>
              <w:spacing w:line="360" w:lineRule="auto"/>
              <w:ind w:firstLine="220" w:firstLineChars="100"/>
              <w:rPr>
                <w:rFonts w:hint="eastAsia" w:ascii="宋体" w:hAnsi="宋体" w:cs="宋体"/>
                <w:kern w:val="0"/>
                <w:sz w:val="22"/>
                <w:szCs w:val="22"/>
              </w:rPr>
            </w:pPr>
            <w:r>
              <w:rPr>
                <w:rFonts w:hint="eastAsia" w:ascii="宋体" w:hAnsi="宋体" w:cs="宋体"/>
                <w:kern w:val="0"/>
                <w:sz w:val="22"/>
                <w:szCs w:val="22"/>
              </w:rPr>
              <w:t>毕业院校</w:t>
            </w:r>
          </w:p>
        </w:tc>
        <w:tc>
          <w:tcPr>
            <w:tcW w:w="8044" w:type="dxa"/>
            <w:gridSpan w:val="6"/>
            <w:vAlign w:val="center"/>
          </w:tcPr>
          <w:p>
            <w:pPr>
              <w:widowControl/>
              <w:spacing w:line="360" w:lineRule="auto"/>
              <w:jc w:val="left"/>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647" w:type="dxa"/>
            <w:vMerge w:val="restart"/>
            <w:vAlign w:val="center"/>
          </w:tcPr>
          <w:p>
            <w:pPr>
              <w:widowControl/>
              <w:spacing w:line="360" w:lineRule="auto"/>
              <w:jc w:val="center"/>
              <w:rPr>
                <w:rFonts w:ascii="宋体" w:hAnsi="宋体" w:cs="宋体"/>
                <w:kern w:val="0"/>
                <w:sz w:val="22"/>
                <w:szCs w:val="22"/>
              </w:rPr>
            </w:pPr>
            <w:r>
              <w:rPr>
                <w:rFonts w:hint="eastAsia" w:ascii="宋体" w:hAnsi="宋体" w:cs="宋体"/>
                <w:kern w:val="0"/>
                <w:szCs w:val="22"/>
              </w:rPr>
              <w:t>是否获得学位</w:t>
            </w:r>
          </w:p>
        </w:tc>
        <w:tc>
          <w:tcPr>
            <w:tcW w:w="8044" w:type="dxa"/>
            <w:gridSpan w:val="6"/>
            <w:vAlign w:val="center"/>
          </w:tcPr>
          <w:p>
            <w:pPr>
              <w:widowControl/>
              <w:spacing w:line="360" w:lineRule="auto"/>
              <w:rPr>
                <w:rFonts w:ascii="宋体" w:hAnsi="宋体" w:cs="宋体"/>
                <w:kern w:val="0"/>
                <w:sz w:val="22"/>
                <w:szCs w:val="22"/>
              </w:rPr>
            </w:pPr>
            <w:r>
              <w:rPr>
                <w:rFonts w:hint="eastAsia" w:ascii="宋体" w:hAnsi="宋体" w:cs="宋体"/>
                <w:kern w:val="0"/>
                <w:sz w:val="22"/>
                <w:szCs w:val="22"/>
              </w:rPr>
              <w:t>□是   ○学士  ○硕士  ○博士      获得学位时间：</w:t>
            </w: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kern w:val="0"/>
                <w:sz w:val="22"/>
                <w:szCs w:val="22"/>
                <w:u w:val="single"/>
              </w:rPr>
              <w:t xml:space="preserve">        </w:t>
            </w:r>
            <w:r>
              <w:rPr>
                <w:rFonts w:hint="eastAsia" w:ascii="宋体" w:hAnsi="宋体" w:cs="宋体"/>
                <w:kern w:val="0"/>
                <w:sz w:val="22"/>
                <w:szCs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647" w:type="dxa"/>
            <w:vMerge w:val="continue"/>
            <w:vAlign w:val="center"/>
          </w:tcPr>
          <w:p>
            <w:pPr>
              <w:widowControl/>
              <w:spacing w:line="360" w:lineRule="auto"/>
              <w:jc w:val="left"/>
              <w:rPr>
                <w:rFonts w:ascii="宋体" w:hAnsi="宋体" w:cs="宋体"/>
                <w:kern w:val="0"/>
                <w:sz w:val="22"/>
                <w:szCs w:val="22"/>
              </w:rPr>
            </w:pPr>
          </w:p>
        </w:tc>
        <w:tc>
          <w:tcPr>
            <w:tcW w:w="8044" w:type="dxa"/>
            <w:gridSpan w:val="6"/>
            <w:vAlign w:val="center"/>
          </w:tcPr>
          <w:p>
            <w:pPr>
              <w:widowControl/>
              <w:spacing w:line="360" w:lineRule="auto"/>
              <w:rPr>
                <w:rFonts w:ascii="宋体" w:hAnsi="宋体" w:cs="宋体"/>
                <w:kern w:val="0"/>
                <w:sz w:val="22"/>
                <w:szCs w:val="22"/>
              </w:rPr>
            </w:pPr>
            <w:r>
              <w:rPr>
                <w:rFonts w:hint="eastAsia" w:ascii="宋体" w:hAnsi="宋体" w:cs="宋体"/>
                <w:kern w:val="0"/>
                <w:sz w:val="22"/>
                <w:szCs w:val="22"/>
              </w:rPr>
              <w:t>□否      最后学历：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647" w:type="dxa"/>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拟申请专业</w:t>
            </w:r>
          </w:p>
        </w:tc>
        <w:tc>
          <w:tcPr>
            <w:tcW w:w="2646" w:type="dxa"/>
            <w:gridSpan w:val="2"/>
            <w:vAlign w:val="center"/>
          </w:tcPr>
          <w:p>
            <w:pPr>
              <w:widowControl/>
              <w:spacing w:line="360" w:lineRule="auto"/>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世界经济/网络经济</w:t>
            </w:r>
          </w:p>
        </w:tc>
        <w:tc>
          <w:tcPr>
            <w:tcW w:w="1800" w:type="dxa"/>
            <w:gridSpan w:val="2"/>
            <w:vAlign w:val="center"/>
          </w:tcPr>
          <w:p>
            <w:pPr>
              <w:widowControl/>
              <w:spacing w:line="360" w:lineRule="auto"/>
              <w:rPr>
                <w:rFonts w:hint="eastAsia" w:ascii="宋体" w:hAnsi="宋体" w:cs="宋体"/>
                <w:kern w:val="0"/>
                <w:sz w:val="22"/>
                <w:szCs w:val="22"/>
              </w:rPr>
            </w:pPr>
            <w:r>
              <w:rPr>
                <w:rFonts w:hint="eastAsia" w:ascii="宋体" w:hAnsi="宋体" w:cs="宋体"/>
                <w:kern w:val="0"/>
                <w:sz w:val="22"/>
                <w:szCs w:val="22"/>
              </w:rPr>
              <w:t>拟申请方向</w:t>
            </w:r>
          </w:p>
        </w:tc>
        <w:tc>
          <w:tcPr>
            <w:tcW w:w="3598" w:type="dxa"/>
            <w:gridSpan w:val="2"/>
            <w:vAlign w:val="center"/>
          </w:tcPr>
          <w:p>
            <w:pPr>
              <w:widowControl/>
              <w:spacing w:line="360" w:lineRule="auto"/>
              <w:rPr>
                <w:rFonts w:hint="eastAsia" w:ascii="宋体" w:hAnsi="宋体" w:eastAsia="宋体" w:cs="宋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647" w:type="dxa"/>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移动电话</w:t>
            </w:r>
          </w:p>
        </w:tc>
        <w:tc>
          <w:tcPr>
            <w:tcW w:w="3906" w:type="dxa"/>
            <w:gridSpan w:val="3"/>
            <w:vAlign w:val="center"/>
          </w:tcPr>
          <w:p>
            <w:pPr>
              <w:widowControl/>
              <w:spacing w:line="360" w:lineRule="auto"/>
              <w:rPr>
                <w:rFonts w:ascii="宋体" w:hAnsi="宋体" w:cs="宋体"/>
                <w:kern w:val="0"/>
                <w:sz w:val="22"/>
                <w:szCs w:val="22"/>
              </w:rPr>
            </w:pPr>
          </w:p>
        </w:tc>
        <w:tc>
          <w:tcPr>
            <w:tcW w:w="1620" w:type="dxa"/>
            <w:gridSpan w:val="2"/>
            <w:vAlign w:val="center"/>
          </w:tcPr>
          <w:p>
            <w:pPr>
              <w:widowControl/>
              <w:spacing w:line="360" w:lineRule="auto"/>
              <w:jc w:val="center"/>
              <w:rPr>
                <w:rFonts w:hint="eastAsia" w:ascii="宋体" w:hAnsi="宋体" w:cs="宋体"/>
                <w:kern w:val="0"/>
                <w:sz w:val="22"/>
                <w:szCs w:val="22"/>
              </w:rPr>
            </w:pPr>
            <w:r>
              <w:rPr>
                <w:rFonts w:hint="eastAsia" w:ascii="宋体" w:hAnsi="宋体" w:cs="宋体"/>
                <w:kern w:val="0"/>
                <w:sz w:val="22"/>
                <w:szCs w:val="22"/>
              </w:rPr>
              <w:t>是否跨学科</w:t>
            </w:r>
          </w:p>
        </w:tc>
        <w:tc>
          <w:tcPr>
            <w:tcW w:w="2518" w:type="dxa"/>
            <w:vAlign w:val="center"/>
          </w:tcPr>
          <w:p>
            <w:pPr>
              <w:widowControl/>
              <w:spacing w:line="360" w:lineRule="auto"/>
              <w:ind w:firstLine="220" w:firstLineChars="100"/>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647" w:type="dxa"/>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电子邮件</w:t>
            </w:r>
          </w:p>
        </w:tc>
        <w:tc>
          <w:tcPr>
            <w:tcW w:w="3906" w:type="dxa"/>
            <w:gridSpan w:val="3"/>
            <w:vAlign w:val="center"/>
          </w:tcPr>
          <w:p>
            <w:pPr>
              <w:widowControl/>
              <w:spacing w:line="360" w:lineRule="auto"/>
              <w:rPr>
                <w:rFonts w:hint="eastAsia" w:ascii="宋体" w:hAnsi="宋体" w:cs="宋体"/>
                <w:kern w:val="0"/>
                <w:sz w:val="22"/>
                <w:szCs w:val="22"/>
              </w:rPr>
            </w:pPr>
            <w:r>
              <w:rPr>
                <w:rFonts w:hint="eastAsia" w:ascii="宋体" w:hAnsi="宋体" w:cs="宋体"/>
                <w:kern w:val="0"/>
                <w:sz w:val="22"/>
                <w:szCs w:val="22"/>
              </w:rPr>
              <w:t>　</w:t>
            </w:r>
          </w:p>
        </w:tc>
        <w:tc>
          <w:tcPr>
            <w:tcW w:w="1620" w:type="dxa"/>
            <w:gridSpan w:val="2"/>
            <w:vAlign w:val="center"/>
          </w:tcPr>
          <w:p>
            <w:pPr>
              <w:widowControl/>
              <w:spacing w:line="360" w:lineRule="auto"/>
              <w:ind w:left="440" w:hanging="440" w:hangingChars="200"/>
              <w:rPr>
                <w:rFonts w:hint="eastAsia" w:ascii="宋体" w:hAnsi="宋体" w:cs="宋体"/>
                <w:kern w:val="0"/>
                <w:sz w:val="22"/>
                <w:szCs w:val="22"/>
              </w:rPr>
            </w:pPr>
            <w:r>
              <w:rPr>
                <w:rFonts w:hint="eastAsia" w:ascii="宋体" w:hAnsi="宋体" w:cs="宋体"/>
                <w:kern w:val="0"/>
                <w:sz w:val="22"/>
                <w:szCs w:val="22"/>
              </w:rPr>
              <w:t>是否申请硕士学位</w:t>
            </w:r>
          </w:p>
        </w:tc>
        <w:tc>
          <w:tcPr>
            <w:tcW w:w="2518" w:type="dxa"/>
            <w:vAlign w:val="center"/>
          </w:tcPr>
          <w:p>
            <w:pPr>
              <w:widowControl/>
              <w:spacing w:line="360" w:lineRule="auto"/>
              <w:ind w:firstLine="220" w:firstLineChars="100"/>
              <w:rPr>
                <w:rFonts w:hint="eastAsia" w:ascii="宋体" w:hAnsi="宋体" w:cs="宋体"/>
                <w:kern w:val="0"/>
                <w:sz w:val="22"/>
                <w:szCs w:val="22"/>
              </w:rPr>
            </w:pPr>
            <w:r>
              <w:rPr>
                <w:rFonts w:hint="eastAsia" w:ascii="宋体" w:hAnsi="宋体" w:cs="宋体"/>
                <w:kern w:val="0"/>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691" w:type="dxa"/>
            <w:gridSpan w:val="7"/>
            <w:vAlign w:val="center"/>
          </w:tcPr>
          <w:p>
            <w:pPr>
              <w:widowControl/>
              <w:spacing w:line="360" w:lineRule="auto"/>
              <w:jc w:val="center"/>
              <w:rPr>
                <w:rFonts w:hint="eastAsia" w:ascii="宋体" w:hAnsi="宋体" w:cs="宋体"/>
                <w:kern w:val="0"/>
                <w:sz w:val="28"/>
                <w:szCs w:val="28"/>
              </w:rPr>
            </w:pPr>
            <w:r>
              <w:rPr>
                <w:rFonts w:hint="eastAsia" w:ascii="宋体" w:hAnsi="宋体" w:cs="宋体"/>
                <w:kern w:val="0"/>
                <w:sz w:val="28"/>
                <w:szCs w:val="28"/>
              </w:rPr>
              <w:t>承诺书</w:t>
            </w:r>
          </w:p>
          <w:p>
            <w:pPr>
              <w:widowControl/>
              <w:spacing w:line="360" w:lineRule="auto"/>
              <w:ind w:firstLine="570"/>
              <w:rPr>
                <w:rFonts w:hint="eastAsia" w:ascii="宋体" w:hAnsi="宋体" w:cs="宋体"/>
                <w:kern w:val="0"/>
                <w:sz w:val="28"/>
                <w:szCs w:val="28"/>
              </w:rPr>
            </w:pPr>
            <w:r>
              <w:rPr>
                <w:rFonts w:hint="eastAsia" w:ascii="宋体" w:hAnsi="宋体" w:cs="宋体"/>
                <w:kern w:val="0"/>
                <w:sz w:val="28"/>
                <w:szCs w:val="28"/>
              </w:rPr>
              <w:t>本人承诺对于报考条件，收费标准，考试内容，申硕条件均已知晓；</w:t>
            </w:r>
          </w:p>
          <w:p>
            <w:pPr>
              <w:widowControl/>
              <w:spacing w:line="360" w:lineRule="auto"/>
              <w:ind w:firstLine="570"/>
              <w:rPr>
                <w:rFonts w:hint="eastAsia"/>
                <w:sz w:val="28"/>
                <w:szCs w:val="28"/>
              </w:rPr>
            </w:pPr>
            <w:r>
              <w:rPr>
                <w:rFonts w:hint="eastAsia" w:ascii="宋体" w:hAnsi="宋体" w:cs="宋体"/>
                <w:kern w:val="0"/>
                <w:sz w:val="28"/>
                <w:szCs w:val="28"/>
              </w:rPr>
              <w:t>承诺</w:t>
            </w:r>
            <w:r>
              <w:rPr>
                <w:rFonts w:hint="eastAsia"/>
                <w:sz w:val="28"/>
                <w:szCs w:val="28"/>
              </w:rPr>
              <w:t>交付学校审核的毕业证书、学士学位证书、身份证真实有效，若因证书不真实造成后果，一切责任由本人自负。</w:t>
            </w:r>
          </w:p>
          <w:p>
            <w:pPr>
              <w:widowControl/>
              <w:spacing w:line="360" w:lineRule="auto"/>
              <w:ind w:firstLine="570"/>
              <w:rPr>
                <w:rFonts w:hint="eastAsia"/>
                <w:sz w:val="28"/>
                <w:szCs w:val="28"/>
              </w:rPr>
            </w:pPr>
          </w:p>
          <w:p>
            <w:pPr>
              <w:widowControl/>
              <w:spacing w:line="360" w:lineRule="auto"/>
              <w:ind w:firstLine="570"/>
              <w:rPr>
                <w:rFonts w:hint="eastAsia"/>
                <w:sz w:val="28"/>
                <w:szCs w:val="28"/>
              </w:rPr>
            </w:pPr>
          </w:p>
          <w:p>
            <w:pPr>
              <w:widowControl/>
              <w:spacing w:line="360" w:lineRule="auto"/>
              <w:ind w:firstLine="570"/>
              <w:rPr>
                <w:rFonts w:hint="eastAsia"/>
                <w:sz w:val="28"/>
                <w:szCs w:val="28"/>
              </w:rPr>
            </w:pPr>
          </w:p>
          <w:p>
            <w:pPr>
              <w:widowControl/>
              <w:spacing w:line="360" w:lineRule="auto"/>
              <w:rPr>
                <w:rFonts w:hint="eastAsia"/>
                <w:sz w:val="28"/>
                <w:szCs w:val="28"/>
              </w:rPr>
            </w:pPr>
          </w:p>
          <w:p>
            <w:pPr>
              <w:widowControl/>
              <w:spacing w:line="360" w:lineRule="auto"/>
              <w:ind w:firstLine="570"/>
              <w:rPr>
                <w:rFonts w:hint="eastAsia" w:ascii="宋体" w:hAnsi="宋体" w:cs="宋体"/>
                <w:kern w:val="0"/>
                <w:sz w:val="28"/>
                <w:szCs w:val="28"/>
              </w:rPr>
            </w:pPr>
            <w:r>
              <w:rPr>
                <w:rFonts w:hint="eastAsia"/>
                <w:sz w:val="28"/>
                <w:szCs w:val="28"/>
              </w:rPr>
              <w:t xml:space="preserve">                                 确认签字：</w:t>
            </w:r>
          </w:p>
          <w:p>
            <w:pPr>
              <w:widowControl/>
              <w:spacing w:line="360" w:lineRule="auto"/>
              <w:jc w:val="center"/>
              <w:rPr>
                <w:rFonts w:hint="eastAsia" w:ascii="宋体" w:hAnsi="宋体" w:cs="宋体"/>
                <w:kern w:val="0"/>
                <w:sz w:val="22"/>
                <w:szCs w:val="22"/>
              </w:rPr>
            </w:pPr>
          </w:p>
        </w:tc>
      </w:tr>
    </w:tbl>
    <w:p>
      <w:pPr>
        <w:widowControl/>
        <w:shd w:val="clear" w:color="auto" w:fill="FFFFFF"/>
        <w:jc w:val="left"/>
        <w:rPr>
          <w:rStyle w:val="6"/>
          <w:rFonts w:ascii="锟斤拷锟斤拷" w:hAnsi="锟斤拷锟斤拷" w:eastAsia="锟斤拷锟斤拷" w:cs="锟斤拷锟斤拷"/>
          <w:color w:val="333333"/>
          <w:kern w:val="0"/>
          <w:shd w:val="clear" w:color="auto" w:fill="FFFFFF"/>
        </w:rPr>
      </w:pPr>
      <w:bookmarkStart w:id="0" w:name="_GoBack"/>
      <w:bookmarkEnd w:id="0"/>
    </w:p>
    <w:p>
      <w:pPr>
        <w:widowControl/>
        <w:shd w:val="clear" w:color="auto" w:fill="FFFFFF"/>
        <w:jc w:val="left"/>
        <w:rPr>
          <w:rStyle w:val="6"/>
          <w:rFonts w:ascii="锟斤拷锟斤拷" w:hAnsi="锟斤拷锟斤拷" w:eastAsia="锟斤拷锟斤拷" w:cs="锟斤拷锟斤拷"/>
          <w:color w:val="333333"/>
          <w:kern w:val="0"/>
          <w:shd w:val="clear" w:color="auto" w:fill="FFFFFF"/>
        </w:rPr>
      </w:pPr>
    </w:p>
    <w:p>
      <w:pPr>
        <w:widowControl/>
        <w:shd w:val="clear" w:color="auto" w:fill="FFFFFF"/>
        <w:spacing w:line="450" w:lineRule="atLeas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锟斤拷锟斤拷">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5D6"/>
    <w:rsid w:val="00217C8A"/>
    <w:rsid w:val="00310ED4"/>
    <w:rsid w:val="00372EC6"/>
    <w:rsid w:val="003805D6"/>
    <w:rsid w:val="006413D3"/>
    <w:rsid w:val="0095387E"/>
    <w:rsid w:val="0097050E"/>
    <w:rsid w:val="00971A66"/>
    <w:rsid w:val="00C376F6"/>
    <w:rsid w:val="00D6708A"/>
    <w:rsid w:val="00E919FC"/>
    <w:rsid w:val="4AD5470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 w:type="character" w:customStyle="1" w:styleId="11">
    <w:name w:val="标题 1 Char"/>
    <w:basedOn w:val="5"/>
    <w:link w:val="2"/>
    <w:qFormat/>
    <w:uiPriority w:val="9"/>
    <w:rPr>
      <w:rFonts w:ascii="宋体" w:hAnsi="宋体" w:eastAsia="宋体" w:cs="宋体"/>
      <w:b/>
      <w:bCs/>
      <w:kern w:val="36"/>
      <w:sz w:val="48"/>
      <w:szCs w:val="48"/>
    </w:rPr>
  </w:style>
  <w:style w:type="character" w:customStyle="1" w:styleId="12">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250</Words>
  <Characters>1425</Characters>
  <Lines>11</Lines>
  <Paragraphs>3</Paragraphs>
  <TotalTime>0</TotalTime>
  <ScaleCrop>false</ScaleCrop>
  <LinksUpToDate>false</LinksUpToDate>
  <CharactersWithSpaces>1672</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2015-04-02T08:47:00Z</dcterms:created>
  <dc:creator>PC</dc:creator>
  <cp:lastModifiedBy>Administrator</cp:lastModifiedBy>
  <dcterms:modified xsi:type="dcterms:W3CDTF">2016-04-20T02:06:21Z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