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38" w:rsidRPr="00035EFD" w:rsidRDefault="00352738" w:rsidP="00352738">
      <w:pPr>
        <w:ind w:firstLineChars="700" w:firstLine="1960"/>
        <w:rPr>
          <w:sz w:val="28"/>
          <w:szCs w:val="28"/>
        </w:rPr>
      </w:pPr>
      <w:r w:rsidRPr="00035EFD">
        <w:rPr>
          <w:rFonts w:hint="eastAsia"/>
          <w:sz w:val="28"/>
          <w:szCs w:val="28"/>
        </w:rPr>
        <w:t>西式烹调师职业资格证书</w:t>
      </w:r>
      <w:r>
        <w:rPr>
          <w:rFonts w:hint="eastAsia"/>
          <w:sz w:val="28"/>
          <w:szCs w:val="28"/>
        </w:rPr>
        <w:t>二</w:t>
      </w:r>
      <w:r w:rsidRPr="00035EFD">
        <w:rPr>
          <w:rFonts w:hint="eastAsia"/>
          <w:sz w:val="28"/>
          <w:szCs w:val="28"/>
        </w:rPr>
        <w:t>级</w:t>
      </w:r>
    </w:p>
    <w:p w:rsidR="00352738" w:rsidRPr="00035EFD" w:rsidRDefault="00352738" w:rsidP="00352738">
      <w:pPr>
        <w:ind w:firstLineChars="700" w:firstLine="1960"/>
        <w:rPr>
          <w:sz w:val="28"/>
          <w:szCs w:val="28"/>
        </w:rPr>
      </w:pPr>
      <w:r w:rsidRPr="00035EFD">
        <w:rPr>
          <w:rFonts w:hint="eastAsia"/>
          <w:sz w:val="28"/>
          <w:szCs w:val="28"/>
        </w:rPr>
        <w:t xml:space="preserve">地点：全国 </w:t>
      </w:r>
      <w:r w:rsidRPr="00035EFD">
        <w:rPr>
          <w:sz w:val="28"/>
          <w:szCs w:val="28"/>
        </w:rPr>
        <w:t xml:space="preserve">  </w:t>
      </w:r>
      <w:r>
        <w:rPr>
          <w:sz w:val="28"/>
          <w:szCs w:val="28"/>
        </w:rPr>
        <w:t xml:space="preserve">  </w:t>
      </w:r>
      <w:r w:rsidRPr="00035EFD">
        <w:rPr>
          <w:sz w:val="28"/>
          <w:szCs w:val="28"/>
        </w:rPr>
        <w:t xml:space="preserve">  </w:t>
      </w:r>
      <w:r w:rsidRPr="00035EFD">
        <w:rPr>
          <w:rFonts w:hint="eastAsia"/>
          <w:sz w:val="28"/>
          <w:szCs w:val="28"/>
        </w:rPr>
        <w:t>费用：1</w:t>
      </w:r>
      <w:r>
        <w:rPr>
          <w:sz w:val="28"/>
          <w:szCs w:val="28"/>
        </w:rPr>
        <w:t>6</w:t>
      </w:r>
      <w:r w:rsidRPr="00035EFD">
        <w:rPr>
          <w:sz w:val="28"/>
          <w:szCs w:val="28"/>
        </w:rPr>
        <w:t>00</w:t>
      </w:r>
    </w:p>
    <w:p w:rsidR="00352738" w:rsidRDefault="00352738" w:rsidP="00352738">
      <w:pPr>
        <w:pStyle w:val="a5"/>
      </w:pPr>
      <w:r>
        <w:rPr>
          <w:rStyle w:val="a4"/>
        </w:rPr>
        <w:t>1.1 职业名称</w:t>
      </w:r>
    </w:p>
    <w:p w:rsidR="00352738" w:rsidRDefault="00352738" w:rsidP="00352738">
      <w:pPr>
        <w:pStyle w:val="a5"/>
      </w:pPr>
      <w:r>
        <w:t>西式烹调师</w:t>
      </w:r>
    </w:p>
    <w:p w:rsidR="00352738" w:rsidRDefault="00352738" w:rsidP="00352738">
      <w:pPr>
        <w:pStyle w:val="a5"/>
      </w:pPr>
      <w:r>
        <w:rPr>
          <w:rStyle w:val="a4"/>
        </w:rPr>
        <w:t>1.2 职业定义</w:t>
      </w:r>
    </w:p>
    <w:p w:rsidR="00352738" w:rsidRDefault="00352738" w:rsidP="00352738">
      <w:pPr>
        <w:pStyle w:val="a5"/>
      </w:pPr>
      <w:r>
        <w:rPr>
          <w:rStyle w:val="a4"/>
        </w:rPr>
        <w:t>1.3 职业等级</w:t>
      </w:r>
    </w:p>
    <w:p w:rsidR="00352738" w:rsidRDefault="00352738" w:rsidP="00352738">
      <w:pPr>
        <w:pStyle w:val="a5"/>
      </w:pPr>
      <w:r>
        <w:t>本职业共设五个等级，分别为:</w:t>
      </w:r>
    </w:p>
    <w:p w:rsidR="00352738" w:rsidRDefault="00352738" w:rsidP="00352738">
      <w:pPr>
        <w:pStyle w:val="a5"/>
      </w:pPr>
      <w:r>
        <w:t>初级(</w:t>
      </w:r>
      <w:hyperlink r:id="rId4" w:tgtFrame="_blank" w:history="1">
        <w:r w:rsidRPr="00035EFD">
          <w:rPr>
            <w:rStyle w:val="a3"/>
            <w:color w:val="000000" w:themeColor="text1"/>
          </w:rPr>
          <w:t>国家职业资格</w:t>
        </w:r>
      </w:hyperlink>
      <w:r>
        <w:t>五级)中级(国家职业资格四级)</w:t>
      </w:r>
    </w:p>
    <w:p w:rsidR="00352738" w:rsidRDefault="00352738" w:rsidP="00352738">
      <w:pPr>
        <w:pStyle w:val="a5"/>
      </w:pPr>
      <w:r>
        <w:t>高级(国家职业资格三级)</w:t>
      </w:r>
    </w:p>
    <w:p w:rsidR="00352738" w:rsidRDefault="00352738" w:rsidP="00352738">
      <w:pPr>
        <w:pStyle w:val="a5"/>
      </w:pPr>
      <w:r>
        <w:t>技师(国家职业资格二级)</w:t>
      </w:r>
    </w:p>
    <w:p w:rsidR="00352738" w:rsidRDefault="00352738" w:rsidP="00352738">
      <w:pPr>
        <w:pStyle w:val="a5"/>
      </w:pPr>
      <w:r>
        <w:t>高级技师</w:t>
      </w:r>
      <w:r w:rsidRPr="00035EFD">
        <w:rPr>
          <w:color w:val="000000" w:themeColor="text1"/>
        </w:rPr>
        <w:t>(</w:t>
      </w:r>
      <w:hyperlink r:id="rId5" w:tgtFrame="_blank" w:history="1">
        <w:r w:rsidRPr="00035EFD">
          <w:rPr>
            <w:rStyle w:val="a3"/>
            <w:color w:val="000000" w:themeColor="text1"/>
          </w:rPr>
          <w:t>国家</w:t>
        </w:r>
      </w:hyperlink>
      <w:r>
        <w:t>职业资格一级)</w:t>
      </w:r>
    </w:p>
    <w:p w:rsidR="00352738" w:rsidRDefault="00352738" w:rsidP="00352738">
      <w:pPr>
        <w:pStyle w:val="a5"/>
      </w:pPr>
      <w:r>
        <w:rPr>
          <w:rStyle w:val="a4"/>
        </w:rPr>
        <w:t>1.4 职业环境</w:t>
      </w:r>
    </w:p>
    <w:p w:rsidR="00352738" w:rsidRDefault="00352738" w:rsidP="00352738">
      <w:pPr>
        <w:pStyle w:val="a5"/>
      </w:pPr>
      <w:r>
        <w:t>室内常温。</w:t>
      </w:r>
    </w:p>
    <w:p w:rsidR="00352738" w:rsidRDefault="00352738" w:rsidP="00352738">
      <w:pPr>
        <w:pStyle w:val="a5"/>
      </w:pPr>
      <w:r>
        <w:rPr>
          <w:rStyle w:val="a4"/>
        </w:rPr>
        <w:t>1.5 职业能力特征</w:t>
      </w:r>
    </w:p>
    <w:p w:rsidR="00352738" w:rsidRDefault="00352738" w:rsidP="00352738">
      <w:pPr>
        <w:pStyle w:val="a5"/>
      </w:pPr>
      <w:r>
        <w:t>手指、手臂灵活，色、味、嗅等感官灵敏，形体感强。</w:t>
      </w:r>
    </w:p>
    <w:p w:rsidR="00352738" w:rsidRDefault="00352738" w:rsidP="00352738">
      <w:pPr>
        <w:pStyle w:val="a5"/>
      </w:pPr>
      <w:r>
        <w:rPr>
          <w:rStyle w:val="a4"/>
        </w:rPr>
        <w:t>1.6 基本文化程度</w:t>
      </w:r>
    </w:p>
    <w:p w:rsidR="00352738" w:rsidRDefault="00352738" w:rsidP="00352738">
      <w:pPr>
        <w:pStyle w:val="a5"/>
      </w:pPr>
      <w:r>
        <w:t>初中毕业。</w:t>
      </w:r>
    </w:p>
    <w:p w:rsidR="00352738" w:rsidRDefault="00352738" w:rsidP="00352738">
      <w:pPr>
        <w:pStyle w:val="a5"/>
      </w:pPr>
      <w:r>
        <w:rPr>
          <w:rStyle w:val="a4"/>
        </w:rPr>
        <w:t>1.7 培训要求</w:t>
      </w:r>
    </w:p>
    <w:p w:rsidR="00352738" w:rsidRDefault="00352738" w:rsidP="00352738">
      <w:pPr>
        <w:pStyle w:val="a5"/>
      </w:pPr>
      <w:r>
        <w:rPr>
          <w:rStyle w:val="a4"/>
        </w:rPr>
        <w:t>1.7.1 培训期限</w:t>
      </w:r>
    </w:p>
    <w:p w:rsidR="00352738" w:rsidRDefault="00352738" w:rsidP="00352738">
      <w:pPr>
        <w:pStyle w:val="a5"/>
      </w:pPr>
      <w:r>
        <w:t>全日制职业学校教育，根据其培养目标和教学计划确定。晋级培训期限:初级不少于200标准学时;中级不少于160标准学时;高级不少于120标准学时;技师不少于80标准学时;高级技师不少于60标准学时。</w:t>
      </w:r>
    </w:p>
    <w:p w:rsidR="00352738" w:rsidRDefault="00352738" w:rsidP="00352738">
      <w:pPr>
        <w:pStyle w:val="a5"/>
      </w:pPr>
      <w:r>
        <w:rPr>
          <w:rStyle w:val="a4"/>
        </w:rPr>
        <w:t>1.7.2 培训教师</w:t>
      </w:r>
    </w:p>
    <w:p w:rsidR="00352738" w:rsidRDefault="00352738" w:rsidP="00352738">
      <w:pPr>
        <w:pStyle w:val="a5"/>
      </w:pPr>
      <w:r>
        <w:lastRenderedPageBreak/>
        <w:t>培训教师应具有西式烹调的专业知识及相关知识、实际操作和教学经验，具有相应的职业资格证书。</w:t>
      </w:r>
    </w:p>
    <w:p w:rsidR="00352738" w:rsidRDefault="00352738" w:rsidP="00352738">
      <w:pPr>
        <w:pStyle w:val="a5"/>
      </w:pPr>
      <w:r>
        <w:t>培训初级、中级人员的教师应取得本职业高级以上职业资格证书;培训高级人员的教师应取得本职业技师以上职业资格证书;技师、高级技师的培训教师应取得本职业高级技师职业资格证书或具有高等专业院校的本专业讲师以上专业技术职称。</w:t>
      </w:r>
    </w:p>
    <w:p w:rsidR="00352738" w:rsidRDefault="00352738" w:rsidP="00352738">
      <w:pPr>
        <w:pStyle w:val="a5"/>
      </w:pPr>
      <w:r>
        <w:rPr>
          <w:rStyle w:val="a4"/>
        </w:rPr>
        <w:t>1.7.3 培训场地设备</w:t>
      </w:r>
    </w:p>
    <w:p w:rsidR="00352738" w:rsidRDefault="00352738" w:rsidP="00352738">
      <w:pPr>
        <w:pStyle w:val="a5"/>
      </w:pPr>
      <w:r>
        <w:t>应具备同时培训30名学员以上的理论学习教室及实际操作教室，各种教室应分别具有讲台、灶台及必要的教学设备、烹调工具和设备，教室采光及通风条件良好。</w:t>
      </w:r>
    </w:p>
    <w:p w:rsidR="00352738" w:rsidRDefault="00352738" w:rsidP="00352738">
      <w:pPr>
        <w:pStyle w:val="a5"/>
      </w:pPr>
      <w:r>
        <w:rPr>
          <w:rStyle w:val="a4"/>
        </w:rPr>
        <w:t>1.8 鉴定要求</w:t>
      </w:r>
    </w:p>
    <w:p w:rsidR="00352738" w:rsidRDefault="00352738" w:rsidP="00352738">
      <w:pPr>
        <w:pStyle w:val="a5"/>
      </w:pPr>
      <w:r>
        <w:rPr>
          <w:rStyle w:val="a4"/>
        </w:rPr>
        <w:t>1.8.1 适用对象</w:t>
      </w:r>
    </w:p>
    <w:p w:rsidR="00352738" w:rsidRDefault="00352738" w:rsidP="00352738">
      <w:pPr>
        <w:pStyle w:val="a5"/>
      </w:pPr>
      <w:r>
        <w:t>从事或准备从事本职业的人员。</w:t>
      </w:r>
    </w:p>
    <w:p w:rsidR="00352738" w:rsidRDefault="00352738" w:rsidP="00352738">
      <w:pPr>
        <w:pStyle w:val="a5"/>
      </w:pPr>
      <w:r>
        <w:rPr>
          <w:rStyle w:val="a4"/>
        </w:rPr>
        <w:t>1.8.2 申报条件</w:t>
      </w:r>
    </w:p>
    <w:p w:rsidR="00352738" w:rsidRDefault="00352738" w:rsidP="00352738">
      <w:pPr>
        <w:pStyle w:val="a5"/>
      </w:pPr>
      <w:r>
        <w:t>--初级(具备以下条件之一者)</w:t>
      </w:r>
    </w:p>
    <w:p w:rsidR="00352738" w:rsidRDefault="00352738" w:rsidP="00352738">
      <w:pPr>
        <w:pStyle w:val="a5"/>
      </w:pPr>
      <w:r>
        <w:t>(1)经本职业初级正规培训达规定标准学时数，并取得毕(结)业证书。</w:t>
      </w:r>
    </w:p>
    <w:p w:rsidR="00352738" w:rsidRDefault="00352738" w:rsidP="00352738">
      <w:pPr>
        <w:pStyle w:val="a5"/>
      </w:pPr>
      <w:r>
        <w:t>(2)在本职业连续见习工作2年以上。</w:t>
      </w:r>
    </w:p>
    <w:p w:rsidR="00352738" w:rsidRDefault="00352738" w:rsidP="00352738">
      <w:pPr>
        <w:pStyle w:val="a5"/>
      </w:pPr>
      <w:r>
        <w:t>(3)本职业学徒期满。</w:t>
      </w:r>
    </w:p>
    <w:p w:rsidR="00352738" w:rsidRDefault="00352738" w:rsidP="00352738">
      <w:pPr>
        <w:pStyle w:val="a5"/>
      </w:pPr>
      <w:r>
        <w:t>--中级(具备以下条件之一者)</w:t>
      </w:r>
    </w:p>
    <w:p w:rsidR="00352738" w:rsidRDefault="00352738" w:rsidP="00352738">
      <w:pPr>
        <w:pStyle w:val="a5"/>
      </w:pPr>
      <w:r>
        <w:t>(1)取得本职业初级职业资格证书后，连续从事本职业工作3年以上，经本职业中级正规培训达规定标准学时数，且取得毕(结)业证书。</w:t>
      </w:r>
    </w:p>
    <w:p w:rsidR="00352738" w:rsidRDefault="00352738" w:rsidP="00352738">
      <w:pPr>
        <w:pStyle w:val="a5"/>
      </w:pPr>
      <w:r>
        <w:t>(2)取得本职业初级职业资格证书后，连续从事本职业工作5年以上。</w:t>
      </w:r>
    </w:p>
    <w:p w:rsidR="00352738" w:rsidRDefault="00352738" w:rsidP="00352738">
      <w:pPr>
        <w:pStyle w:val="a5"/>
      </w:pPr>
      <w:r>
        <w:t>(3)取得经劳动和社会保障行政部门审核认定的，以中级技能为培养目标的中等以上职业学校本职业毕业证书。</w:t>
      </w:r>
    </w:p>
    <w:p w:rsidR="00352738" w:rsidRDefault="00352738" w:rsidP="00352738">
      <w:pPr>
        <w:pStyle w:val="a5"/>
      </w:pPr>
      <w:r>
        <w:t>--高级(具备以下条件之一者)</w:t>
      </w:r>
    </w:p>
    <w:p w:rsidR="00352738" w:rsidRDefault="00352738" w:rsidP="00352738">
      <w:pPr>
        <w:pStyle w:val="a5"/>
      </w:pPr>
      <w:r>
        <w:t>(1)取得本职业中级职业资格证书后，连续从事本职业工作4年以上，并经本职业高级正规培训达规定标准学时数，并取得毕(结)业证书。</w:t>
      </w:r>
    </w:p>
    <w:p w:rsidR="00352738" w:rsidRDefault="00352738" w:rsidP="00352738">
      <w:pPr>
        <w:pStyle w:val="a5"/>
      </w:pPr>
      <w:r>
        <w:t>(2)取得本职业中级职业资格证书后，连续从事本职业工作7年以上。</w:t>
      </w:r>
    </w:p>
    <w:p w:rsidR="00352738" w:rsidRDefault="00352738" w:rsidP="00352738">
      <w:pPr>
        <w:pStyle w:val="a5"/>
      </w:pPr>
      <w:r>
        <w:lastRenderedPageBreak/>
        <w:t>(3)具有本职业中级职业资格证书的大专以上毕业生，连续从事本职业工作2年以上。</w:t>
      </w:r>
    </w:p>
    <w:p w:rsidR="00352738" w:rsidRDefault="00352738" w:rsidP="00352738">
      <w:pPr>
        <w:pStyle w:val="a5"/>
      </w:pPr>
      <w:r>
        <w:t>(4)取得高级技工学校或经劳动和社会保障行政部门审核认定的，以高级技能为培养目标的高等职业学校本职业毕业证书。</w:t>
      </w:r>
    </w:p>
    <w:p w:rsidR="00352738" w:rsidRDefault="00352738" w:rsidP="00352738">
      <w:pPr>
        <w:pStyle w:val="a5"/>
      </w:pPr>
      <w:r>
        <w:t>--技师(具备以下条件之一者)</w:t>
      </w:r>
    </w:p>
    <w:p w:rsidR="00352738" w:rsidRDefault="00352738" w:rsidP="00352738">
      <w:pPr>
        <w:pStyle w:val="a5"/>
      </w:pPr>
      <w:r>
        <w:t>(1)取得本职业高级职业资格证书后，连续从事本职业工作5年以上，经本职业技师正规培训达规定标准学时数，并取得毕(结)业证书。</w:t>
      </w:r>
    </w:p>
    <w:p w:rsidR="00352738" w:rsidRDefault="00352738" w:rsidP="00352738">
      <w:pPr>
        <w:pStyle w:val="a5"/>
      </w:pPr>
      <w:r>
        <w:t>(2)取得本职业高级职业资格证书的高级技工学校毕业生，连续从事本职业工作满2年。</w:t>
      </w:r>
    </w:p>
    <w:p w:rsidR="00352738" w:rsidRDefault="00352738" w:rsidP="00352738">
      <w:pPr>
        <w:pStyle w:val="a5"/>
      </w:pPr>
      <w:r>
        <w:t>--高级技师(具备以下条件之一者)</w:t>
      </w:r>
    </w:p>
    <w:p w:rsidR="00352738" w:rsidRDefault="00352738" w:rsidP="00352738">
      <w:pPr>
        <w:pStyle w:val="a5"/>
      </w:pPr>
      <w:r>
        <w:t>(1)取得本职业技师职业资格证书后，连续从事本职业工作3年以上，经本职业高级技师正规规定培训达规定标准学时数，并取得毕(结)业证书。</w:t>
      </w:r>
    </w:p>
    <w:p w:rsidR="00352738" w:rsidRDefault="00352738" w:rsidP="00352738">
      <w:pPr>
        <w:pStyle w:val="a5"/>
      </w:pPr>
      <w:r>
        <w:t>(2)取得本职业技师职业资格证书后，连续从事本职业工作5年以上。</w:t>
      </w:r>
    </w:p>
    <w:p w:rsidR="00352738" w:rsidRDefault="00352738" w:rsidP="00352738">
      <w:pPr>
        <w:pStyle w:val="a5"/>
      </w:pPr>
      <w:r>
        <w:rPr>
          <w:rStyle w:val="a4"/>
        </w:rPr>
        <w:t>1.8.3 鉴定方式</w:t>
      </w:r>
    </w:p>
    <w:p w:rsidR="00352738" w:rsidRDefault="00352738" w:rsidP="00352738">
      <w:pPr>
        <w:pStyle w:val="a5"/>
      </w:pPr>
      <w:r>
        <w:t>采用理论知识考试(笔试)及技能操作考核。理论知识考试(笔试)采用闭卷考试的形式。技能操作考核采用现场实际操作方式进行，由3~5名考评员组成考评小组，考评员按技能考核规定各自分别打分，取平均分为考核得分。理论知识考试和技能操作考核均采用百分制，两门皆达60分为合格。技师、高级技师鉴定还须进行综合评审。</w:t>
      </w:r>
    </w:p>
    <w:p w:rsidR="00352738" w:rsidRPr="00D35A01" w:rsidRDefault="00352738" w:rsidP="00352738">
      <w:pPr>
        <w:rPr>
          <w:sz w:val="24"/>
          <w:szCs w:val="24"/>
        </w:rPr>
      </w:pPr>
      <w:r w:rsidRPr="00D35A01">
        <w:rPr>
          <w:rFonts w:hint="eastAsia"/>
          <w:sz w:val="24"/>
          <w:szCs w:val="24"/>
        </w:rPr>
        <w:t>证书颁发部门：中国商业联合会</w:t>
      </w:r>
    </w:p>
    <w:p w:rsidR="00352738" w:rsidRPr="00D35A01" w:rsidRDefault="00352738" w:rsidP="00352738">
      <w:pPr>
        <w:rPr>
          <w:sz w:val="24"/>
          <w:szCs w:val="24"/>
        </w:rPr>
      </w:pPr>
      <w:r w:rsidRPr="00D35A01">
        <w:rPr>
          <w:rFonts w:hint="eastAsia"/>
          <w:sz w:val="24"/>
          <w:szCs w:val="24"/>
        </w:rPr>
        <w:t>出证周期：2</w:t>
      </w:r>
      <w:r w:rsidRPr="00D35A01">
        <w:rPr>
          <w:sz w:val="24"/>
          <w:szCs w:val="24"/>
        </w:rPr>
        <w:t>0</w:t>
      </w:r>
      <w:r w:rsidRPr="00D35A01">
        <w:rPr>
          <w:rFonts w:hint="eastAsia"/>
          <w:sz w:val="24"/>
          <w:szCs w:val="24"/>
        </w:rPr>
        <w:t>天</w:t>
      </w:r>
    </w:p>
    <w:p w:rsidR="00352738" w:rsidRPr="00D35A01" w:rsidRDefault="00352738" w:rsidP="00352738">
      <w:pPr>
        <w:rPr>
          <w:sz w:val="24"/>
          <w:szCs w:val="24"/>
        </w:rPr>
      </w:pPr>
      <w:r w:rsidRPr="00D35A01">
        <w:rPr>
          <w:rFonts w:hint="eastAsia"/>
          <w:sz w:val="24"/>
          <w:szCs w:val="24"/>
        </w:rPr>
        <w:t>学员报名所需材料：身份证正反面</w:t>
      </w:r>
      <w:r w:rsidRPr="00D35A01">
        <w:rPr>
          <w:sz w:val="24"/>
          <w:szCs w:val="24"/>
        </w:rPr>
        <w:t>-白底照片电子版-手机号</w:t>
      </w:r>
    </w:p>
    <w:p w:rsidR="00352738" w:rsidRPr="00D35A01" w:rsidRDefault="00352738" w:rsidP="00352738">
      <w:pPr>
        <w:rPr>
          <w:sz w:val="24"/>
          <w:szCs w:val="24"/>
        </w:rPr>
      </w:pPr>
      <w:r w:rsidRPr="00D35A01">
        <w:rPr>
          <w:rFonts w:hint="eastAsia"/>
          <w:sz w:val="24"/>
          <w:szCs w:val="24"/>
        </w:rPr>
        <w:t>学员无需考试直接出证</w:t>
      </w:r>
    </w:p>
    <w:p w:rsidR="00352738" w:rsidRDefault="00352738" w:rsidP="00352738">
      <w:pPr>
        <w:rPr>
          <w:rFonts w:hint="eastAsia"/>
        </w:rPr>
      </w:pPr>
    </w:p>
    <w:p w:rsidR="00677DD6" w:rsidRDefault="00677DD6"/>
    <w:sectPr w:rsidR="00677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38"/>
    <w:rsid w:val="00352738"/>
    <w:rsid w:val="0067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5C80"/>
  <w15:chartTrackingRefBased/>
  <w15:docId w15:val="{F67EB9E4-A925-41A6-BBCB-6E04E8DD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7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52738"/>
    <w:rPr>
      <w:color w:val="0000FF"/>
      <w:u w:val="single"/>
    </w:rPr>
  </w:style>
  <w:style w:type="character" w:styleId="a4">
    <w:name w:val="Strong"/>
    <w:basedOn w:val="a0"/>
    <w:uiPriority w:val="22"/>
    <w:qFormat/>
    <w:rsid w:val="00352738"/>
    <w:rPr>
      <w:b/>
      <w:bCs/>
    </w:rPr>
  </w:style>
  <w:style w:type="paragraph" w:styleId="a5">
    <w:name w:val="Normal (Web)"/>
    <w:basedOn w:val="a"/>
    <w:uiPriority w:val="99"/>
    <w:semiHidden/>
    <w:unhideWhenUsed/>
    <w:rsid w:val="003527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so.com/doc/5352776-24549007.html" TargetMode="External"/><Relationship Id="rId4" Type="http://schemas.openxmlformats.org/officeDocument/2006/relationships/hyperlink" Target="https://baike.so.com/doc/6731745-694604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2020-04-21T02:36:00Z</dcterms:created>
  <dcterms:modified xsi:type="dcterms:W3CDTF">2020-04-21T02:36:00Z</dcterms:modified>
</cp:coreProperties>
</file>