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29" w:rsidRPr="00FE07ED" w:rsidRDefault="009E2529" w:rsidP="009E2529">
      <w:pPr>
        <w:jc w:val="center"/>
        <w:rPr>
          <w:rFonts w:ascii="Arial" w:hAnsi="Arial" w:cs="Arial" w:hint="eastAsia"/>
          <w:color w:val="333333"/>
          <w:sz w:val="36"/>
          <w:szCs w:val="36"/>
          <w:shd w:val="clear" w:color="auto" w:fill="FFFFFF"/>
        </w:rPr>
      </w:pPr>
      <w:r w:rsidRPr="00FE07ED">
        <w:rPr>
          <w:rFonts w:ascii="Arial" w:hAnsi="Arial" w:cs="Arial" w:hint="eastAsia"/>
          <w:color w:val="333333"/>
          <w:sz w:val="36"/>
          <w:szCs w:val="36"/>
          <w:shd w:val="clear" w:color="auto" w:fill="FFFFFF"/>
        </w:rPr>
        <w:t>电工作业证</w:t>
      </w:r>
    </w:p>
    <w:p w:rsidR="009E2529" w:rsidRPr="009E2529" w:rsidRDefault="009E2529" w:rsidP="007731B9">
      <w:pPr>
        <w:widowControl/>
        <w:shd w:val="clear" w:color="auto" w:fill="FFFFFF"/>
        <w:spacing w:line="360" w:lineRule="atLeast"/>
        <w:jc w:val="left"/>
        <w:rPr>
          <w:rFonts w:ascii="Arial" w:eastAsia="宋体" w:hAnsi="Arial" w:cs="Arial"/>
          <w:color w:val="333333"/>
          <w:kern w:val="0"/>
          <w:sz w:val="28"/>
          <w:szCs w:val="28"/>
        </w:rPr>
      </w:pPr>
    </w:p>
    <w:p w:rsidR="009E2529" w:rsidRPr="00E1560E" w:rsidRDefault="009E2529" w:rsidP="00E1560E">
      <w:pPr>
        <w:ind w:firstLineChars="200" w:firstLine="560"/>
        <w:rPr>
          <w:rFonts w:ascii="Arial" w:hAnsi="Arial" w:cs="Arial" w:hint="eastAsia"/>
          <w:color w:val="333333"/>
          <w:sz w:val="28"/>
          <w:szCs w:val="28"/>
          <w:shd w:val="clear" w:color="auto" w:fill="FFFFFF"/>
        </w:rPr>
      </w:pPr>
      <w:r w:rsidRPr="00E1560E">
        <w:rPr>
          <w:rFonts w:ascii="Arial" w:hAnsi="Arial" w:cs="Arial"/>
          <w:color w:val="333333"/>
          <w:sz w:val="28"/>
          <w:szCs w:val="28"/>
          <w:shd w:val="clear" w:color="auto" w:fill="FFFFFF"/>
        </w:rPr>
        <w:t>电工作业证俗称电工上岗证。是从事</w:t>
      </w:r>
      <w:hyperlink r:id="rId4" w:tgtFrame="_blank" w:history="1">
        <w:r w:rsidRPr="00E1560E">
          <w:rPr>
            <w:rStyle w:val="a3"/>
            <w:rFonts w:ascii="Arial" w:hAnsi="Arial" w:cs="Arial"/>
            <w:color w:val="136EC2"/>
            <w:sz w:val="28"/>
            <w:szCs w:val="28"/>
            <w:u w:val="none"/>
            <w:shd w:val="clear" w:color="auto" w:fill="FFFFFF"/>
          </w:rPr>
          <w:t>电气</w:t>
        </w:r>
      </w:hyperlink>
      <w:r w:rsidRPr="00E1560E">
        <w:rPr>
          <w:rFonts w:ascii="Arial" w:hAnsi="Arial" w:cs="Arial"/>
          <w:color w:val="333333"/>
          <w:sz w:val="28"/>
          <w:szCs w:val="28"/>
          <w:shd w:val="clear" w:color="auto" w:fill="FFFFFF"/>
        </w:rPr>
        <w:t>安装、试验、检修、运行等作业的人员的许可证。</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电工作业证俗称电工上岗证。</w:t>
      </w:r>
      <w:r w:rsidRPr="009E2529">
        <w:rPr>
          <w:rFonts w:ascii="Arial" w:eastAsia="宋体" w:hAnsi="Arial" w:cs="Arial"/>
          <w:color w:val="333333"/>
          <w:kern w:val="0"/>
          <w:sz w:val="28"/>
          <w:szCs w:val="28"/>
        </w:rPr>
        <w:t>2006</w:t>
      </w:r>
      <w:r w:rsidRPr="009E2529">
        <w:rPr>
          <w:rFonts w:ascii="Arial" w:eastAsia="宋体" w:hAnsi="Arial" w:cs="Arial"/>
          <w:color w:val="333333"/>
          <w:kern w:val="0"/>
          <w:sz w:val="28"/>
          <w:szCs w:val="28"/>
        </w:rPr>
        <w:t>年</w:t>
      </w:r>
      <w:r w:rsidRPr="009E2529">
        <w:rPr>
          <w:rFonts w:ascii="Arial" w:eastAsia="宋体" w:hAnsi="Arial" w:cs="Arial"/>
          <w:color w:val="333333"/>
          <w:kern w:val="0"/>
          <w:sz w:val="28"/>
          <w:szCs w:val="28"/>
        </w:rPr>
        <w:t>3</w:t>
      </w:r>
      <w:r w:rsidRPr="009E2529">
        <w:rPr>
          <w:rFonts w:ascii="Arial" w:eastAsia="宋体" w:hAnsi="Arial" w:cs="Arial"/>
          <w:color w:val="333333"/>
          <w:kern w:val="0"/>
          <w:sz w:val="28"/>
          <w:szCs w:val="28"/>
        </w:rPr>
        <w:t>月</w:t>
      </w:r>
      <w:r w:rsidRPr="009E2529">
        <w:rPr>
          <w:rFonts w:ascii="Arial" w:eastAsia="宋体" w:hAnsi="Arial" w:cs="Arial"/>
          <w:color w:val="333333"/>
          <w:kern w:val="0"/>
          <w:sz w:val="28"/>
          <w:szCs w:val="28"/>
        </w:rPr>
        <w:t>1</w:t>
      </w:r>
      <w:r w:rsidRPr="009E2529">
        <w:rPr>
          <w:rFonts w:ascii="Arial" w:eastAsia="宋体" w:hAnsi="Arial" w:cs="Arial"/>
          <w:color w:val="333333"/>
          <w:kern w:val="0"/>
          <w:sz w:val="28"/>
          <w:szCs w:val="28"/>
        </w:rPr>
        <w:t>日起施行的《电工进网作业许可证管理办法》</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E1560E">
        <w:rPr>
          <w:rFonts w:ascii="Arial" w:eastAsia="宋体" w:hAnsi="Arial" w:cs="Arial"/>
          <w:noProof/>
          <w:color w:val="136EC2"/>
          <w:kern w:val="0"/>
          <w:sz w:val="28"/>
          <w:szCs w:val="28"/>
        </w:rPr>
        <w:drawing>
          <wp:inline distT="0" distB="0" distL="0" distR="0">
            <wp:extent cx="2095500" cy="1333500"/>
            <wp:effectExtent l="19050" t="0" r="0" b="0"/>
            <wp:docPr id="1" name="图片 1" descr="https://bkimg.cdn.bcebos.com/pic/9e3df8dcd100baa1b2ca31504510b912c9fc2e72?x-bce-process=image/resize,m_lfit,w_220,h_220,limit_1">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img.cdn.bcebos.com/pic/9e3df8dcd100baa1b2ca31504510b912c9fc2e72?x-bce-process=image/resize,m_lfit,w_220,h_220,limit_1">
                      <a:hlinkClick r:id="rId5" tgtFrame="&quot;_blank&quot;" tooltip="&quot;&quot;"/>
                    </pic:cNvPr>
                    <pic:cNvPicPr>
                      <a:picLocks noChangeAspect="1" noChangeArrowheads="1"/>
                    </pic:cNvPicPr>
                  </pic:nvPicPr>
                  <pic:blipFill>
                    <a:blip r:embed="rId6" cstate="print"/>
                    <a:srcRect/>
                    <a:stretch>
                      <a:fillRect/>
                    </a:stretch>
                  </pic:blipFill>
                  <pic:spPr bwMode="auto">
                    <a:xfrm>
                      <a:off x="0" y="0"/>
                      <a:ext cx="2095500" cy="1333500"/>
                    </a:xfrm>
                    <a:prstGeom prst="rect">
                      <a:avLst/>
                    </a:prstGeom>
                    <a:noFill/>
                    <a:ln w="9525">
                      <a:noFill/>
                      <a:miter lim="800000"/>
                      <a:headEnd/>
                      <a:tailEnd/>
                    </a:ln>
                  </pic:spPr>
                </pic:pic>
              </a:graphicData>
            </a:graphic>
          </wp:inline>
        </w:drawing>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（电监会</w:t>
      </w:r>
      <w:r w:rsidRPr="009E2529">
        <w:rPr>
          <w:rFonts w:ascii="Arial" w:eastAsia="宋体" w:hAnsi="Arial" w:cs="Arial"/>
          <w:color w:val="333333"/>
          <w:kern w:val="0"/>
          <w:sz w:val="28"/>
          <w:szCs w:val="28"/>
        </w:rPr>
        <w:t>15</w:t>
      </w:r>
      <w:r w:rsidRPr="009E2529">
        <w:rPr>
          <w:rFonts w:ascii="Arial" w:eastAsia="宋体" w:hAnsi="Arial" w:cs="Arial"/>
          <w:color w:val="333333"/>
          <w:kern w:val="0"/>
          <w:sz w:val="28"/>
          <w:szCs w:val="28"/>
        </w:rPr>
        <w:t>号令）规定，进网作业电工是在用户的受电装置或者送电装置上，从事电气安装、试验、检修、运行等作业的人员。电工进网作业许可证是电工具有进网作业资格的有效证件。进网作业电工应当按照本办法的规定取得电工进网作业许可证并注册。未取得电工进网作业许可证或者电工进网作业许可证未注册的人员，不得进网作业。</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电工进网作业（电工上岗证）许可证分为低压、高压、特种三个类别。</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取得低压类电工进网作业许可证的，可以从事</w:t>
      </w:r>
      <w:r w:rsidRPr="009E2529">
        <w:rPr>
          <w:rFonts w:ascii="Arial" w:eastAsia="宋体" w:hAnsi="Arial" w:cs="Arial"/>
          <w:color w:val="333333"/>
          <w:kern w:val="0"/>
          <w:sz w:val="28"/>
          <w:szCs w:val="28"/>
        </w:rPr>
        <w:t>0.4</w:t>
      </w:r>
      <w:r w:rsidRPr="009E2529">
        <w:rPr>
          <w:rFonts w:ascii="Arial" w:eastAsia="宋体" w:hAnsi="Arial" w:cs="Arial"/>
          <w:color w:val="333333"/>
          <w:kern w:val="0"/>
          <w:sz w:val="28"/>
          <w:szCs w:val="28"/>
        </w:rPr>
        <w:t>千伏以下电压等级电气安装、检修、运行等低压作业。</w:t>
      </w:r>
      <w:r w:rsidRPr="009E2529">
        <w:rPr>
          <w:rFonts w:ascii="Arial" w:eastAsia="宋体" w:hAnsi="Arial" w:cs="Arial"/>
          <w:color w:val="3366CC"/>
          <w:kern w:val="0"/>
          <w:sz w:val="28"/>
          <w:szCs w:val="28"/>
          <w:vertAlign w:val="superscript"/>
        </w:rPr>
        <w:t> </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取得高压类电工进网作业许可证的，可以从事所有电压等级电气安装、检修、运行等作业。</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lastRenderedPageBreak/>
        <w:t>取得特种类电工进网作业许可证的，可以在受电装置或者送电装置上从事电气试验、二次安装调试、电缆作业等特种作业。</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电工进网作业许可证</w:t>
      </w:r>
      <w:r w:rsidRPr="009E2529">
        <w:rPr>
          <w:rFonts w:ascii="Arial" w:eastAsia="宋体" w:hAnsi="Arial" w:cs="Arial"/>
          <w:color w:val="333333"/>
          <w:kern w:val="0"/>
          <w:sz w:val="28"/>
          <w:szCs w:val="28"/>
        </w:rPr>
        <w:t>(</w:t>
      </w:r>
      <w:r w:rsidRPr="009E2529">
        <w:rPr>
          <w:rFonts w:ascii="Arial" w:eastAsia="宋体" w:hAnsi="Arial" w:cs="Arial"/>
          <w:color w:val="333333"/>
          <w:kern w:val="0"/>
          <w:sz w:val="28"/>
          <w:szCs w:val="28"/>
        </w:rPr>
        <w:t>电工上岗证）应当到许可机关注册。注册分为初始注册和续期注册。注册有效期为</w:t>
      </w:r>
      <w:r w:rsidRPr="009E2529">
        <w:rPr>
          <w:rFonts w:ascii="Arial" w:eastAsia="宋体" w:hAnsi="Arial" w:cs="Arial"/>
          <w:color w:val="333333"/>
          <w:kern w:val="0"/>
          <w:sz w:val="28"/>
          <w:szCs w:val="28"/>
        </w:rPr>
        <w:t>3</w:t>
      </w:r>
      <w:r w:rsidRPr="009E2529">
        <w:rPr>
          <w:rFonts w:ascii="Arial" w:eastAsia="宋体" w:hAnsi="Arial" w:cs="Arial"/>
          <w:color w:val="333333"/>
          <w:kern w:val="0"/>
          <w:sz w:val="28"/>
          <w:szCs w:val="28"/>
        </w:rPr>
        <w:t>年。</w:t>
      </w:r>
    </w:p>
    <w:p w:rsidR="009E2529" w:rsidRPr="009E2529" w:rsidRDefault="009E2529" w:rsidP="009E2529">
      <w:pPr>
        <w:widowControl/>
        <w:shd w:val="clear" w:color="auto" w:fill="FFFFFF"/>
        <w:spacing w:line="360" w:lineRule="atLeast"/>
        <w:jc w:val="left"/>
        <w:outlineLvl w:val="1"/>
        <w:rPr>
          <w:rFonts w:ascii="微软雅黑" w:eastAsia="微软雅黑" w:hAnsi="微软雅黑" w:cs="宋体" w:hint="eastAsia"/>
          <w:color w:val="000000"/>
          <w:kern w:val="0"/>
          <w:sz w:val="28"/>
          <w:szCs w:val="28"/>
        </w:rPr>
      </w:pPr>
      <w:bookmarkStart w:id="0" w:name="2"/>
      <w:bookmarkStart w:id="1" w:name="sub7021954_2"/>
      <w:bookmarkStart w:id="2" w:name="主要特点"/>
      <w:bookmarkEnd w:id="0"/>
      <w:bookmarkEnd w:id="1"/>
      <w:bookmarkEnd w:id="2"/>
      <w:r w:rsidRPr="009E2529">
        <w:rPr>
          <w:rFonts w:ascii="微软雅黑" w:eastAsia="微软雅黑" w:hAnsi="微软雅黑" w:cs="宋体" w:hint="eastAsia"/>
          <w:color w:val="000000"/>
          <w:kern w:val="0"/>
          <w:sz w:val="28"/>
          <w:szCs w:val="28"/>
        </w:rPr>
        <w:t>主要特点</w:t>
      </w:r>
    </w:p>
    <w:p w:rsidR="009E2529" w:rsidRPr="009E2529" w:rsidRDefault="009E2529" w:rsidP="009E2529">
      <w:pPr>
        <w:widowControl/>
        <w:shd w:val="clear" w:color="auto" w:fill="FFFFFF"/>
        <w:spacing w:line="360" w:lineRule="atLeast"/>
        <w:ind w:firstLine="480"/>
        <w:jc w:val="left"/>
        <w:rPr>
          <w:rFonts w:ascii="Arial" w:eastAsia="宋体" w:hAnsi="Arial" w:cs="Arial" w:hint="eastAsia"/>
          <w:color w:val="333333"/>
          <w:kern w:val="0"/>
          <w:sz w:val="28"/>
          <w:szCs w:val="28"/>
        </w:rPr>
      </w:pPr>
      <w:r w:rsidRPr="009E2529">
        <w:rPr>
          <w:rFonts w:ascii="Arial" w:eastAsia="宋体" w:hAnsi="Arial" w:cs="Arial"/>
          <w:color w:val="333333"/>
          <w:kern w:val="0"/>
          <w:sz w:val="28"/>
          <w:szCs w:val="28"/>
        </w:rPr>
        <w:t>1</w:t>
      </w:r>
      <w:r w:rsidRPr="009E2529">
        <w:rPr>
          <w:rFonts w:ascii="Arial" w:eastAsia="宋体" w:hAnsi="Arial" w:cs="Arial"/>
          <w:color w:val="333333"/>
          <w:kern w:val="0"/>
          <w:sz w:val="28"/>
          <w:szCs w:val="28"/>
        </w:rPr>
        <w:t>、电工特种作业证，又称电工操作证，或称电工</w:t>
      </w:r>
      <w:r w:rsidRPr="009E2529">
        <w:rPr>
          <w:rFonts w:ascii="Arial" w:eastAsia="宋体" w:hAnsi="Arial" w:cs="Arial"/>
          <w:color w:val="333333"/>
          <w:kern w:val="0"/>
          <w:sz w:val="28"/>
          <w:szCs w:val="28"/>
        </w:rPr>
        <w:t>IC</w:t>
      </w:r>
      <w:r w:rsidRPr="009E2529">
        <w:rPr>
          <w:rFonts w:ascii="Arial" w:eastAsia="宋体" w:hAnsi="Arial" w:cs="Arial"/>
          <w:color w:val="333333"/>
          <w:kern w:val="0"/>
          <w:sz w:val="28"/>
          <w:szCs w:val="28"/>
        </w:rPr>
        <w:t>卡，是由各省安全生产监督局所发；</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2</w:t>
      </w:r>
      <w:r w:rsidRPr="009E2529">
        <w:rPr>
          <w:rFonts w:ascii="Arial" w:eastAsia="宋体" w:hAnsi="Arial" w:cs="Arial"/>
          <w:color w:val="333333"/>
          <w:kern w:val="0"/>
          <w:sz w:val="28"/>
          <w:szCs w:val="28"/>
        </w:rPr>
        <w:t>、证书上省安监局网站查询，每两年一次，年检，每六年换一证，未年检过期作废，可跨区域年检。即可以不在发证单位年检，证书号是</w:t>
      </w:r>
      <w:r w:rsidRPr="009E2529">
        <w:rPr>
          <w:rFonts w:ascii="Arial" w:eastAsia="宋体" w:hAnsi="Arial" w:cs="Arial"/>
          <w:color w:val="333333"/>
          <w:kern w:val="0"/>
          <w:sz w:val="28"/>
          <w:szCs w:val="28"/>
        </w:rPr>
        <w:t>T+</w:t>
      </w:r>
      <w:r w:rsidRPr="009E2529">
        <w:rPr>
          <w:rFonts w:ascii="Arial" w:eastAsia="宋体" w:hAnsi="Arial" w:cs="Arial"/>
          <w:color w:val="333333"/>
          <w:kern w:val="0"/>
          <w:sz w:val="28"/>
          <w:szCs w:val="28"/>
        </w:rPr>
        <w:t>身份证号码。</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3</w:t>
      </w:r>
      <w:r w:rsidRPr="009E2529">
        <w:rPr>
          <w:rFonts w:ascii="Arial" w:eastAsia="宋体" w:hAnsi="Arial" w:cs="Arial"/>
          <w:color w:val="333333"/>
          <w:kern w:val="0"/>
          <w:sz w:val="28"/>
          <w:szCs w:val="28"/>
        </w:rPr>
        <w:t>、证书全国通用，终身有效，必须参加年检，否则无效；</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4</w:t>
      </w:r>
      <w:r w:rsidRPr="009E2529">
        <w:rPr>
          <w:rFonts w:ascii="Arial" w:eastAsia="宋体" w:hAnsi="Arial" w:cs="Arial"/>
          <w:color w:val="333333"/>
          <w:kern w:val="0"/>
          <w:sz w:val="28"/>
          <w:szCs w:val="28"/>
        </w:rPr>
        <w:t>、该特种作业证书每月组织一次考试。</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5</w:t>
      </w:r>
      <w:r w:rsidRPr="009E2529">
        <w:rPr>
          <w:rFonts w:ascii="Arial" w:eastAsia="宋体" w:hAnsi="Arial" w:cs="Arial"/>
          <w:color w:val="333333"/>
          <w:kern w:val="0"/>
          <w:sz w:val="28"/>
          <w:szCs w:val="28"/>
        </w:rPr>
        <w:t>、鉴定范围为：电工作业，电焊工，叉车司机，制冷作业，起重作业等。</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9E2529">
        <w:rPr>
          <w:rFonts w:ascii="Arial" w:eastAsia="宋体" w:hAnsi="Arial" w:cs="Arial"/>
          <w:color w:val="333333"/>
          <w:kern w:val="0"/>
          <w:sz w:val="28"/>
          <w:szCs w:val="28"/>
        </w:rPr>
        <w:t>5</w:t>
      </w:r>
      <w:r w:rsidRPr="009E2529">
        <w:rPr>
          <w:rFonts w:ascii="Arial" w:eastAsia="宋体" w:hAnsi="Arial" w:cs="Arial"/>
          <w:color w:val="333333"/>
          <w:kern w:val="0"/>
          <w:sz w:val="28"/>
          <w:szCs w:val="28"/>
        </w:rPr>
        <w:t>、办证所需资料：身份证复印件</w:t>
      </w:r>
      <w:r w:rsidRPr="009E2529">
        <w:rPr>
          <w:rFonts w:ascii="Arial" w:eastAsia="宋体" w:hAnsi="Arial" w:cs="Arial"/>
          <w:color w:val="333333"/>
          <w:kern w:val="0"/>
          <w:sz w:val="28"/>
          <w:szCs w:val="28"/>
        </w:rPr>
        <w:t>1</w:t>
      </w:r>
      <w:r w:rsidRPr="009E2529">
        <w:rPr>
          <w:rFonts w:ascii="Arial" w:eastAsia="宋体" w:hAnsi="Arial" w:cs="Arial"/>
          <w:color w:val="333333"/>
          <w:kern w:val="0"/>
          <w:sz w:val="28"/>
          <w:szCs w:val="28"/>
        </w:rPr>
        <w:t>份</w:t>
      </w:r>
      <w:r w:rsidRPr="009E2529">
        <w:rPr>
          <w:rFonts w:ascii="Arial" w:eastAsia="宋体" w:hAnsi="Arial" w:cs="Arial"/>
          <w:color w:val="333333"/>
          <w:kern w:val="0"/>
          <w:sz w:val="28"/>
          <w:szCs w:val="28"/>
        </w:rPr>
        <w:t>1</w:t>
      </w:r>
      <w:r w:rsidRPr="009E2529">
        <w:rPr>
          <w:rFonts w:ascii="Arial" w:eastAsia="宋体" w:hAnsi="Arial" w:cs="Arial"/>
          <w:color w:val="333333"/>
          <w:kern w:val="0"/>
          <w:sz w:val="28"/>
          <w:szCs w:val="28"/>
        </w:rPr>
        <w:t>寸彩色照片</w:t>
      </w:r>
      <w:r w:rsidRPr="009E2529">
        <w:rPr>
          <w:rFonts w:ascii="Arial" w:eastAsia="宋体" w:hAnsi="Arial" w:cs="Arial"/>
          <w:color w:val="333333"/>
          <w:kern w:val="0"/>
          <w:sz w:val="28"/>
          <w:szCs w:val="28"/>
        </w:rPr>
        <w:t>4</w:t>
      </w:r>
      <w:r w:rsidRPr="009E2529">
        <w:rPr>
          <w:rFonts w:ascii="Arial" w:eastAsia="宋体" w:hAnsi="Arial" w:cs="Arial"/>
          <w:color w:val="333333"/>
          <w:kern w:val="0"/>
          <w:sz w:val="28"/>
          <w:szCs w:val="28"/>
        </w:rPr>
        <w:t>张</w:t>
      </w:r>
      <w:r w:rsidRPr="009E2529">
        <w:rPr>
          <w:rFonts w:ascii="Arial" w:eastAsia="宋体" w:hAnsi="Arial" w:cs="Arial"/>
          <w:color w:val="333333"/>
          <w:kern w:val="0"/>
          <w:sz w:val="28"/>
          <w:szCs w:val="28"/>
        </w:rPr>
        <w:t xml:space="preserve"> </w:t>
      </w:r>
      <w:r w:rsidRPr="009E2529">
        <w:rPr>
          <w:rFonts w:ascii="Arial" w:eastAsia="宋体" w:hAnsi="Arial" w:cs="Arial"/>
          <w:color w:val="333333"/>
          <w:kern w:val="0"/>
          <w:sz w:val="28"/>
          <w:szCs w:val="28"/>
        </w:rPr>
        <w:t>最高学历复印件学历需要高中及高中以上。</w:t>
      </w:r>
    </w:p>
    <w:p w:rsidR="009E2529" w:rsidRPr="00E1560E" w:rsidRDefault="009E2529" w:rsidP="009E2529">
      <w:pPr>
        <w:widowControl/>
        <w:shd w:val="clear" w:color="auto" w:fill="FFFFFF"/>
        <w:spacing w:line="360" w:lineRule="atLeast"/>
        <w:ind w:firstLine="480"/>
        <w:jc w:val="left"/>
        <w:rPr>
          <w:rFonts w:ascii="Arial" w:eastAsia="宋体" w:hAnsi="Arial" w:cs="Arial" w:hint="eastAsia"/>
          <w:color w:val="333333"/>
          <w:kern w:val="0"/>
          <w:sz w:val="28"/>
          <w:szCs w:val="28"/>
        </w:rPr>
      </w:pPr>
      <w:r w:rsidRPr="009E2529">
        <w:rPr>
          <w:rFonts w:ascii="Arial" w:eastAsia="宋体" w:hAnsi="Arial" w:cs="Arial"/>
          <w:color w:val="333333"/>
          <w:kern w:val="0"/>
          <w:sz w:val="28"/>
          <w:szCs w:val="28"/>
        </w:rPr>
        <w:t>6</w:t>
      </w:r>
      <w:r w:rsidRPr="00E1560E">
        <w:rPr>
          <w:rFonts w:ascii="Arial" w:eastAsia="宋体" w:hAnsi="Arial" w:cs="Arial"/>
          <w:color w:val="333333"/>
          <w:kern w:val="0"/>
          <w:sz w:val="28"/>
          <w:szCs w:val="28"/>
        </w:rPr>
        <w:t>、该证书为第二代新身份证一样，里面含磁卡</w:t>
      </w:r>
    </w:p>
    <w:p w:rsidR="009E2529" w:rsidRPr="009E2529" w:rsidRDefault="009E2529" w:rsidP="009E2529">
      <w:pPr>
        <w:widowControl/>
        <w:shd w:val="clear" w:color="auto" w:fill="FFFFFF"/>
        <w:spacing w:line="360" w:lineRule="atLeast"/>
        <w:ind w:firstLine="480"/>
        <w:jc w:val="left"/>
        <w:rPr>
          <w:rFonts w:ascii="Arial" w:eastAsia="宋体" w:hAnsi="Arial" w:cs="Arial"/>
          <w:color w:val="333333"/>
          <w:kern w:val="0"/>
          <w:sz w:val="28"/>
          <w:szCs w:val="28"/>
        </w:rPr>
      </w:pPr>
      <w:r w:rsidRPr="00E1560E">
        <w:rPr>
          <w:rFonts w:ascii="Arial" w:eastAsia="宋体" w:hAnsi="Arial" w:cs="Arial"/>
          <w:color w:val="333333"/>
          <w:kern w:val="0"/>
          <w:sz w:val="28"/>
          <w:szCs w:val="28"/>
        </w:rPr>
        <w:lastRenderedPageBreak/>
        <w:drawing>
          <wp:inline distT="0" distB="0" distL="0" distR="0">
            <wp:extent cx="5274310" cy="4905675"/>
            <wp:effectExtent l="19050" t="0" r="2540" b="0"/>
            <wp:docPr id="2" name="图片 1" descr="C:\Users\ADMINI~1\AppData\Local\Temp\WeChat Files\979565761861616cdd4e4b50e05ff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979565761861616cdd4e4b50e05ff6f.jpg"/>
                    <pic:cNvPicPr>
                      <a:picLocks noChangeAspect="1" noChangeArrowheads="1"/>
                    </pic:cNvPicPr>
                  </pic:nvPicPr>
                  <pic:blipFill>
                    <a:blip r:embed="rId7" cstate="print"/>
                    <a:srcRect/>
                    <a:stretch>
                      <a:fillRect/>
                    </a:stretch>
                  </pic:blipFill>
                  <pic:spPr bwMode="auto">
                    <a:xfrm>
                      <a:off x="0" y="0"/>
                      <a:ext cx="5274310" cy="4905675"/>
                    </a:xfrm>
                    <a:prstGeom prst="rect">
                      <a:avLst/>
                    </a:prstGeom>
                    <a:noFill/>
                    <a:ln w="9525">
                      <a:noFill/>
                      <a:miter lim="800000"/>
                      <a:headEnd/>
                      <a:tailEnd/>
                    </a:ln>
                  </pic:spPr>
                </pic:pic>
              </a:graphicData>
            </a:graphic>
          </wp:inline>
        </w:drawing>
      </w:r>
    </w:p>
    <w:p w:rsidR="00E1560E" w:rsidRPr="001A7303" w:rsidRDefault="00E1560E" w:rsidP="00E1560E">
      <w:pPr>
        <w:rPr>
          <w:rFonts w:hint="eastAsia"/>
          <w:sz w:val="28"/>
          <w:szCs w:val="28"/>
        </w:rPr>
      </w:pPr>
      <w:r w:rsidRPr="001A7303">
        <w:rPr>
          <w:rFonts w:hint="eastAsia"/>
          <w:sz w:val="28"/>
          <w:szCs w:val="28"/>
        </w:rPr>
        <w:t>价格：</w:t>
      </w:r>
      <w:r w:rsidRPr="001A7303">
        <w:rPr>
          <w:rFonts w:hint="eastAsia"/>
          <w:sz w:val="28"/>
          <w:szCs w:val="28"/>
        </w:rPr>
        <w:t xml:space="preserve"> 2000-3000</w:t>
      </w:r>
      <w:r w:rsidRPr="001A7303">
        <w:rPr>
          <w:rFonts w:hint="eastAsia"/>
          <w:sz w:val="28"/>
          <w:szCs w:val="28"/>
        </w:rPr>
        <w:t>元</w:t>
      </w:r>
    </w:p>
    <w:p w:rsidR="00E1560E" w:rsidRPr="001A7303" w:rsidRDefault="00FE07ED" w:rsidP="00FE07ED">
      <w:pPr>
        <w:ind w:firstLineChars="150" w:firstLine="420"/>
        <w:rPr>
          <w:sz w:val="28"/>
          <w:szCs w:val="28"/>
        </w:rPr>
      </w:pPr>
      <w:r w:rsidRPr="00FE07ED">
        <w:rPr>
          <w:rFonts w:hint="eastAsia"/>
          <w:sz w:val="28"/>
          <w:szCs w:val="28"/>
        </w:rPr>
        <w:t>3-4</w:t>
      </w:r>
      <w:r w:rsidRPr="00FE07ED">
        <w:rPr>
          <w:rFonts w:hint="eastAsia"/>
          <w:sz w:val="28"/>
          <w:szCs w:val="28"/>
        </w:rPr>
        <w:t>个月下证</w:t>
      </w:r>
      <w:r>
        <w:rPr>
          <w:rFonts w:hint="eastAsia"/>
          <w:sz w:val="28"/>
          <w:szCs w:val="28"/>
        </w:rPr>
        <w:t>，</w:t>
      </w:r>
      <w:r w:rsidR="00E1560E" w:rsidRPr="001A7303">
        <w:rPr>
          <w:rFonts w:hint="eastAsia"/>
          <w:sz w:val="28"/>
          <w:szCs w:val="28"/>
        </w:rPr>
        <w:t>直出，可以不用过来考试，本人配合考试，考试地点在辽宁，高压电工和低压电工，焊工证，可以直出，其他专业需要本人配合考试。</w:t>
      </w:r>
    </w:p>
    <w:p w:rsidR="009E2529" w:rsidRPr="00E1560E" w:rsidRDefault="009E2529">
      <w:pPr>
        <w:rPr>
          <w:b/>
          <w:sz w:val="28"/>
          <w:szCs w:val="28"/>
        </w:rPr>
      </w:pPr>
    </w:p>
    <w:sectPr w:rsidR="009E2529" w:rsidRPr="00E1560E" w:rsidSect="003A4C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2529"/>
    <w:rsid w:val="001A7303"/>
    <w:rsid w:val="002733B4"/>
    <w:rsid w:val="003A4CD0"/>
    <w:rsid w:val="005220EB"/>
    <w:rsid w:val="007731B9"/>
    <w:rsid w:val="009E2529"/>
    <w:rsid w:val="00E1560E"/>
    <w:rsid w:val="00FE0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CD0"/>
    <w:pPr>
      <w:widowControl w:val="0"/>
      <w:jc w:val="both"/>
    </w:pPr>
  </w:style>
  <w:style w:type="paragraph" w:styleId="2">
    <w:name w:val="heading 2"/>
    <w:basedOn w:val="a"/>
    <w:link w:val="2Char"/>
    <w:uiPriority w:val="9"/>
    <w:qFormat/>
    <w:rsid w:val="009E25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529"/>
    <w:rPr>
      <w:color w:val="0000FF"/>
      <w:u w:val="single"/>
    </w:rPr>
  </w:style>
  <w:style w:type="character" w:customStyle="1" w:styleId="2Char">
    <w:name w:val="标题 2 Char"/>
    <w:basedOn w:val="a0"/>
    <w:link w:val="2"/>
    <w:uiPriority w:val="9"/>
    <w:rsid w:val="009E2529"/>
    <w:rPr>
      <w:rFonts w:ascii="宋体" w:eastAsia="宋体" w:hAnsi="宋体" w:cs="宋体"/>
      <w:b/>
      <w:bCs/>
      <w:kern w:val="0"/>
      <w:sz w:val="36"/>
      <w:szCs w:val="36"/>
    </w:rPr>
  </w:style>
  <w:style w:type="paragraph" w:styleId="a4">
    <w:name w:val="Balloon Text"/>
    <w:basedOn w:val="a"/>
    <w:link w:val="Char"/>
    <w:uiPriority w:val="99"/>
    <w:semiHidden/>
    <w:unhideWhenUsed/>
    <w:rsid w:val="009E2529"/>
    <w:rPr>
      <w:sz w:val="18"/>
      <w:szCs w:val="18"/>
    </w:rPr>
  </w:style>
  <w:style w:type="character" w:customStyle="1" w:styleId="Char">
    <w:name w:val="批注框文本 Char"/>
    <w:basedOn w:val="a0"/>
    <w:link w:val="a4"/>
    <w:uiPriority w:val="99"/>
    <w:semiHidden/>
    <w:rsid w:val="009E2529"/>
    <w:rPr>
      <w:sz w:val="18"/>
      <w:szCs w:val="18"/>
    </w:rPr>
  </w:style>
</w:styles>
</file>

<file path=word/webSettings.xml><?xml version="1.0" encoding="utf-8"?>
<w:webSettings xmlns:r="http://schemas.openxmlformats.org/officeDocument/2006/relationships" xmlns:w="http://schemas.openxmlformats.org/wordprocessingml/2006/main">
  <w:divs>
    <w:div w:id="454568529">
      <w:bodyDiv w:val="1"/>
      <w:marLeft w:val="0"/>
      <w:marRight w:val="0"/>
      <w:marTop w:val="0"/>
      <w:marBottom w:val="0"/>
      <w:divBdr>
        <w:top w:val="none" w:sz="0" w:space="0" w:color="auto"/>
        <w:left w:val="none" w:sz="0" w:space="0" w:color="auto"/>
        <w:bottom w:val="none" w:sz="0" w:space="0" w:color="auto"/>
        <w:right w:val="none" w:sz="0" w:space="0" w:color="auto"/>
      </w:divBdr>
      <w:divsChild>
        <w:div w:id="658533051">
          <w:marLeft w:val="0"/>
          <w:marRight w:val="0"/>
          <w:marTop w:val="0"/>
          <w:marBottom w:val="225"/>
          <w:divBdr>
            <w:top w:val="none" w:sz="0" w:space="0" w:color="auto"/>
            <w:left w:val="none" w:sz="0" w:space="0" w:color="auto"/>
            <w:bottom w:val="none" w:sz="0" w:space="0" w:color="auto"/>
            <w:right w:val="none" w:sz="0" w:space="0" w:color="auto"/>
          </w:divBdr>
        </w:div>
        <w:div w:id="830634694">
          <w:marLeft w:val="0"/>
          <w:marRight w:val="0"/>
          <w:marTop w:val="0"/>
          <w:marBottom w:val="225"/>
          <w:divBdr>
            <w:top w:val="none" w:sz="0" w:space="0" w:color="auto"/>
            <w:left w:val="none" w:sz="0" w:space="0" w:color="auto"/>
            <w:bottom w:val="none" w:sz="0" w:space="0" w:color="auto"/>
            <w:right w:val="none" w:sz="0" w:space="0" w:color="auto"/>
          </w:divBdr>
        </w:div>
      </w:divsChild>
    </w:div>
    <w:div w:id="609317675">
      <w:bodyDiv w:val="1"/>
      <w:marLeft w:val="0"/>
      <w:marRight w:val="0"/>
      <w:marTop w:val="0"/>
      <w:marBottom w:val="0"/>
      <w:divBdr>
        <w:top w:val="none" w:sz="0" w:space="0" w:color="auto"/>
        <w:left w:val="none" w:sz="0" w:space="0" w:color="auto"/>
        <w:bottom w:val="none" w:sz="0" w:space="0" w:color="auto"/>
        <w:right w:val="none" w:sz="0" w:space="0" w:color="auto"/>
      </w:divBdr>
      <w:divsChild>
        <w:div w:id="1486237330">
          <w:marLeft w:val="0"/>
          <w:marRight w:val="0"/>
          <w:marTop w:val="0"/>
          <w:marBottom w:val="225"/>
          <w:divBdr>
            <w:top w:val="none" w:sz="0" w:space="0" w:color="auto"/>
            <w:left w:val="none" w:sz="0" w:space="0" w:color="auto"/>
            <w:bottom w:val="none" w:sz="0" w:space="0" w:color="auto"/>
            <w:right w:val="none" w:sz="0" w:space="0" w:color="auto"/>
          </w:divBdr>
          <w:divsChild>
            <w:div w:id="67622613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32419629">
          <w:marLeft w:val="0"/>
          <w:marRight w:val="0"/>
          <w:marTop w:val="0"/>
          <w:marBottom w:val="225"/>
          <w:divBdr>
            <w:top w:val="none" w:sz="0" w:space="0" w:color="auto"/>
            <w:left w:val="none" w:sz="0" w:space="0" w:color="auto"/>
            <w:bottom w:val="none" w:sz="0" w:space="0" w:color="auto"/>
            <w:right w:val="none" w:sz="0" w:space="0" w:color="auto"/>
          </w:divBdr>
        </w:div>
        <w:div w:id="1898279555">
          <w:marLeft w:val="0"/>
          <w:marRight w:val="0"/>
          <w:marTop w:val="0"/>
          <w:marBottom w:val="225"/>
          <w:divBdr>
            <w:top w:val="none" w:sz="0" w:space="0" w:color="auto"/>
            <w:left w:val="none" w:sz="0" w:space="0" w:color="auto"/>
            <w:bottom w:val="none" w:sz="0" w:space="0" w:color="auto"/>
            <w:right w:val="none" w:sz="0" w:space="0" w:color="auto"/>
          </w:divBdr>
        </w:div>
        <w:div w:id="840975615">
          <w:marLeft w:val="0"/>
          <w:marRight w:val="0"/>
          <w:marTop w:val="0"/>
          <w:marBottom w:val="225"/>
          <w:divBdr>
            <w:top w:val="none" w:sz="0" w:space="0" w:color="auto"/>
            <w:left w:val="none" w:sz="0" w:space="0" w:color="auto"/>
            <w:bottom w:val="none" w:sz="0" w:space="0" w:color="auto"/>
            <w:right w:val="none" w:sz="0" w:space="0" w:color="auto"/>
          </w:divBdr>
        </w:div>
        <w:div w:id="148862772">
          <w:marLeft w:val="0"/>
          <w:marRight w:val="0"/>
          <w:marTop w:val="0"/>
          <w:marBottom w:val="225"/>
          <w:divBdr>
            <w:top w:val="none" w:sz="0" w:space="0" w:color="auto"/>
            <w:left w:val="none" w:sz="0" w:space="0" w:color="auto"/>
            <w:bottom w:val="none" w:sz="0" w:space="0" w:color="auto"/>
            <w:right w:val="none" w:sz="0" w:space="0" w:color="auto"/>
          </w:divBdr>
        </w:div>
        <w:div w:id="1125656431">
          <w:marLeft w:val="0"/>
          <w:marRight w:val="0"/>
          <w:marTop w:val="0"/>
          <w:marBottom w:val="225"/>
          <w:divBdr>
            <w:top w:val="none" w:sz="0" w:space="0" w:color="auto"/>
            <w:left w:val="none" w:sz="0" w:space="0" w:color="auto"/>
            <w:bottom w:val="none" w:sz="0" w:space="0" w:color="auto"/>
            <w:right w:val="none" w:sz="0" w:space="0" w:color="auto"/>
          </w:divBdr>
        </w:div>
        <w:div w:id="1797288251">
          <w:marLeft w:val="-450"/>
          <w:marRight w:val="0"/>
          <w:marTop w:val="525"/>
          <w:marBottom w:val="225"/>
          <w:divBdr>
            <w:top w:val="none" w:sz="0" w:space="0" w:color="auto"/>
            <w:left w:val="single" w:sz="48" w:space="0" w:color="4F9CEE"/>
            <w:bottom w:val="none" w:sz="0" w:space="0" w:color="auto"/>
            <w:right w:val="none" w:sz="0" w:space="0" w:color="auto"/>
          </w:divBdr>
        </w:div>
        <w:div w:id="105657516">
          <w:marLeft w:val="0"/>
          <w:marRight w:val="0"/>
          <w:marTop w:val="0"/>
          <w:marBottom w:val="225"/>
          <w:divBdr>
            <w:top w:val="none" w:sz="0" w:space="0" w:color="auto"/>
            <w:left w:val="none" w:sz="0" w:space="0" w:color="auto"/>
            <w:bottom w:val="none" w:sz="0" w:space="0" w:color="auto"/>
            <w:right w:val="none" w:sz="0" w:space="0" w:color="auto"/>
          </w:divBdr>
        </w:div>
        <w:div w:id="1402673082">
          <w:marLeft w:val="0"/>
          <w:marRight w:val="0"/>
          <w:marTop w:val="0"/>
          <w:marBottom w:val="225"/>
          <w:divBdr>
            <w:top w:val="none" w:sz="0" w:space="0" w:color="auto"/>
            <w:left w:val="none" w:sz="0" w:space="0" w:color="auto"/>
            <w:bottom w:val="none" w:sz="0" w:space="0" w:color="auto"/>
            <w:right w:val="none" w:sz="0" w:space="0" w:color="auto"/>
          </w:divBdr>
        </w:div>
        <w:div w:id="1257209499">
          <w:marLeft w:val="0"/>
          <w:marRight w:val="0"/>
          <w:marTop w:val="0"/>
          <w:marBottom w:val="225"/>
          <w:divBdr>
            <w:top w:val="none" w:sz="0" w:space="0" w:color="auto"/>
            <w:left w:val="none" w:sz="0" w:space="0" w:color="auto"/>
            <w:bottom w:val="none" w:sz="0" w:space="0" w:color="auto"/>
            <w:right w:val="none" w:sz="0" w:space="0" w:color="auto"/>
          </w:divBdr>
        </w:div>
        <w:div w:id="1017997786">
          <w:marLeft w:val="0"/>
          <w:marRight w:val="0"/>
          <w:marTop w:val="0"/>
          <w:marBottom w:val="225"/>
          <w:divBdr>
            <w:top w:val="none" w:sz="0" w:space="0" w:color="auto"/>
            <w:left w:val="none" w:sz="0" w:space="0" w:color="auto"/>
            <w:bottom w:val="none" w:sz="0" w:space="0" w:color="auto"/>
            <w:right w:val="none" w:sz="0" w:space="0" w:color="auto"/>
          </w:divBdr>
        </w:div>
        <w:div w:id="2112047354">
          <w:marLeft w:val="0"/>
          <w:marRight w:val="0"/>
          <w:marTop w:val="0"/>
          <w:marBottom w:val="225"/>
          <w:divBdr>
            <w:top w:val="none" w:sz="0" w:space="0" w:color="auto"/>
            <w:left w:val="none" w:sz="0" w:space="0" w:color="auto"/>
            <w:bottom w:val="none" w:sz="0" w:space="0" w:color="auto"/>
            <w:right w:val="none" w:sz="0" w:space="0" w:color="auto"/>
          </w:divBdr>
        </w:div>
        <w:div w:id="898830537">
          <w:marLeft w:val="0"/>
          <w:marRight w:val="0"/>
          <w:marTop w:val="0"/>
          <w:marBottom w:val="225"/>
          <w:divBdr>
            <w:top w:val="none" w:sz="0" w:space="0" w:color="auto"/>
            <w:left w:val="none" w:sz="0" w:space="0" w:color="auto"/>
            <w:bottom w:val="none" w:sz="0" w:space="0" w:color="auto"/>
            <w:right w:val="none" w:sz="0" w:space="0" w:color="auto"/>
          </w:divBdr>
        </w:div>
        <w:div w:id="1941985867">
          <w:marLeft w:val="0"/>
          <w:marRight w:val="0"/>
          <w:marTop w:val="0"/>
          <w:marBottom w:val="225"/>
          <w:divBdr>
            <w:top w:val="none" w:sz="0" w:space="0" w:color="auto"/>
            <w:left w:val="none" w:sz="0" w:space="0" w:color="auto"/>
            <w:bottom w:val="none" w:sz="0" w:space="0" w:color="auto"/>
            <w:right w:val="none" w:sz="0" w:space="0" w:color="auto"/>
          </w:divBdr>
        </w:div>
      </w:divsChild>
    </w:div>
    <w:div w:id="836728878">
      <w:bodyDiv w:val="1"/>
      <w:marLeft w:val="0"/>
      <w:marRight w:val="0"/>
      <w:marTop w:val="0"/>
      <w:marBottom w:val="0"/>
      <w:divBdr>
        <w:top w:val="none" w:sz="0" w:space="0" w:color="auto"/>
        <w:left w:val="none" w:sz="0" w:space="0" w:color="auto"/>
        <w:bottom w:val="none" w:sz="0" w:space="0" w:color="auto"/>
        <w:right w:val="none" w:sz="0" w:space="0" w:color="auto"/>
      </w:divBdr>
      <w:divsChild>
        <w:div w:id="1903639781">
          <w:marLeft w:val="-450"/>
          <w:marRight w:val="0"/>
          <w:marTop w:val="525"/>
          <w:marBottom w:val="225"/>
          <w:divBdr>
            <w:top w:val="none" w:sz="0" w:space="0" w:color="auto"/>
            <w:left w:val="single" w:sz="48" w:space="0" w:color="4F9CEE"/>
            <w:bottom w:val="none" w:sz="0" w:space="0" w:color="auto"/>
            <w:right w:val="none" w:sz="0" w:space="0" w:color="auto"/>
          </w:divBdr>
        </w:div>
        <w:div w:id="1069158440">
          <w:marLeft w:val="0"/>
          <w:marRight w:val="0"/>
          <w:marTop w:val="0"/>
          <w:marBottom w:val="225"/>
          <w:divBdr>
            <w:top w:val="none" w:sz="0" w:space="0" w:color="auto"/>
            <w:left w:val="none" w:sz="0" w:space="0" w:color="auto"/>
            <w:bottom w:val="none" w:sz="0" w:space="0" w:color="auto"/>
            <w:right w:val="none" w:sz="0" w:space="0" w:color="auto"/>
          </w:divBdr>
        </w:div>
        <w:div w:id="1341620067">
          <w:marLeft w:val="0"/>
          <w:marRight w:val="0"/>
          <w:marTop w:val="0"/>
          <w:marBottom w:val="225"/>
          <w:divBdr>
            <w:top w:val="none" w:sz="0" w:space="0" w:color="auto"/>
            <w:left w:val="none" w:sz="0" w:space="0" w:color="auto"/>
            <w:bottom w:val="none" w:sz="0" w:space="0" w:color="auto"/>
            <w:right w:val="none" w:sz="0" w:space="0" w:color="auto"/>
          </w:divBdr>
        </w:div>
        <w:div w:id="585722896">
          <w:marLeft w:val="0"/>
          <w:marRight w:val="0"/>
          <w:marTop w:val="0"/>
          <w:marBottom w:val="225"/>
          <w:divBdr>
            <w:top w:val="none" w:sz="0" w:space="0" w:color="auto"/>
            <w:left w:val="none" w:sz="0" w:space="0" w:color="auto"/>
            <w:bottom w:val="none" w:sz="0" w:space="0" w:color="auto"/>
            <w:right w:val="none" w:sz="0" w:space="0" w:color="auto"/>
          </w:divBdr>
        </w:div>
        <w:div w:id="1237672024">
          <w:marLeft w:val="0"/>
          <w:marRight w:val="0"/>
          <w:marTop w:val="0"/>
          <w:marBottom w:val="225"/>
          <w:divBdr>
            <w:top w:val="none" w:sz="0" w:space="0" w:color="auto"/>
            <w:left w:val="none" w:sz="0" w:space="0" w:color="auto"/>
            <w:bottom w:val="none" w:sz="0" w:space="0" w:color="auto"/>
            <w:right w:val="none" w:sz="0" w:space="0" w:color="auto"/>
          </w:divBdr>
        </w:div>
        <w:div w:id="662392318">
          <w:marLeft w:val="0"/>
          <w:marRight w:val="0"/>
          <w:marTop w:val="0"/>
          <w:marBottom w:val="225"/>
          <w:divBdr>
            <w:top w:val="none" w:sz="0" w:space="0" w:color="auto"/>
            <w:left w:val="none" w:sz="0" w:space="0" w:color="auto"/>
            <w:bottom w:val="none" w:sz="0" w:space="0" w:color="auto"/>
            <w:right w:val="none" w:sz="0" w:space="0" w:color="auto"/>
          </w:divBdr>
        </w:div>
      </w:divsChild>
    </w:div>
    <w:div w:id="2047174395">
      <w:bodyDiv w:val="1"/>
      <w:marLeft w:val="0"/>
      <w:marRight w:val="0"/>
      <w:marTop w:val="0"/>
      <w:marBottom w:val="0"/>
      <w:divBdr>
        <w:top w:val="none" w:sz="0" w:space="0" w:color="auto"/>
        <w:left w:val="none" w:sz="0" w:space="0" w:color="auto"/>
        <w:bottom w:val="none" w:sz="0" w:space="0" w:color="auto"/>
        <w:right w:val="none" w:sz="0" w:space="0" w:color="auto"/>
      </w:divBdr>
      <w:divsChild>
        <w:div w:id="40859774">
          <w:marLeft w:val="0"/>
          <w:marRight w:val="0"/>
          <w:marTop w:val="0"/>
          <w:marBottom w:val="225"/>
          <w:divBdr>
            <w:top w:val="none" w:sz="0" w:space="0" w:color="auto"/>
            <w:left w:val="none" w:sz="0" w:space="0" w:color="auto"/>
            <w:bottom w:val="none" w:sz="0" w:space="0" w:color="auto"/>
            <w:right w:val="none" w:sz="0" w:space="0" w:color="auto"/>
          </w:divBdr>
        </w:div>
        <w:div w:id="58237396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baike.baidu.com/pic/%E7%94%B5%E5%B7%A5%E4%BD%9C%E4%B8%9A%E8%AF%81/205826/0/9e3df8dcd100baa1b2ca31504510b912c9fc2e72?fr=lemma&amp;ct=single" TargetMode="External"/><Relationship Id="rId4" Type="http://schemas.openxmlformats.org/officeDocument/2006/relationships/hyperlink" Target="https://baike.baidu.com/item/%E7%94%B5%E6%B0%94"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2020-04-21T08:59:00Z</dcterms:created>
  <dcterms:modified xsi:type="dcterms:W3CDTF">2020-04-21T09:33:00Z</dcterms:modified>
</cp:coreProperties>
</file>