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57" w:rsidRDefault="00641275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CISP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注册信息安全专业人员认证</w:t>
      </w:r>
    </w:p>
    <w:p w:rsidR="00AA1757" w:rsidRDefault="00641275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培训班</w:t>
      </w:r>
    </w:p>
    <w:p w:rsidR="00AA1757" w:rsidRDefault="00641275">
      <w:pPr>
        <w:widowControl/>
        <w:adjustRightInd w:val="0"/>
        <w:snapToGrid w:val="0"/>
        <w:spacing w:before="240" w:after="240" w:line="400" w:lineRule="exact"/>
        <w:ind w:firstLineChars="400" w:firstLine="1120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 w:val="28"/>
          <w:szCs w:val="28"/>
        </w:rPr>
        <w:t>地点：杭州</w:t>
      </w:r>
      <w:bookmarkStart w:id="0" w:name="_GoBack"/>
      <w:bookmarkEnd w:id="0"/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通过此次课程培训，可使学习者获得如下收益：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1.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信息安全保障：理解信息安全保障的框架、基本原理和实践，掌握注册信息安全专业的基础知识。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2.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信息安全技术：掌握密码技术、访问控制、审计监控等安全技术机制，网络、操作系统、数据库和应用软件等方面的基本安全原理和实践，以及信息安全攻防和软件安全开发相关的技术知识。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3.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信息安全管理：理解信息安全管理体系的建设、信息安全的风险管理、安全管理措施等相关的管理知识。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4.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信息安全工程：理解信息安全相关的工程的基本理论和实践方法。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5.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信息安全标准法规：掌握信息安全相关的标准、法律法规、政策和道德规范等通用基础知识。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6.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考试通过后获得中国信息安全测评中心颁发的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（注册信息安全工程师）证书。</w:t>
      </w:r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CIS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P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介绍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注册信息安全专业人员（英文名称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Certified Information Security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Professional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，简称“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CISP"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），是由中国信息安全测评中心于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2002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年推出的、业内公认的国内信息安全领域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最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权威的国家级认证，自推出以来累计为国家培养了近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万名持证人员。培训的学员涵盖了中央和国家机关、地方政府部门、军队和各企事业单位。通过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培训及认证，为各单位的信息安全岗位储备了专业型的技术人才，大大提高了各单位信息安全保障的综合能力。同时，通过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认证的人员，具备了符合国际标准要求的信息安全知识和能力，并为其今后的发展提供新的机遇。</w:t>
      </w:r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组织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形式</w:t>
      </w:r>
    </w:p>
    <w:p w:rsidR="00AA1757" w:rsidRDefault="00641275">
      <w:pPr>
        <w:tabs>
          <w:tab w:val="left" w:pos="10080"/>
        </w:tabs>
        <w:adjustRightInd w:val="0"/>
        <w:snapToGrid w:val="0"/>
        <w:spacing w:before="240"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指导单位：中国信息安全测评中心</w:t>
      </w:r>
    </w:p>
    <w:p w:rsidR="00AA1757" w:rsidRDefault="00641275">
      <w:pPr>
        <w:tabs>
          <w:tab w:val="left" w:pos="10080"/>
        </w:tabs>
        <w:adjustRightInd w:val="0"/>
        <w:snapToGrid w:val="0"/>
        <w:spacing w:before="240"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主办单位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：北京中培伟业管理咨询有限公司</w:t>
      </w:r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理论与实践相结合、案例分析与实验穿插进行；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专家精彩内容解析、学员专题讨论、分组研究；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lastRenderedPageBreak/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通过全面知识理解、专题技能掌握和安全实践增强的授课方式。</w:t>
      </w:r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注册信息安全专业人员（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CISP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）认证培训内容涵盖信息安全保障、保息安全技术、信息安全标准法规、信息安全管理、信息安全工程等方面。培训教材采用中国信息安全测评中心指定的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CISP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培训教材，授课教师为中国信息安全测评中心的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CISI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认证讲师。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课程体系严格遵照中国信息安全测评中心的课程大纲要求，具体培训课程设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置如下：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069"/>
        <w:gridCol w:w="6892"/>
      </w:tblGrid>
      <w:tr w:rsidR="00AA1757">
        <w:trPr>
          <w:jc w:val="center"/>
        </w:trPr>
        <w:tc>
          <w:tcPr>
            <w:tcW w:w="1461" w:type="dxa"/>
            <w:shd w:val="clear" w:color="auto" w:fill="FFE599" w:themeFill="accent4" w:themeFillTint="66"/>
            <w:vAlign w:val="center"/>
          </w:tcPr>
          <w:p w:rsidR="00AA1757" w:rsidRDefault="00641275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课程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题纲</w:t>
            </w:r>
            <w:proofErr w:type="gramEnd"/>
          </w:p>
        </w:tc>
        <w:tc>
          <w:tcPr>
            <w:tcW w:w="2069" w:type="dxa"/>
            <w:shd w:val="clear" w:color="auto" w:fill="FFE599" w:themeFill="accent4" w:themeFillTint="66"/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模块</w:t>
            </w:r>
          </w:p>
        </w:tc>
        <w:tc>
          <w:tcPr>
            <w:tcW w:w="6892" w:type="dxa"/>
            <w:shd w:val="clear" w:color="auto" w:fill="FFE599" w:themeFill="accent4" w:themeFillTint="66"/>
          </w:tcPr>
          <w:p w:rsidR="00AA1757" w:rsidRDefault="00641275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内容</w:t>
            </w:r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导论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hyperlink w:anchor="page8">
              <w:r>
                <w:rPr>
                  <w:rFonts w:ascii="宋体" w:eastAsia="宋体" w:hAnsi="宋体" w:cs="宋体"/>
                  <w:sz w:val="24"/>
                  <w:szCs w:val="24"/>
                </w:rPr>
                <w:t>概述</w:t>
              </w:r>
            </w:hyperlink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hyperlink w:anchor="page8">
              <w:r>
                <w:rPr>
                  <w:rFonts w:ascii="宋体" w:eastAsia="宋体" w:hAnsi="宋体" w:cs="宋体"/>
                  <w:sz w:val="24"/>
                  <w:szCs w:val="24"/>
                </w:rPr>
                <w:t>适用范围</w:t>
              </w:r>
            </w:hyperlink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hyperlink w:anchor="page8">
              <w:r>
                <w:rPr>
                  <w:rFonts w:ascii="宋体" w:eastAsia="宋体" w:hAnsi="宋体" w:cs="宋体"/>
                  <w:sz w:val="24"/>
                  <w:szCs w:val="24"/>
                </w:rPr>
                <w:t>知识体系框架结构</w:t>
              </w:r>
            </w:hyperlink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hyperlink w:anchor="page9">
              <w:r>
                <w:rPr>
                  <w:rFonts w:ascii="宋体" w:eastAsia="宋体" w:hAnsi="宋体" w:cs="宋体"/>
                  <w:sz w:val="24"/>
                  <w:szCs w:val="24"/>
                </w:rPr>
                <w:t>考试试题结构</w:t>
              </w:r>
            </w:hyperlink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信息安全保障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信息安全概念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安全保障框架模型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信息安全保障工作内容与方法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信息安全工程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安全保障新领域</w:t>
            </w:r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信息安全规划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风险管理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密码学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身份鉴别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访问控制</w:t>
            </w:r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安全设计与实现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物理和环境安全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网络和通信安全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系统环境安全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应用与数据安全</w:t>
            </w:r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安全运营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安全运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>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内容安全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业务连续性管理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灾难备份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大数据安全</w:t>
            </w:r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安全管理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安全管理体系建设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安全管理控制措施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社会工程学</w:t>
            </w:r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安全评估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安全评估基础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安全评估标准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信息系统审计</w:t>
            </w:r>
          </w:p>
        </w:tc>
      </w:tr>
      <w:tr w:rsidR="00AA1757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软件安全开发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软件安全开发生命周期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软件安全需求及设计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软件安全实现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软件安全测试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软件安全开发管理过程</w:t>
            </w:r>
          </w:p>
        </w:tc>
      </w:tr>
      <w:tr w:rsidR="00AA1757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法律法规、政策与标准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法律法规规章及道德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网络安全政策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信息安全标准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等级保护标准体系</w:t>
            </w:r>
          </w:p>
        </w:tc>
      </w:tr>
      <w:tr w:rsidR="00AA1757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A1757" w:rsidRDefault="0064127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最后一天考试</w:t>
            </w:r>
          </w:p>
        </w:tc>
        <w:tc>
          <w:tcPr>
            <w:tcW w:w="8961" w:type="dxa"/>
            <w:gridSpan w:val="2"/>
            <w:shd w:val="clear" w:color="auto" w:fill="auto"/>
            <w:vAlign w:val="center"/>
          </w:tcPr>
          <w:p w:rsidR="00AA1757" w:rsidRDefault="0064127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当天上午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9.30----11.30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两个小时</w:t>
            </w:r>
          </w:p>
        </w:tc>
      </w:tr>
    </w:tbl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樊老师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二十年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职业培训生涯，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9000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学时授课经历，国内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培训金牌讲师。具有丰富的教学和实践经验，对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职业培训有深刻的理解。曾参与“国家网络技术水平考试”体系设计、课程研发和教师培训，在项目管理、网络操作系统、网际互联设备、数据库、信息安全等领域有深入的研究。在国内多家大中型企业担任网络安全规划设计顾问。为国内多个行业进行项目管理、网络安全及数据库课程培训，全国巡讲上百场。授课过程理论与实践并重，深入浅出，讲课诙谐幽默、气氛活跃，深受广大学员好评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王</w:t>
      </w:r>
      <w:r>
        <w:rPr>
          <w:rFonts w:ascii="宋体" w:eastAsia="宋体" w:hAnsi="宋体"/>
          <w:b/>
          <w:color w:val="000000"/>
          <w:spacing w:val="8"/>
          <w:sz w:val="24"/>
          <w:szCs w:val="21"/>
        </w:rPr>
        <w:t>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十二年信息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安全领域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工作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经验，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具有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丰富的教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学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和实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践经验，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拥有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安全领域多项资质认证，如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CISI\CISP\CISAW\CISSP\CISA\Security+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现任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北京某大型企业的信息安全总监。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授课过程理论与实践并重，深入浅出，讲课诙谐幽默、气氛活跃，深受广大学员好评。</w:t>
      </w:r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lastRenderedPageBreak/>
        <w:t>考试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及取证</w:t>
      </w:r>
    </w:p>
    <w:p w:rsidR="00AA1757" w:rsidRDefault="00641275">
      <w:pPr>
        <w:adjustRightInd w:val="0"/>
        <w:snapToGrid w:val="0"/>
        <w:spacing w:before="240" w:line="400" w:lineRule="exact"/>
        <w:ind w:left="17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CISP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考试由中国信息安全测评中心组织实施，考试合格后可获得由中国信息安全测评中心颁发的“注册信息安全专业人员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(CISP)"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证书。</w:t>
      </w:r>
    </w:p>
    <w:p w:rsidR="00AA1757" w:rsidRDefault="00641275">
      <w:pPr>
        <w:adjustRightInd w:val="0"/>
        <w:snapToGrid w:val="0"/>
        <w:spacing w:before="240" w:line="400" w:lineRule="exact"/>
        <w:ind w:left="17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注：考试不通过的学员可免费参加二次补考</w:t>
      </w:r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12800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人（含午餐费、培训费、考试费、注册费、注册年金等），食宿可统一安排，费用自理。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需提前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提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交的材料：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．个人近期免冠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寸白底深色照片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张（后面标注姓名，不粘贴）；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．身份证（正反面复印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在一张纸上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）复印件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份（务必清晰）；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3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．学历、学位证明复印件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份；</w:t>
      </w: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．“注册信息安全人员考试及注册申请表”纸质盖章版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份。</w:t>
      </w:r>
    </w:p>
    <w:p w:rsidR="00AA1757" w:rsidRDefault="00AA1757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AA1757" w:rsidRDefault="00641275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咨询电话：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400-061-6586</w:t>
      </w:r>
    </w:p>
    <w:p w:rsidR="00AA1757" w:rsidRDefault="00641275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报名回执《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CISP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注册信息安全专业人员认证》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214"/>
        <w:gridCol w:w="1564"/>
        <w:gridCol w:w="811"/>
        <w:gridCol w:w="876"/>
        <w:gridCol w:w="1258"/>
        <w:gridCol w:w="1700"/>
      </w:tblGrid>
      <w:tr w:rsidR="00AA1757">
        <w:trPr>
          <w:trHeight w:hRule="exact" w:val="709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（开发票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hRule="exact" w:val="32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快递地址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hRule="exact" w:val="32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hRule="exact" w:val="32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hRule="exact" w:val="653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学员姓名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书使用）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培训地点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是否住宿</w:t>
            </w:r>
          </w:p>
        </w:tc>
      </w:tr>
      <w:tr w:rsidR="00AA1757">
        <w:trPr>
          <w:trHeight w:hRule="exact" w:val="32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hRule="exact" w:val="32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hRule="exact" w:val="32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hRule="exact" w:val="32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1757">
        <w:trPr>
          <w:trHeight w:val="657"/>
          <w:jc w:val="center"/>
        </w:trPr>
        <w:tc>
          <w:tcPr>
            <w:tcW w:w="19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1757" w:rsidRDefault="00641275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款</w:t>
            </w:r>
          </w:p>
          <w:p w:rsidR="00AA1757" w:rsidRDefault="00641275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7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1757" w:rsidRDefault="00641275">
            <w:pPr>
              <w:snapToGrid w:val="0"/>
              <w:spacing w:beforeLines="50" w:before="156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AA1757" w:rsidRDefault="00641275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营业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部</w:t>
            </w:r>
          </w:p>
          <w:p w:rsidR="00AA1757" w:rsidRDefault="00641275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641275">
            <w:pPr>
              <w:widowControl/>
              <w:snapToGrid w:val="0"/>
              <w:spacing w:line="360" w:lineRule="auto"/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学员签字</w:t>
            </w:r>
          </w:p>
          <w:p w:rsidR="00AA1757" w:rsidRDefault="00641275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AA1757">
        <w:trPr>
          <w:trHeight w:val="638"/>
          <w:jc w:val="center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1757" w:rsidRDefault="00AA1757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1757" w:rsidRDefault="00641275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创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成</w:t>
            </w:r>
            <w:proofErr w:type="gramEnd"/>
            <w:r>
              <w:rPr>
                <w:rFonts w:ascii="宋体" w:eastAsia="宋体" w:hAnsi="宋体" w:cs="Dotum" w:hint="eastAsia"/>
                <w:sz w:val="24"/>
                <w:szCs w:val="24"/>
              </w:rPr>
              <w:t>（北京）科技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  <w:p w:rsidR="00AA1757" w:rsidRDefault="00641275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行北京生命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园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AA1757" w:rsidRDefault="00641275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1100 1048 6000 5250 6592</w:t>
            </w: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A1757">
        <w:trPr>
          <w:trHeight w:val="248"/>
          <w:jc w:val="center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1757" w:rsidRDefault="00AA1757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1757" w:rsidRDefault="00641275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名：北京高培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AA1757" w:rsidRDefault="00641275">
            <w:pPr>
              <w:snapToGrid w:val="0"/>
              <w:spacing w:line="276" w:lineRule="auto"/>
              <w:ind w:left="1200" w:hangingChars="500" w:hanging="1200"/>
              <w:rPr>
                <w:rFonts w:ascii="宋体" w:eastAsia="宋体" w:hAnsi="宋体" w:cs="Dotum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行：中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工商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有限公司北京菜市口支行</w:t>
            </w:r>
          </w:p>
          <w:p w:rsidR="00AA1757" w:rsidRDefault="00641275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0200 0018 0920 0152 881</w:t>
            </w: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7" w:rsidRDefault="00AA1757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AA1757" w:rsidRDefault="00AA1757">
      <w:pPr>
        <w:adjustRightInd w:val="0"/>
        <w:snapToGrid w:val="0"/>
        <w:spacing w:before="240" w:line="400" w:lineRule="exact"/>
        <w:rPr>
          <w:rFonts w:ascii="宋体" w:eastAsia="宋体" w:hAnsi="宋体"/>
          <w:color w:val="000000" w:themeColor="text1"/>
          <w:sz w:val="24"/>
          <w:szCs w:val="21"/>
        </w:rPr>
      </w:pPr>
    </w:p>
    <w:p w:rsidR="00AA1757" w:rsidRDefault="00641275">
      <w:pPr>
        <w:adjustRightInd w:val="0"/>
        <w:snapToGrid w:val="0"/>
        <w:spacing w:line="400" w:lineRule="exact"/>
        <w:ind w:left="1" w:firstLineChars="58" w:firstLine="139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/>
          <w:color w:val="000000" w:themeColor="text1"/>
          <w:sz w:val="24"/>
          <w:szCs w:val="21"/>
        </w:rPr>
        <w:t xml:space="preserve">       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                     </w:t>
      </w:r>
      <w:r>
        <w:rPr>
          <w:rFonts w:ascii="宋体" w:eastAsia="宋体" w:hAnsi="宋体"/>
          <w:color w:val="000000" w:themeColor="text1"/>
          <w:sz w:val="24"/>
          <w:szCs w:val="21"/>
        </w:rPr>
        <w:t xml:space="preserve">                               </w:t>
      </w:r>
    </w:p>
    <w:sectPr w:rsidR="00AA1757">
      <w:headerReference w:type="default" r:id="rId8"/>
      <w:pgSz w:w="11906" w:h="16838"/>
      <w:pgMar w:top="1418" w:right="849" w:bottom="1440" w:left="851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75" w:rsidRDefault="00641275">
      <w:r>
        <w:separator/>
      </w:r>
    </w:p>
  </w:endnote>
  <w:endnote w:type="continuationSeparator" w:id="0">
    <w:p w:rsidR="00641275" w:rsidRDefault="0064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roman"/>
    <w:pitch w:val="default"/>
    <w:sig w:usb0="00000000" w:usb1="00000000" w:usb2="0000000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75" w:rsidRDefault="00641275">
      <w:r>
        <w:separator/>
      </w:r>
    </w:p>
  </w:footnote>
  <w:footnote w:type="continuationSeparator" w:id="0">
    <w:p w:rsidR="00641275" w:rsidRDefault="0064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57" w:rsidRDefault="00641275">
    <w:pPr>
      <w:wordWrap w:val="0"/>
      <w:jc w:val="right"/>
    </w:pPr>
    <w:r>
      <w:rPr>
        <w:noProof/>
      </w:rPr>
      <w:drawing>
        <wp:inline distT="0" distB="0" distL="0" distR="0">
          <wp:extent cx="495300" cy="495300"/>
          <wp:effectExtent l="0" t="0" r="0" b="0"/>
          <wp:docPr id="3" name="图片 3" descr="C:\Users\wangxu\Desktop\t017a67a4a99d70c1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wangxu\Desktop\t017a67a4a99d70c1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pict>
        <v:line id="_x0000_s2049" style="position:absolute;left:0;text-align:left;flip:y;z-index:251658240;mso-position-horizontal-relative:text;mso-position-vertical-relative:text;mso-width-relative:page;mso-height-relative:page" from="-53.05pt,41.35pt" to="547.7pt,41.35pt" o:gfxdata="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AIpZNoAAAALAQAADwAAAAAA&#10;AAABACAAAAAiAAAAZHJzL2Rvd25yZXYueG1sUEsBAhQAFAAAAAgAh07iQIfSqyfYAQAAfAMAAA4A&#10;AAAAAAAAAQAgAAAAKQEAAGRycy9lMm9Eb2MueG1sUEsFBgAAAAAGAAYAWQEAAHMFAAAAAA==&#10;" strokecolor="red" strokeweight="1.5pt">
          <v:stroke joinstyle="miter"/>
        </v:line>
      </w:pict>
    </w:r>
    <w:r>
      <w:rPr>
        <w:rFonts w:hint="eastAsia"/>
      </w:rPr>
      <w:t xml:space="preserve">  </w:t>
    </w:r>
    <w:r>
      <w:t xml:space="preserve">                             </w:t>
    </w:r>
    <w:r>
      <w:rPr>
        <w:rFonts w:hint="eastAsia"/>
      </w:rPr>
      <w:t xml:space="preserve">                    </w:t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20038"/>
    <w:rsid w:val="0002491B"/>
    <w:rsid w:val="00026584"/>
    <w:rsid w:val="00031CFF"/>
    <w:rsid w:val="0003443F"/>
    <w:rsid w:val="000379FC"/>
    <w:rsid w:val="00040558"/>
    <w:rsid w:val="000428F9"/>
    <w:rsid w:val="0004295E"/>
    <w:rsid w:val="0004545E"/>
    <w:rsid w:val="0006500C"/>
    <w:rsid w:val="0007250F"/>
    <w:rsid w:val="0007476E"/>
    <w:rsid w:val="0007624D"/>
    <w:rsid w:val="000C0829"/>
    <w:rsid w:val="000D1750"/>
    <w:rsid w:val="000F2771"/>
    <w:rsid w:val="000F2E4F"/>
    <w:rsid w:val="00110C8F"/>
    <w:rsid w:val="001143AA"/>
    <w:rsid w:val="00114C2A"/>
    <w:rsid w:val="00135F8F"/>
    <w:rsid w:val="00184C0B"/>
    <w:rsid w:val="001872C0"/>
    <w:rsid w:val="00187504"/>
    <w:rsid w:val="00196E0B"/>
    <w:rsid w:val="001A0F90"/>
    <w:rsid w:val="001C4D72"/>
    <w:rsid w:val="001D0E31"/>
    <w:rsid w:val="001D2691"/>
    <w:rsid w:val="001E1373"/>
    <w:rsid w:val="001E1532"/>
    <w:rsid w:val="001F4307"/>
    <w:rsid w:val="00206B1F"/>
    <w:rsid w:val="00261EC4"/>
    <w:rsid w:val="00265C5F"/>
    <w:rsid w:val="00267497"/>
    <w:rsid w:val="002828AE"/>
    <w:rsid w:val="002B4061"/>
    <w:rsid w:val="002B5A3E"/>
    <w:rsid w:val="002E0E97"/>
    <w:rsid w:val="002F0B26"/>
    <w:rsid w:val="00315C77"/>
    <w:rsid w:val="00325E75"/>
    <w:rsid w:val="00334840"/>
    <w:rsid w:val="003351A8"/>
    <w:rsid w:val="00347A35"/>
    <w:rsid w:val="003519B1"/>
    <w:rsid w:val="00352ADC"/>
    <w:rsid w:val="003625D7"/>
    <w:rsid w:val="00393C6F"/>
    <w:rsid w:val="003B26EC"/>
    <w:rsid w:val="003D709A"/>
    <w:rsid w:val="003E039C"/>
    <w:rsid w:val="003E55C6"/>
    <w:rsid w:val="004028B4"/>
    <w:rsid w:val="00403F2E"/>
    <w:rsid w:val="00483A1C"/>
    <w:rsid w:val="00493B6E"/>
    <w:rsid w:val="00497A1E"/>
    <w:rsid w:val="004E3230"/>
    <w:rsid w:val="004E7CDC"/>
    <w:rsid w:val="00511825"/>
    <w:rsid w:val="00521146"/>
    <w:rsid w:val="00525F5F"/>
    <w:rsid w:val="00530F7B"/>
    <w:rsid w:val="00562FE3"/>
    <w:rsid w:val="005A49DE"/>
    <w:rsid w:val="005A6C35"/>
    <w:rsid w:val="005C1367"/>
    <w:rsid w:val="005C6AF2"/>
    <w:rsid w:val="005D03D8"/>
    <w:rsid w:val="005E16E4"/>
    <w:rsid w:val="006106A4"/>
    <w:rsid w:val="00610FB5"/>
    <w:rsid w:val="00614A21"/>
    <w:rsid w:val="00617171"/>
    <w:rsid w:val="00623F18"/>
    <w:rsid w:val="006406D1"/>
    <w:rsid w:val="00641275"/>
    <w:rsid w:val="006418E9"/>
    <w:rsid w:val="0064344C"/>
    <w:rsid w:val="00645D06"/>
    <w:rsid w:val="00685C8E"/>
    <w:rsid w:val="006A388C"/>
    <w:rsid w:val="006D59FC"/>
    <w:rsid w:val="006E391B"/>
    <w:rsid w:val="006F159F"/>
    <w:rsid w:val="006F2274"/>
    <w:rsid w:val="006F3542"/>
    <w:rsid w:val="007100AD"/>
    <w:rsid w:val="00732CF9"/>
    <w:rsid w:val="007336DB"/>
    <w:rsid w:val="0073629C"/>
    <w:rsid w:val="00743406"/>
    <w:rsid w:val="007442BC"/>
    <w:rsid w:val="00764D65"/>
    <w:rsid w:val="0078200A"/>
    <w:rsid w:val="00785FBB"/>
    <w:rsid w:val="00793468"/>
    <w:rsid w:val="007A2D8E"/>
    <w:rsid w:val="007C3C81"/>
    <w:rsid w:val="007C7AEE"/>
    <w:rsid w:val="007D601F"/>
    <w:rsid w:val="007F2270"/>
    <w:rsid w:val="007F2B6C"/>
    <w:rsid w:val="007F4CF8"/>
    <w:rsid w:val="008034A9"/>
    <w:rsid w:val="008036D8"/>
    <w:rsid w:val="00812D53"/>
    <w:rsid w:val="0083046F"/>
    <w:rsid w:val="008569F1"/>
    <w:rsid w:val="00863AB2"/>
    <w:rsid w:val="00867076"/>
    <w:rsid w:val="0087190A"/>
    <w:rsid w:val="008C4D87"/>
    <w:rsid w:val="008D6B4E"/>
    <w:rsid w:val="008E4D0C"/>
    <w:rsid w:val="008F4445"/>
    <w:rsid w:val="009057C7"/>
    <w:rsid w:val="00914664"/>
    <w:rsid w:val="00916F6F"/>
    <w:rsid w:val="00921261"/>
    <w:rsid w:val="00936CAD"/>
    <w:rsid w:val="00960DB2"/>
    <w:rsid w:val="009659C8"/>
    <w:rsid w:val="00973C22"/>
    <w:rsid w:val="00982C3A"/>
    <w:rsid w:val="0099206D"/>
    <w:rsid w:val="009A7665"/>
    <w:rsid w:val="009F3CC7"/>
    <w:rsid w:val="00A15B87"/>
    <w:rsid w:val="00A16075"/>
    <w:rsid w:val="00A16A79"/>
    <w:rsid w:val="00A21076"/>
    <w:rsid w:val="00A42C77"/>
    <w:rsid w:val="00A55A67"/>
    <w:rsid w:val="00A652CA"/>
    <w:rsid w:val="00A673B2"/>
    <w:rsid w:val="00A82244"/>
    <w:rsid w:val="00AA0370"/>
    <w:rsid w:val="00AA1757"/>
    <w:rsid w:val="00AB2D52"/>
    <w:rsid w:val="00AC1322"/>
    <w:rsid w:val="00AC5F92"/>
    <w:rsid w:val="00AD1F24"/>
    <w:rsid w:val="00AD670B"/>
    <w:rsid w:val="00B126E2"/>
    <w:rsid w:val="00B17223"/>
    <w:rsid w:val="00B172B7"/>
    <w:rsid w:val="00B2204B"/>
    <w:rsid w:val="00B41DCD"/>
    <w:rsid w:val="00B52BCD"/>
    <w:rsid w:val="00B636DF"/>
    <w:rsid w:val="00B71379"/>
    <w:rsid w:val="00B71C8E"/>
    <w:rsid w:val="00B77977"/>
    <w:rsid w:val="00B96886"/>
    <w:rsid w:val="00BA731B"/>
    <w:rsid w:val="00BB4DAC"/>
    <w:rsid w:val="00BC091C"/>
    <w:rsid w:val="00BC17AD"/>
    <w:rsid w:val="00BC2C41"/>
    <w:rsid w:val="00BF338E"/>
    <w:rsid w:val="00C10816"/>
    <w:rsid w:val="00C436B4"/>
    <w:rsid w:val="00C55012"/>
    <w:rsid w:val="00C60BEE"/>
    <w:rsid w:val="00C6177E"/>
    <w:rsid w:val="00C66A77"/>
    <w:rsid w:val="00C675BD"/>
    <w:rsid w:val="00C67AC1"/>
    <w:rsid w:val="00C75885"/>
    <w:rsid w:val="00C8588A"/>
    <w:rsid w:val="00C965C7"/>
    <w:rsid w:val="00CA504F"/>
    <w:rsid w:val="00CA52D0"/>
    <w:rsid w:val="00CB2926"/>
    <w:rsid w:val="00CC7ABB"/>
    <w:rsid w:val="00CD3075"/>
    <w:rsid w:val="00D01A4F"/>
    <w:rsid w:val="00D1346A"/>
    <w:rsid w:val="00D23EAF"/>
    <w:rsid w:val="00D37013"/>
    <w:rsid w:val="00D55363"/>
    <w:rsid w:val="00D56FAC"/>
    <w:rsid w:val="00D6378B"/>
    <w:rsid w:val="00D91A75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1245C"/>
    <w:rsid w:val="00E1748F"/>
    <w:rsid w:val="00E45301"/>
    <w:rsid w:val="00E503EA"/>
    <w:rsid w:val="00E52EA9"/>
    <w:rsid w:val="00E54B25"/>
    <w:rsid w:val="00E641A2"/>
    <w:rsid w:val="00E85E99"/>
    <w:rsid w:val="00E90DEA"/>
    <w:rsid w:val="00EB6BCE"/>
    <w:rsid w:val="00EC0DBA"/>
    <w:rsid w:val="00EE756D"/>
    <w:rsid w:val="00F47C24"/>
    <w:rsid w:val="00F505CF"/>
    <w:rsid w:val="00F801E4"/>
    <w:rsid w:val="00F80D6E"/>
    <w:rsid w:val="00FA054E"/>
    <w:rsid w:val="00FA0FCA"/>
    <w:rsid w:val="00FA40DE"/>
    <w:rsid w:val="00FB4A9B"/>
    <w:rsid w:val="00FE482C"/>
    <w:rsid w:val="00FE5FC0"/>
    <w:rsid w:val="00FE7B3B"/>
    <w:rsid w:val="00FF2534"/>
    <w:rsid w:val="0BF42578"/>
    <w:rsid w:val="0E28596B"/>
    <w:rsid w:val="164F5778"/>
    <w:rsid w:val="29CA3486"/>
    <w:rsid w:val="324A79DA"/>
    <w:rsid w:val="37CF0D58"/>
    <w:rsid w:val="5AE962F3"/>
    <w:rsid w:val="63B81672"/>
    <w:rsid w:val="69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79357D"/>
  <w15:docId w15:val="{FEF7F0C1-F92D-4F5A-8800-032985DA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21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20</cp:revision>
  <dcterms:created xsi:type="dcterms:W3CDTF">2017-11-13T05:53:00Z</dcterms:created>
  <dcterms:modified xsi:type="dcterms:W3CDTF">2019-04-25T02:37:00Z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