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0D" w:rsidRPr="0056630D" w:rsidRDefault="0056630D" w:rsidP="0056630D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color w:val="333333"/>
          <w:kern w:val="36"/>
          <w:sz w:val="48"/>
          <w:szCs w:val="48"/>
        </w:rPr>
      </w:pPr>
      <w:r w:rsidRPr="0056630D">
        <w:rPr>
          <w:rFonts w:ascii="宋体" w:eastAsia="宋体" w:hAnsi="宋体" w:cs="宋体" w:hint="eastAsia"/>
          <w:b/>
          <w:bCs/>
          <w:color w:val="333333"/>
          <w:kern w:val="36"/>
          <w:sz w:val="48"/>
          <w:szCs w:val="48"/>
        </w:rPr>
        <w:t>北京外国语大学现代远程教育招生简章</w:t>
      </w:r>
    </w:p>
    <w:p w:rsidR="0056630D" w:rsidRPr="0056630D" w:rsidRDefault="0056630D" w:rsidP="0056630D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56630D">
        <w:rPr>
          <w:rFonts w:ascii="ˎ̥" w:eastAsia="宋体" w:hAnsi="ˎ̥" w:cs="宋体"/>
          <w:color w:val="333333"/>
          <w:kern w:val="0"/>
          <w:szCs w:val="21"/>
        </w:rPr>
        <w:br/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>推荐专业：工商管理、会计学、信息管理与信息系统、国际经济与贸易、电子商务、金融学、计算机科学与技术</w:t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 xml:space="preserve"> </w:t>
      </w:r>
    </w:p>
    <w:p w:rsidR="0056630D" w:rsidRPr="0056630D" w:rsidRDefault="0056630D" w:rsidP="0056630D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56630D">
        <w:rPr>
          <w:rFonts w:ascii="ˎ̥" w:eastAsia="宋体" w:hAnsi="ˎ̥" w:cs="宋体"/>
          <w:color w:val="333333"/>
          <w:kern w:val="0"/>
          <w:szCs w:val="21"/>
        </w:rPr>
        <w:br/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>北京外国语大学</w:t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>—</w:t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>中国外交官的摇篮</w:t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 xml:space="preserve"> </w:t>
      </w:r>
    </w:p>
    <w:p w:rsidR="0056630D" w:rsidRPr="0056630D" w:rsidRDefault="0056630D" w:rsidP="0056630D">
      <w:pPr>
        <w:widowControl/>
        <w:shd w:val="clear" w:color="auto" w:fill="FFFFFF"/>
        <w:spacing w:line="375" w:lineRule="atLeast"/>
        <w:ind w:firstLine="48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</w:p>
    <w:p w:rsidR="0056630D" w:rsidRPr="0056630D" w:rsidRDefault="0056630D" w:rsidP="0056630D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56630D">
        <w:rPr>
          <w:rFonts w:ascii="ˎ̥" w:eastAsia="宋体" w:hAnsi="ˎ̥" w:cs="宋体"/>
          <w:color w:val="333333"/>
          <w:kern w:val="0"/>
          <w:szCs w:val="21"/>
        </w:rPr>
        <w:t>北京外国语大学（简称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“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北外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”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）是教育部直属、国家首批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“211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工程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”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建设的全国重点大学之一，是目前我国高等院校中历史悠久、教授语种最多、办学层次齐全的外国语大学；是我国培养外交、外贸、对外文化交流及外事翻译人才的主要基地。其中英语专业是国家级重点学科，拥有国内首屈一指的师资力量。北外毕业的校友中，先后出任驻外大使的有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400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多人，出任参赞的近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1000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人，北外因此赢得了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“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共和国外交官摇篮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”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的美誉。近十年来，为适应我国经济的快速发展，北外陆续建设了一批优秀的商科专业，致力于打造中国的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“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跨国商业精英的摇篮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”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，培养具有国际化视野的跨国、跨文化管理人才。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 xml:space="preserve"> </w:t>
      </w:r>
    </w:p>
    <w:p w:rsidR="0056630D" w:rsidRPr="0056630D" w:rsidRDefault="0056630D" w:rsidP="0056630D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56630D">
        <w:rPr>
          <w:rFonts w:ascii="ˎ̥" w:eastAsia="宋体" w:hAnsi="ˎ̥" w:cs="宋体"/>
          <w:color w:val="333333"/>
          <w:kern w:val="0"/>
          <w:szCs w:val="21"/>
        </w:rPr>
        <w:br/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>北外网络教育学院</w:t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>—</w:t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>中国外语网络教育专家</w:t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 xml:space="preserve"> </w:t>
      </w:r>
    </w:p>
    <w:p w:rsidR="0056630D" w:rsidRPr="0056630D" w:rsidRDefault="0056630D" w:rsidP="0056630D">
      <w:pPr>
        <w:widowControl/>
        <w:shd w:val="clear" w:color="auto" w:fill="FFFFFF"/>
        <w:spacing w:line="375" w:lineRule="atLeast"/>
        <w:ind w:firstLine="48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</w:p>
    <w:p w:rsidR="0056630D" w:rsidRPr="0056630D" w:rsidRDefault="0056630D" w:rsidP="0056630D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56630D">
        <w:rPr>
          <w:rFonts w:ascii="ˎ̥" w:eastAsia="宋体" w:hAnsi="ˎ̥" w:cs="宋体"/>
          <w:color w:val="333333"/>
          <w:kern w:val="0"/>
          <w:szCs w:val="21"/>
        </w:rPr>
        <w:t>2000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年，国家教育部批准北外成为现代远程教育试点院校。北外网络教育学院（简称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“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北外网院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”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）自成立以来秉承北外一贯严谨治学的传统，积极利用北外丰富的学习资源和教学优势，并结合现代网络的技术优势，开展学历教育和非学历教育项目。北外网院在教学领域大胆探索、积极创新，坚持贯彻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“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资源、服务、过程、监控、质量、效益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”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的十二字办学宗旨，为学生提供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“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全人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”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教育，培养学生具备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“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十大素质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”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。十余年来，北外网院获得多项办学殊荣，在社会上树立了良好的口碑，办学质量得到毕业生及用人单位的一致好评。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 xml:space="preserve"> </w:t>
      </w:r>
    </w:p>
    <w:p w:rsidR="0056630D" w:rsidRPr="0056630D" w:rsidRDefault="0056630D" w:rsidP="0056630D">
      <w:pPr>
        <w:widowControl/>
        <w:shd w:val="clear" w:color="auto" w:fill="FFFFFF"/>
        <w:spacing w:line="375" w:lineRule="atLeast"/>
        <w:ind w:firstLine="48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56630D">
        <w:rPr>
          <w:rFonts w:ascii="ˎ̥" w:eastAsia="宋体" w:hAnsi="ˎ̥" w:cs="宋体"/>
          <w:color w:val="333333"/>
          <w:kern w:val="0"/>
          <w:szCs w:val="21"/>
        </w:rPr>
        <w:br/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 xml:space="preserve">■ </w:t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>招生专业、招生层次、学分、学制、入学测试科目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 xml:space="preserve"> </w:t>
      </w:r>
    </w:p>
    <w:p w:rsidR="0056630D" w:rsidRPr="0056630D" w:rsidRDefault="0056630D" w:rsidP="0056630D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>北外网院实施学分制，弹性学习期限；学生在网上自主学习，不受时间、地点限制；适合在职人员，学习工作两不误。</w:t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 xml:space="preserve"> </w:t>
      </w:r>
    </w:p>
    <w:p w:rsidR="0056630D" w:rsidRPr="0056630D" w:rsidRDefault="0056630D" w:rsidP="0056630D">
      <w:pPr>
        <w:widowControl/>
        <w:shd w:val="clear" w:color="auto" w:fill="FFFFFF"/>
        <w:spacing w:line="375" w:lineRule="atLeast"/>
        <w:ind w:firstLine="48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</w:p>
    <w:tbl>
      <w:tblPr>
        <w:tblW w:w="5000" w:type="pct"/>
        <w:tblCellSpacing w:w="6" w:type="dxa"/>
        <w:shd w:val="clear" w:color="auto" w:fill="99999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71"/>
        <w:gridCol w:w="2960"/>
        <w:gridCol w:w="444"/>
        <w:gridCol w:w="444"/>
        <w:gridCol w:w="1086"/>
        <w:gridCol w:w="2075"/>
      </w:tblGrid>
      <w:tr w:rsidR="0056630D" w:rsidRPr="0056630D" w:rsidTr="0056630D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招生层次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学分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学制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入学测试科目</w:t>
            </w:r>
          </w:p>
        </w:tc>
      </w:tr>
      <w:tr w:rsidR="0056630D" w:rsidRPr="0056630D" w:rsidTr="0056630D">
        <w:trPr>
          <w:tblCellSpacing w:w="6" w:type="dxa"/>
        </w:trPr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6630D" w:rsidRPr="0056630D" w:rsidTr="0056630D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2.5年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大学英语</w:t>
            </w: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大学语文</w:t>
            </w:r>
          </w:p>
        </w:tc>
      </w:tr>
      <w:tr w:rsidR="0056630D" w:rsidRPr="0056630D" w:rsidTr="0056630D">
        <w:trPr>
          <w:tblCellSpacing w:w="6" w:type="dxa"/>
        </w:trPr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工商管理</w:t>
            </w: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会计学</w:t>
            </w: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信息管理与信息系统</w:t>
            </w: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电子商务</w:t>
            </w: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国际经济与贸易</w:t>
            </w: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金融学</w:t>
            </w: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2.5年</w:t>
            </w:r>
          </w:p>
        </w:tc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6630D" w:rsidRPr="0056630D" w:rsidTr="0056630D">
        <w:trPr>
          <w:tblCellSpacing w:w="6" w:type="dxa"/>
        </w:trPr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2.5年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大学英语</w:t>
            </w: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高等数学</w:t>
            </w:r>
          </w:p>
        </w:tc>
      </w:tr>
      <w:tr w:rsidR="0056630D" w:rsidRPr="0056630D" w:rsidTr="0056630D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高起本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158</w:t>
            </w: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语文</w:t>
            </w:r>
          </w:p>
        </w:tc>
      </w:tr>
      <w:tr w:rsidR="0056630D" w:rsidRPr="0056630D" w:rsidTr="0056630D">
        <w:trPr>
          <w:tblCellSpacing w:w="6" w:type="dxa"/>
        </w:trPr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工商管理</w:t>
            </w: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会计学</w:t>
            </w: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信息管理与信息系统</w:t>
            </w: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电子商务</w:t>
            </w: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国际经济与贸易</w:t>
            </w: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金融学</w:t>
            </w: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6630D" w:rsidRPr="0056630D" w:rsidTr="0056630D">
        <w:trPr>
          <w:tblCellSpacing w:w="6" w:type="dxa"/>
        </w:trPr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数学</w:t>
            </w:r>
          </w:p>
        </w:tc>
      </w:tr>
      <w:tr w:rsidR="0056630D" w:rsidRPr="0056630D" w:rsidTr="0056630D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高起专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43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2.5年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语文</w:t>
            </w:r>
          </w:p>
        </w:tc>
      </w:tr>
      <w:tr w:rsidR="0056630D" w:rsidRPr="0056630D" w:rsidTr="0056630D">
        <w:trPr>
          <w:tblCellSpacing w:w="6" w:type="dxa"/>
        </w:trPr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6630D" w:rsidRPr="0056630D" w:rsidTr="0056630D">
        <w:trPr>
          <w:tblCellSpacing w:w="6" w:type="dxa"/>
        </w:trPr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4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630D" w:rsidRPr="0056630D" w:rsidRDefault="0056630D" w:rsidP="0056630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630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56630D" w:rsidRPr="0056630D" w:rsidRDefault="0056630D" w:rsidP="0056630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56630D" w:rsidRPr="0056630D" w:rsidRDefault="0056630D" w:rsidP="0056630D">
      <w:pPr>
        <w:widowControl/>
        <w:shd w:val="clear" w:color="auto" w:fill="FFFFFF"/>
        <w:spacing w:line="375" w:lineRule="atLeast"/>
        <w:ind w:firstLine="48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56630D">
        <w:rPr>
          <w:rFonts w:ascii="ˎ̥" w:eastAsia="宋体" w:hAnsi="ˎ̥" w:cs="宋体"/>
          <w:color w:val="333333"/>
          <w:kern w:val="0"/>
          <w:szCs w:val="21"/>
        </w:rPr>
        <w:br/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 xml:space="preserve">■ </w:t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>招生对象</w:t>
      </w:r>
    </w:p>
    <w:p w:rsidR="0056630D" w:rsidRPr="0056630D" w:rsidRDefault="0056630D" w:rsidP="0056630D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>高起专、高起本：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持有高中（或相当于高中的中专、技校、职高）及以上学历毕业证书者，报读时须年满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18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周岁。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br/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>专升本：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持有国民教育系列的专科或专科以上毕业证书者。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 xml:space="preserve"> </w:t>
      </w:r>
    </w:p>
    <w:p w:rsidR="0056630D" w:rsidRPr="0056630D" w:rsidRDefault="0056630D" w:rsidP="0056630D">
      <w:pPr>
        <w:widowControl/>
        <w:shd w:val="clear" w:color="auto" w:fill="FFFFFF"/>
        <w:spacing w:line="375" w:lineRule="atLeast"/>
        <w:ind w:firstLine="48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56630D">
        <w:rPr>
          <w:rFonts w:ascii="ˎ̥" w:eastAsia="宋体" w:hAnsi="ˎ̥" w:cs="宋体"/>
          <w:color w:val="333333"/>
          <w:kern w:val="0"/>
          <w:szCs w:val="21"/>
        </w:rPr>
        <w:br/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 xml:space="preserve">■ </w:t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>报名办法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 xml:space="preserve"> </w:t>
      </w:r>
    </w:p>
    <w:p w:rsidR="0056630D" w:rsidRPr="0056630D" w:rsidRDefault="0056630D" w:rsidP="0056630D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56630D">
        <w:rPr>
          <w:rFonts w:ascii="ˎ̥" w:eastAsia="宋体" w:hAnsi="ˎ̥" w:cs="宋体"/>
          <w:color w:val="333333"/>
          <w:kern w:val="0"/>
          <w:szCs w:val="21"/>
        </w:rPr>
        <w:br/>
      </w:r>
      <w:r w:rsidRPr="0056630D">
        <w:rPr>
          <w:rFonts w:ascii="ˎ̥" w:eastAsia="宋体" w:hAnsi="ˎ̥" w:cs="宋体"/>
          <w:color w:val="333333"/>
          <w:kern w:val="0"/>
          <w:szCs w:val="21"/>
        </w:rPr>
        <w:t>报名时间：春季</w:t>
      </w:r>
      <w:r w:rsidR="008107D1">
        <w:rPr>
          <w:rFonts w:ascii="ˎ̥" w:eastAsia="宋体" w:hAnsi="ˎ̥" w:cs="宋体"/>
          <w:color w:val="333333"/>
          <w:kern w:val="0"/>
          <w:szCs w:val="21"/>
        </w:rPr>
        <w:t>2018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年</w:t>
      </w:r>
      <w:r w:rsidR="008107D1">
        <w:rPr>
          <w:rFonts w:ascii="ˎ̥" w:eastAsia="宋体" w:hAnsi="ˎ̥" w:cs="宋体"/>
          <w:color w:val="333333"/>
          <w:kern w:val="0"/>
          <w:szCs w:val="21"/>
        </w:rPr>
        <w:t>10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月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20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日</w:t>
      </w:r>
      <w:r w:rsidR="008107D1">
        <w:rPr>
          <w:rFonts w:ascii="ˎ̥" w:eastAsia="宋体" w:hAnsi="ˎ̥" w:cs="宋体"/>
          <w:color w:val="333333"/>
          <w:kern w:val="0"/>
          <w:szCs w:val="21"/>
        </w:rPr>
        <w:t>-2019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年</w:t>
      </w:r>
      <w:r w:rsidR="008107D1">
        <w:rPr>
          <w:rFonts w:ascii="ˎ̥" w:eastAsia="宋体" w:hAnsi="ˎ̥" w:cs="宋体"/>
          <w:color w:val="333333"/>
          <w:kern w:val="0"/>
          <w:szCs w:val="21"/>
        </w:rPr>
        <w:t>02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月</w:t>
      </w:r>
      <w:r w:rsidR="008107D1">
        <w:rPr>
          <w:rFonts w:ascii="ˎ̥" w:eastAsia="宋体" w:hAnsi="ˎ̥" w:cs="宋体"/>
          <w:color w:val="333333"/>
          <w:kern w:val="0"/>
          <w:szCs w:val="21"/>
        </w:rPr>
        <w:t>28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>日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56630D">
        <w:rPr>
          <w:rFonts w:ascii="ˎ̥" w:eastAsia="宋体" w:hAnsi="ˎ̥" w:cs="宋体"/>
          <w:color w:val="333333"/>
          <w:kern w:val="0"/>
          <w:szCs w:val="21"/>
        </w:rPr>
        <w:br/>
        <w:t>     </w:t>
      </w:r>
      <w:r w:rsidRPr="0056630D">
        <w:rPr>
          <w:rFonts w:ascii="ˎ̥" w:eastAsia="宋体" w:hAnsi="ˎ̥" w:cs="宋体"/>
          <w:b/>
          <w:bCs/>
          <w:color w:val="333333"/>
          <w:kern w:val="0"/>
          <w:szCs w:val="21"/>
        </w:rPr>
        <w:t xml:space="preserve"> </w:t>
      </w:r>
    </w:p>
    <w:p w:rsidR="00BB11D8" w:rsidRPr="0056630D" w:rsidRDefault="00BB11D8"/>
    <w:sectPr w:rsidR="00BB11D8" w:rsidRPr="0056630D" w:rsidSect="00D5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4AC9"/>
    <w:rsid w:val="00492749"/>
    <w:rsid w:val="0056630D"/>
    <w:rsid w:val="005C4AC9"/>
    <w:rsid w:val="005F4452"/>
    <w:rsid w:val="008107D1"/>
    <w:rsid w:val="00953C7A"/>
    <w:rsid w:val="00BB11D8"/>
    <w:rsid w:val="00D57CC9"/>
    <w:rsid w:val="00E0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6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8955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7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12" w:space="0" w:color="1962C8"/>
                            <w:left w:val="single" w:sz="6" w:space="0" w:color="D8D8D8"/>
                            <w:bottom w:val="single" w:sz="6" w:space="8" w:color="D8D8D8"/>
                            <w:right w:val="single" w:sz="6" w:space="0" w:color="D8D8D8"/>
                          </w:divBdr>
                          <w:divsChild>
                            <w:div w:id="11502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322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5139">
                                  <w:marLeft w:val="225"/>
                                  <w:marRight w:val="225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11</cp:revision>
  <dcterms:created xsi:type="dcterms:W3CDTF">2018-10-09T07:05:00Z</dcterms:created>
  <dcterms:modified xsi:type="dcterms:W3CDTF">2018-11-01T08:03:00Z</dcterms:modified>
</cp:coreProperties>
</file>