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shd w:val="clear" w:fill="FFFFFF"/>
        </w:rPr>
        <w:t>真正蓝天飞行+星空帐篷+万亩森林游园会+军营成长+真人CS+野外生存炊事+自然科技，等你加入！</w:t>
      </w:r>
    </w:p>
    <w:p>
      <w:pPr>
        <w:jc w:val="center"/>
        <w:rPr>
          <w:rFonts w:hint="eastAsia" w:eastAsia="Microsoft YaHei UI"/>
          <w:lang w:eastAsia="zh-CN"/>
        </w:rPr>
      </w:pPr>
      <w:r>
        <w:rPr>
          <w:rFonts w:hint="eastAsia" w:eastAsia="Microsoft YaHei UI"/>
          <w:lang w:eastAsia="zh-CN"/>
        </w:rPr>
        <w:drawing>
          <wp:inline distT="0" distB="0" distL="114300" distR="114300">
            <wp:extent cx="523875" cy="438150"/>
            <wp:effectExtent l="0" t="0" r="9525" b="0"/>
            <wp:docPr id="1" name="图片 1" descr="f82ff389bd3a0f930ee38ceff2c898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2ff389bd3a0f930ee38ceff2c8983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pacing w:val="30"/>
        </w:rPr>
      </w:pPr>
      <w:r>
        <w:rPr>
          <w:rStyle w:val="6"/>
          <w:rFonts w:hint="eastAsia"/>
          <w:color w:val="000000"/>
          <w:spacing w:val="30"/>
          <w:sz w:val="36"/>
          <w:szCs w:val="36"/>
          <w:lang w:eastAsia="zh-CN"/>
        </w:rPr>
        <w:t>雄鹰</w:t>
      </w:r>
      <w:r>
        <w:rPr>
          <w:rStyle w:val="6"/>
          <w:color w:val="000000"/>
          <w:spacing w:val="30"/>
          <w:sz w:val="36"/>
          <w:szCs w:val="36"/>
        </w:rPr>
        <w:t>飞行主题营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color w:val="FFA900"/>
          <w:spacing w:val="30"/>
          <w:kern w:val="0"/>
          <w:sz w:val="22"/>
          <w:szCs w:val="2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color w:val="000000"/>
          <w:spacing w:val="30"/>
          <w:kern w:val="0"/>
          <w:sz w:val="22"/>
          <w:szCs w:val="22"/>
          <w:lang w:val="en-US" w:eastAsia="zh-CN" w:bidi="ar"/>
        </w:rPr>
      </w:pPr>
      <w:r>
        <w:rPr>
          <w:rFonts w:ascii="宋体" w:hAnsi="宋体" w:eastAsia="宋体" w:cs="宋体"/>
          <w:color w:val="FFA900"/>
          <w:spacing w:val="30"/>
          <w:kern w:val="0"/>
          <w:sz w:val="22"/>
          <w:szCs w:val="22"/>
          <w:lang w:val="en-US" w:eastAsia="zh-CN" w:bidi="ar"/>
        </w:rPr>
        <w:t>直升机飞行、</w:t>
      </w:r>
      <w:r>
        <w:rPr>
          <w:rFonts w:ascii="宋体" w:hAnsi="宋体" w:eastAsia="宋体" w:cs="宋体"/>
          <w:color w:val="000000"/>
          <w:spacing w:val="30"/>
          <w:kern w:val="0"/>
          <w:sz w:val="22"/>
          <w:szCs w:val="22"/>
          <w:lang w:val="en-US" w:eastAsia="zh-CN" w:bidi="ar"/>
        </w:rPr>
        <w:t>日落晚宴、星空帐篷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color w:val="000000"/>
          <w:spacing w:val="30"/>
          <w:kern w:val="0"/>
          <w:sz w:val="22"/>
          <w:szCs w:val="22"/>
          <w:lang w:val="en-US" w:eastAsia="zh-CN" w:bidi="ar"/>
        </w:rPr>
      </w:pPr>
      <w:r>
        <w:rPr>
          <w:rFonts w:ascii="宋体" w:hAnsi="宋体" w:eastAsia="宋体" w:cs="宋体"/>
          <w:color w:val="000000"/>
          <w:spacing w:val="30"/>
          <w:kern w:val="0"/>
          <w:sz w:val="22"/>
          <w:szCs w:val="22"/>
          <w:lang w:val="en-US" w:eastAsia="zh-CN" w:bidi="ar"/>
        </w:rPr>
        <w:t>钻木取火、野外炊事、森林游园会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color w:val="000000"/>
          <w:spacing w:val="30"/>
          <w:kern w:val="0"/>
          <w:sz w:val="22"/>
          <w:szCs w:val="22"/>
          <w:lang w:val="en-US" w:eastAsia="zh-CN" w:bidi="ar"/>
        </w:rPr>
      </w:pPr>
      <w:r>
        <w:rPr>
          <w:rFonts w:ascii="宋体" w:hAnsi="宋体" w:eastAsia="宋体" w:cs="宋体"/>
          <w:color w:val="000000"/>
          <w:spacing w:val="30"/>
          <w:kern w:val="0"/>
          <w:sz w:val="22"/>
          <w:szCs w:val="22"/>
          <w:lang w:val="en-US" w:eastAsia="zh-CN" w:bidi="ar"/>
        </w:rPr>
        <w:t>自然科考、</w:t>
      </w:r>
      <w:r>
        <w:rPr>
          <w:rFonts w:ascii="宋体" w:hAnsi="宋体" w:eastAsia="宋体" w:cs="宋体"/>
          <w:color w:val="FFA900"/>
          <w:spacing w:val="30"/>
          <w:kern w:val="0"/>
          <w:sz w:val="22"/>
          <w:szCs w:val="22"/>
          <w:lang w:val="en-US" w:eastAsia="zh-CN" w:bidi="ar"/>
        </w:rPr>
        <w:t>科技</w:t>
      </w:r>
      <w:r>
        <w:rPr>
          <w:rFonts w:hint="eastAsia" w:ascii="宋体" w:hAnsi="宋体" w:eastAsia="宋体" w:cs="宋体"/>
          <w:color w:val="FFA900"/>
          <w:spacing w:val="30"/>
          <w:kern w:val="0"/>
          <w:sz w:val="22"/>
          <w:szCs w:val="22"/>
          <w:lang w:val="en-US" w:eastAsia="zh-CN" w:bidi="ar"/>
        </w:rPr>
        <w:t>科学</w:t>
      </w:r>
      <w:r>
        <w:rPr>
          <w:rFonts w:ascii="宋体" w:hAnsi="宋体" w:eastAsia="宋体" w:cs="宋体"/>
          <w:color w:val="000000"/>
          <w:spacing w:val="30"/>
          <w:kern w:val="0"/>
          <w:sz w:val="22"/>
          <w:szCs w:val="22"/>
          <w:lang w:val="en-US" w:eastAsia="zh-CN" w:bidi="ar"/>
        </w:rPr>
        <w:t>、自助救护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color w:val="000000"/>
          <w:spacing w:val="30"/>
          <w:kern w:val="0"/>
          <w:sz w:val="22"/>
          <w:szCs w:val="22"/>
          <w:lang w:val="en-US" w:eastAsia="zh-CN" w:bidi="ar"/>
        </w:rPr>
      </w:pPr>
      <w:r>
        <w:rPr>
          <w:rFonts w:ascii="宋体" w:hAnsi="宋体" w:eastAsia="宋体" w:cs="宋体"/>
          <w:color w:val="000000"/>
          <w:spacing w:val="30"/>
          <w:kern w:val="0"/>
          <w:sz w:val="22"/>
          <w:szCs w:val="22"/>
          <w:lang w:val="en-US" w:eastAsia="zh-CN" w:bidi="ar"/>
        </w:rPr>
        <w:t>丛林军事演习、晚会派对...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color w:val="000000"/>
          <w:spacing w:val="30"/>
          <w:kern w:val="0"/>
          <w:sz w:val="22"/>
          <w:szCs w:val="22"/>
          <w:lang w:val="en-US" w:eastAsia="zh-CN" w:bidi="ar"/>
        </w:rPr>
      </w:pPr>
      <w:r>
        <w:rPr>
          <w:rFonts w:ascii="宋体" w:hAnsi="宋体" w:eastAsia="宋体" w:cs="宋体"/>
          <w:color w:val="000000"/>
          <w:spacing w:val="30"/>
          <w:kern w:val="0"/>
          <w:sz w:val="22"/>
          <w:szCs w:val="22"/>
          <w:lang w:val="en-US" w:eastAsia="zh-CN" w:bidi="ar"/>
        </w:rPr>
        <w:t>打造属于中国少年的真正“童趣”假期主题营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color w:val="FFA900"/>
          <w:spacing w:val="30"/>
          <w:kern w:val="0"/>
          <w:sz w:val="22"/>
          <w:szCs w:val="22"/>
          <w:lang w:val="en-US" w:eastAsia="zh-CN" w:bidi="ar"/>
        </w:rPr>
        <w:t>军营成长+野在森林+航天飞行。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Style w:val="6"/>
          <w:rFonts w:ascii="PingFangTC-light" w:hAnsi="PingFangTC-light" w:eastAsia="PingFangTC-light" w:cs="PingFangTC-light"/>
          <w:b/>
          <w:bCs w:val="0"/>
          <w:i w:val="0"/>
          <w:iCs w:val="0"/>
          <w:caps w:val="0"/>
          <w:color w:val="2686AA"/>
          <w:spacing w:val="15"/>
          <w:sz w:val="27"/>
          <w:szCs w:val="27"/>
          <w:shd w:val="clear" w:fill="FFFFFF"/>
        </w:rPr>
      </w:pPr>
      <w:r>
        <w:rPr>
          <w:rStyle w:val="6"/>
          <w:rFonts w:ascii="PingFangTC-light" w:hAnsi="PingFangTC-light" w:eastAsia="PingFangTC-light" w:cs="PingFangTC-light"/>
          <w:b/>
          <w:bCs w:val="0"/>
          <w:i w:val="0"/>
          <w:iCs w:val="0"/>
          <w:caps w:val="0"/>
          <w:color w:val="2686AA"/>
          <w:spacing w:val="15"/>
          <w:sz w:val="27"/>
          <w:szCs w:val="27"/>
          <w:shd w:val="clear" w:fill="FFFFFF"/>
        </w:rPr>
        <w:t>课程亮点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</w:rPr>
        <w:t>01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sz w:val="30"/>
          <w:szCs w:val="30"/>
        </w:rPr>
      </w:pPr>
      <w:r>
        <w:rPr>
          <w:rStyle w:val="6"/>
          <w:sz w:val="30"/>
          <w:szCs w:val="30"/>
        </w:rPr>
        <w:t>军营成长记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36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献礼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  <w:lang w:eastAsia="zh-CN"/>
        </w:rPr>
        <w:t>祖国、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强国有我！历练中华少年！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习惯：拒绝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A900"/>
          <w:spacing w:val="30"/>
          <w:sz w:val="22"/>
          <w:szCs w:val="22"/>
          <w:shd w:val="clear" w:fill="FFFFFF"/>
        </w:rPr>
        <w:t>手机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、定制目标、行为管理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磨练：令行禁止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  <w:lang w:eastAsia="zh-CN"/>
        </w:rPr>
        <w:t>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心态管理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  <w:lang w:eastAsia="zh-CN"/>
        </w:rPr>
        <w:t>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C000"/>
          <w:spacing w:val="8"/>
          <w:sz w:val="22"/>
          <w:szCs w:val="22"/>
          <w:shd w:val="clear" w:fill="FFFFFF"/>
          <w:lang w:eastAsia="zh-CN"/>
        </w:rPr>
        <w:t>时间管理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突破：体能训练、竞争意识、展现风貌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团体：沟通理解、互相激励、换位思考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</w:rPr>
        <w:t>感恩：情商训练，思想指导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  <w:lang w:eastAsia="zh-CN"/>
        </w:rPr>
        <w:t>、心智绘图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a55049bb15ba9d1b0683352fa759cf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55049bb15ba9d1b0683352fa759cfe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5266690" cy="1243330"/>
            <wp:effectExtent l="0" t="0" r="10160" b="13970"/>
            <wp:docPr id="8" name="图片 8" descr="880a9d0f7d14443ed39b46a9d2b438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80a9d0f7d14443ed39b46a9d2b438d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25" w:beforeAutospacing="0" w:after="36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</w:rPr>
        <w:t>02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sz w:val="30"/>
          <w:szCs w:val="30"/>
        </w:rPr>
      </w:pPr>
      <w:r>
        <w:rPr>
          <w:rStyle w:val="6"/>
          <w:sz w:val="30"/>
          <w:szCs w:val="30"/>
        </w:rPr>
        <w:t>翱翔蓝天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z w:val="22"/>
          <w:szCs w:val="22"/>
        </w:rPr>
        <w:t>纵览航空发展，了解人类蓝天逐梦历程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z w:val="22"/>
          <w:szCs w:val="22"/>
        </w:rPr>
        <w:t>学习飞行原理，解密飞行原理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ascii="Microsoft YaHei UI" w:hAnsi="Microsoft YaHei UI" w:eastAsia="Microsoft YaHei UI" w:cs="Microsoft YaHei UI"/>
          <w:color w:val="FFA900"/>
          <w:spacing w:val="30"/>
          <w:sz w:val="22"/>
          <w:szCs w:val="22"/>
        </w:rPr>
        <w:t>制作专业航空飞行小火箭</w:t>
      </w:r>
      <w:r>
        <w:rPr>
          <w:rFonts w:ascii="宋体" w:hAnsi="宋体" w:eastAsia="宋体" w:cs="宋体"/>
          <w:sz w:val="22"/>
          <w:szCs w:val="22"/>
        </w:rPr>
        <w:t>发射升空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ascii="宋体" w:hAnsi="宋体" w:eastAsia="宋体" w:cs="宋体"/>
          <w:sz w:val="22"/>
          <w:szCs w:val="22"/>
        </w:rPr>
        <w:t>读懂飞行仪表开始，迈出飞行生涯的第一步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Microsoft YaHei UI" w:hAnsi="Microsoft YaHei UI" w:eastAsia="Microsoft YaHei UI" w:cs="Microsoft YaHei UI"/>
          <w:color w:val="FFA900"/>
          <w:spacing w:val="30"/>
          <w:sz w:val="22"/>
          <w:szCs w:val="22"/>
        </w:rPr>
      </w:pPr>
      <w:r>
        <w:rPr>
          <w:rFonts w:hint="eastAsia" w:ascii="Microsoft YaHei UI" w:hAnsi="Microsoft YaHei UI" w:eastAsia="Microsoft YaHei UI" w:cs="Microsoft YaHei UI"/>
          <w:color w:val="FFA900"/>
          <w:spacing w:val="30"/>
          <w:sz w:val="22"/>
          <w:szCs w:val="22"/>
        </w:rPr>
        <w:t>翱翔蓝天俯瞰南上海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z w:val="22"/>
          <w:szCs w:val="22"/>
        </w:rPr>
        <w:t>乘坐法国进口直升机H125(昵称小松鼠直升机)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drawing>
          <wp:inline distT="0" distB="0" distL="114300" distR="114300">
            <wp:extent cx="5266690" cy="5184775"/>
            <wp:effectExtent l="0" t="0" r="10160" b="15875"/>
            <wp:docPr id="11" name="图片 11" descr="613527473db3cfb49ba7cf242d9021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13527473db3cfb49ba7cf242d9021c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8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</w:rPr>
        <w:t>03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sz w:val="30"/>
          <w:szCs w:val="30"/>
        </w:rPr>
      </w:pPr>
      <w:r>
        <w:rPr>
          <w:rStyle w:val="6"/>
          <w:sz w:val="30"/>
          <w:szCs w:val="30"/>
        </w:rPr>
        <w:t>户外探险助力美好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Microsoft YaHei UI" w:hAnsi="Microsoft YaHei UI" w:eastAsia="Microsoft YaHei UI" w:cs="Microsoft YaHei UI"/>
          <w:color w:val="FFA900"/>
          <w:spacing w:val="30"/>
          <w:sz w:val="22"/>
          <w:szCs w:val="22"/>
          <w:lang w:eastAsia="zh-CN"/>
        </w:rPr>
      </w:pPr>
      <w:r>
        <w:rPr>
          <w:rFonts w:ascii="宋体" w:hAnsi="宋体" w:eastAsia="宋体" w:cs="宋体"/>
          <w:sz w:val="22"/>
          <w:szCs w:val="22"/>
        </w:rPr>
        <w:t>载着无数的欢乐的</w:t>
      </w:r>
      <w:r>
        <w:rPr>
          <w:rFonts w:ascii="Microsoft YaHei UI" w:hAnsi="Microsoft YaHei UI" w:eastAsia="Microsoft YaHei UI" w:cs="Microsoft YaHei UI"/>
          <w:color w:val="FFA900"/>
          <w:spacing w:val="30"/>
          <w:sz w:val="22"/>
          <w:szCs w:val="22"/>
        </w:rPr>
        <w:t>森林小火车</w:t>
      </w:r>
      <w:r>
        <w:rPr>
          <w:rFonts w:ascii="宋体" w:hAnsi="宋体" w:eastAsia="宋体" w:cs="宋体"/>
          <w:sz w:val="22"/>
          <w:szCs w:val="22"/>
        </w:rPr>
        <w:t>，是孩子们的</w:t>
      </w:r>
      <w:r>
        <w:rPr>
          <w:rFonts w:hint="eastAsia" w:ascii="Microsoft YaHei UI" w:hAnsi="Microsoft YaHei UI" w:eastAsia="Microsoft YaHei UI" w:cs="Microsoft YaHei UI"/>
          <w:color w:val="FFA900"/>
          <w:spacing w:val="30"/>
          <w:sz w:val="22"/>
          <w:szCs w:val="22"/>
        </w:rPr>
        <w:t>心头爱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ascii="宋体" w:hAnsi="宋体" w:eastAsia="宋体" w:cs="宋体"/>
          <w:sz w:val="22"/>
          <w:szCs w:val="22"/>
        </w:rPr>
        <w:t>水上游船观鸟，沿着30公里水道前行，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Microsoft YaHei UI" w:hAnsi="Microsoft YaHei UI" w:eastAsia="Microsoft YaHei UI" w:cs="Microsoft YaHei UI"/>
          <w:color w:val="FFA900"/>
          <w:spacing w:val="30"/>
          <w:sz w:val="22"/>
          <w:szCs w:val="22"/>
          <w:lang w:eastAsia="zh-CN"/>
        </w:rPr>
      </w:pPr>
      <w:r>
        <w:rPr>
          <w:rFonts w:ascii="宋体" w:hAnsi="宋体" w:eastAsia="宋体" w:cs="宋体"/>
          <w:sz w:val="22"/>
          <w:szCs w:val="22"/>
        </w:rPr>
        <w:t>沿途美景尽收眼底，仿佛置身于萌萌的</w:t>
      </w:r>
      <w:r>
        <w:rPr>
          <w:rFonts w:hint="eastAsia" w:ascii="Microsoft YaHei UI" w:hAnsi="Microsoft YaHei UI" w:eastAsia="Microsoft YaHei UI" w:cs="Microsoft YaHei UI"/>
          <w:color w:val="FFA900"/>
          <w:spacing w:val="30"/>
          <w:sz w:val="22"/>
          <w:szCs w:val="22"/>
        </w:rPr>
        <w:t>童话世界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Microsoft YaHei UI" w:hAnsi="Microsoft YaHei UI" w:eastAsia="Microsoft YaHei UI" w:cs="Microsoft YaHei UI"/>
          <w:color w:val="FFA900"/>
          <w:spacing w:val="30"/>
          <w:sz w:val="22"/>
          <w:szCs w:val="22"/>
        </w:rPr>
        <w:t>超酷</w:t>
      </w:r>
      <w:r>
        <w:rPr>
          <w:rFonts w:ascii="宋体" w:hAnsi="宋体" w:eastAsia="宋体" w:cs="宋体"/>
          <w:sz w:val="22"/>
          <w:szCs w:val="22"/>
        </w:rPr>
        <w:t>的钻木取火、美味大餐“古法叫花鸡”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Microsoft YaHei UI" w:hAnsi="Microsoft YaHei UI" w:eastAsia="Microsoft YaHei UI" w:cs="Microsoft YaHei UI"/>
          <w:color w:val="FFA900"/>
          <w:spacing w:val="30"/>
          <w:sz w:val="22"/>
          <w:szCs w:val="22"/>
        </w:rPr>
      </w:pPr>
      <w:r>
        <w:rPr>
          <w:rFonts w:ascii="宋体" w:hAnsi="宋体" w:eastAsia="宋体" w:cs="宋体"/>
          <w:sz w:val="22"/>
          <w:szCs w:val="22"/>
        </w:rPr>
        <w:t>让孩子们心跳和尖叫的</w:t>
      </w:r>
      <w:r>
        <w:rPr>
          <w:rFonts w:hint="eastAsia" w:ascii="Microsoft YaHei UI" w:hAnsi="Microsoft YaHei UI" w:eastAsia="Microsoft YaHei UI" w:cs="Microsoft YaHei UI"/>
          <w:color w:val="FFA900"/>
          <w:spacing w:val="30"/>
          <w:sz w:val="22"/>
          <w:szCs w:val="22"/>
        </w:rPr>
        <w:t>真人CS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Microsoft YaHei UI" w:hAnsi="Microsoft YaHei UI" w:eastAsia="Microsoft YaHei UI" w:cs="Microsoft YaHei UI"/>
          <w:color w:val="FFA900"/>
          <w:spacing w:val="30"/>
          <w:sz w:val="22"/>
          <w:szCs w:val="22"/>
          <w:lang w:eastAsia="zh-CN"/>
        </w:rPr>
      </w:pPr>
      <w:r>
        <w:rPr>
          <w:rFonts w:hint="eastAsia" w:ascii="Microsoft YaHei UI" w:hAnsi="Microsoft YaHei UI" w:eastAsia="Microsoft YaHei UI" w:cs="Microsoft YaHei UI"/>
          <w:color w:val="FFA900"/>
          <w:spacing w:val="30"/>
          <w:sz w:val="22"/>
          <w:szCs w:val="22"/>
          <w:lang w:eastAsia="zh-CN"/>
        </w:rPr>
        <w:drawing>
          <wp:inline distT="0" distB="0" distL="114300" distR="114300">
            <wp:extent cx="5266690" cy="3514090"/>
            <wp:effectExtent l="0" t="0" r="10160" b="10160"/>
            <wp:docPr id="12" name="图片 12" descr="00850f68c8ac1a1a534d3504726c9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850f68c8ac1a1a534d3504726c96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Microsoft YaHei UI" w:hAnsi="Microsoft YaHei UI" w:eastAsia="Microsoft YaHei UI" w:cs="Microsoft YaHei UI"/>
          <w:color w:val="FFA900"/>
          <w:spacing w:val="30"/>
          <w:sz w:val="22"/>
          <w:szCs w:val="22"/>
          <w:lang w:eastAsia="zh-CN"/>
        </w:rPr>
      </w:pPr>
      <w:r>
        <w:rPr>
          <w:rFonts w:hint="eastAsia" w:ascii="Microsoft YaHei UI" w:hAnsi="Microsoft YaHei UI" w:eastAsia="Microsoft YaHei UI" w:cs="Microsoft YaHei UI"/>
          <w:color w:val="FFA900"/>
          <w:spacing w:val="30"/>
          <w:sz w:val="22"/>
          <w:szCs w:val="22"/>
          <w:lang w:eastAsia="zh-CN"/>
        </w:rPr>
        <w:drawing>
          <wp:inline distT="0" distB="0" distL="114300" distR="114300">
            <wp:extent cx="5273675" cy="3515995"/>
            <wp:effectExtent l="0" t="0" r="3175" b="8255"/>
            <wp:docPr id="13" name="图片 13" descr="1ef03af79045e1266dc534e5e9f7f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ef03af79045e1266dc534e5e9f7f0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Microsoft YaHei UI" w:hAnsi="Microsoft YaHei UI" w:eastAsia="Microsoft YaHei UI" w:cs="Microsoft YaHei UI"/>
          <w:color w:val="FFA900"/>
          <w:spacing w:val="30"/>
          <w:sz w:val="22"/>
          <w:szCs w:val="22"/>
          <w:lang w:eastAsia="zh-CN"/>
        </w:rPr>
      </w:pPr>
      <w:r>
        <w:rPr>
          <w:rFonts w:hint="eastAsia" w:ascii="Microsoft YaHei UI" w:hAnsi="Microsoft YaHei UI" w:eastAsia="Microsoft YaHei UI" w:cs="Microsoft YaHei UI"/>
          <w:color w:val="FFA900"/>
          <w:spacing w:val="30"/>
          <w:sz w:val="22"/>
          <w:szCs w:val="22"/>
          <w:lang w:eastAsia="zh-CN"/>
        </w:rPr>
        <w:drawing>
          <wp:inline distT="0" distB="0" distL="114300" distR="114300">
            <wp:extent cx="4734560" cy="3550920"/>
            <wp:effectExtent l="0" t="0" r="8890" b="11430"/>
            <wp:docPr id="14" name="图片 14" descr="a127984765692718380d662c0ee76c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127984765692718380d662c0ee76ce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</w:rPr>
        <w:t>04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sz w:val="30"/>
          <w:szCs w:val="30"/>
        </w:rPr>
      </w:pPr>
      <w:r>
        <w:rPr>
          <w:rStyle w:val="6"/>
          <w:sz w:val="30"/>
          <w:szCs w:val="30"/>
        </w:rPr>
        <w:t>一场华丽的亮灯仪式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30"/>
          <w:sz w:val="22"/>
          <w:szCs w:val="22"/>
          <w:shd w:val="clear" w:fill="FFFFFF"/>
        </w:rPr>
        <w:t>星空露营，将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A900"/>
          <w:spacing w:val="30"/>
          <w:sz w:val="22"/>
          <w:szCs w:val="22"/>
          <w:shd w:val="clear" w:fill="FFFFFF"/>
        </w:rPr>
        <w:t>Live House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30"/>
          <w:sz w:val="22"/>
          <w:szCs w:val="22"/>
          <w:shd w:val="clear" w:fill="FFFFFF"/>
        </w:rPr>
        <w:t>搬到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A900"/>
          <w:spacing w:val="30"/>
          <w:sz w:val="22"/>
          <w:szCs w:val="22"/>
          <w:shd w:val="clear" w:fill="FFFFFF"/>
        </w:rPr>
        <w:t>草坪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30"/>
          <w:sz w:val="22"/>
          <w:szCs w:val="22"/>
          <w:shd w:val="clear" w:fill="FFFFFF"/>
        </w:rPr>
        <w:t>如果你也有才艺的话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30"/>
          <w:sz w:val="22"/>
          <w:szCs w:val="22"/>
          <w:shd w:val="clear" w:fill="FFFFFF"/>
        </w:rPr>
        <w:t>带上你心爱的"装备“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30"/>
          <w:sz w:val="22"/>
          <w:szCs w:val="22"/>
          <w:shd w:val="clear" w:fill="FFFFFF"/>
        </w:rPr>
        <w:t>即可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A900"/>
          <w:spacing w:val="30"/>
          <w:sz w:val="22"/>
          <w:szCs w:val="22"/>
          <w:shd w:val="clear" w:fill="FFFFFF"/>
        </w:rPr>
        <w:t>上台表演！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30"/>
          <w:sz w:val="22"/>
          <w:szCs w:val="22"/>
          <w:shd w:val="clear" w:fill="FFFFFF"/>
        </w:rPr>
        <w:t>夜晚的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A900"/>
          <w:spacing w:val="30"/>
          <w:sz w:val="22"/>
          <w:szCs w:val="22"/>
          <w:shd w:val="clear" w:fill="FFFFFF"/>
        </w:rPr>
        <w:t>满月派对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30"/>
          <w:sz w:val="22"/>
          <w:szCs w:val="22"/>
          <w:shd w:val="clear" w:fill="FFFFFF"/>
        </w:rPr>
        <w:t>跟着音乐节拍跳着舞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75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30"/>
          <w:sz w:val="22"/>
          <w:szCs w:val="22"/>
          <w:shd w:val="clear" w:fill="FFFFFF"/>
        </w:rPr>
        <w:t>宣泄着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A900"/>
          <w:spacing w:val="30"/>
          <w:sz w:val="22"/>
          <w:szCs w:val="22"/>
          <w:shd w:val="clear" w:fill="FFFFFF"/>
        </w:rPr>
        <w:t>所有学习压力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rFonts w:hint="eastAsia" w:eastAsiaTheme="minorEastAsia"/>
          <w:sz w:val="30"/>
          <w:szCs w:val="30"/>
          <w:lang w:eastAsia="zh-CN"/>
        </w:rPr>
      </w:pPr>
      <w:r>
        <w:rPr>
          <w:rStyle w:val="6"/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266690" cy="1419860"/>
            <wp:effectExtent l="0" t="0" r="10160" b="8890"/>
            <wp:docPr id="18" name="图片 18" descr="60d00b1f5248b941476e7a905d951b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0d00b1f5248b941476e7a905d951bd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rFonts w:hint="eastAsia" w:eastAsiaTheme="minorEastAsia"/>
          <w:sz w:val="30"/>
          <w:szCs w:val="30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rFonts w:hint="eastAsia" w:eastAsiaTheme="minorEastAsia"/>
          <w:sz w:val="30"/>
          <w:szCs w:val="30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rFonts w:ascii="PingFangTC-light" w:hAnsi="PingFangTC-light" w:eastAsia="PingFangTC-light" w:cs="PingFangTC-light"/>
          <w:i w:val="0"/>
          <w:iCs w:val="0"/>
          <w:caps w:val="0"/>
          <w:color w:val="2686AA"/>
          <w:spacing w:val="15"/>
          <w:sz w:val="27"/>
          <w:szCs w:val="27"/>
          <w:shd w:val="clear" w:fill="FFFFFF"/>
        </w:rPr>
      </w:pPr>
      <w:r>
        <w:rPr>
          <w:rStyle w:val="6"/>
          <w:rFonts w:ascii="PingFangTC-light" w:hAnsi="PingFangTC-light" w:eastAsia="PingFangTC-light" w:cs="PingFangTC-light"/>
          <w:i w:val="0"/>
          <w:iCs w:val="0"/>
          <w:caps w:val="0"/>
          <w:color w:val="2686AA"/>
          <w:spacing w:val="15"/>
          <w:sz w:val="27"/>
          <w:szCs w:val="27"/>
          <w:shd w:val="clear" w:fill="FFFFFF"/>
        </w:rPr>
        <w:t>行程安排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6"/>
          <w:rFonts w:ascii="PingFangTC-light" w:hAnsi="PingFangTC-light" w:eastAsia="PingFangTC-light" w:cs="PingFangTC-light"/>
          <w:i w:val="0"/>
          <w:iCs w:val="0"/>
          <w:caps w:val="0"/>
          <w:color w:val="2686AA"/>
          <w:spacing w:val="15"/>
          <w:sz w:val="27"/>
          <w:szCs w:val="27"/>
          <w:shd w:val="clear" w:fill="FFFFFF"/>
        </w:rPr>
      </w:pPr>
    </w:p>
    <w:tbl>
      <w:tblPr>
        <w:tblStyle w:val="4"/>
        <w:tblW w:w="1012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1"/>
        <w:gridCol w:w="75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2686A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 w:firstLine="0"/>
              <w:jc w:val="center"/>
              <w:rPr>
                <w:rFonts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sz w:val="24"/>
                <w:szCs w:val="24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kern w:val="0"/>
                <w:sz w:val="24"/>
                <w:szCs w:val="24"/>
                <w:lang w:val="en-US" w:eastAsia="zh-CN" w:bidi="ar"/>
              </w:rPr>
              <w:t>日期</w:t>
            </w:r>
          </w:p>
        </w:tc>
        <w:tc>
          <w:tcPr>
            <w:tcW w:w="7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2686AA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sz w:val="24"/>
                <w:szCs w:val="24"/>
              </w:rPr>
              <w:t>行程安排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sz w:val="24"/>
                <w:szCs w:val="24"/>
              </w:rPr>
              <w:t>D1 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7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75" w:afterAutospacing="0"/>
              <w:ind w:left="0" w:right="0"/>
              <w:jc w:val="center"/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sz w:val="24"/>
                <w:szCs w:val="24"/>
              </w:rPr>
              <w:t>抵达奉贤121军事基地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75" w:afterAutospacing="0"/>
              <w:ind w:left="0" w:right="0"/>
              <w:jc w:val="center"/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sz w:val="24"/>
                <w:szCs w:val="24"/>
              </w:rPr>
              <w:t>军营军纪、军礼训练，拓展小游戏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75" w:afterAutospacing="0"/>
              <w:ind w:left="0" w:right="0"/>
              <w:jc w:val="center"/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sz w:val="24"/>
                <w:szCs w:val="24"/>
              </w:rPr>
              <w:t>钻木取火、野外炊事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sz w:val="24"/>
                <w:szCs w:val="24"/>
              </w:rPr>
              <w:t>航空科技主题课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sz w:val="24"/>
                <w:szCs w:val="24"/>
              </w:rPr>
              <w:t>D2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7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sz w:val="24"/>
                <w:szCs w:val="24"/>
              </w:rPr>
              <w:t>森林游园会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sz w:val="24"/>
                <w:szCs w:val="24"/>
              </w:rPr>
              <w:t>真人CS军事演习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sz w:val="24"/>
                <w:szCs w:val="24"/>
              </w:rPr>
              <w:t>自助救护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sz w:val="24"/>
                <w:szCs w:val="24"/>
              </w:rPr>
              <w:t>满月晚会派对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sz w:val="24"/>
                <w:szCs w:val="24"/>
              </w:rPr>
              <w:t>航空电影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sz w:val="24"/>
                <w:szCs w:val="24"/>
              </w:rPr>
              <w:t>D3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</w:p>
        </w:tc>
        <w:tc>
          <w:tcPr>
            <w:tcW w:w="7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75" w:afterAutospacing="0"/>
              <w:ind w:left="0" w:right="0"/>
              <w:jc w:val="center"/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sz w:val="24"/>
                <w:szCs w:val="24"/>
              </w:rPr>
              <w:t>飞行体验翱翔蓝天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75" w:afterAutospacing="0"/>
              <w:ind w:left="0" w:right="0"/>
              <w:jc w:val="center"/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sz w:val="24"/>
                <w:szCs w:val="24"/>
              </w:rPr>
              <w:t>放飞模拟小火箭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75" w:afterAutospacing="0"/>
              <w:ind w:left="0" w:right="0"/>
              <w:jc w:val="center"/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sz w:val="24"/>
                <w:szCs w:val="24"/>
              </w:rPr>
              <w:t>合影、留念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sz w:val="24"/>
                <w:szCs w:val="24"/>
              </w:rPr>
              <w:t>补充说明</w:t>
            </w:r>
          </w:p>
        </w:tc>
        <w:tc>
          <w:tcPr>
            <w:tcW w:w="75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75" w:afterAutospacing="0"/>
              <w:ind w:left="0" w:right="0"/>
              <w:jc w:val="center"/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sz w:val="24"/>
                <w:szCs w:val="24"/>
              </w:rPr>
              <w:t>每日执行军营生活作息制度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75" w:afterAutospacing="0"/>
              <w:ind w:left="0" w:right="0"/>
              <w:jc w:val="center"/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sz w:val="24"/>
                <w:szCs w:val="24"/>
              </w:rPr>
              <w:t>宿舍内务课程纳入每日课程表内</w:t>
            </w:r>
          </w:p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75" w:afterAutospacing="0"/>
              <w:ind w:left="0" w:right="0"/>
              <w:jc w:val="center"/>
            </w:pPr>
            <w:r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000000"/>
                <w:spacing w:val="8"/>
                <w:sz w:val="24"/>
                <w:szCs w:val="24"/>
              </w:rPr>
              <w:t>如有天气原因将提前改变相应流程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15"/>
          <w:sz w:val="21"/>
          <w:szCs w:val="21"/>
          <w:shd w:val="clear" w:fill="FFFED5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15"/>
          <w:sz w:val="21"/>
          <w:szCs w:val="21"/>
          <w:shd w:val="clear" w:fill="FFFED5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报名须知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b/>
          <w:bCs w:val="0"/>
          <w:spacing w:val="8"/>
          <w:sz w:val="27"/>
          <w:szCs w:val="27"/>
        </w:rPr>
      </w:pPr>
      <w:r>
        <w:rPr>
          <w:rStyle w:val="6"/>
          <w:rFonts w:hint="eastAsia" w:ascii="宋体" w:hAnsi="宋体" w:eastAsia="宋体" w:cs="宋体"/>
          <w:b/>
          <w:bCs w:val="0"/>
          <w:spacing w:val="8"/>
          <w:sz w:val="21"/>
          <w:szCs w:val="21"/>
        </w:rPr>
        <w:t>第一期：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  <w:spacing w:val="8"/>
          <w:lang w:eastAsia="zh-CN"/>
        </w:rPr>
      </w:pPr>
      <w:r>
        <w:rPr>
          <w:rFonts w:hint="eastAsia" w:ascii="微软雅黑" w:hAnsi="微软雅黑" w:eastAsia="微软雅黑" w:cs="微软雅黑"/>
          <w:spacing w:val="8"/>
          <w:lang w:eastAsia="zh-CN"/>
        </w:rPr>
        <w:t>4月30日-5月2日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b/>
          <w:bCs/>
          <w:spacing w:val="8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pacing w:val="8"/>
          <w:sz w:val="21"/>
          <w:szCs w:val="21"/>
          <w:lang w:eastAsia="zh-CN"/>
        </w:rPr>
        <w:t>第二期：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  <w:spacing w:val="8"/>
          <w:lang w:eastAsia="zh-CN"/>
        </w:rPr>
      </w:pPr>
      <w:r>
        <w:rPr>
          <w:rFonts w:hint="eastAsia" w:ascii="微软雅黑" w:hAnsi="微软雅黑" w:eastAsia="微软雅黑" w:cs="微软雅黑"/>
          <w:spacing w:val="8"/>
          <w:lang w:eastAsia="zh-CN"/>
        </w:rPr>
        <w:t>5月1日-5月3日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  <w:spacing w:val="8"/>
          <w:sz w:val="27"/>
          <w:szCs w:val="27"/>
        </w:rPr>
      </w:pPr>
      <w:r>
        <w:rPr>
          <w:rFonts w:hint="eastAsia" w:ascii="微软雅黑" w:hAnsi="微软雅黑" w:eastAsia="微软雅黑" w:cs="微软雅黑"/>
          <w:spacing w:val="8"/>
          <w:sz w:val="21"/>
          <w:szCs w:val="21"/>
        </w:rPr>
        <w:t>（每期限报40人）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  <w:spacing w:val="8"/>
          <w:sz w:val="27"/>
          <w:szCs w:val="27"/>
        </w:rPr>
      </w:pPr>
      <w:r>
        <w:rPr>
          <w:rStyle w:val="6"/>
          <w:rFonts w:hint="eastAsia" w:ascii="微软雅黑" w:hAnsi="微软雅黑" w:eastAsia="微软雅黑" w:cs="微软雅黑"/>
          <w:spacing w:val="8"/>
          <w:sz w:val="21"/>
          <w:szCs w:val="21"/>
        </w:rPr>
        <w:t>费用详情：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  <w:t>学费：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  <w:t>2380元/人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B00"/>
        </w:rPr>
        <w:t>如何享受优惠报名：优惠 3月15日前报名优惠280/人 团报优惠100/人 可叠加使用，快呼唤好朋友一起参加吧！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  <w:t>费用包含：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  <w:t>课程场地费、课程组织费、课程物料费、服装费、导师费、餐费、保险费、住宿费；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  <w:t>保险 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  <w:t>人身意外险，公共责任险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  <w:t>活动地址：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  <w:t>上海市奉贤区燎钦公路1422号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7"/>
          <w:szCs w:val="27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ED5"/>
        </w:rPr>
        <w:t>如何选择合适的档期？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  <w:t>1、购买时联系微信老师</w:t>
      </w: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000000"/>
          <w:spacing w:val="9"/>
          <w:sz w:val="21"/>
          <w:szCs w:val="21"/>
          <w:shd w:val="clear" w:fill="FFFFFF"/>
        </w:rPr>
        <w:t>（微信搜索“121军事”即会出现您的课程老师）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  <w:t>预留您需要的档期，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微软雅黑" w:hAnsi="微软雅黑" w:eastAsia="微软雅黑" w:cs="微软雅黑"/>
          <w:i w:val="0"/>
          <w:iCs w:val="0"/>
          <w:caps w:val="0"/>
          <w:color w:val="000000"/>
          <w:spacing w:val="8"/>
          <w:sz w:val="27"/>
          <w:szCs w:val="27"/>
          <w:lang w:val="en-US" w:eastAsia="zh-CN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B00"/>
        </w:rPr>
        <w:t>2、电话咨询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B00"/>
          <w:lang w:val="en-US" w:eastAsia="zh-CN"/>
        </w:rPr>
        <w:t>400-061-6586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10287000" cy="5791200"/>
            <wp:effectExtent l="0" t="0" r="0" b="0"/>
            <wp:docPr id="2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15"/>
          <w:sz w:val="21"/>
          <w:szCs w:val="21"/>
          <w:shd w:val="clear" w:fill="FFFED5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15"/>
          <w:sz w:val="21"/>
          <w:szCs w:val="21"/>
          <w:shd w:val="clear" w:fill="FFFED5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15"/>
          <w:sz w:val="24"/>
          <w:szCs w:val="24"/>
          <w:shd w:val="clear" w:fill="FFFFFF"/>
        </w:rPr>
        <w:t>家长好评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15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15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4445000" cy="8343900"/>
            <wp:effectExtent l="0" t="0" r="12700" b="0"/>
            <wp:docPr id="26" name="图片 26" descr="70560f8e7666d8a996a9eddde0dad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0560f8e7666d8a996a9eddde0dadb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不仅是体验，想要更尽兴？</w:t>
      </w:r>
    </w:p>
    <w:p>
      <w:pPr>
        <w:keepNext w:val="0"/>
        <w:keepLines w:val="0"/>
        <w:widowControl/>
        <w:suppressLineNumbers w:val="0"/>
        <w:jc w:val="center"/>
        <w:rPr>
          <w:rStyle w:val="6"/>
          <w:rFonts w:ascii="PingFangTC-light" w:hAnsi="PingFangTC-light" w:eastAsia="PingFangTC-light" w:cs="PingFangTC-light"/>
          <w:color w:val="2686AA"/>
          <w:spacing w:val="15"/>
          <w:kern w:val="0"/>
          <w:sz w:val="27"/>
          <w:szCs w:val="27"/>
          <w:lang w:val="en-US" w:eastAsia="zh-CN" w:bidi="ar"/>
        </w:rPr>
      </w:pPr>
      <w:r>
        <w:rPr>
          <w:rStyle w:val="6"/>
          <w:rFonts w:ascii="PingFangTC-light" w:hAnsi="PingFangTC-light" w:eastAsia="PingFangTC-light" w:cs="PingFangTC-light"/>
          <w:color w:val="2686AA"/>
          <w:spacing w:val="15"/>
          <w:kern w:val="0"/>
          <w:sz w:val="27"/>
          <w:szCs w:val="27"/>
          <w:lang w:val="en-US" w:eastAsia="zh-CN" w:bidi="ar"/>
        </w:rPr>
        <w:t>航空知识小课堂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微软雅黑" w:hAnsi="微软雅黑" w:eastAsia="微软雅黑" w:cs="微软雅黑"/>
          <w:spacing w:val="8"/>
          <w:kern w:val="0"/>
          <w:sz w:val="21"/>
          <w:szCs w:val="21"/>
          <w:lang w:val="en-US" w:eastAsia="zh-CN" w:bidi="ar"/>
        </w:rPr>
        <w:t>你们知道飞机的组成部分有哪些吗？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  <w:t>知道飞机为什么可以飞上天空？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  <w:t>下暴风雨飞机能飞吗？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  <w:t>机长的职责是什么......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  <w:t>小朋友就是一本行走的十万个为什么？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  <w:t>不用怕，专业的飞行教官在这里为你解答！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  <w:t>复杂的科学知识深入浅出，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  <w:t>在快乐中学习飞行科技这门综合学科，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  <w:t>包括：机械、物理、空气动力学、气象学等！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FFF"/>
        </w:rPr>
        <w:t>五大部分：机身,机翼,尾翼,起落装置,动力装置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2"/>
          <w:szCs w:val="22"/>
          <w:shd w:val="clear" w:fill="FFFFFF"/>
          <w:lang w:eastAsia="zh-CN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71770" cy="3601720"/>
            <wp:effectExtent l="0" t="0" r="5080" b="17780"/>
            <wp:docPr id="27" name="图片 27" descr="b8947bfa81bea748358bb5a71b889a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8947bfa81bea748358bb5a71b889a2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6"/>
          <w:rFonts w:hint="eastAsia" w:ascii="PingFangTC-light" w:hAnsi="PingFangTC-light" w:eastAsia="PingFangTC-light" w:cs="PingFangTC-light"/>
          <w:b/>
          <w:bCs w:val="0"/>
          <w:i w:val="0"/>
          <w:iCs w:val="0"/>
          <w:caps w:val="0"/>
          <w:color w:val="2686AA"/>
          <w:spacing w:val="15"/>
          <w:sz w:val="27"/>
          <w:szCs w:val="27"/>
          <w:shd w:val="clear" w:fill="FFFFFF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T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jNzIwOTUxYmUyYmQ1ZjFjZmQ1MzU1ZjMxZjI5ODcifQ=="/>
  </w:docVars>
  <w:rsids>
    <w:rsidRoot w:val="00000000"/>
    <w:rsid w:val="16B872CF"/>
    <w:rsid w:val="2BEE09FD"/>
    <w:rsid w:val="30FF50DE"/>
    <w:rsid w:val="3E8676E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1084</Words>
  <Characters>1146</Characters>
  <Lines>0</Lines>
  <Paragraphs>0</Paragraphs>
  <TotalTime>8</TotalTime>
  <ScaleCrop>false</ScaleCrop>
  <LinksUpToDate>false</LinksUpToDate>
  <CharactersWithSpaces>1152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2023-02-27T13:01:00Z</dcterms:created>
  <dc:creator>To</dc:creator>
  <cp:lastModifiedBy>冰冰⊙▽⊙＊</cp:lastModifiedBy>
  <dcterms:modified xsi:type="dcterms:W3CDTF">2023-03-03T06:14:57Z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BAA1955007C744C6A8C7A5DF7B4C5A66</vt:lpwstr>
  </property>
</Properties>
</file>