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EE4" w:rsidRPr="00BF6EE4" w:rsidRDefault="00BF6EE4" w:rsidP="00BF6EE4">
      <w:pPr>
        <w:widowControl/>
        <w:shd w:val="clear" w:color="auto" w:fill="FFFFFF"/>
        <w:spacing w:after="210"/>
        <w:jc w:val="left"/>
        <w:outlineLvl w:val="0"/>
        <w:rPr>
          <w:rFonts w:ascii="Microsoft YaHei UI" w:eastAsia="Microsoft YaHei UI" w:hAnsi="Microsoft YaHei UI" w:cs="宋体" w:hint="eastAsia"/>
          <w:color w:val="222222"/>
          <w:spacing w:val="8"/>
          <w:kern w:val="36"/>
          <w:sz w:val="33"/>
          <w:szCs w:val="33"/>
        </w:rPr>
      </w:pPr>
      <w:bookmarkStart w:id="0" w:name="_GoBack"/>
      <w:r w:rsidRPr="00BF6EE4">
        <w:rPr>
          <w:rFonts w:ascii="Microsoft YaHei UI" w:eastAsia="Microsoft YaHei UI" w:hAnsi="Microsoft YaHei UI" w:cs="宋体" w:hint="eastAsia"/>
          <w:color w:val="222222"/>
          <w:spacing w:val="8"/>
          <w:kern w:val="36"/>
          <w:sz w:val="33"/>
          <w:szCs w:val="33"/>
        </w:rPr>
        <w:t>国防小卫士军事夏令营之木兰从军10天营</w:t>
      </w:r>
      <w:bookmarkEnd w:id="0"/>
      <w:r w:rsidRPr="00BF6EE4">
        <w:rPr>
          <w:rFonts w:ascii="Microsoft YaHei UI" w:eastAsia="Microsoft YaHei UI" w:hAnsi="Microsoft YaHei UI" w:cs="宋体"/>
          <w:noProof/>
          <w:color w:val="222222"/>
          <w:spacing w:val="8"/>
          <w:kern w:val="0"/>
          <w:sz w:val="26"/>
          <w:szCs w:val="26"/>
        </w:rPr>
        <w:drawing>
          <wp:inline distT="0" distB="0" distL="0" distR="0">
            <wp:extent cx="6140106" cy="6924675"/>
            <wp:effectExtent l="0" t="0" r="0" b="0"/>
            <wp:docPr id="8" name="图片 8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334" cy="693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EE4">
        <w:rPr>
          <w:rFonts w:ascii="Microsoft YaHei UI" w:eastAsia="Microsoft YaHei UI" w:hAnsi="Microsoft YaHei UI" w:cs="宋体"/>
          <w:noProof/>
          <w:color w:val="222222"/>
          <w:spacing w:val="8"/>
          <w:kern w:val="0"/>
          <w:sz w:val="26"/>
          <w:szCs w:val="26"/>
        </w:rPr>
        <w:lastRenderedPageBreak/>
        <w:drawing>
          <wp:inline distT="0" distB="0" distL="0" distR="0">
            <wp:extent cx="6324600" cy="4743450"/>
            <wp:effectExtent l="0" t="0" r="0" b="0"/>
            <wp:docPr id="7" name="图片 7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图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764" cy="4747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EE4">
        <w:rPr>
          <w:rFonts w:ascii="Microsoft YaHei UI" w:eastAsia="Microsoft YaHei UI" w:hAnsi="Microsoft YaHei UI" w:cs="宋体"/>
          <w:noProof/>
          <w:color w:val="222222"/>
          <w:spacing w:val="8"/>
          <w:kern w:val="0"/>
          <w:sz w:val="26"/>
          <w:szCs w:val="26"/>
        </w:rPr>
        <w:lastRenderedPageBreak/>
        <w:drawing>
          <wp:inline distT="0" distB="0" distL="0" distR="0">
            <wp:extent cx="5972175" cy="4777740"/>
            <wp:effectExtent l="0" t="0" r="9525" b="3810"/>
            <wp:docPr id="6" name="图片 6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图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069" cy="477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EE4">
        <w:rPr>
          <w:rFonts w:ascii="Microsoft YaHei UI" w:eastAsia="Microsoft YaHei UI" w:hAnsi="Microsoft YaHei UI" w:cs="宋体"/>
          <w:noProof/>
          <w:color w:val="222222"/>
          <w:spacing w:val="8"/>
          <w:kern w:val="0"/>
          <w:sz w:val="26"/>
          <w:szCs w:val="26"/>
        </w:rPr>
        <w:lastRenderedPageBreak/>
        <w:drawing>
          <wp:inline distT="0" distB="0" distL="0" distR="0">
            <wp:extent cx="6115050" cy="6115050"/>
            <wp:effectExtent l="0" t="0" r="0" b="0"/>
            <wp:docPr id="5" name="图片 5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图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EE4">
        <w:rPr>
          <w:rFonts w:ascii="Microsoft YaHei UI" w:eastAsia="Microsoft YaHei UI" w:hAnsi="Microsoft YaHei UI" w:cs="宋体"/>
          <w:noProof/>
          <w:color w:val="222222"/>
          <w:spacing w:val="8"/>
          <w:kern w:val="0"/>
          <w:sz w:val="26"/>
          <w:szCs w:val="26"/>
        </w:rPr>
        <w:drawing>
          <wp:inline distT="0" distB="0" distL="0" distR="0">
            <wp:extent cx="5972175" cy="829469"/>
            <wp:effectExtent l="0" t="0" r="0" b="8890"/>
            <wp:docPr id="4" name="图片 4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图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423" cy="849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EE4" w:rsidRPr="00BF6EE4" w:rsidRDefault="00BF6EE4" w:rsidP="00BF6EE4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b/>
          <w:bCs/>
          <w:color w:val="222222"/>
          <w:spacing w:val="8"/>
          <w:kern w:val="0"/>
          <w:sz w:val="26"/>
          <w:szCs w:val="26"/>
        </w:rPr>
        <w:t>第一天</w:t>
      </w:r>
    </w:p>
    <w:p w:rsidR="00BF6EE4" w:rsidRPr="00BF6EE4" w:rsidRDefault="00BF6EE4" w:rsidP="00BF6EE4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</w:p>
    <w:p w:rsidR="00BF6EE4" w:rsidRPr="00BF6EE4" w:rsidRDefault="00BF6EE4" w:rsidP="00BF6EE4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b/>
          <w:bCs/>
          <w:color w:val="3E3E3E"/>
          <w:spacing w:val="8"/>
          <w:kern w:val="0"/>
          <w:szCs w:val="21"/>
        </w:rPr>
        <w:t>上午：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军营报道：班级组建、自我介绍、融入团队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lastRenderedPageBreak/>
        <w:t>军营制度学习：餐前文化学习、三大纪律八项注意</w:t>
      </w:r>
    </w:p>
    <w:p w:rsidR="00BF6EE4" w:rsidRPr="00BF6EE4" w:rsidRDefault="00BF6EE4" w:rsidP="00BF6EE4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b/>
          <w:bCs/>
          <w:color w:val="3E3E3E"/>
          <w:spacing w:val="8"/>
          <w:kern w:val="0"/>
          <w:szCs w:val="21"/>
        </w:rPr>
        <w:t>下午：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开营仪式：连队授旗、集体宣誓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军事训练：军姿、稍息立下、跨立与立正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木兰精神：朗诵并学习《木兰辞》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内务训练：叠方块被、物品摆放与整理</w:t>
      </w:r>
    </w:p>
    <w:p w:rsidR="00BF6EE4" w:rsidRPr="00BF6EE4" w:rsidRDefault="00BF6EE4" w:rsidP="00BF6EE4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b/>
          <w:bCs/>
          <w:color w:val="3E3E3E"/>
          <w:spacing w:val="8"/>
          <w:kern w:val="0"/>
          <w:szCs w:val="21"/>
        </w:rPr>
        <w:t>晚上：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军事歌曲：《强军战歌》《军中姐妹》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感受分享：军营第一天</w:t>
      </w:r>
    </w:p>
    <w:p w:rsidR="00BF6EE4" w:rsidRPr="00BF6EE4" w:rsidRDefault="00BF6EE4" w:rsidP="00BF6EE4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b/>
          <w:bCs/>
          <w:color w:val="3E3E3E"/>
          <w:spacing w:val="8"/>
          <w:kern w:val="0"/>
          <w:szCs w:val="21"/>
        </w:rPr>
        <w:t>目的与意义：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1、熟悉营地，了解环境，入营宣誓、互相认识；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2、建立团队归属感，加强彼此了解，增进学员感情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3、了解木兰故事，学习“木兰辞”</w:t>
      </w:r>
    </w:p>
    <w:p w:rsidR="00BF6EE4" w:rsidRPr="00BF6EE4" w:rsidRDefault="00BF6EE4" w:rsidP="00BF6EE4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b/>
          <w:bCs/>
          <w:color w:val="222222"/>
          <w:spacing w:val="8"/>
          <w:kern w:val="0"/>
          <w:sz w:val="26"/>
          <w:szCs w:val="26"/>
        </w:rPr>
        <w:t>第二天</w:t>
      </w:r>
    </w:p>
    <w:p w:rsidR="00BF6EE4" w:rsidRPr="00BF6EE4" w:rsidRDefault="00BF6EE4" w:rsidP="00BF6EE4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</w:p>
    <w:p w:rsidR="00BF6EE4" w:rsidRPr="00BF6EE4" w:rsidRDefault="00BF6EE4" w:rsidP="00BF6EE4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b/>
          <w:bCs/>
          <w:color w:val="3E3E3E"/>
          <w:spacing w:val="8"/>
          <w:kern w:val="0"/>
          <w:szCs w:val="21"/>
        </w:rPr>
        <w:t>上午：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军事训练：蹲下起立、敬礼礼毕、三面看齐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趣味游戏：激情节拍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木兰精神：花木兰的故事学习与分享</w:t>
      </w:r>
    </w:p>
    <w:p w:rsidR="00BF6EE4" w:rsidRPr="00BF6EE4" w:rsidRDefault="00BF6EE4" w:rsidP="00BF6EE4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b/>
          <w:bCs/>
          <w:color w:val="3E3E3E"/>
          <w:spacing w:val="8"/>
          <w:kern w:val="0"/>
          <w:szCs w:val="21"/>
        </w:rPr>
        <w:t>下午：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军事训练：</w:t>
      </w:r>
      <w:proofErr w:type="gramStart"/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停止间</w:t>
      </w:r>
      <w:proofErr w:type="gramEnd"/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转法、齐步行进与立定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军事拓展：众志成城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lastRenderedPageBreak/>
        <w:t>特色科目：木兰拳（一）</w:t>
      </w:r>
    </w:p>
    <w:p w:rsidR="00BF6EE4" w:rsidRPr="00BF6EE4" w:rsidRDefault="00BF6EE4" w:rsidP="00BF6EE4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b/>
          <w:bCs/>
          <w:color w:val="3E3E3E"/>
          <w:spacing w:val="8"/>
          <w:kern w:val="0"/>
          <w:szCs w:val="21"/>
        </w:rPr>
        <w:t>晚上：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集体大活动：兔子舞</w:t>
      </w:r>
    </w:p>
    <w:p w:rsidR="00BF6EE4" w:rsidRPr="00BF6EE4" w:rsidRDefault="00BF6EE4" w:rsidP="00BF6EE4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b/>
          <w:bCs/>
          <w:color w:val="3E3E3E"/>
          <w:spacing w:val="8"/>
          <w:kern w:val="0"/>
          <w:szCs w:val="21"/>
        </w:rPr>
        <w:t>目的与意义：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1、女子木兰，内务标兵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2、军事拓展，沟通与协作，传递信任与感情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3、传承中华武术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4、集体娱乐增加团队精神</w:t>
      </w:r>
    </w:p>
    <w:p w:rsidR="00BF6EE4" w:rsidRPr="00BF6EE4" w:rsidRDefault="00BF6EE4" w:rsidP="00BF6EE4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b/>
          <w:bCs/>
          <w:color w:val="222222"/>
          <w:spacing w:val="8"/>
          <w:kern w:val="0"/>
          <w:sz w:val="26"/>
          <w:szCs w:val="26"/>
        </w:rPr>
        <w:t>第三天</w:t>
      </w:r>
    </w:p>
    <w:p w:rsidR="00BF6EE4" w:rsidRPr="00BF6EE4" w:rsidRDefault="00BF6EE4" w:rsidP="00BF6EE4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</w:p>
    <w:p w:rsidR="00BF6EE4" w:rsidRPr="00BF6EE4" w:rsidRDefault="00BF6EE4" w:rsidP="00BF6EE4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b/>
          <w:bCs/>
          <w:color w:val="3E3E3E"/>
          <w:spacing w:val="8"/>
          <w:kern w:val="0"/>
          <w:szCs w:val="21"/>
        </w:rPr>
        <w:t>上午：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特色科目：木兰拳（二）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军事拓展：不倒的森林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军事武器：手榴弹讲解示范与投掷训练</w:t>
      </w:r>
    </w:p>
    <w:p w:rsidR="00BF6EE4" w:rsidRPr="00BF6EE4" w:rsidRDefault="00BF6EE4" w:rsidP="00BF6EE4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b/>
          <w:bCs/>
          <w:color w:val="3E3E3E"/>
          <w:spacing w:val="8"/>
          <w:kern w:val="0"/>
          <w:szCs w:val="21"/>
        </w:rPr>
        <w:t>下午：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特色科目：木兰拳（三）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proofErr w:type="gramStart"/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防狼演习</w:t>
      </w:r>
      <w:proofErr w:type="gramEnd"/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：常用防范技巧与自我防卫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军事拓展：爱的魔力转圈圈</w:t>
      </w:r>
    </w:p>
    <w:p w:rsidR="00BF6EE4" w:rsidRPr="00BF6EE4" w:rsidRDefault="00BF6EE4" w:rsidP="00BF6EE4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b/>
          <w:bCs/>
          <w:color w:val="3E3E3E"/>
          <w:spacing w:val="8"/>
          <w:kern w:val="0"/>
          <w:szCs w:val="21"/>
        </w:rPr>
        <w:t>晚上：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军事手工：玩转橡皮泥、创意剪纸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演说训练：《我心中的木兰》</w:t>
      </w:r>
    </w:p>
    <w:p w:rsidR="00BF6EE4" w:rsidRPr="00BF6EE4" w:rsidRDefault="00BF6EE4" w:rsidP="00BF6EE4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b/>
          <w:bCs/>
          <w:color w:val="3E3E3E"/>
          <w:spacing w:val="8"/>
          <w:kern w:val="0"/>
          <w:szCs w:val="21"/>
        </w:rPr>
        <w:t>目的与意义：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lastRenderedPageBreak/>
        <w:t>1、军事训练，武器体验，拳术格斗，巾帼不让须眉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2、安全防范、自我防卫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3、军事手工，别出心裁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4、激情演说，木兰精神</w:t>
      </w:r>
    </w:p>
    <w:p w:rsidR="00BF6EE4" w:rsidRPr="00BF6EE4" w:rsidRDefault="00BF6EE4" w:rsidP="00BF6EE4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b/>
          <w:bCs/>
          <w:color w:val="222222"/>
          <w:spacing w:val="8"/>
          <w:kern w:val="0"/>
          <w:sz w:val="26"/>
          <w:szCs w:val="26"/>
        </w:rPr>
        <w:t>第四天</w:t>
      </w:r>
    </w:p>
    <w:p w:rsidR="00BF6EE4" w:rsidRPr="00BF6EE4" w:rsidRDefault="00BF6EE4" w:rsidP="00BF6EE4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</w:p>
    <w:p w:rsidR="00BF6EE4" w:rsidRPr="00BF6EE4" w:rsidRDefault="00BF6EE4" w:rsidP="00BF6EE4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b/>
          <w:bCs/>
          <w:color w:val="3E3E3E"/>
          <w:spacing w:val="8"/>
          <w:kern w:val="0"/>
          <w:szCs w:val="21"/>
        </w:rPr>
        <w:t>上午：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军事武器：95式狙击步枪学习操作、持枪战术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特色项目：女子</w:t>
      </w:r>
      <w:proofErr w:type="gramStart"/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特</w:t>
      </w:r>
      <w:proofErr w:type="gramEnd"/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战刀（一）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行为养成：非礼勿言，非礼勿动</w:t>
      </w:r>
    </w:p>
    <w:p w:rsidR="00BF6EE4" w:rsidRPr="00BF6EE4" w:rsidRDefault="00BF6EE4" w:rsidP="00BF6EE4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b/>
          <w:bCs/>
          <w:color w:val="3E3E3E"/>
          <w:spacing w:val="8"/>
          <w:kern w:val="0"/>
          <w:szCs w:val="21"/>
        </w:rPr>
        <w:t>下午：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军事训练：三声三相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军事课堂：中国女兵，永不言败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礼节训练：站仪、坐仪、行仪、</w:t>
      </w:r>
      <w:proofErr w:type="gramStart"/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蹲仪等</w:t>
      </w:r>
      <w:proofErr w:type="gramEnd"/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基础礼仪训练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注目礼、鞠躬礼、握手礼、揖礼、</w:t>
      </w:r>
      <w:proofErr w:type="gramStart"/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拜礼等</w:t>
      </w:r>
      <w:proofErr w:type="gramEnd"/>
    </w:p>
    <w:p w:rsidR="00BF6EE4" w:rsidRPr="00BF6EE4" w:rsidRDefault="00BF6EE4" w:rsidP="00BF6EE4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b/>
          <w:bCs/>
          <w:color w:val="3E3E3E"/>
          <w:spacing w:val="8"/>
          <w:kern w:val="0"/>
          <w:szCs w:val="21"/>
        </w:rPr>
        <w:t>晚上：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趣味游戏：大网捕鱼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协调训练：杯子舞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文明讨论：谈谈身边的不文明礼仪行为</w:t>
      </w:r>
    </w:p>
    <w:p w:rsidR="00BF6EE4" w:rsidRPr="00BF6EE4" w:rsidRDefault="00BF6EE4" w:rsidP="00BF6EE4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b/>
          <w:bCs/>
          <w:color w:val="3E3E3E"/>
          <w:spacing w:val="8"/>
          <w:kern w:val="0"/>
          <w:szCs w:val="21"/>
        </w:rPr>
        <w:t>目的与意义：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1、特战女兵、军中豪杰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2、礼节训练，文明礼仪，优良作风，军中绿花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lastRenderedPageBreak/>
        <w:t>3、枪林弹雨，战场模拟</w:t>
      </w:r>
    </w:p>
    <w:p w:rsidR="00BF6EE4" w:rsidRPr="00BF6EE4" w:rsidRDefault="00BF6EE4" w:rsidP="00BF6EE4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b/>
          <w:bCs/>
          <w:color w:val="222222"/>
          <w:spacing w:val="8"/>
          <w:kern w:val="0"/>
          <w:sz w:val="26"/>
          <w:szCs w:val="26"/>
        </w:rPr>
        <w:t>第五天</w:t>
      </w:r>
    </w:p>
    <w:p w:rsidR="00BF6EE4" w:rsidRPr="00BF6EE4" w:rsidRDefault="00BF6EE4" w:rsidP="00BF6EE4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</w:p>
    <w:p w:rsidR="00BF6EE4" w:rsidRPr="00BF6EE4" w:rsidRDefault="00BF6EE4" w:rsidP="00BF6EE4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b/>
          <w:bCs/>
          <w:color w:val="3E3E3E"/>
          <w:spacing w:val="8"/>
          <w:kern w:val="0"/>
          <w:szCs w:val="21"/>
        </w:rPr>
        <w:t>上午：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特色项目：女子</w:t>
      </w:r>
      <w:proofErr w:type="gramStart"/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特</w:t>
      </w:r>
      <w:proofErr w:type="gramEnd"/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战刀（二）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军事战术：匍匐前进，运动步伐，交叉掩护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军事拓展：动力圈</w:t>
      </w:r>
    </w:p>
    <w:p w:rsidR="00BF6EE4" w:rsidRPr="00BF6EE4" w:rsidRDefault="00BF6EE4" w:rsidP="00BF6EE4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b/>
          <w:bCs/>
          <w:color w:val="3E3E3E"/>
          <w:spacing w:val="8"/>
          <w:kern w:val="0"/>
          <w:szCs w:val="21"/>
        </w:rPr>
        <w:t>下午：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红色传承：抗美援朝老兵英雄事迹报告会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女子防身术：一招制敌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军事拓展：无敌风火轮</w:t>
      </w:r>
    </w:p>
    <w:p w:rsidR="00BF6EE4" w:rsidRPr="00BF6EE4" w:rsidRDefault="00BF6EE4" w:rsidP="00BF6EE4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b/>
          <w:bCs/>
          <w:color w:val="3E3E3E"/>
          <w:spacing w:val="8"/>
          <w:kern w:val="0"/>
          <w:szCs w:val="21"/>
        </w:rPr>
        <w:t>晚上：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拉歌比赛，《受阅女兵炼成记》</w:t>
      </w:r>
    </w:p>
    <w:p w:rsidR="00BF6EE4" w:rsidRPr="00BF6EE4" w:rsidRDefault="00BF6EE4" w:rsidP="00BF6EE4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b/>
          <w:bCs/>
          <w:color w:val="3E3E3E"/>
          <w:spacing w:val="8"/>
          <w:kern w:val="0"/>
          <w:szCs w:val="21"/>
        </w:rPr>
        <w:t>目的与意义：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1、单兵战术，铿锵玫瑰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2、一招制敌、自我防卫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3、军旅文化，融入内心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4、团队拓展，协作配合</w:t>
      </w:r>
    </w:p>
    <w:p w:rsidR="00BF6EE4" w:rsidRPr="00BF6EE4" w:rsidRDefault="00BF6EE4" w:rsidP="00BF6EE4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b/>
          <w:bCs/>
          <w:color w:val="222222"/>
          <w:spacing w:val="8"/>
          <w:kern w:val="0"/>
          <w:sz w:val="26"/>
          <w:szCs w:val="26"/>
        </w:rPr>
        <w:t>第六天</w:t>
      </w:r>
    </w:p>
    <w:p w:rsidR="00BF6EE4" w:rsidRPr="00BF6EE4" w:rsidRDefault="00BF6EE4" w:rsidP="00BF6EE4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</w:p>
    <w:p w:rsidR="00BF6EE4" w:rsidRPr="00BF6EE4" w:rsidRDefault="00BF6EE4" w:rsidP="00BF6EE4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b/>
          <w:bCs/>
          <w:color w:val="3E3E3E"/>
          <w:spacing w:val="8"/>
          <w:kern w:val="0"/>
          <w:szCs w:val="21"/>
        </w:rPr>
        <w:t>上午：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特色科目：女子</w:t>
      </w:r>
      <w:proofErr w:type="gramStart"/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特</w:t>
      </w:r>
      <w:proofErr w:type="gramEnd"/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战刀（三）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lastRenderedPageBreak/>
        <w:t>军事拓展：能量传输，驿站传书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情商训练：自我意识、控制情绪、认知他人情绪</w:t>
      </w:r>
    </w:p>
    <w:p w:rsidR="00BF6EE4" w:rsidRPr="00BF6EE4" w:rsidRDefault="00BF6EE4" w:rsidP="00BF6EE4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b/>
          <w:bCs/>
          <w:color w:val="3E3E3E"/>
          <w:spacing w:val="8"/>
          <w:kern w:val="0"/>
          <w:szCs w:val="21"/>
        </w:rPr>
        <w:t>下午：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体验冬奥：旱地冰球体验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安全防范：防范生人、正确报警、</w:t>
      </w:r>
      <w:proofErr w:type="gramStart"/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巧留踪迹</w:t>
      </w:r>
      <w:proofErr w:type="gramEnd"/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军事对抗: 真人CS（丛林战、巷战、霹雳行动等）</w:t>
      </w:r>
    </w:p>
    <w:p w:rsidR="00BF6EE4" w:rsidRPr="00BF6EE4" w:rsidRDefault="00BF6EE4" w:rsidP="00BF6EE4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b/>
          <w:bCs/>
          <w:color w:val="3E3E3E"/>
          <w:spacing w:val="8"/>
          <w:kern w:val="0"/>
          <w:szCs w:val="21"/>
        </w:rPr>
        <w:t>晚上：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演说训练：我爱我的祖国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女中豪杰：抗战女英雄刘胡兰、赵一曼</w:t>
      </w:r>
    </w:p>
    <w:p w:rsidR="00BF6EE4" w:rsidRPr="00BF6EE4" w:rsidRDefault="00BF6EE4" w:rsidP="00BF6EE4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b/>
          <w:bCs/>
          <w:color w:val="3E3E3E"/>
          <w:spacing w:val="8"/>
          <w:kern w:val="0"/>
          <w:szCs w:val="21"/>
        </w:rPr>
        <w:t>目的与意义：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1、励志课堂，培养正确的价值观和强烈的自信心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2、体验冬奥、传承中华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3、军事对抗，是个人素质与团队配合的双重较量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4、抗战英雄，英勇不屈，忠贞不二，舍身就义</w:t>
      </w:r>
    </w:p>
    <w:p w:rsidR="00BF6EE4" w:rsidRPr="00BF6EE4" w:rsidRDefault="00BF6EE4" w:rsidP="00BF6EE4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b/>
          <w:bCs/>
          <w:color w:val="222222"/>
          <w:spacing w:val="8"/>
          <w:kern w:val="0"/>
          <w:sz w:val="26"/>
          <w:szCs w:val="26"/>
        </w:rPr>
        <w:t>第七天</w:t>
      </w:r>
    </w:p>
    <w:p w:rsidR="00BF6EE4" w:rsidRPr="00BF6EE4" w:rsidRDefault="00BF6EE4" w:rsidP="00BF6EE4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</w:p>
    <w:p w:rsidR="00BF6EE4" w:rsidRPr="00BF6EE4" w:rsidRDefault="00BF6EE4" w:rsidP="00BF6EE4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b/>
          <w:bCs/>
          <w:color w:val="3E3E3E"/>
          <w:spacing w:val="8"/>
          <w:kern w:val="0"/>
          <w:szCs w:val="21"/>
        </w:rPr>
        <w:t>上午：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安全教育：灭火训练、消防演练等 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军事训练: 战术手语与地形测绘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特色科目：女子养成方队（一）</w:t>
      </w:r>
    </w:p>
    <w:p w:rsidR="00BF6EE4" w:rsidRPr="00BF6EE4" w:rsidRDefault="00BF6EE4" w:rsidP="00BF6EE4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b/>
          <w:bCs/>
          <w:color w:val="3E3E3E"/>
          <w:spacing w:val="8"/>
          <w:kern w:val="0"/>
          <w:szCs w:val="21"/>
        </w:rPr>
        <w:t>下午：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军事武器：高炮讲解与操作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lastRenderedPageBreak/>
        <w:t>军事拓展：拔河比赛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战场救护：战地救护、心肺复苏</w:t>
      </w:r>
    </w:p>
    <w:p w:rsidR="00BF6EE4" w:rsidRPr="00BF6EE4" w:rsidRDefault="00BF6EE4" w:rsidP="00BF6EE4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b/>
          <w:bCs/>
          <w:color w:val="3E3E3E"/>
          <w:spacing w:val="8"/>
          <w:kern w:val="0"/>
          <w:szCs w:val="21"/>
        </w:rPr>
        <w:t>晚上：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金龙拍拍操 ，文艺晚会</w:t>
      </w:r>
    </w:p>
    <w:p w:rsidR="00BF6EE4" w:rsidRPr="00BF6EE4" w:rsidRDefault="00BF6EE4" w:rsidP="00BF6EE4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b/>
          <w:bCs/>
          <w:color w:val="3E3E3E"/>
          <w:spacing w:val="8"/>
          <w:kern w:val="0"/>
          <w:szCs w:val="21"/>
        </w:rPr>
        <w:t>目的与意义：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1、安全防护，自我保护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2、中国女兵、英姿飒爽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3、机枪高炮、体验武器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4、文艺晚会，寓教与乐</w:t>
      </w:r>
    </w:p>
    <w:p w:rsidR="00BF6EE4" w:rsidRPr="00BF6EE4" w:rsidRDefault="00BF6EE4" w:rsidP="00BF6EE4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b/>
          <w:bCs/>
          <w:color w:val="222222"/>
          <w:spacing w:val="8"/>
          <w:kern w:val="0"/>
          <w:sz w:val="26"/>
          <w:szCs w:val="26"/>
        </w:rPr>
        <w:t>第八天</w:t>
      </w:r>
    </w:p>
    <w:p w:rsidR="00BF6EE4" w:rsidRPr="00BF6EE4" w:rsidRDefault="00BF6EE4" w:rsidP="00BF6EE4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</w:p>
    <w:p w:rsidR="00BF6EE4" w:rsidRPr="00BF6EE4" w:rsidRDefault="00BF6EE4" w:rsidP="00BF6EE4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b/>
          <w:bCs/>
          <w:color w:val="3E3E3E"/>
          <w:spacing w:val="8"/>
          <w:kern w:val="0"/>
          <w:szCs w:val="21"/>
        </w:rPr>
        <w:t>上午：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军事特色：女子养成防队（二）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时间管理：军人的一分钟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军事拓展：搭建帐篷</w:t>
      </w:r>
    </w:p>
    <w:p w:rsidR="00BF6EE4" w:rsidRPr="00BF6EE4" w:rsidRDefault="00BF6EE4" w:rsidP="00BF6EE4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b/>
          <w:bCs/>
          <w:color w:val="3E3E3E"/>
          <w:spacing w:val="8"/>
          <w:kern w:val="0"/>
          <w:szCs w:val="21"/>
        </w:rPr>
        <w:t>下午：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军事拓展：运送物资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军事特色：女子养成方队（三）</w:t>
      </w:r>
    </w:p>
    <w:p w:rsidR="00BF6EE4" w:rsidRPr="00BF6EE4" w:rsidRDefault="00BF6EE4" w:rsidP="00BF6EE4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b/>
          <w:bCs/>
          <w:color w:val="3E3E3E"/>
          <w:spacing w:val="8"/>
          <w:kern w:val="0"/>
          <w:szCs w:val="21"/>
        </w:rPr>
        <w:t>晚上：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心理游戏：沙盘游戏、绘画疗法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军事手工：军事武器拼装</w:t>
      </w:r>
    </w:p>
    <w:p w:rsidR="00BF6EE4" w:rsidRPr="00BF6EE4" w:rsidRDefault="00BF6EE4" w:rsidP="00BF6EE4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b/>
          <w:bCs/>
          <w:color w:val="3E3E3E"/>
          <w:spacing w:val="8"/>
          <w:kern w:val="0"/>
          <w:szCs w:val="21"/>
        </w:rPr>
        <w:t>目的与意义：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lastRenderedPageBreak/>
        <w:t>1、时间管理，争分夺秒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2、争做新时代独立勇敢、敢于担当的花木兰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3、心理游戏，锻炼反应能力与逻辑思维能力</w:t>
      </w:r>
    </w:p>
    <w:p w:rsidR="00BF6EE4" w:rsidRPr="00BF6EE4" w:rsidRDefault="00BF6EE4" w:rsidP="00BF6EE4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b/>
          <w:bCs/>
          <w:color w:val="222222"/>
          <w:spacing w:val="8"/>
          <w:kern w:val="0"/>
          <w:sz w:val="26"/>
          <w:szCs w:val="26"/>
        </w:rPr>
        <w:t>第九天</w:t>
      </w:r>
    </w:p>
    <w:p w:rsidR="00BF6EE4" w:rsidRPr="00BF6EE4" w:rsidRDefault="00BF6EE4" w:rsidP="00BF6EE4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</w:p>
    <w:p w:rsidR="00BF6EE4" w:rsidRPr="00BF6EE4" w:rsidRDefault="00BF6EE4" w:rsidP="00BF6EE4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b/>
          <w:bCs/>
          <w:color w:val="3E3E3E"/>
          <w:spacing w:val="8"/>
          <w:kern w:val="0"/>
          <w:szCs w:val="21"/>
        </w:rPr>
        <w:t>上午：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军事拓展：雷区取水、珠行万里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军事特色：女子养成方队（四）</w:t>
      </w:r>
    </w:p>
    <w:p w:rsidR="00BF6EE4" w:rsidRPr="00BF6EE4" w:rsidRDefault="00BF6EE4" w:rsidP="00BF6EE4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b/>
          <w:bCs/>
          <w:color w:val="3E3E3E"/>
          <w:spacing w:val="8"/>
          <w:kern w:val="0"/>
          <w:szCs w:val="21"/>
        </w:rPr>
        <w:t>下午：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考核演练：军事汇演彩排，礼仪考核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爱国教育：俄</w:t>
      </w:r>
      <w:proofErr w:type="gramStart"/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乌战争</w:t>
      </w:r>
      <w:proofErr w:type="gramEnd"/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带来的启示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个人卫生：营区大扫除</w:t>
      </w:r>
    </w:p>
    <w:p w:rsidR="00BF6EE4" w:rsidRPr="00BF6EE4" w:rsidRDefault="00BF6EE4" w:rsidP="00BF6EE4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b/>
          <w:bCs/>
          <w:color w:val="3E3E3E"/>
          <w:spacing w:val="8"/>
          <w:kern w:val="0"/>
          <w:szCs w:val="21"/>
        </w:rPr>
        <w:t>晚上：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歌咏比赛，给父母的一封信</w:t>
      </w:r>
    </w:p>
    <w:p w:rsidR="00BF6EE4" w:rsidRPr="00BF6EE4" w:rsidRDefault="00BF6EE4" w:rsidP="00BF6EE4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b/>
          <w:bCs/>
          <w:color w:val="3E3E3E"/>
          <w:spacing w:val="8"/>
          <w:kern w:val="0"/>
          <w:szCs w:val="21"/>
        </w:rPr>
        <w:t>目的与意义：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1、团队协作、挑战自我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2、长征精神，生生不息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3、真情流露、感恩父母</w:t>
      </w:r>
    </w:p>
    <w:p w:rsidR="00BF6EE4" w:rsidRPr="00BF6EE4" w:rsidRDefault="00BF6EE4" w:rsidP="00BF6EE4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b/>
          <w:bCs/>
          <w:color w:val="222222"/>
          <w:spacing w:val="8"/>
          <w:kern w:val="0"/>
          <w:sz w:val="26"/>
          <w:szCs w:val="26"/>
        </w:rPr>
        <w:t>第十天</w:t>
      </w:r>
    </w:p>
    <w:p w:rsidR="00BF6EE4" w:rsidRPr="00BF6EE4" w:rsidRDefault="00BF6EE4" w:rsidP="00BF6EE4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</w:p>
    <w:p w:rsidR="00BF6EE4" w:rsidRPr="00BF6EE4" w:rsidRDefault="00BF6EE4" w:rsidP="00BF6EE4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b/>
          <w:bCs/>
          <w:color w:val="3E3E3E"/>
          <w:spacing w:val="8"/>
          <w:kern w:val="0"/>
          <w:szCs w:val="21"/>
        </w:rPr>
        <w:t>上午：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军事汇报表演：阅兵仪式、颁奖仪式（木兰勋章）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lastRenderedPageBreak/>
        <w:t>亲子活动：两人三足、动力圈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感恩教育：坎坷人生路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国防教育：参观河南省军史，合影留念，送别战友</w:t>
      </w:r>
    </w:p>
    <w:p w:rsidR="00BF6EE4" w:rsidRPr="00BF6EE4" w:rsidRDefault="00BF6EE4" w:rsidP="00BF6EE4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b/>
          <w:bCs/>
          <w:color w:val="3E3E3E"/>
          <w:spacing w:val="8"/>
          <w:kern w:val="0"/>
          <w:szCs w:val="21"/>
        </w:rPr>
        <w:t>目的与意义：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1、汇报表演，精彩绝伦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2、亲子活动，亲情倍增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3、铭记历史，缅怀先烈</w:t>
      </w:r>
    </w:p>
    <w:p w:rsidR="00BF6EE4" w:rsidRPr="00BF6EE4" w:rsidRDefault="00BF6EE4" w:rsidP="00BF6EE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 w:hint="eastAsia"/>
          <w:color w:val="3E3E3E"/>
          <w:spacing w:val="8"/>
          <w:kern w:val="0"/>
          <w:szCs w:val="21"/>
        </w:rPr>
        <w:t>4、送别战友，难忘军营</w:t>
      </w:r>
    </w:p>
    <w:p w:rsidR="00BF6EE4" w:rsidRPr="00BF6EE4" w:rsidRDefault="00BF6EE4" w:rsidP="00BF6EE4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F6EE4">
        <w:rPr>
          <w:rFonts w:ascii="Microsoft YaHei UI" w:eastAsia="Microsoft YaHei UI" w:hAnsi="Microsoft YaHei UI" w:cs="宋体"/>
          <w:noProof/>
          <w:color w:val="222222"/>
          <w:spacing w:val="8"/>
          <w:kern w:val="0"/>
          <w:sz w:val="26"/>
          <w:szCs w:val="26"/>
        </w:rPr>
        <w:lastRenderedPageBreak/>
        <w:drawing>
          <wp:inline distT="0" distB="0" distL="0" distR="0">
            <wp:extent cx="6172200" cy="4754880"/>
            <wp:effectExtent l="0" t="0" r="0" b="7620"/>
            <wp:docPr id="3" name="图片 3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图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437" cy="4768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EE4">
        <w:rPr>
          <w:rFonts w:ascii="Microsoft YaHei UI" w:eastAsia="Microsoft YaHei UI" w:hAnsi="Microsoft YaHei UI" w:cs="宋体"/>
          <w:noProof/>
          <w:color w:val="222222"/>
          <w:spacing w:val="8"/>
          <w:kern w:val="0"/>
          <w:sz w:val="26"/>
          <w:szCs w:val="26"/>
        </w:rPr>
        <w:lastRenderedPageBreak/>
        <w:drawing>
          <wp:inline distT="0" distB="0" distL="0" distR="0">
            <wp:extent cx="6143625" cy="7019660"/>
            <wp:effectExtent l="0" t="0" r="0" b="0"/>
            <wp:docPr id="2" name="图片 2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图片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600" cy="7028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EE4">
        <w:rPr>
          <w:rFonts w:ascii="Microsoft YaHei UI" w:eastAsia="Microsoft YaHei UI" w:hAnsi="Microsoft YaHei UI" w:cs="宋体"/>
          <w:noProof/>
          <w:color w:val="222222"/>
          <w:spacing w:val="8"/>
          <w:kern w:val="0"/>
          <w:sz w:val="26"/>
          <w:szCs w:val="26"/>
        </w:rPr>
        <w:lastRenderedPageBreak/>
        <w:drawing>
          <wp:inline distT="0" distB="0" distL="0" distR="0">
            <wp:extent cx="6191250" cy="4333875"/>
            <wp:effectExtent l="0" t="0" r="0" b="9525"/>
            <wp:docPr id="1" name="图片 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图片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139" cy="4337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B78" w:rsidRDefault="00563B78"/>
    <w:sectPr w:rsidR="00563B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E4"/>
    <w:rsid w:val="00563B78"/>
    <w:rsid w:val="00BF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BD3B2"/>
  <w15:chartTrackingRefBased/>
  <w15:docId w15:val="{A23E0D7D-E2AF-45FC-85F7-02BA2819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F6EE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F6EE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richmediameta">
    <w:name w:val="rich_media_meta"/>
    <w:basedOn w:val="a0"/>
    <w:rsid w:val="00BF6EE4"/>
  </w:style>
  <w:style w:type="character" w:styleId="a3">
    <w:name w:val="Hyperlink"/>
    <w:basedOn w:val="a0"/>
    <w:uiPriority w:val="99"/>
    <w:semiHidden/>
    <w:unhideWhenUsed/>
    <w:rsid w:val="00BF6EE4"/>
    <w:rPr>
      <w:color w:val="0000FF"/>
      <w:u w:val="single"/>
    </w:rPr>
  </w:style>
  <w:style w:type="character" w:styleId="a4">
    <w:name w:val="Emphasis"/>
    <w:basedOn w:val="a0"/>
    <w:uiPriority w:val="20"/>
    <w:qFormat/>
    <w:rsid w:val="00BF6EE4"/>
    <w:rPr>
      <w:i/>
      <w:iCs/>
    </w:rPr>
  </w:style>
  <w:style w:type="character" w:customStyle="1" w:styleId="article-tag-cardtitle">
    <w:name w:val="article-tag-card__title"/>
    <w:basedOn w:val="a0"/>
    <w:rsid w:val="00BF6EE4"/>
  </w:style>
  <w:style w:type="character" w:customStyle="1" w:styleId="article-tagitem">
    <w:name w:val="article-tag__item"/>
    <w:basedOn w:val="a0"/>
    <w:rsid w:val="00BF6EE4"/>
  </w:style>
  <w:style w:type="character" w:customStyle="1" w:styleId="article-tag-cardright">
    <w:name w:val="article-tag-card__right"/>
    <w:basedOn w:val="a0"/>
    <w:rsid w:val="00BF6EE4"/>
  </w:style>
  <w:style w:type="paragraph" w:styleId="a5">
    <w:name w:val="Normal (Web)"/>
    <w:basedOn w:val="a"/>
    <w:uiPriority w:val="99"/>
    <w:semiHidden/>
    <w:unhideWhenUsed/>
    <w:rsid w:val="00BF6E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F6E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0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376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80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</cp:revision>
  <dcterms:created xsi:type="dcterms:W3CDTF">2022-12-16T10:48:00Z</dcterms:created>
  <dcterms:modified xsi:type="dcterms:W3CDTF">2022-12-16T10:52:00Z</dcterms:modified>
</cp:coreProperties>
</file>