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武汉UI设计能力学习提升班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上课地点：武汉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I设计能力提升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I设计能力提升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UI设计（或称界面设计）是指对软件的人机交互、操作逻辑、界面美观的整体设计。UI设计分为实体UI和虚拟UI，互联网常用的UI设计是虚拟UI，UI即User Interface(用户界面)的简称。好的UI设计不仅是让软件变得有个性有品位，还要让软件的操作变得舒适简单、自由，充分体现软件的定位和特点。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I即用户界面设计行业刚刚在全球软件业兴起，属于高薪技术设计产业，与国外在同步发展水平。其次国内外众多大型IT企业(例如：百度、腾讯、Yahoo、中国移动、Nokia、联想、网易、微软、盛大、淘宝等众多企业)均已成立专业的UI设计部门，但专业人才稀缺，人才资源争夺激烈。就业市场供不应求。如今，国内的UI设计日益发展，有了专门的职业分工也开始出现一些较高水准的一线设计师与UI设计交流组织。提高软件UI设计师的个人能力，真正提升软件产品的人性化程度，已成为中国UI发展的重中之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1.平面视觉设计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Photoshop以及Illustrator的软件基础操作；掌握利用Photoshop进行绘图、调色、合成等操作；Illustrator作为专业的矢量绘图软件，重点需要掌握利用布尔运算制作图形、插画等内容；最终能够制作常见的平面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2.商业广告设计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学习VIS，海报、banner和线下物料等设计思路。了解商业广告是视觉设计准确传达商业信息的一种主要形式，通过学习现代设计观念，来审视商业广告、插画等作为视觉传达的方式,不光是要欣赏艺术美、造型美,更重要的是传达商业文化信息，准确表达甲方诉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3.C4D电商视觉设计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4D因为其高效和易上手的特性，在UI和平面设计的领域大放异彩。通过学习C4D建模，材质，灯光，渲染等，使学员能完成UI设计中三维元素的制作。同时学习OC渲染器的使用，将C4D中制作的元素渲染出满足高品质要求的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4.Web网页设计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通过相关企业网站案例训练，讲解网站设计基本流程与设计规范性。主要包括主页和二级页面的制作，掌握网页界面的设计技巧。web网页设计的主流技术和知识点，企业网站和专题活动页及电商界面。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5.APP设计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用户的需求分析开始，将需求进行梳理、分类、整理出APP功能框架，并进行功能模块搭建出产品原型。学习根据内容在视觉设计进行美化和识别设计的全部流程。针对不同的应用场景和不同平台进行详细的讲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6.UI动效制作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学习AE的基本操作，了解动画制作流程和原理，掌握制作动效的基本工具的使用，MG动画在动效中的应用和对接开发的方法。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8120AE"/>
    <w:rsid w:val="15347499"/>
    <w:rsid w:val="59812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1398</Words>
  <Characters>1521</Characters>
  <Lines>0</Lines>
  <Paragraphs>0</Paragraphs>
  <TotalTime>2</TotalTime>
  <ScaleCrop>false</ScaleCrop>
  <LinksUpToDate>false</LinksUpToDate>
  <CharactersWithSpaces>1529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2022-03-01T05:30:00Z</dcterms:created>
  <dc:creator>冰冰⊙▽⊙＊</dc:creator>
  <cp:lastModifiedBy>冰冰⊙▽⊙＊</cp:lastModifiedBy>
  <dcterms:modified xsi:type="dcterms:W3CDTF">2022-04-06T08:30:28Z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4F13C14C542345C7819FA86655F05F9B</vt:lpwstr>
  </property>
</Properties>
</file>