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75" w:lineRule="atLeast"/>
        <w:ind w:left="0" w:right="0" w:firstLine="0"/>
        <w:jc w:val="center"/>
        <w:textAlignment w:val="baseline"/>
        <w:rPr>
          <w:rFonts w:hint="eastAsia" w:ascii="微软雅黑" w:hAnsi="微软雅黑" w:eastAsia="微软雅黑" w:cs="微软雅黑"/>
          <w:i w:val="0"/>
          <w:iCs w:val="0"/>
          <w:caps w:val="0"/>
          <w:color w:val="383838"/>
          <w:spacing w:val="0"/>
          <w:kern w:val="0"/>
          <w:sz w:val="33"/>
          <w:szCs w:val="33"/>
          <w:vertAlign w:val="baseline"/>
          <w:lang w:val="en-US" w:eastAsia="zh-CN" w:bidi="ar"/>
        </w:rPr>
      </w:pPr>
      <w:bookmarkStart w:id="0" w:name="_GoBack"/>
      <w:bookmarkEnd w:id="0"/>
      <w:r>
        <w:rPr>
          <w:rFonts w:hint="eastAsia" w:ascii="微软雅黑" w:hAnsi="微软雅黑" w:eastAsia="微软雅黑" w:cs="微软雅黑"/>
          <w:i w:val="0"/>
          <w:iCs w:val="0"/>
          <w:caps w:val="0"/>
          <w:color w:val="383838"/>
          <w:spacing w:val="0"/>
          <w:kern w:val="0"/>
          <w:sz w:val="33"/>
          <w:szCs w:val="33"/>
          <w:vertAlign w:val="baseline"/>
          <w:lang w:val="en-US" w:eastAsia="zh-CN" w:bidi="ar"/>
        </w:rPr>
        <w:t>武汉Unity3D开发技能培训课程</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75" w:lineRule="atLeast"/>
        <w:ind w:left="0" w:right="0" w:firstLine="0"/>
        <w:jc w:val="center"/>
        <w:textAlignment w:val="baseline"/>
        <w:rPr>
          <w:rFonts w:hint="eastAsia" w:ascii="微软雅黑" w:hAnsi="微软雅黑" w:eastAsia="微软雅黑" w:cs="微软雅黑"/>
          <w:i w:val="0"/>
          <w:iCs w:val="0"/>
          <w:caps w:val="0"/>
          <w:color w:val="383838"/>
          <w:spacing w:val="0"/>
          <w:kern w:val="0"/>
          <w:sz w:val="33"/>
          <w:szCs w:val="33"/>
          <w:vertAlign w:val="baseline"/>
          <w:lang w:val="en-US" w:eastAsia="zh-CN" w:bidi="ar"/>
        </w:rPr>
      </w:pPr>
      <w:r>
        <w:rPr>
          <w:rFonts w:hint="eastAsia" w:ascii="微软雅黑" w:hAnsi="微软雅黑" w:eastAsia="微软雅黑" w:cs="微软雅黑"/>
          <w:i w:val="0"/>
          <w:iCs w:val="0"/>
          <w:caps w:val="0"/>
          <w:color w:val="383838"/>
          <w:spacing w:val="0"/>
          <w:kern w:val="0"/>
          <w:sz w:val="24"/>
          <w:szCs w:val="24"/>
          <w:vertAlign w:val="baseline"/>
          <w:lang w:val="en-US" w:eastAsia="zh-CN" w:bidi="ar"/>
        </w:rPr>
        <w:t>上课地点：武汉   上课形式：面授  培训费用：详询</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6" w:beforeAutospacing="0" w:after="0" w:afterAutospacing="0" w:line="390" w:lineRule="atLeast"/>
        <w:ind w:left="0" w:right="0"/>
        <w:jc w:val="center"/>
        <w:textAlignment w:val="baseline"/>
        <w:rPr>
          <w:rFonts w:hint="eastAsia" w:ascii="宋体" w:hAnsi="宋体" w:eastAsia="宋体" w:cs="宋体"/>
          <w:color w:val="333333"/>
          <w:sz w:val="21"/>
          <w:szCs w:val="21"/>
        </w:rPr>
      </w:pPr>
      <w:r>
        <w:rPr>
          <w:rFonts w:hint="eastAsia" w:ascii="宋体" w:hAnsi="宋体" w:eastAsia="宋体" w:cs="宋体"/>
          <w:i w:val="0"/>
          <w:iCs w:val="0"/>
          <w:caps w:val="0"/>
          <w:color w:val="333333"/>
          <w:spacing w:val="0"/>
          <w:sz w:val="21"/>
          <w:szCs w:val="21"/>
          <w:vertAlign w:val="baseline"/>
        </w:rPr>
        <w:drawing>
          <wp:inline distT="0" distB="0" distL="114300" distR="114300">
            <wp:extent cx="4762500" cy="4762500"/>
            <wp:effectExtent l="0" t="0" r="0" b="0"/>
            <wp:docPr id="1" name="图片 1" descr="Unity3D开发技能培训班"/>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Unity3D开发技能培训班"/>
                    <pic:cNvPicPr>
                      <a:picLocks noChangeAspect="1"/>
                    </pic:cNvPicPr>
                  </pic:nvPicPr>
                  <pic:blipFill>
                    <a:blip r:embed="rId4"/>
                    <a:stretch>
                      <a:fillRect/>
                    </a:stretch>
                  </pic:blipFill>
                  <pic:spPr>
                    <a:xfrm>
                      <a:off x="0" y="0"/>
                      <a:ext cx="4762500" cy="4762500"/>
                    </a:xfrm>
                    <a:prstGeom prst="rect">
                      <a:avLst/>
                    </a:prstGeom>
                    <a:noFill/>
                    <a:ln w="9525">
                      <a:noFill/>
                    </a:ln>
                  </pic:spPr>
                </pic:pic>
              </a:graphicData>
            </a:graphic>
          </wp:inline>
        </w:drawing>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6" w:beforeAutospacing="0" w:after="0" w:afterAutospacing="0" w:line="390" w:lineRule="atLeast"/>
        <w:ind w:left="0" w:right="0"/>
        <w:textAlignment w:val="baseline"/>
        <w:rPr>
          <w:rFonts w:hint="eastAsia" w:ascii="宋体" w:hAnsi="宋体" w:eastAsia="宋体" w:cs="宋体"/>
          <w:color w:val="333333"/>
          <w:sz w:val="21"/>
          <w:szCs w:val="21"/>
        </w:rPr>
      </w:pP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6" w:beforeAutospacing="0" w:after="0" w:afterAutospacing="0" w:line="390" w:lineRule="atLeast"/>
        <w:ind w:left="0" w:right="0"/>
        <w:textAlignment w:val="baseline"/>
        <w:rPr>
          <w:rFonts w:hint="eastAsia" w:ascii="宋体" w:hAnsi="宋体" w:eastAsia="宋体" w:cs="宋体"/>
          <w:color w:val="333333"/>
          <w:sz w:val="21"/>
          <w:szCs w:val="21"/>
        </w:rPr>
      </w:pPr>
      <w:r>
        <w:rPr>
          <w:rStyle w:val="5"/>
          <w:rFonts w:hint="eastAsia" w:ascii="宋体" w:hAnsi="宋体" w:eastAsia="宋体" w:cs="宋体"/>
          <w:b/>
          <w:bCs/>
          <w:i w:val="0"/>
          <w:iCs w:val="0"/>
          <w:caps w:val="0"/>
          <w:color w:val="333333"/>
          <w:spacing w:val="0"/>
          <w:sz w:val="21"/>
          <w:szCs w:val="21"/>
          <w:vertAlign w:val="baseline"/>
        </w:rPr>
        <w:t>【就业方向】</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6" w:beforeAutospacing="0" w:after="0" w:afterAutospacing="0" w:line="390" w:lineRule="atLeast"/>
        <w:ind w:left="0" w:right="0"/>
        <w:textAlignment w:val="baseline"/>
        <w:rPr>
          <w:rFonts w:hint="eastAsia" w:ascii="宋体" w:hAnsi="宋体" w:eastAsia="宋体" w:cs="宋体"/>
          <w:color w:val="333333"/>
          <w:sz w:val="21"/>
          <w:szCs w:val="21"/>
        </w:rPr>
      </w:pPr>
      <w:r>
        <w:rPr>
          <w:rFonts w:hint="eastAsia" w:ascii="宋体" w:hAnsi="宋体" w:eastAsia="宋体" w:cs="宋体"/>
          <w:i w:val="0"/>
          <w:iCs w:val="0"/>
          <w:caps w:val="0"/>
          <w:color w:val="333333"/>
          <w:spacing w:val="0"/>
          <w:sz w:val="21"/>
          <w:szCs w:val="21"/>
          <w:vertAlign w:val="baseline"/>
        </w:rPr>
        <w:t>Unity3D游戏开发工程师，Unity3D游戏开发讲师</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6" w:beforeAutospacing="0" w:after="0" w:afterAutospacing="0" w:line="390" w:lineRule="atLeast"/>
        <w:ind w:left="0" w:right="0"/>
        <w:textAlignment w:val="baseline"/>
        <w:rPr>
          <w:rFonts w:hint="eastAsia" w:ascii="宋体" w:hAnsi="宋体" w:eastAsia="宋体" w:cs="宋体"/>
          <w:color w:val="333333"/>
          <w:sz w:val="21"/>
          <w:szCs w:val="21"/>
        </w:rPr>
      </w:pPr>
      <w:r>
        <w:rPr>
          <w:rStyle w:val="5"/>
          <w:rFonts w:hint="eastAsia" w:ascii="宋体" w:hAnsi="宋体" w:eastAsia="宋体" w:cs="宋体"/>
          <w:b/>
          <w:bCs/>
          <w:i w:val="0"/>
          <w:iCs w:val="0"/>
          <w:caps w:val="0"/>
          <w:color w:val="333333"/>
          <w:spacing w:val="0"/>
          <w:sz w:val="21"/>
          <w:szCs w:val="21"/>
          <w:vertAlign w:val="baseline"/>
        </w:rPr>
        <w:t>【教学优势】</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6" w:beforeAutospacing="0" w:after="0" w:afterAutospacing="0" w:line="390" w:lineRule="atLeast"/>
        <w:ind w:left="0" w:right="0"/>
        <w:textAlignment w:val="baseline"/>
        <w:rPr>
          <w:rFonts w:hint="eastAsia" w:ascii="宋体" w:hAnsi="宋体" w:eastAsia="宋体" w:cs="宋体"/>
          <w:color w:val="333333"/>
          <w:sz w:val="21"/>
          <w:szCs w:val="21"/>
        </w:rPr>
      </w:pPr>
      <w:r>
        <w:rPr>
          <w:rFonts w:hint="eastAsia" w:ascii="宋体" w:hAnsi="宋体" w:eastAsia="宋体" w:cs="宋体"/>
          <w:i w:val="0"/>
          <w:iCs w:val="0"/>
          <w:caps w:val="0"/>
          <w:color w:val="333333"/>
          <w:spacing w:val="0"/>
          <w:sz w:val="21"/>
          <w:szCs w:val="21"/>
          <w:vertAlign w:val="baseline"/>
        </w:rPr>
        <w:t>小班授课、名师大咖教学、一对一服务、实战项目教学</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6" w:beforeAutospacing="0" w:after="0" w:afterAutospacing="0" w:line="390" w:lineRule="atLeast"/>
        <w:ind w:left="0" w:right="0"/>
        <w:textAlignment w:val="baseline"/>
        <w:rPr>
          <w:rFonts w:hint="eastAsia" w:ascii="宋体" w:hAnsi="宋体" w:eastAsia="宋体" w:cs="宋体"/>
          <w:color w:val="333333"/>
          <w:sz w:val="21"/>
          <w:szCs w:val="21"/>
        </w:rPr>
      </w:pPr>
      <w:r>
        <w:rPr>
          <w:rStyle w:val="5"/>
          <w:rFonts w:hint="eastAsia" w:ascii="宋体" w:hAnsi="宋体" w:eastAsia="宋体" w:cs="宋体"/>
          <w:b/>
          <w:bCs/>
          <w:i w:val="0"/>
          <w:iCs w:val="0"/>
          <w:caps w:val="0"/>
          <w:color w:val="333333"/>
          <w:spacing w:val="0"/>
          <w:sz w:val="21"/>
          <w:szCs w:val="21"/>
          <w:vertAlign w:val="baseline"/>
        </w:rPr>
        <w:t>【服务优势】</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6" w:beforeAutospacing="0" w:after="0" w:afterAutospacing="0" w:line="390" w:lineRule="atLeast"/>
        <w:ind w:left="0" w:right="0"/>
        <w:textAlignment w:val="baseline"/>
        <w:rPr>
          <w:rFonts w:hint="eastAsia" w:ascii="宋体" w:hAnsi="宋体" w:eastAsia="宋体" w:cs="宋体"/>
          <w:color w:val="333333"/>
          <w:sz w:val="21"/>
          <w:szCs w:val="21"/>
        </w:rPr>
      </w:pPr>
      <w:r>
        <w:rPr>
          <w:rFonts w:hint="eastAsia" w:ascii="宋体" w:hAnsi="宋体" w:eastAsia="宋体" w:cs="宋体"/>
          <w:i w:val="0"/>
          <w:iCs w:val="0"/>
          <w:caps w:val="0"/>
          <w:color w:val="333333"/>
          <w:spacing w:val="0"/>
          <w:sz w:val="21"/>
          <w:szCs w:val="21"/>
          <w:vertAlign w:val="baseline"/>
        </w:rPr>
        <w:t>1元免费试学、一线大咖授课、签订就业协议、线下实体授课、0元入学后付款志创作最 具影响力的中国影像，逐步引领中国CG教育行业新格局。</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6" w:beforeAutospacing="0" w:after="0" w:afterAutospacing="0" w:line="390" w:lineRule="atLeast"/>
        <w:ind w:left="0" w:right="0"/>
        <w:textAlignment w:val="baseline"/>
        <w:rPr>
          <w:rFonts w:hint="eastAsia" w:ascii="宋体" w:hAnsi="宋体" w:eastAsia="宋体" w:cs="宋体"/>
          <w:color w:val="333333"/>
          <w:sz w:val="21"/>
          <w:szCs w:val="21"/>
        </w:rPr>
      </w:pPr>
      <w:r>
        <w:rPr>
          <w:rStyle w:val="5"/>
          <w:rFonts w:hint="eastAsia" w:ascii="宋体" w:hAnsi="宋体" w:eastAsia="宋体" w:cs="宋体"/>
          <w:b/>
          <w:bCs/>
          <w:i w:val="0"/>
          <w:iCs w:val="0"/>
          <w:caps w:val="0"/>
          <w:color w:val="333333"/>
          <w:spacing w:val="0"/>
          <w:sz w:val="21"/>
          <w:szCs w:val="21"/>
          <w:vertAlign w:val="baseline"/>
        </w:rPr>
        <w:t>【课程简介】</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6" w:beforeAutospacing="0" w:after="0" w:afterAutospacing="0" w:line="390" w:lineRule="atLeast"/>
        <w:ind w:left="0" w:right="0"/>
        <w:textAlignment w:val="baseline"/>
        <w:rPr>
          <w:rFonts w:hint="eastAsia" w:ascii="宋体" w:hAnsi="宋体" w:eastAsia="宋体" w:cs="宋体"/>
          <w:color w:val="333333"/>
          <w:sz w:val="21"/>
          <w:szCs w:val="21"/>
        </w:rPr>
      </w:pPr>
      <w:r>
        <w:rPr>
          <w:rFonts w:hint="eastAsia" w:ascii="宋体" w:hAnsi="宋体" w:eastAsia="宋体" w:cs="宋体"/>
          <w:i w:val="0"/>
          <w:iCs w:val="0"/>
          <w:caps w:val="0"/>
          <w:color w:val="333333"/>
          <w:spacing w:val="0"/>
          <w:sz w:val="21"/>
          <w:szCs w:val="21"/>
          <w:vertAlign w:val="baseline"/>
        </w:rPr>
        <w:t>Unity 是实时3D互动内容创作和运营平台。包括游戏开发、美术、建筑、汽车设计、影视在内的所有创作者，借助Unity将创意变成现实。Unity平台提供一整套完善的软件解决方案，可用于创作、运营和变现任何实时互动的2D和3D内容，支持平台包括手机、平板电脑、PC、游戏主机、增强现实和虚拟现实设备。</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Style w:val="5"/>
          <w:rFonts w:hint="eastAsia" w:ascii="宋体" w:hAnsi="宋体" w:eastAsia="宋体" w:cs="宋体"/>
          <w:b/>
          <w:bCs/>
          <w:i w:val="0"/>
          <w:iCs w:val="0"/>
          <w:caps w:val="0"/>
          <w:color w:val="333333"/>
          <w:spacing w:val="0"/>
          <w:sz w:val="21"/>
          <w:szCs w:val="21"/>
          <w:vertAlign w:val="baseline"/>
        </w:rPr>
        <w:t>【课程内容】</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vertAlign w:val="baseline"/>
        </w:rPr>
        <w:t>1.Unity3D图形操作</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vertAlign w:val="baseline"/>
        </w:rPr>
        <w:t>（1）Unity引擎布局，熟练界面流程。</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vertAlign w:val="baseline"/>
        </w:rPr>
        <w:t>（2）Unity资源导入导出流程。</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vertAlign w:val="baseline"/>
        </w:rPr>
        <w:t>（3）Unity2D/3D场景搭建开发。</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vertAlign w:val="baseline"/>
        </w:rPr>
        <w:t>（4）Unity粒子系统，增加特效实战。</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vertAlign w:val="baseline"/>
        </w:rPr>
        <w:t>（5）Unity物理引擎，增加抓娃娃机项目实战。</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vertAlign w:val="baseline"/>
        </w:rPr>
        <w:t>（6）Unity光照系统。</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vertAlign w:val="baseline"/>
        </w:rPr>
        <w:t>（7）Unity引擎常用开发技术，结合游戏开发实战开发。</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vertAlign w:val="baseline"/>
        </w:rPr>
        <w:t>（8）Unity脚本开发，脚本扩展技巧训练。</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vertAlign w:val="baseline"/>
        </w:rPr>
        <w:t>2.C#语法、数据结构、算法</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vertAlign w:val="baseline"/>
        </w:rPr>
        <w:t>（1）C#初级，开发语法打底。</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vertAlign w:val="baseline"/>
        </w:rPr>
        <w:t>（2）C#中级，面向对象加强。</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vertAlign w:val="baseline"/>
        </w:rPr>
        <w:t>（3）C#高级，线程网络实训。</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vertAlign w:val="baseline"/>
        </w:rPr>
        <w:t>（4）数据结构，完善游戏数据存储和开发结构。</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vertAlign w:val="baseline"/>
        </w:rPr>
        <w:t>（5）游戏算法，结合Unity游戏整合不同游戏算法。</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vertAlign w:val="baseline"/>
        </w:rPr>
        <w:t>（6）游戏设计模式，以常用开发模式训练。</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vertAlign w:val="baseline"/>
        </w:rPr>
        <w:t>3.Unity2D/3D实战项目开发</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Style w:val="5"/>
          <w:rFonts w:hint="eastAsia" w:ascii="宋体" w:hAnsi="宋体" w:eastAsia="宋体" w:cs="宋体"/>
          <w:b/>
          <w:bCs/>
          <w:i w:val="0"/>
          <w:iCs w:val="0"/>
          <w:caps w:val="0"/>
          <w:color w:val="333333"/>
          <w:spacing w:val="0"/>
          <w:sz w:val="21"/>
          <w:szCs w:val="21"/>
          <w:vertAlign w:val="baseline"/>
        </w:rPr>
        <w:t>【公司简介】</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vertAlign w:val="baseline"/>
        </w:rPr>
        <w:t>完美动力集团成立于1999年，是一家业务范围涵盖影视动画制作、电影电视剧特效制作、影视包装、广告制作、图书出版、游戏设计与开发、CG人才培养的集团公司，同时也是国内CG行业中产业链完整的集产、学、研融合于一体的示范性单位。完美动力集团以创意领航，秉承完美的理念，立志创作最 具影响力的中国影像，逐步引领中国CG教育行业新格局。</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vertAlign w:val="baseline"/>
        </w:rPr>
        <w:t>完美动力多次荣获全国权威机构颁发的各项教育类大奖，被业内誉为CG人才培养基地。完美动力教育的讲师均在制作公司具有多年以上的制作经验及丰富的授课经验，热心于CG教育领域，多数讲师亲自编写过诸多教材 。以大量的成功案例向社会提供专业CG类培训，更致力于打造中国CG人才，以保证教学质量为培训的基本立足点，为学员提供CG职业教育。</w:t>
      </w:r>
    </w:p>
    <w:p/>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auto"/>
    <w:pitch w:val="default"/>
    <w:sig w:usb0="80000287" w:usb1="2ACF3C50"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2"/>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8673EFF"/>
    <w:rsid w:val="01FF64F5"/>
    <w:rsid w:val="78673EF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Normal (Web)"/>
    <w:basedOn w:val="1"/>
    <w:qFormat/>
    <w:uiPriority w:val="0"/>
    <w:pPr>
      <w:spacing w:before="0" w:beforeAutospacing="1" w:after="0" w:afterAutospacing="1"/>
      <w:ind w:left="0" w:right="0"/>
      <w:jc w:val="left"/>
    </w:pPr>
    <w:rPr>
      <w:kern w:val="0"/>
      <w:sz w:val="24"/>
      <w:lang w:val="en-US" w:eastAsia="zh-CN" w:bidi="ar"/>
    </w:rPr>
  </w:style>
  <w:style w:type="character" w:styleId="5">
    <w:name w:val="Strong"/>
    <w:basedOn w:val="4"/>
    <w:qFormat/>
    <w:uiPriority w:val="0"/>
    <w:rPr>
      <w:b/>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image" Target="media/image1.jpe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3</Pages>
  <Words>872</Words>
  <Characters>984</Characters>
  <Lines>0</Lines>
  <Paragraphs>0</Paragraphs>
  <TotalTime>0</TotalTime>
  <ScaleCrop>false</ScaleCrop>
  <LinksUpToDate>false</LinksUpToDate>
  <CharactersWithSpaces>993</CharactersWithSpaces>
  <Application>WPS Office_11.1.0.11365_F1E327BC-269C-435d-A152-05C5408002CA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2022-03-01T03:29:00Z</dcterms:created>
  <dc:creator>冰冰⊙▽⊙＊</dc:creator>
  <cp:lastModifiedBy>冰冰⊙▽⊙＊</cp:lastModifiedBy>
  <dcterms:modified xsi:type="dcterms:W3CDTF">2022-04-06T13:14:00Z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2052-11.1.0.11365</vt:lpwstr>
  </property>
  <property fmtid="{D5CDD505-2E9C-101B-9397-08002B2CF9AE}" pid="3" name="ICV">
    <vt:lpwstr>611F2385E24D452A9ECC46192BED213F</vt:lpwstr>
  </property>
</Properties>
</file>