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8"/>
        <w:gridCol w:w="65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shd w:val="clear" w:color="auto" w:fill="FFFFFF" w:themeFill="background1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963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70C0"/>
                <w:sz w:val="36"/>
                <w:szCs w:val="36"/>
              </w:rPr>
            </w:pPr>
            <w:bookmarkStart w:id="0" w:name="_GoBack"/>
            <w:r>
              <w:rPr>
                <w:rFonts w:hint="eastAsia" w:ascii="微软雅黑" w:hAnsi="微软雅黑" w:eastAsia="微软雅黑" w:cs="微软雅黑"/>
                <w:b/>
                <w:bCs w:val="0"/>
                <w:color w:val="0000FF"/>
                <w:kern w:val="2"/>
                <w:sz w:val="36"/>
                <w:szCs w:val="36"/>
                <w:lang w:val="en-US" w:eastAsia="zh-CN" w:bidi="ar"/>
              </w:rPr>
              <w:drawing>
                <wp:inline distT="0" distB="0" distL="114300" distR="114300">
                  <wp:extent cx="342900" cy="336550"/>
                  <wp:effectExtent l="0" t="0" r="0" b="6350"/>
                  <wp:docPr id="4" name="图片 7" descr="400704309116603887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7" descr="400704309116603887_副本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3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70C0"/>
                <w:sz w:val="36"/>
                <w:szCs w:val="36"/>
              </w:rPr>
              <w:t>《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70C0"/>
                <w:sz w:val="36"/>
                <w:szCs w:val="36"/>
                <w:lang w:val="en-US" w:eastAsia="zh-CN"/>
              </w:rPr>
              <w:t>秦芳影视弟子班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70C0"/>
                <w:sz w:val="36"/>
                <w:szCs w:val="36"/>
              </w:rPr>
              <w:t>》</w:t>
            </w:r>
          </w:p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 xml:space="preserve">备 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注：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</w:rPr>
              <w:t>1 入学当天签订合同</w:t>
            </w: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  <w:t>加入秦芳影视团队</w:t>
            </w:r>
          </w:p>
          <w:p>
            <w:pPr>
              <w:pStyle w:val="2"/>
              <w:widowControl/>
              <w:spacing w:beforeAutospacing="0" w:afterAutospacing="0" w:line="450" w:lineRule="atLeast"/>
              <w:ind w:firstLine="1261" w:firstLineChars="600"/>
              <w:jc w:val="both"/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  <w:t>2入学三个月以后加入助教团队带薪学习＋实习</w:t>
            </w:r>
          </w:p>
          <w:p>
            <w:pPr>
              <w:pStyle w:val="2"/>
              <w:widowControl/>
              <w:spacing w:beforeAutospacing="0" w:afterAutospacing="0" w:line="450" w:lineRule="atLeast"/>
              <w:ind w:firstLine="1261" w:firstLineChars="600"/>
              <w:jc w:val="both"/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  <w:t>3</w:t>
            </w: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eastAsia="zh-CN"/>
              </w:rPr>
              <w:t>终身</w:t>
            </w: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</w:rPr>
              <w:t>免费复修课程</w:t>
            </w:r>
          </w:p>
          <w:p>
            <w:pPr>
              <w:pStyle w:val="2"/>
              <w:widowControl/>
              <w:spacing w:beforeAutospacing="0" w:afterAutospacing="0" w:line="450" w:lineRule="atLeast"/>
              <w:ind w:firstLine="1261" w:firstLineChars="600"/>
              <w:jc w:val="both"/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1"/>
                <w:szCs w:val="21"/>
                <w:lang w:val="en-US" w:eastAsia="zh-CN"/>
              </w:rPr>
              <w:t>4包教包会，终身免费进修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  期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一年《12个月》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   宿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住宿免费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vertAlign w:val="baseline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上课时间</w:t>
            </w: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/>
                <w:color w:val="2A2A2A"/>
                <w:sz w:val="21"/>
                <w:szCs w:val="21"/>
              </w:rPr>
              <w:t>全日制授课，小班授课</w:t>
            </w:r>
            <w:r>
              <w:rPr>
                <w:rStyle w:val="6"/>
                <w:rFonts w:hint="eastAsia" w:ascii="微软雅黑" w:hAnsi="微软雅黑" w:eastAsia="微软雅黑" w:cs="微软雅黑"/>
                <w:b/>
                <w:bCs/>
                <w:color w:val="2A2A2A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理论与实践相结合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早上9:00~11:30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下午13:00~16:00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  <w:t>晚自习时间：18:00~20：00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工具材料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化妆工具化妆品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发型工具，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影视材料，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剪发工具等，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学习期间所有学习工具</w:t>
            </w:r>
          </w:p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A2A2A"/>
                <w:sz w:val="21"/>
                <w:szCs w:val="21"/>
                <w:highlight w:val="none"/>
              </w:rPr>
              <w:t>（学习期间不收取其他任何费用）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2A2A2A"/>
                <w:sz w:val="21"/>
                <w:szCs w:val="21"/>
                <w:highlight w:val="none"/>
                <w:lang w:eastAsia="zh-CN"/>
              </w:rPr>
              <w:t>没有任任何隐形消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、、</w:t>
            </w:r>
          </w:p>
          <w:p>
            <w:pPr>
              <w:widowControl w:val="0"/>
              <w:ind w:firstLine="280" w:firstLineChars="10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招生对象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highlight w:val="none"/>
              </w:rPr>
              <w:t>1）年满16岁——45岁之间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  <w:t>2）无色盲色弱疾病及身体健康的学员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  <w:t>3）男女不限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widowControl w:val="0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  <w:t>）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该课程针对零基础学员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8"/>
                <w:szCs w:val="28"/>
                <w:shd w:val="clear" w:color="auto" w:fill="auto"/>
              </w:rPr>
              <w:t>就业去向：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1）广告公司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2）摄影化妆工作室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3）各大影楼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4）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新娘跟妆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5）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时尚杂志等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6）影视剧组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7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）影视公司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）化妆讲师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9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）电视台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10：影视艺人造型师等等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8"/>
                <w:szCs w:val="28"/>
                <w:shd w:val="clear" w:color="auto" w:fill="auto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8"/>
                <w:szCs w:val="28"/>
                <w:shd w:val="clear" w:color="auto" w:fill="auto"/>
              </w:rPr>
              <w:t>培训方式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</w:rPr>
              <w:t>学习+实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66CC"/>
                <w:spacing w:val="0"/>
                <w:sz w:val="24"/>
                <w:szCs w:val="24"/>
                <w:u w:val="single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66CC"/>
                <w:spacing w:val="0"/>
                <w:sz w:val="24"/>
                <w:szCs w:val="24"/>
                <w:u w:val="single"/>
              </w:rPr>
              <w:instrText xml:space="preserve"> HYPERLINK "https://www.msn.cn/zh-cn/feed" \t "_blank" </w:instrTex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66CC"/>
                <w:spacing w:val="0"/>
                <w:sz w:val="24"/>
                <w:szCs w:val="24"/>
                <w:u w:val="single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66CC"/>
                <w:spacing w:val="0"/>
                <w:sz w:val="24"/>
                <w:szCs w:val="24"/>
                <w:u w:val="single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</w:rPr>
              <w:t>操+工作，小班授课，包教包会，签约教学，免费进修。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  <w:lang w:val="en-US" w:eastAsia="zh-CN"/>
              </w:rPr>
              <w:t>入学签约秦芳团队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</w:rPr>
              <w:t>最新流行妆面，最新日韩流行妆面、生活妆、职业妆、面试妆、派对妆、新娘、婚纱、影楼、舞台妆、婚庆、晚会、宴会、主持人（新闻、娱乐、综艺）明星跟妆、艺人助理、T台、时尚秀、戏剧妆、话剧妆、电视台、栏目节目、电视剧剧组、电影剧组、影视剧本分析、影视化妆详解、影视毛发设计制作、舞台戏曲、古代饰品设计制作、现代饰品设计制作、古代梳妆、大古装梳妆、影视特效塑型、影视老年装、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  <w:lang w:val="en-US" w:eastAsia="zh-CN"/>
              </w:rPr>
              <w:t>剪发，大师班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</w:rPr>
              <w:t>等课程</w:t>
            </w:r>
          </w:p>
          <w:p>
            <w:pPr>
              <w:widowControl w:val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《化妆师职业课》《管理营销学》《皮肤护理》《化妆师社交礼仪》《形态管理》《公众讲话》《新媒体课程》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44"/>
                <w:szCs w:val="44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44"/>
                <w:szCs w:val="44"/>
              </w:rPr>
              <w:t>课程简介</w:t>
            </w:r>
          </w:p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44"/>
                <w:szCs w:val="44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9525"/>
                  <wp:docPr id="2" name="图片 25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5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  <w:lang w:val="en-US" w:eastAsia="zh-CN"/>
              </w:rPr>
              <w:t>影视</w:t>
            </w: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t>化妆基础课程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restart"/>
            <w:shd w:val="clear" w:color="auto" w:fill="FFFFFF" w:themeFill="background1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第一阶段</w:t>
            </w: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个人风格定位</w:t>
            </w: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21"/>
                <w:szCs w:val="21"/>
                <w:lang w:val="en-US" w:eastAsia="zh-CN"/>
              </w:rPr>
              <w:t>服装色彩搭配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服饰分类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服装与场景搭配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不同妆容与场景的搭配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21"/>
                <w:szCs w:val="21"/>
                <w:lang w:val="en-US" w:eastAsia="zh-CN"/>
              </w:rPr>
              <w:t>妆面打造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日常眉形的画法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日常眼线的画法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立体v脸打造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自然简约生活妆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韩式无暇底妆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restart"/>
            <w:shd w:val="clear" w:color="auto" w:fill="FFFFFF" w:themeFill="background1"/>
            <w:vAlign w:val="top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</w:p>
          <w:p>
            <w:pPr>
              <w:widowControl w:val="0"/>
              <w:ind w:firstLine="280" w:firstLineChars="100"/>
              <w:jc w:val="both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第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二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阶段</w:t>
            </w: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素描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色彩的认识</w:t>
            </w: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化妆师为什么要学素描，化妆与素描有什么关系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素描对我们有什么帮助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实操静物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五官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化妆与色彩的关系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色彩的类型与构造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色彩的分类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色彩的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选择和搭配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毕业考核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第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三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阶段：</w:t>
            </w: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专业化妆师基础课程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化妆行业内走势及就业指导及工具的认识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化妆的概念，起源的分析以及行业的发展趋势特点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国际十大化妆品牌的认识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化妆工具的认识及使用方法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正确的工具摆放，操作流程，化妆师的标准姿势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为什么要化妆，什么叫化妆师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化妆师职责，化妆历史发展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认识皮肤制度，不同皮肤对应化妆品的选择</w:t>
            </w: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基础打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眉形设计与矫正法则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眉毛的结构认识与眉毛产品的运用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不同眉型的装饰与纠正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打造精致“V”脸--探索脸型，打底法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根据不同肤色选择适合的粉底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立体式粉底打法技巧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时尚眼影技法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眼影的色彩分析与正确的配色运用技巧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多色眼影断层晕染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结构透明妆裸妆化妆技法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结构假双的化妆技法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眼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形设计与矫正法则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简述眼线在整体妆容中的重要性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眼线画法和眼型应对技巧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美目贴的裁剪和粘贴使用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假睫毛的认识和使用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睫毛夹和睫毛膏的使用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真假睫毛的粘合、段式睫毛的粘合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腮红的专业技法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简述腮红在整妆中的作用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不同脸型和不同妆容的腮红打发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圆形腮红、心形腮红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扇形腮红、斜向腮红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立体脸型打造——修容高光的专业技法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修容和高光理论介绍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修容和高光的作用以及在整妆中的重要性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修容和高光的技法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唇唇欲动--唇的专业技法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唇妆的介绍（嘴唇比例理论知识）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不同嘴型的调整方法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咬唇妆的画法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21"/>
                <w:szCs w:val="21"/>
                <w:lang w:val="en-US" w:eastAsia="zh-CN"/>
              </w:rPr>
              <w:t>不同分格造型定位+矫正化妆法则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脸型分析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 xml:space="preserve">不同脸型的立体打底法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清新文艺范——打造减龄生活妆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OL御姐范——打造职场妆容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气质女王范——塑造成熟晚宴妆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课堂练习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eastAsia="zh-CN"/>
              </w:rPr>
              <w:t>新娘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发型工具的认识使用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造型工具的认识与正确的运用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多种发器的应用技巧（电卷发，拉直，吹风等）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发型的作用、讲解不同脸型和发型的关系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eastAsia="zh-CN"/>
              </w:rPr>
              <w:t>新娘发型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倒梳，分区，发包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解析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发质的认识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解析演示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发型如何分区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解析演示编发手法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解析演示编发整体造型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解析演示动感抽丝，飞丝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 xml:space="preserve">TPO原则  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整体造型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基础抓纱与饰品佩戴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TPO日</w:t>
            </w: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TPO</w:t>
            </w: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晚装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古典</w:t>
            </w: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新娘</w:t>
            </w: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造型设计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韩式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新娘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造型设计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分班考核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基础化妆课程考核 模拟考核 升班考核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第四阶段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eastAsia="zh-CN"/>
              </w:rPr>
              <w:t>影楼造型</w:t>
            </w: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</w:rPr>
              <w:t>研修课程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FF0000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妆容风格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时尚妆面与日妆、婚纱妆的区别与化妆手法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不同脸型的修饰运用（婚纱妆容颜色明暗对比）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减龄水润粉底不脱妆的运用（婚礼跟妆让粉底更薄透）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问题眉形的矫正（画一对合适的眉形很重要）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流行眉、平眉、复古眉的运用（新娘样片、写真）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同眼形的矫正（新娘样片、新娘跟妆、写真）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不同脸型的腮红修饰运用（新娘样片、新娘跟妆、写真）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各种唇形的画法及矫正运用（新娘样片、新娘跟妆、写真）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灯光对妆面的影响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各种妆面在镜头下的表现以及应对方法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综合发型设计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发型造型刘海设计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基础抓纱与饰品佩戴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韩式造型设计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打造各种风格的影楼造型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精致影楼妆OL清新气质生活妆——风格变换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巧用真假发 打造无痕发型教程黏贴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婚礼当天流程和影楼流程法则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盈润粉妆新娘减龄可爱新娘妆 打造轻柔梦幻妆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欧式端庄优雅妆面 实用新趋势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灵动发丝技巧 打造外景新娘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森系清新田园鲜花新娘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蓬松抓纱 复古面纱 营造多变新娘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简韩式纹理发 新式韩式新娘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柔美高贵画意新娘——搭配及发型处理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时尚星级S发——杂志风新娘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日系卧蚕妆 甜蜜可爱日系新娘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奢华几何风——创意秀场新娘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零毛孔光感星级造型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蒂凡尼气质造型——重塑赫本经典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魅惑梦露造型——打造梦露般性感魅惑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星光奢靡晚宴——华丽星光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T台晚装造型——超强视觉冲击力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水晶裸妆——打造超水润自然妆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OVER GRIL ——打造专属造型 每个人都是封面模特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媚舞大上海——化妆师必备技巧 手推波纹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红妆秀禾——时下跟妆必备中国风新娘技法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梦回大唐——解析盛唐造型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清瓷怡梦——热门清朝梳妆原理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汉宫未央——突破次元壁 二次元最火造型技巧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凤冠霞帔——让你做最传统的中国新娘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大韩文化传统服饰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大和民族服饰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必备技巧——型男养成术 全家福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新整体造型套系up 变化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时尚整体造型理念——新闻主持人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升班考核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毕业考作品拍摄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</w:p>
          <w:p>
            <w:pPr>
              <w:widowControl w:val="0"/>
              <w:ind w:firstLine="280" w:firstLineChars="100"/>
              <w:jc w:val="both"/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第五阶段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  <w:t>时尚彩妆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T台妆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杂志妆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艺人红毯妆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主持人妆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广告妆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吹风造型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男团造型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女团造型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复古仿妆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创意彩妆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升本考核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毕业考作品拍摄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9525"/>
                  <wp:docPr id="3" name="图片 25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5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  <w:lang w:val="en-US" w:eastAsia="zh-CN"/>
              </w:rPr>
              <w:t>影视古装剧组</w:t>
            </w: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t>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Style w:val="6"/>
                <w:rFonts w:hint="eastAsia" w:ascii="微软雅黑" w:hAnsi="微软雅黑" w:eastAsia="微软雅黑" w:cs="微软雅黑"/>
                <w:color w:val="7F7F7F"/>
                <w:sz w:val="28"/>
                <w:szCs w:val="28"/>
                <w14:textFill>
                  <w14:gradFill>
                    <w14:gsLst>
                      <w14:gs w14:pos="0">
                        <w14:srgbClr w14:val="FE4444"/>
                      </w14:gs>
                      <w14:gs w14:pos="100000">
                        <w14:srgbClr w14:val="832B2B"/>
                      </w14:gs>
                    </w14:gsLst>
                    <w14:lin w14:scaled="0"/>
                  </w14:gradFill>
                </w14:textFill>
              </w:rPr>
            </w:pPr>
          </w:p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auto"/>
                <w:sz w:val="28"/>
                <w:szCs w:val="28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古代饰品课程简介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饰品配件认识及分类与应用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古代饰品在影视拍摄中的作品、设计理念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古代饰品的发展历史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古代饰品的类型介绍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饰品制作工作、材料的认识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古代饰品的审美、以及美学提高讲解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古代饰品制作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古代饰品制作——配件上色及制作方法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古代饰品制作——凤冠的制作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古代饰品制作——凤冠配件制作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古代饰品制作——簪花 钗子 步摇等制作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整套饰品制作实战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以学校正在筹备的古装戏为基础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学员在规定时间内完成目标作品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.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毕业考核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升班考核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8"/>
                <w:szCs w:val="28"/>
              </w:rPr>
              <w:t>古代梳妆课程简介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古代梳妆的理论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古代梳妆介绍、古代发型演变历史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梳妆部门在剧组中的作用、注意事项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古装戏梳妆工作详解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梳妆工作流程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梳妆部分如何分工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假发髻认识及龙骨制作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古代发髻制作——续毛发 编帘子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古代发髻制作——上编帘子的方法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古代发髻制作——各种编发手法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古代发型发包、发件制作讲解（刘海、牛角、发髻、旗头等）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古代梳妆整体造型设计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各朝代造型特点、种类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各朝代妆面和发型的注意事项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古代梳妆——民国时期的装饰文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古代梳妆——夏 商 周时期的装饰文化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古代梳妆——魏晋南北朝时期的装饰文化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古代梳妆——隋唐时期的装饰文化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古代梳妆——宋辽时期的装饰文化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古代梳妆——明 清时期的装饰文化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古代梳妆——民国时期的装饰文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  <w:t>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古代梳妆男士整体造型设计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古装男性服装介绍、梳妆类型介绍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古梳男性造型（束发）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古梳男性造型（批发戴冠）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影视古装人物设计整体考核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毕业考核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升班考核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9525"/>
                  <wp:docPr id="5" name="图片 25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5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2A2A2A"/>
                <w:sz w:val="28"/>
                <w:szCs w:val="28"/>
              </w:rPr>
              <w:t>毛发制作课程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毛发制作的种类，工具认识及运用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毛发钩织工具的认识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胡盔、胡托、钩针、纱、绢、毛发、胡须毛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毛发钩织工作的意义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毛发与梳妆的关系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毛发在剧组中的具体工作讲解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现场工作、非现场工作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在拍摄过重毛发穿帮现场处理方法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毛发制作——全头套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全头套的介绍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制作全头套的准备工作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头部比例讲解、测量演员尺寸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胡盔尺寸测量、发际线的标注和演侧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寸带绷法、固定的讲解、绷绢、绷纱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毛发走向的标注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毛发钩织技法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毛发制作——胡子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胡样的设计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钩织准备：胡样的张贴、胡托绷纱技法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不同类型胡子制作的胡毛挑色讲解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胡子钩织技法讲解：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络腮胡、山羊胡、一字胡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胡子的修剪、烫、定型技法讲解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毛发制作——眉毛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眉样的设计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钩织准备：眉样的张贴、胡托绷纱技法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不同类型眉毛制作的眉毛挑色讲解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眉毛钩织技法讲解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柳叶眉、仙人眉、寿星眉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眉毛的修剪、烫、定型技法讲解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粘贴技法讲解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粘贴工具的认识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头套、胡须、眉毛粘贴程序讲解及注意事项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毛发整体造型考核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9525"/>
                  <wp:docPr id="6" name="图片 25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5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595959"/>
                <w:sz w:val="28"/>
                <w:szCs w:val="28"/>
              </w:rPr>
              <w:t>影视人物，伤效化妆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伤效的介绍：伤效类型、应用环境等拍摄现场伤效处理办法、补妆办法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认识制作伤效的材料、工具血浆制作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气氛效果妆——血浆制作 出汗 淤青 红肿 水泡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气氛效果妆——刀伤 抢伤 烧伤  划伤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气氛效果妆——唇裂 太阳晒后脱皮 村红 病态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毕业考核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7" name="图片 83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83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595959"/>
                <w:sz w:val="28"/>
                <w:szCs w:val="28"/>
              </w:rPr>
              <w:t>舞台课程简介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经典话剧人物分析、歌舞剧、话剧、芭蕾舞剧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小品演员及中小舞台人物化妆造型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舞台中年妆、老年妆、唯美妆、</w:t>
            </w:r>
          </w:p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男妆、女妆、儿童妆、主持人妆等化妆造型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毕业考核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16" name="图片 75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75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595959"/>
                <w:sz w:val="28"/>
                <w:szCs w:val="28"/>
              </w:rPr>
              <w:t>戏曲课程简介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  <w:t>戏曲人物头饰，历史背景渊源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  <w:t>戏曲化妆手法、勾脸及戏曲服饰穿戴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  <w:t>脸谱及整体戏曲造型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2A2A2A"/>
                <w:sz w:val="21"/>
                <w:szCs w:val="21"/>
              </w:rPr>
              <w:t>（生、旦、净、末、丑）五角脸谱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毕业考核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9" name="图片 87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7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595959"/>
                <w:sz w:val="28"/>
                <w:szCs w:val="28"/>
              </w:rPr>
              <w:t>影视</w:t>
            </w:r>
            <w:r>
              <w:rPr>
                <w:rStyle w:val="6"/>
                <w:rFonts w:hint="eastAsia" w:ascii="微软雅黑" w:hAnsi="微软雅黑" w:eastAsia="微软雅黑" w:cs="微软雅黑"/>
                <w:color w:val="595959"/>
                <w:sz w:val="28"/>
                <w:szCs w:val="28"/>
              </w:rPr>
              <w:t>剧人物整体造型设计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病态妆，苦相，恶相，善相等化妆手法解析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老年妆（男、女）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高原红、农村红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乞丐妆，战阵，典型农民工形象妆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大跨度年龄变妆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剧本研、读。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剧本解析（剧中人物性格的分析以及接戏所产生的问题和各部门的沟通）。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毕业考核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10" name="图片 87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87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595959"/>
                <w:sz w:val="28"/>
                <w:szCs w:val="28"/>
              </w:rPr>
              <w:t>针对剧组的美发吹风造型课程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生活剪发和剧组人物剪发的不同与相同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剪发造型的技法</w:t>
            </w:r>
          </w:p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剪发与削发结合使用技法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最新流行发型与不同年代发型的区别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影视剧人物造型接戏的发型技巧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女士长发造型技法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男士短发造型技法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吹风与造型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男士女士吹风与造型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传统发式造型</w:t>
            </w: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</w:t>
            </w: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现代发式造型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传统发型与现代发型混合造型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寸头：平头、板寸、毛寸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男女播音主持人吹风造型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男女时尚吹风造型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大波浪吹风造型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21"/>
                <w:szCs w:val="21"/>
              </w:rPr>
              <w:t>内翻外翻吹风造型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8"/>
                <w:szCs w:val="28"/>
              </w:rPr>
              <w:t>升班考核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毕业考核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.</w:t>
            </w:r>
            <w:r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</w:rPr>
              <w:t>作品拍摄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C00000"/>
                <w:spacing w:val="0"/>
                <w:sz w:val="32"/>
                <w:szCs w:val="32"/>
                <w:shd w:val="clear" w:color="auto" w:fill="auto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11" name="图片 87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87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auto"/>
              </w:rPr>
              <w:t>影视大师班课程</w:t>
            </w:r>
          </w:p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Fonts w:hint="eastAsia" w:ascii="微软雅黑" w:hAnsi="微软雅黑" w:eastAsia="微软雅黑" w:cs="微软雅黑"/>
                <w:b/>
                <w:color w:val="2A2A2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scaled="0"/>
                  </w14:gra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scaled="0"/>
                  </w14:gradFill>
                </w14:textFill>
              </w:rPr>
              <w:t>第一阶段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8"/>
                <w:szCs w:val="28"/>
                <w:highlight w:val="none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scaled="0"/>
                  </w14:gradFill>
                </w14:textFill>
              </w:rPr>
              <w:t>化妆造型的人物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影视是综合性的艺术，是由编导演摄录美化服道以及有关技术部门分工协作来完成的。因此，影视作品的好坏与各个部门都有十分密切的关系。</w:t>
            </w:r>
          </w:p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scaled="0"/>
                  </w14:gra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scaled="0"/>
                  </w14:gradFill>
                </w14:textFill>
              </w:rPr>
              <w:t>第二阶段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7F7F7F" w:themeColor="text1" w:themeTint="7F"/>
                <w:spacing w:val="0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scaled="0"/>
                  </w14:gra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8"/>
                <w:szCs w:val="28"/>
                <w:highlight w:val="none"/>
                <w:shd w:val="clear" w:color="auto" w:fill="auto"/>
                <w:lang w:eastAsia="zh-CN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scaled="0"/>
                  </w14:gradFill>
                </w14:textFill>
              </w:rPr>
              <w:t>影视化装创作过程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8"/>
                <w:szCs w:val="28"/>
                <w:highlight w:val="none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熟悉剧本领会导演意图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8"/>
                <w:szCs w:val="28"/>
                <w:highlight w:val="none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对人物形象的设想和总体构思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8"/>
                <w:szCs w:val="28"/>
                <w:highlight w:val="none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案头设计和化装工作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8"/>
                <w:szCs w:val="28"/>
                <w:highlight w:val="none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做好试装前的准备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8"/>
                <w:szCs w:val="28"/>
                <w:highlight w:val="none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认真做好试装工作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8"/>
                <w:szCs w:val="28"/>
                <w:highlight w:val="none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拍摄阶段的现场工作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8"/>
                <w:szCs w:val="28"/>
                <w:highlight w:val="none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认真总结经验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scaled="0"/>
                  </w14:gra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scaled="0"/>
                  </w14:gradFill>
                </w14:textFill>
              </w:rPr>
              <w:t>第三阶段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8"/>
                <w:szCs w:val="28"/>
                <w:highlight w:val="none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scaled="0"/>
                  </w14:gradFill>
                </w14:textFill>
              </w:rPr>
              <w:t>化装和有关部门的协作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化装和服装的关系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8"/>
                <w:szCs w:val="28"/>
                <w:highlight w:val="none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化装和摄影照明的关系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8"/>
                <w:szCs w:val="28"/>
                <w:highlight w:val="none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化装师应了解胶片性能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8"/>
                <w:szCs w:val="28"/>
                <w:highlight w:val="none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  <w:p>
            <w:pPr>
              <w:widowControl w:val="0"/>
              <w:ind w:firstLine="280" w:firstLineChars="100"/>
              <w:jc w:val="both"/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scaled="0"/>
                  </w14:gra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scaled="0"/>
                  </w14:gradFill>
                </w14:textFill>
              </w:rPr>
              <w:t>第四阶段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8"/>
                <w:szCs w:val="28"/>
                <w:highlight w:val="none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scaled="0"/>
                  </w14:gradFill>
                </w14:textFill>
              </w:rPr>
              <w:t>剧组人物剧打造设计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化装师的培养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8"/>
                <w:szCs w:val="28"/>
                <w:highlight w:val="none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业务水平的提高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8"/>
                <w:szCs w:val="28"/>
                <w:highlight w:val="none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4F4F4"/>
              <w:spacing w:before="0" w:beforeAutospacing="0" w:after="0" w:afterAutospacing="0" w:line="450" w:lineRule="atLeast"/>
              <w:ind w:left="0" w:right="0"/>
              <w:jc w:val="left"/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剧本研、读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highlight w:val="none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highlight w:val="none"/>
                <w:shd w:val="clear" w:color="auto" w:fill="auto"/>
              </w:rPr>
              <w:t>剧本解析（剧中人物性格的分析以及接戏所产生的问题和各部门的沟通）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highlight w:val="none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000000" w:themeColor="text1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highlight w:val="none"/>
                <w:shd w:val="clear" w:color="auto" w:fill="auto"/>
              </w:rPr>
              <w:t>模拟筹备试妆前的准备（钩织、饰品、伤效教程根据剧本提供的剧情设定）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如何设计人物造型（可根据剧本提供的年代进行创作）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气氛妆的化妆技巧及运用（根据剧本提供的剧情设定）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老年妆的化妆技巧及运用（根据剧本提供的剧情设定）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伤效的化妆技巧及运用（根据剧本提供的剧情设定）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头套、胡子的粘贴方法及注意事项与练习。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修烫胡子的技能与人物造型设计的关系（根据剧本提供的剧情设定）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影视剧中真假发的结合以及戏中戏的相关造型的运用（根据剧本提供的剧情设定）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各年代的发型设计及演示（请剧组发型师配合完成并进行拍摄及宣传）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剧中人物的整体造型设计创作与练习（学生独立完成，老师纠错指导）。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模拟试妆（为定妆打基础，调整不准确的所有东西）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  <w:t>模拟开机前准备和化妆助理的职责及职业道德修养。   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2A2A2A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C00000"/>
                <w:spacing w:val="0"/>
                <w:sz w:val="21"/>
                <w:szCs w:val="21"/>
                <w:shd w:val="clear" w:color="auto" w:fill="auto"/>
              </w:rPr>
              <w:t>考核（毕业作品）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C00000"/>
                <w:spacing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</w:rPr>
              <w:drawing>
                <wp:inline distT="0" distB="0" distL="114300" distR="114300">
                  <wp:extent cx="457200" cy="447675"/>
                  <wp:effectExtent l="0" t="0" r="0" b="8890"/>
                  <wp:docPr id="14" name="图片 87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87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6"/>
                <w:rFonts w:hint="eastAsia" w:ascii="微软雅黑" w:hAnsi="微软雅黑" w:eastAsia="微软雅黑" w:cs="微软雅黑"/>
                <w:color w:val="3F3F3F"/>
                <w:sz w:val="28"/>
                <w:szCs w:val="28"/>
                <w:lang w:val="en-US" w:eastAsia="zh-CN"/>
              </w:rPr>
              <w:t>化妆职业规划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《化妆师职业课》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化妆师职业道德与规范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化妆师必备礼仪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化妆师必备沟通学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《皮肤护理》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皮肤结构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皮肤的生理功能和颜色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皮肤类型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皮肤老化特点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皮肤保养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科学的皮肤护肤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《化妆师</w:t>
            </w:r>
          </w:p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社交礼仪》</w:t>
            </w: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widowControl w:val="0"/>
              <w:jc w:val="left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个人形象礼仪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widowControl w:val="0"/>
              <w:jc w:val="left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言谈礼仪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widowControl w:val="0"/>
              <w:jc w:val="left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社交礼仪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widowControl w:val="0"/>
              <w:jc w:val="left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出行礼仪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  <w:vAlign w:val="top"/>
          </w:tcPr>
          <w:p>
            <w:pPr>
              <w:widowControl w:val="0"/>
              <w:jc w:val="left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服饰礼仪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948" w:type="dxa"/>
            <w:vMerge w:val="restart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《形态管理》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穿衣气质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vMerge w:val="continue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风格定位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《公众讲话》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公众讲话逻辑训练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948" w:type="dxa"/>
            <w:shd w:val="clear" w:color="auto" w:fill="FFFFFF" w:themeFill="background1"/>
          </w:tcPr>
          <w:p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b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ED7D31" w:themeColor="accent2"/>
                <w:sz w:val="21"/>
                <w:szCs w:val="21"/>
                <w:shd w:val="clear" w:color="FFFFFF" w:fill="D9D9D9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>《新媒体课程》</w:t>
            </w:r>
          </w:p>
        </w:tc>
        <w:tc>
          <w:tcPr>
            <w:tcW w:w="6574" w:type="dxa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如何运营平台推广自己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22" w:type="dxa"/>
            <w:gridSpan w:val="2"/>
            <w:shd w:val="clear" w:color="auto" w:fill="FFFFFF" w:themeFill="background1"/>
          </w:tcPr>
          <w:p>
            <w:pPr>
              <w:pStyle w:val="2"/>
              <w:widowControl/>
              <w:spacing w:beforeAutospacing="0" w:afterAutospacing="0" w:line="450" w:lineRule="atLeast"/>
              <w:jc w:val="both"/>
              <w:rPr>
                <w:rStyle w:val="6"/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8B3CA3"/>
    <w:rsid w:val="07F83583"/>
    <w:rsid w:val="08AA2C8E"/>
    <w:rsid w:val="1010682A"/>
    <w:rsid w:val="12C33BB4"/>
    <w:rsid w:val="15CD2352"/>
    <w:rsid w:val="1A9A6C72"/>
    <w:rsid w:val="1AC07C58"/>
    <w:rsid w:val="208B3CA3"/>
    <w:rsid w:val="236E65A1"/>
    <w:rsid w:val="24F068B3"/>
    <w:rsid w:val="37C11900"/>
    <w:rsid w:val="3AC217CB"/>
    <w:rsid w:val="3B712052"/>
    <w:rsid w:val="3C3C2E10"/>
    <w:rsid w:val="4B2778BF"/>
    <w:rsid w:val="53CF5302"/>
    <w:rsid w:val="606B4526"/>
    <w:rsid w:val="62FA5C66"/>
    <w:rsid w:val="64F65E77"/>
    <w:rsid w:val="659C2DF4"/>
    <w:rsid w:val="70476110"/>
    <w:rsid w:val="74E9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GI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4606</Words>
  <Characters>4654</Characters>
  <Lines>0</Lines>
  <Paragraphs>0</Paragraphs>
  <TotalTime>67</TotalTime>
  <ScaleCrop>false</ScaleCrop>
  <LinksUpToDate>false</LinksUpToDate>
  <CharactersWithSpaces>4709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2021-09-10T05:26:00Z</dcterms:created>
  <dc:creator> Mexi</dc:creator>
  <cp:lastModifiedBy>冰冰⊙▽⊙＊</cp:lastModifiedBy>
  <dcterms:modified xsi:type="dcterms:W3CDTF">2022-03-17T03:33:04Z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E42228F8F1A04610824E8EFBD70CA5CA</vt:lpwstr>
  </property>
</Properties>
</file>