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4" w:lineRule="auto"/>
        <w:jc w:val="center"/>
        <w:rPr>
          <w:rFonts w:hint="eastAsia" w:asciiTheme="majorEastAsia" w:hAnsiTheme="majorEastAsia" w:eastAsiaTheme="majorEastAsia"/>
          <w:b/>
          <w:sz w:val="52"/>
          <w:szCs w:val="52"/>
          <w:lang w:eastAsia="zh-CN"/>
        </w:rPr>
      </w:pPr>
    </w:p>
    <w:p>
      <w:pPr>
        <w:keepNext w:val="0"/>
        <w:keepLines w:val="0"/>
        <w:pageBreakBefore w:val="0"/>
        <w:widowControl w:val="0"/>
        <w:kinsoku/>
        <w:wordWrap w:val="0"/>
        <w:overflowPunct/>
        <w:topLinePunct w:val="0"/>
        <w:autoSpaceDE w:val="0"/>
        <w:autoSpaceDN w:val="0"/>
        <w:bidi w:val="0"/>
        <w:adjustRightInd/>
        <w:snapToGrid/>
        <w:spacing w:line="194" w:lineRule="auto"/>
        <w:jc w:val="center"/>
        <w:textAlignment w:val="auto"/>
        <w:rPr>
          <w:rFonts w:hint="eastAsia" w:asciiTheme="majorEastAsia" w:hAnsiTheme="majorEastAsia" w:eastAsiaTheme="majorEastAsia"/>
          <w:b/>
          <w:sz w:val="52"/>
          <w:szCs w:val="52"/>
          <w:lang w:eastAsia="zh-CN"/>
        </w:rPr>
      </w:pPr>
    </w:p>
    <w:p>
      <w:pPr>
        <w:keepNext w:val="0"/>
        <w:keepLines w:val="0"/>
        <w:pageBreakBefore w:val="0"/>
        <w:widowControl w:val="0"/>
        <w:kinsoku/>
        <w:wordWrap w:val="0"/>
        <w:overflowPunct/>
        <w:topLinePunct w:val="0"/>
        <w:autoSpaceDE w:val="0"/>
        <w:autoSpaceDN w:val="0"/>
        <w:bidi w:val="0"/>
        <w:adjustRightInd/>
        <w:snapToGrid/>
        <w:spacing w:line="194" w:lineRule="auto"/>
        <w:jc w:val="center"/>
        <w:textAlignment w:val="auto"/>
        <w:rPr>
          <w:rFonts w:asciiTheme="majorEastAsia" w:hAnsiTheme="majorEastAsia" w:eastAsiaTheme="majorEastAsia"/>
          <w:b/>
          <w:sz w:val="52"/>
          <w:szCs w:val="52"/>
          <w:lang w:eastAsia="zh-CN"/>
        </w:rPr>
      </w:pPr>
      <w:r>
        <w:rPr>
          <w:rFonts w:hint="eastAsia" w:asciiTheme="majorEastAsia" w:hAnsiTheme="majorEastAsia" w:eastAsiaTheme="majorEastAsia"/>
          <w:b/>
          <w:sz w:val="52"/>
          <w:szCs w:val="52"/>
          <w:lang w:val="en-US" w:eastAsia="zh-CN"/>
        </w:rPr>
        <w:t xml:space="preserve">  </w:t>
      </w:r>
      <w:r>
        <w:rPr>
          <w:rFonts w:hint="eastAsia" w:asciiTheme="majorEastAsia" w:hAnsiTheme="majorEastAsia" w:eastAsiaTheme="majorEastAsia"/>
          <w:b/>
          <w:sz w:val="52"/>
          <w:szCs w:val="52"/>
          <w:lang w:eastAsia="zh-CN"/>
        </w:rPr>
        <w:t>马来西亚城市大学</w:t>
      </w:r>
    </w:p>
    <w:p>
      <w:pPr>
        <w:keepNext w:val="0"/>
        <w:keepLines w:val="0"/>
        <w:pageBreakBefore w:val="0"/>
        <w:widowControl w:val="0"/>
        <w:kinsoku/>
        <w:wordWrap w:val="0"/>
        <w:overflowPunct/>
        <w:topLinePunct w:val="0"/>
        <w:autoSpaceDE w:val="0"/>
        <w:autoSpaceDN w:val="0"/>
        <w:bidi w:val="0"/>
        <w:adjustRightInd/>
        <w:snapToGrid/>
        <w:spacing w:line="194" w:lineRule="auto"/>
        <w:ind w:right="-660" w:rightChars="-300"/>
        <w:jc w:val="center"/>
        <w:textAlignment w:val="auto"/>
        <w:rPr>
          <w:rFonts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MBA工商管理硕士</w:t>
      </w:r>
    </w:p>
    <w:p>
      <w:pPr>
        <w:keepNext w:val="0"/>
        <w:keepLines w:val="0"/>
        <w:pageBreakBefore w:val="0"/>
        <w:widowControl w:val="0"/>
        <w:kinsoku/>
        <w:wordWrap w:val="0"/>
        <w:overflowPunct/>
        <w:topLinePunct w:val="0"/>
        <w:autoSpaceDE w:val="0"/>
        <w:autoSpaceDN w:val="0"/>
        <w:bidi w:val="0"/>
        <w:adjustRightInd/>
        <w:snapToGrid/>
        <w:spacing w:line="195" w:lineRule="auto"/>
        <w:ind w:right="720"/>
        <w:jc w:val="right"/>
        <w:textAlignment w:val="auto"/>
        <w:rPr>
          <w:rFonts w:hint="eastAsia" w:asciiTheme="majorEastAsia" w:hAnsiTheme="majorEastAsia" w:eastAsiaTheme="majorEastAsia"/>
          <w:sz w:val="18"/>
          <w:szCs w:val="18"/>
          <w:lang w:eastAsia="zh-CN"/>
        </w:rPr>
      </w:pPr>
    </w:p>
    <w:p>
      <w:pPr>
        <w:keepNext w:val="0"/>
        <w:keepLines w:val="0"/>
        <w:pageBreakBefore w:val="0"/>
        <w:widowControl w:val="0"/>
        <w:kinsoku/>
        <w:wordWrap w:val="0"/>
        <w:overflowPunct/>
        <w:topLinePunct w:val="0"/>
        <w:autoSpaceDE w:val="0"/>
        <w:autoSpaceDN w:val="0"/>
        <w:bidi w:val="0"/>
        <w:adjustRightInd/>
        <w:snapToGrid/>
        <w:spacing w:line="195" w:lineRule="auto"/>
        <w:ind w:right="720"/>
        <w:jc w:val="right"/>
        <w:textAlignment w:val="auto"/>
        <w:rPr>
          <w:rFonts w:asciiTheme="majorEastAsia" w:hAnsiTheme="majorEastAsia" w:eastAsiaTheme="majorEastAsia"/>
          <w:sz w:val="18"/>
          <w:szCs w:val="18"/>
          <w:lang w:eastAsia="zh-CN"/>
        </w:rPr>
      </w:pPr>
      <w:r>
        <w:rPr>
          <w:rFonts w:hint="eastAsia" w:asciiTheme="majorEastAsia" w:hAnsiTheme="majorEastAsia" w:eastAsiaTheme="majorEastAsia"/>
          <w:sz w:val="18"/>
          <w:szCs w:val="18"/>
          <w:lang w:eastAsia="zh-CN"/>
        </w:rPr>
        <w:t>马来西亚和中国政府</w:t>
      </w:r>
    </w:p>
    <w:p>
      <w:pPr>
        <w:keepNext w:val="0"/>
        <w:keepLines w:val="0"/>
        <w:pageBreakBefore w:val="0"/>
        <w:widowControl w:val="0"/>
        <w:kinsoku/>
        <w:wordWrap w:val="0"/>
        <w:overflowPunct/>
        <w:topLinePunct w:val="0"/>
        <w:autoSpaceDE w:val="0"/>
        <w:autoSpaceDN w:val="0"/>
        <w:bidi w:val="0"/>
        <w:adjustRightInd/>
        <w:snapToGrid/>
        <w:spacing w:line="195" w:lineRule="auto"/>
        <w:ind w:right="900"/>
        <w:jc w:val="right"/>
        <w:textAlignment w:val="auto"/>
        <w:rPr>
          <w:rFonts w:asciiTheme="majorEastAsia" w:hAnsiTheme="majorEastAsia" w:eastAsiaTheme="majorEastAsia"/>
          <w:sz w:val="18"/>
          <w:szCs w:val="18"/>
          <w:lang w:eastAsia="zh-CN"/>
        </w:rPr>
      </w:pPr>
      <w:r>
        <w:rPr>
          <w:rFonts w:hint="eastAsia" w:asciiTheme="majorEastAsia" w:hAnsiTheme="majorEastAsia" w:eastAsiaTheme="majorEastAsia"/>
          <w:sz w:val="18"/>
          <w:szCs w:val="18"/>
          <w:lang w:eastAsia="zh-CN"/>
        </w:rPr>
        <w:t>“一带一路”制定合作大学</w:t>
      </w:r>
    </w:p>
    <w:p>
      <w:pPr>
        <w:pStyle w:val="5"/>
        <w:keepNext w:val="0"/>
        <w:keepLines w:val="0"/>
        <w:pageBreakBefore w:val="0"/>
        <w:widowControl w:val="0"/>
        <w:kinsoku/>
        <w:wordWrap w:val="0"/>
        <w:overflowPunct/>
        <w:topLinePunct w:val="0"/>
        <w:autoSpaceDE w:val="0"/>
        <w:autoSpaceDN w:val="0"/>
        <w:bidi w:val="0"/>
        <w:adjustRightInd/>
        <w:snapToGrid/>
        <w:spacing w:before="385" w:line="317" w:lineRule="auto"/>
        <w:ind w:left="737" w:right="570"/>
        <w:textAlignment w:val="auto"/>
        <w:rPr>
          <w:rFonts w:hint="eastAsia" w:asciiTheme="majorEastAsia" w:hAnsiTheme="majorEastAsia" w:eastAsiaTheme="majorEastAsia"/>
          <w:b/>
          <w:bCs/>
          <w:color w:val="221815"/>
          <w:spacing w:val="-10"/>
          <w:sz w:val="32"/>
          <w:szCs w:val="32"/>
          <w:lang w:val="en-US" w:eastAsia="zh-CN"/>
        </w:rPr>
      </w:pPr>
      <w:r>
        <w:rPr>
          <w:rFonts w:hint="eastAsia" w:asciiTheme="majorEastAsia" w:hAnsiTheme="majorEastAsia" w:eastAsiaTheme="majorEastAsia"/>
          <w:b/>
          <w:bCs/>
          <w:color w:val="221815"/>
          <w:spacing w:val="-10"/>
          <w:sz w:val="32"/>
          <w:szCs w:val="32"/>
          <w:lang w:val="en-US" w:eastAsia="zh-CN"/>
        </w:rPr>
        <w:t>学校介绍：</w:t>
      </w:r>
    </w:p>
    <w:p>
      <w:pPr>
        <w:pStyle w:val="5"/>
        <w:keepNext w:val="0"/>
        <w:keepLines w:val="0"/>
        <w:pageBreakBefore w:val="0"/>
        <w:widowControl w:val="0"/>
        <w:kinsoku/>
        <w:wordWrap w:val="0"/>
        <w:overflowPunct/>
        <w:topLinePunct w:val="0"/>
        <w:autoSpaceDE w:val="0"/>
        <w:autoSpaceDN w:val="0"/>
        <w:bidi w:val="0"/>
        <w:adjustRightInd/>
        <w:snapToGrid/>
        <w:spacing w:before="385" w:line="317" w:lineRule="auto"/>
        <w:ind w:left="737" w:right="570" w:firstLine="520" w:firstLineChars="200"/>
        <w:textAlignment w:val="auto"/>
        <w:rPr>
          <w:rFonts w:asciiTheme="majorEastAsia" w:hAnsiTheme="majorEastAsia" w:eastAsiaTheme="majorEastAsia"/>
          <w:color w:val="404040" w:themeColor="text1" w:themeTint="BF"/>
          <w:sz w:val="28"/>
          <w:szCs w:val="28"/>
          <w14:textFill>
            <w14:solidFill>
              <w14:schemeClr w14:val="tx1">
                <w14:lumMod w14:val="75000"/>
                <w14:lumOff w14:val="25000"/>
              </w14:schemeClr>
            </w14:solidFill>
          </w14:textFill>
        </w:rPr>
      </w:pPr>
      <w:r>
        <w:rPr>
          <w:rFonts w:asciiTheme="majorEastAsia" w:hAnsiTheme="majorEastAsia" w:eastAsiaTheme="majorEastAsia"/>
          <w:color w:val="404040" w:themeColor="text1" w:themeTint="BF"/>
          <w:spacing w:val="-10"/>
          <w:sz w:val="28"/>
          <w:szCs w:val="28"/>
          <w14:textFill>
            <w14:solidFill>
              <w14:schemeClr w14:val="tx1">
                <w14:lumMod w14:val="75000"/>
                <w14:lumOff w14:val="25000"/>
              </w14:schemeClr>
            </w14:solidFill>
          </w14:textFill>
        </w:rPr>
        <w:t>马来西亚城市大学</w:t>
      </w:r>
      <w:r>
        <w:rPr>
          <w:rFonts w:asciiTheme="majorEastAsia" w:hAnsiTheme="majorEastAsia" w:eastAsiaTheme="majorEastAsia"/>
          <w:color w:val="404040" w:themeColor="text1" w:themeTint="BF"/>
          <w:spacing w:val="-4"/>
          <w:sz w:val="28"/>
          <w:szCs w:val="28"/>
          <w14:textFill>
            <w14:solidFill>
              <w14:schemeClr w14:val="tx1">
                <w14:lumMod w14:val="75000"/>
                <w14:lumOff w14:val="25000"/>
              </w14:schemeClr>
            </w14:solidFill>
          </w14:textFill>
        </w:rPr>
        <w:t>（</w:t>
      </w:r>
      <w:r>
        <w:rPr>
          <w:rFonts w:asciiTheme="majorEastAsia" w:hAnsiTheme="majorEastAsia" w:eastAsiaTheme="majorEastAsia"/>
          <w:color w:val="404040" w:themeColor="text1" w:themeTint="BF"/>
          <w:spacing w:val="4"/>
          <w:w w:val="90"/>
          <w:sz w:val="28"/>
          <w:szCs w:val="28"/>
          <w14:textFill>
            <w14:solidFill>
              <w14:schemeClr w14:val="tx1">
                <w14:lumMod w14:val="75000"/>
                <w14:lumOff w14:val="25000"/>
              </w14:schemeClr>
            </w14:solidFill>
          </w14:textFill>
        </w:rPr>
        <w:t>Cit</w:t>
      </w:r>
      <w:r>
        <w:rPr>
          <w:rFonts w:asciiTheme="majorEastAsia" w:hAnsiTheme="majorEastAsia" w:eastAsiaTheme="majorEastAsia"/>
          <w:color w:val="404040" w:themeColor="text1" w:themeTint="BF"/>
          <w:w w:val="90"/>
          <w:sz w:val="28"/>
          <w:szCs w:val="28"/>
          <w14:textFill>
            <w14:solidFill>
              <w14:schemeClr w14:val="tx1">
                <w14:lumMod w14:val="75000"/>
                <w14:lumOff w14:val="25000"/>
              </w14:schemeClr>
            </w14:solidFill>
          </w14:textFill>
        </w:rPr>
        <w:t>y</w:t>
      </w:r>
      <w:r>
        <w:rPr>
          <w:rFonts w:asciiTheme="majorEastAsia" w:hAnsiTheme="majorEastAsia" w:eastAsiaTheme="majorEastAsia"/>
          <w:color w:val="404040" w:themeColor="text1" w:themeTint="BF"/>
          <w:sz w:val="28"/>
          <w:szCs w:val="28"/>
          <w14:textFill>
            <w14:solidFill>
              <w14:schemeClr w14:val="tx1">
                <w14:lumMod w14:val="75000"/>
                <w14:lumOff w14:val="25000"/>
              </w14:schemeClr>
            </w14:solidFill>
          </w14:textFill>
        </w:rPr>
        <w:t xml:space="preserve"> </w:t>
      </w:r>
      <w:r>
        <w:rPr>
          <w:rFonts w:asciiTheme="majorEastAsia" w:hAnsiTheme="majorEastAsia" w:eastAsiaTheme="majorEastAsia"/>
          <w:color w:val="404040" w:themeColor="text1" w:themeTint="BF"/>
          <w:spacing w:val="4"/>
          <w:w w:val="106"/>
          <w:sz w:val="28"/>
          <w:szCs w:val="28"/>
          <w14:textFill>
            <w14:solidFill>
              <w14:schemeClr w14:val="tx1">
                <w14:lumMod w14:val="75000"/>
                <w14:lumOff w14:val="25000"/>
              </w14:schemeClr>
            </w14:solidFill>
          </w14:textFill>
        </w:rPr>
        <w:t>Uni</w:t>
      </w:r>
      <w:r>
        <w:rPr>
          <w:rFonts w:asciiTheme="majorEastAsia" w:hAnsiTheme="majorEastAsia" w:eastAsiaTheme="majorEastAsia"/>
          <w:color w:val="404040" w:themeColor="text1" w:themeTint="BF"/>
          <w:spacing w:val="3"/>
          <w:w w:val="106"/>
          <w:sz w:val="28"/>
          <w:szCs w:val="28"/>
          <w14:textFill>
            <w14:solidFill>
              <w14:schemeClr w14:val="tx1">
                <w14:lumMod w14:val="75000"/>
                <w14:lumOff w14:val="25000"/>
              </w14:schemeClr>
            </w14:solidFill>
          </w14:textFill>
        </w:rPr>
        <w:t>v</w:t>
      </w:r>
      <w:r>
        <w:rPr>
          <w:rFonts w:asciiTheme="majorEastAsia" w:hAnsiTheme="majorEastAsia" w:eastAsiaTheme="majorEastAsia"/>
          <w:color w:val="404040" w:themeColor="text1" w:themeTint="BF"/>
          <w:spacing w:val="4"/>
          <w:w w:val="94"/>
          <w:sz w:val="28"/>
          <w:szCs w:val="28"/>
          <w14:textFill>
            <w14:solidFill>
              <w14:schemeClr w14:val="tx1">
                <w14:lumMod w14:val="75000"/>
                <w14:lumOff w14:val="25000"/>
              </w14:schemeClr>
            </w14:solidFill>
          </w14:textFill>
        </w:rPr>
        <w:t>e</w:t>
      </w:r>
      <w:r>
        <w:rPr>
          <w:rFonts w:asciiTheme="majorEastAsia" w:hAnsiTheme="majorEastAsia" w:eastAsiaTheme="majorEastAsia"/>
          <w:color w:val="404040" w:themeColor="text1" w:themeTint="BF"/>
          <w:spacing w:val="3"/>
          <w:w w:val="94"/>
          <w:sz w:val="28"/>
          <w:szCs w:val="28"/>
          <w14:textFill>
            <w14:solidFill>
              <w14:schemeClr w14:val="tx1">
                <w14:lumMod w14:val="75000"/>
                <w14:lumOff w14:val="25000"/>
              </w14:schemeClr>
            </w14:solidFill>
          </w14:textFill>
        </w:rPr>
        <w:t>r</w:t>
      </w:r>
      <w:r>
        <w:rPr>
          <w:rFonts w:asciiTheme="majorEastAsia" w:hAnsiTheme="majorEastAsia" w:eastAsiaTheme="majorEastAsia"/>
          <w:color w:val="404040" w:themeColor="text1" w:themeTint="BF"/>
          <w:spacing w:val="4"/>
          <w:w w:val="82"/>
          <w:sz w:val="28"/>
          <w:szCs w:val="28"/>
          <w14:textFill>
            <w14:solidFill>
              <w14:schemeClr w14:val="tx1">
                <w14:lumMod w14:val="75000"/>
                <w14:lumOff w14:val="25000"/>
              </w14:schemeClr>
            </w14:solidFill>
          </w14:textFill>
        </w:rPr>
        <w:t>sit</w:t>
      </w:r>
      <w:r>
        <w:rPr>
          <w:rFonts w:asciiTheme="majorEastAsia" w:hAnsiTheme="majorEastAsia" w:eastAsiaTheme="majorEastAsia"/>
          <w:color w:val="404040" w:themeColor="text1" w:themeTint="BF"/>
          <w:spacing w:val="-11"/>
          <w:w w:val="82"/>
          <w:sz w:val="28"/>
          <w:szCs w:val="28"/>
          <w14:textFill>
            <w14:solidFill>
              <w14:schemeClr w14:val="tx1">
                <w14:lumMod w14:val="75000"/>
                <w14:lumOff w14:val="25000"/>
              </w14:schemeClr>
            </w14:solidFill>
          </w14:textFill>
        </w:rPr>
        <w:t>y</w:t>
      </w:r>
      <w:r>
        <w:rPr>
          <w:rFonts w:asciiTheme="majorEastAsia" w:hAnsiTheme="majorEastAsia" w:eastAsiaTheme="majorEastAsia"/>
          <w:color w:val="404040" w:themeColor="text1" w:themeTint="BF"/>
          <w:spacing w:val="-100"/>
          <w:sz w:val="28"/>
          <w:szCs w:val="28"/>
          <w14:textFill>
            <w14:solidFill>
              <w14:schemeClr w14:val="tx1">
                <w14:lumMod w14:val="75000"/>
                <w14:lumOff w14:val="25000"/>
              </w14:schemeClr>
            </w14:solidFill>
          </w14:textFill>
        </w:rPr>
        <w:t>，</w:t>
      </w:r>
      <w:r>
        <w:rPr>
          <w:rFonts w:asciiTheme="majorEastAsia" w:hAnsiTheme="majorEastAsia" w:eastAsiaTheme="majorEastAsia"/>
          <w:color w:val="404040" w:themeColor="text1" w:themeTint="BF"/>
          <w:spacing w:val="4"/>
          <w:w w:val="101"/>
          <w:sz w:val="28"/>
          <w:szCs w:val="28"/>
          <w14:textFill>
            <w14:solidFill>
              <w14:schemeClr w14:val="tx1">
                <w14:lumMod w14:val="75000"/>
                <w14:lumOff w14:val="25000"/>
              </w14:schemeClr>
            </w14:solidFill>
          </w14:textFill>
        </w:rPr>
        <w:t>Malaysi</w:t>
      </w:r>
      <w:r>
        <w:rPr>
          <w:rFonts w:asciiTheme="majorEastAsia" w:hAnsiTheme="majorEastAsia" w:eastAsiaTheme="majorEastAsia"/>
          <w:color w:val="404040" w:themeColor="text1" w:themeTint="BF"/>
          <w:spacing w:val="-4"/>
          <w:w w:val="101"/>
          <w:sz w:val="28"/>
          <w:szCs w:val="28"/>
          <w14:textFill>
            <w14:solidFill>
              <w14:schemeClr w14:val="tx1">
                <w14:lumMod w14:val="75000"/>
                <w14:lumOff w14:val="25000"/>
              </w14:schemeClr>
            </w14:solidFill>
          </w14:textFill>
        </w:rPr>
        <w:t>a</w:t>
      </w:r>
      <w:r>
        <w:rPr>
          <w:rFonts w:asciiTheme="majorEastAsia" w:hAnsiTheme="majorEastAsia" w:eastAsiaTheme="majorEastAsia"/>
          <w:color w:val="404040" w:themeColor="text1" w:themeTint="BF"/>
          <w:spacing w:val="-122"/>
          <w:sz w:val="28"/>
          <w:szCs w:val="28"/>
          <w14:textFill>
            <w14:solidFill>
              <w14:schemeClr w14:val="tx1">
                <w14:lumMod w14:val="75000"/>
                <w14:lumOff w14:val="25000"/>
              </w14:schemeClr>
            </w14:solidFill>
          </w14:textFill>
        </w:rPr>
        <w:t>）</w:t>
      </w:r>
      <w:r>
        <w:rPr>
          <w:rFonts w:asciiTheme="majorEastAsia" w:hAnsiTheme="majorEastAsia" w:eastAsiaTheme="majorEastAsia"/>
          <w:color w:val="404040" w:themeColor="text1" w:themeTint="BF"/>
          <w:spacing w:val="-100"/>
          <w:sz w:val="28"/>
          <w:szCs w:val="28"/>
          <w14:textFill>
            <w14:solidFill>
              <w14:schemeClr w14:val="tx1">
                <w14:lumMod w14:val="75000"/>
                <w14:lumOff w14:val="25000"/>
              </w14:schemeClr>
            </w14:solidFill>
          </w14:textFill>
        </w:rPr>
        <w:t>，</w:t>
      </w:r>
      <w:r>
        <w:rPr>
          <w:rFonts w:asciiTheme="majorEastAsia" w:hAnsiTheme="majorEastAsia" w:eastAsiaTheme="majorEastAsia"/>
          <w:color w:val="404040" w:themeColor="text1" w:themeTint="BF"/>
          <w:spacing w:val="4"/>
          <w:w w:val="103"/>
          <w:sz w:val="28"/>
          <w:szCs w:val="28"/>
          <w14:textFill>
            <w14:solidFill>
              <w14:schemeClr w14:val="tx1">
                <w14:lumMod w14:val="75000"/>
                <w14:lumOff w14:val="25000"/>
              </w14:schemeClr>
            </w14:solidFill>
          </w14:textFill>
        </w:rPr>
        <w:t>成立于1984</w:t>
      </w:r>
      <w:r>
        <w:rPr>
          <w:rFonts w:asciiTheme="majorEastAsia" w:hAnsiTheme="majorEastAsia" w:eastAsiaTheme="majorEastAsia"/>
          <w:color w:val="404040" w:themeColor="text1" w:themeTint="BF"/>
          <w:spacing w:val="-11"/>
          <w:w w:val="103"/>
          <w:sz w:val="28"/>
          <w:szCs w:val="28"/>
          <w14:textFill>
            <w14:solidFill>
              <w14:schemeClr w14:val="tx1">
                <w14:lumMod w14:val="75000"/>
                <w14:lumOff w14:val="25000"/>
              </w14:schemeClr>
            </w14:solidFill>
          </w14:textFill>
        </w:rPr>
        <w:t>年</w:t>
      </w:r>
      <w:r>
        <w:rPr>
          <w:rFonts w:asciiTheme="majorEastAsia" w:hAnsiTheme="majorEastAsia" w:eastAsiaTheme="majorEastAsia"/>
          <w:color w:val="404040" w:themeColor="text1" w:themeTint="BF"/>
          <w:spacing w:val="-50"/>
          <w:sz w:val="28"/>
          <w:szCs w:val="28"/>
          <w14:textFill>
            <w14:solidFill>
              <w14:schemeClr w14:val="tx1">
                <w14:lumMod w14:val="75000"/>
                <w14:lumOff w14:val="25000"/>
              </w14:schemeClr>
            </w14:solidFill>
          </w14:textFill>
        </w:rPr>
        <w:t>，原</w:t>
      </w:r>
      <w:r>
        <w:rPr>
          <w:rFonts w:asciiTheme="majorEastAsia" w:hAnsiTheme="majorEastAsia" w:eastAsiaTheme="majorEastAsia"/>
          <w:color w:val="404040" w:themeColor="text1" w:themeTint="BF"/>
          <w:spacing w:val="-7"/>
          <w:sz w:val="28"/>
          <w:szCs w:val="28"/>
          <w14:textFill>
            <w14:solidFill>
              <w14:schemeClr w14:val="tx1">
                <w14:lumMod w14:val="75000"/>
                <w14:lumOff w14:val="25000"/>
              </w14:schemeClr>
            </w14:solidFill>
          </w14:textFill>
        </w:rPr>
        <w:t>为马来西亚国际联合学院</w:t>
      </w:r>
      <w:r>
        <w:rPr>
          <w:rFonts w:asciiTheme="majorEastAsia" w:hAnsiTheme="majorEastAsia" w:eastAsiaTheme="majorEastAsia"/>
          <w:color w:val="404040" w:themeColor="text1" w:themeTint="BF"/>
          <w:spacing w:val="-4"/>
          <w:sz w:val="28"/>
          <w:szCs w:val="28"/>
          <w14:textFill>
            <w14:solidFill>
              <w14:schemeClr w14:val="tx1">
                <w14:lumMod w14:val="75000"/>
                <w14:lumOff w14:val="25000"/>
              </w14:schemeClr>
            </w14:solidFill>
          </w14:textFill>
        </w:rPr>
        <w:t>（</w:t>
      </w:r>
      <w:r>
        <w:rPr>
          <w:rFonts w:asciiTheme="majorEastAsia" w:hAnsiTheme="majorEastAsia" w:eastAsiaTheme="majorEastAsia"/>
          <w:color w:val="404040" w:themeColor="text1" w:themeTint="BF"/>
          <w:spacing w:val="4"/>
          <w:sz w:val="28"/>
          <w:szCs w:val="28"/>
          <w14:textFill>
            <w14:solidFill>
              <w14:schemeClr w14:val="tx1">
                <w14:lumMod w14:val="75000"/>
                <w14:lumOff w14:val="25000"/>
              </w14:schemeClr>
            </w14:solidFill>
          </w14:textFill>
        </w:rPr>
        <w:t>Unit</w:t>
      </w:r>
      <w:r>
        <w:rPr>
          <w:rFonts w:asciiTheme="majorEastAsia" w:hAnsiTheme="majorEastAsia" w:eastAsiaTheme="majorEastAsia"/>
          <w:color w:val="404040" w:themeColor="text1" w:themeTint="BF"/>
          <w:sz w:val="28"/>
          <w:szCs w:val="28"/>
          <w14:textFill>
            <w14:solidFill>
              <w14:schemeClr w14:val="tx1">
                <w14:lumMod w14:val="75000"/>
                <w14:lumOff w14:val="25000"/>
              </w14:schemeClr>
            </w14:solidFill>
          </w14:textFill>
        </w:rPr>
        <w:t>y</w:t>
      </w:r>
      <w:r>
        <w:rPr>
          <w:rFonts w:asciiTheme="majorEastAsia" w:hAnsiTheme="majorEastAsia" w:eastAsiaTheme="majorEastAsia"/>
          <w:color w:val="404040" w:themeColor="text1" w:themeTint="BF"/>
          <w:spacing w:val="-54"/>
          <w:sz w:val="28"/>
          <w:szCs w:val="28"/>
          <w14:textFill>
            <w14:solidFill>
              <w14:schemeClr w14:val="tx1">
                <w14:lumMod w14:val="75000"/>
                <w14:lumOff w14:val="25000"/>
              </w14:schemeClr>
            </w14:solidFill>
          </w14:textFill>
        </w:rPr>
        <w:t xml:space="preserve"> </w:t>
      </w:r>
      <w:r>
        <w:rPr>
          <w:rFonts w:asciiTheme="majorEastAsia" w:hAnsiTheme="majorEastAsia" w:eastAsiaTheme="majorEastAsia"/>
          <w:color w:val="404040" w:themeColor="text1" w:themeTint="BF"/>
          <w:spacing w:val="4"/>
          <w:w w:val="85"/>
          <w:sz w:val="28"/>
          <w:szCs w:val="28"/>
          <w14:textFill>
            <w14:solidFill>
              <w14:schemeClr w14:val="tx1">
                <w14:lumMod w14:val="75000"/>
                <w14:lumOff w14:val="25000"/>
              </w14:schemeClr>
            </w14:solidFill>
          </w14:textFill>
        </w:rPr>
        <w:t>In</w:t>
      </w:r>
      <w:r>
        <w:rPr>
          <w:rFonts w:asciiTheme="majorEastAsia" w:hAnsiTheme="majorEastAsia" w:eastAsiaTheme="majorEastAsia"/>
          <w:color w:val="404040" w:themeColor="text1" w:themeTint="BF"/>
          <w:spacing w:val="1"/>
          <w:w w:val="85"/>
          <w:sz w:val="28"/>
          <w:szCs w:val="28"/>
          <w14:textFill>
            <w14:solidFill>
              <w14:schemeClr w14:val="tx1">
                <w14:lumMod w14:val="75000"/>
                <w14:lumOff w14:val="25000"/>
              </w14:schemeClr>
            </w14:solidFill>
          </w14:textFill>
        </w:rPr>
        <w:t>t</w:t>
      </w:r>
      <w:r>
        <w:rPr>
          <w:rFonts w:asciiTheme="majorEastAsia" w:hAnsiTheme="majorEastAsia" w:eastAsiaTheme="majorEastAsia"/>
          <w:color w:val="404040" w:themeColor="text1" w:themeTint="BF"/>
          <w:spacing w:val="4"/>
          <w:w w:val="105"/>
          <w:sz w:val="28"/>
          <w:szCs w:val="28"/>
          <w14:textFill>
            <w14:solidFill>
              <w14:schemeClr w14:val="tx1">
                <w14:lumMod w14:val="75000"/>
                <w14:lumOff w14:val="25000"/>
              </w14:schemeClr>
            </w14:solidFill>
          </w14:textFill>
        </w:rPr>
        <w:t>ern</w:t>
      </w:r>
      <w:r>
        <w:rPr>
          <w:rFonts w:asciiTheme="majorEastAsia" w:hAnsiTheme="majorEastAsia" w:eastAsiaTheme="majorEastAsia"/>
          <w:color w:val="404040" w:themeColor="text1" w:themeTint="BF"/>
          <w:spacing w:val="1"/>
          <w:w w:val="105"/>
          <w:sz w:val="28"/>
          <w:szCs w:val="28"/>
          <w14:textFill>
            <w14:solidFill>
              <w14:schemeClr w14:val="tx1">
                <w14:lumMod w14:val="75000"/>
                <w14:lumOff w14:val="25000"/>
              </w14:schemeClr>
            </w14:solidFill>
          </w14:textFill>
        </w:rPr>
        <w:t>a</w:t>
      </w:r>
      <w:r>
        <w:rPr>
          <w:rFonts w:asciiTheme="majorEastAsia" w:hAnsiTheme="majorEastAsia" w:eastAsiaTheme="majorEastAsia"/>
          <w:color w:val="404040" w:themeColor="text1" w:themeTint="BF"/>
          <w:spacing w:val="4"/>
          <w:w w:val="90"/>
          <w:sz w:val="28"/>
          <w:szCs w:val="28"/>
          <w14:textFill>
            <w14:solidFill>
              <w14:schemeClr w14:val="tx1">
                <w14:lumMod w14:val="75000"/>
                <w14:lumOff w14:val="25000"/>
              </w14:schemeClr>
            </w14:solidFill>
          </w14:textFill>
        </w:rPr>
        <w:t>tiona</w:t>
      </w:r>
      <w:r>
        <w:rPr>
          <w:rFonts w:asciiTheme="majorEastAsia" w:hAnsiTheme="majorEastAsia" w:eastAsiaTheme="majorEastAsia"/>
          <w:color w:val="404040" w:themeColor="text1" w:themeTint="BF"/>
          <w:w w:val="90"/>
          <w:sz w:val="28"/>
          <w:szCs w:val="28"/>
          <w14:textFill>
            <w14:solidFill>
              <w14:schemeClr w14:val="tx1">
                <w14:lumMod w14:val="75000"/>
                <w14:lumOff w14:val="25000"/>
              </w14:schemeClr>
            </w14:solidFill>
          </w14:textFill>
        </w:rPr>
        <w:t>l</w:t>
      </w:r>
      <w:r>
        <w:rPr>
          <w:rFonts w:asciiTheme="majorEastAsia" w:hAnsiTheme="majorEastAsia" w:eastAsiaTheme="majorEastAsia"/>
          <w:color w:val="404040" w:themeColor="text1" w:themeTint="BF"/>
          <w:spacing w:val="-54"/>
          <w:sz w:val="28"/>
          <w:szCs w:val="28"/>
          <w14:textFill>
            <w14:solidFill>
              <w14:schemeClr w14:val="tx1">
                <w14:lumMod w14:val="75000"/>
                <w14:lumOff w14:val="25000"/>
              </w14:schemeClr>
            </w14:solidFill>
          </w14:textFill>
        </w:rPr>
        <w:t xml:space="preserve"> </w:t>
      </w:r>
      <w:r>
        <w:rPr>
          <w:rFonts w:asciiTheme="majorEastAsia" w:hAnsiTheme="majorEastAsia" w:eastAsiaTheme="majorEastAsia"/>
          <w:color w:val="404040" w:themeColor="text1" w:themeTint="BF"/>
          <w:spacing w:val="4"/>
          <w:w w:val="94"/>
          <w:sz w:val="28"/>
          <w:szCs w:val="28"/>
          <w14:textFill>
            <w14:solidFill>
              <w14:schemeClr w14:val="tx1">
                <w14:lumMod w14:val="75000"/>
                <w14:lumOff w14:val="25000"/>
              </w14:schemeClr>
            </w14:solidFill>
          </w14:textFill>
        </w:rPr>
        <w:t>Coll</w:t>
      </w:r>
      <w:r>
        <w:rPr>
          <w:rFonts w:asciiTheme="majorEastAsia" w:hAnsiTheme="majorEastAsia" w:eastAsiaTheme="majorEastAsia"/>
          <w:color w:val="404040" w:themeColor="text1" w:themeTint="BF"/>
          <w:spacing w:val="2"/>
          <w:w w:val="94"/>
          <w:sz w:val="28"/>
          <w:szCs w:val="28"/>
          <w14:textFill>
            <w14:solidFill>
              <w14:schemeClr w14:val="tx1">
                <w14:lumMod w14:val="75000"/>
                <w14:lumOff w14:val="25000"/>
              </w14:schemeClr>
            </w14:solidFill>
          </w14:textFill>
        </w:rPr>
        <w:t>e</w:t>
      </w:r>
      <w:r>
        <w:rPr>
          <w:rFonts w:asciiTheme="majorEastAsia" w:hAnsiTheme="majorEastAsia" w:eastAsiaTheme="majorEastAsia"/>
          <w:color w:val="404040" w:themeColor="text1" w:themeTint="BF"/>
          <w:spacing w:val="1"/>
          <w:w w:val="112"/>
          <w:sz w:val="28"/>
          <w:szCs w:val="28"/>
          <w14:textFill>
            <w14:solidFill>
              <w14:schemeClr w14:val="tx1">
                <w14:lumMod w14:val="75000"/>
                <w14:lumOff w14:val="25000"/>
              </w14:schemeClr>
            </w14:solidFill>
          </w14:textFill>
        </w:rPr>
        <w:t>g</w:t>
      </w:r>
      <w:r>
        <w:rPr>
          <w:rFonts w:asciiTheme="majorEastAsia" w:hAnsiTheme="majorEastAsia" w:eastAsiaTheme="majorEastAsia"/>
          <w:color w:val="404040" w:themeColor="text1" w:themeTint="BF"/>
          <w:spacing w:val="-4"/>
          <w:w w:val="110"/>
          <w:sz w:val="28"/>
          <w:szCs w:val="28"/>
          <w14:textFill>
            <w14:solidFill>
              <w14:schemeClr w14:val="tx1">
                <w14:lumMod w14:val="75000"/>
                <w14:lumOff w14:val="25000"/>
              </w14:schemeClr>
            </w14:solidFill>
          </w14:textFill>
        </w:rPr>
        <w:t>e</w:t>
      </w:r>
      <w:r>
        <w:rPr>
          <w:rFonts w:asciiTheme="majorEastAsia" w:hAnsiTheme="majorEastAsia" w:eastAsiaTheme="majorEastAsia"/>
          <w:color w:val="404040" w:themeColor="text1" w:themeTint="BF"/>
          <w:spacing w:val="-104"/>
          <w:sz w:val="28"/>
          <w:szCs w:val="28"/>
          <w14:textFill>
            <w14:solidFill>
              <w14:schemeClr w14:val="tx1">
                <w14:lumMod w14:val="75000"/>
                <w14:lumOff w14:val="25000"/>
              </w14:schemeClr>
            </w14:solidFill>
          </w14:textFill>
        </w:rPr>
        <w:t>）</w:t>
      </w:r>
      <w:r>
        <w:rPr>
          <w:rFonts w:asciiTheme="majorEastAsia" w:hAnsiTheme="majorEastAsia" w:eastAsiaTheme="majorEastAsia"/>
          <w:color w:val="404040" w:themeColor="text1" w:themeTint="BF"/>
          <w:spacing w:val="-118"/>
          <w:sz w:val="28"/>
          <w:szCs w:val="28"/>
          <w14:textFill>
            <w14:solidFill>
              <w14:schemeClr w14:val="tx1">
                <w14:lumMod w14:val="75000"/>
                <w14:lumOff w14:val="25000"/>
              </w14:schemeClr>
            </w14:solidFill>
          </w14:textFill>
        </w:rPr>
        <w:t>。</w:t>
      </w:r>
      <w:r>
        <w:rPr>
          <w:rFonts w:asciiTheme="majorEastAsia" w:hAnsiTheme="majorEastAsia" w:eastAsiaTheme="majorEastAsia"/>
          <w:color w:val="404040" w:themeColor="text1" w:themeTint="BF"/>
          <w:spacing w:val="4"/>
          <w:w w:val="107"/>
          <w:sz w:val="28"/>
          <w:szCs w:val="28"/>
          <w14:textFill>
            <w14:solidFill>
              <w14:schemeClr w14:val="tx1">
                <w14:lumMod w14:val="75000"/>
                <w14:lumOff w14:val="25000"/>
              </w14:schemeClr>
            </w14:solidFill>
          </w14:textFill>
        </w:rPr>
        <w:t>2010年2</w:t>
      </w:r>
      <w:r>
        <w:rPr>
          <w:rFonts w:asciiTheme="majorEastAsia" w:hAnsiTheme="majorEastAsia" w:eastAsiaTheme="majorEastAsia"/>
          <w:color w:val="404040" w:themeColor="text1" w:themeTint="BF"/>
          <w:spacing w:val="8"/>
          <w:sz w:val="28"/>
          <w:szCs w:val="28"/>
          <w14:textFill>
            <w14:solidFill>
              <w14:schemeClr w14:val="tx1">
                <w14:lumMod w14:val="75000"/>
                <w14:lumOff w14:val="25000"/>
              </w14:schemeClr>
            </w14:solidFill>
          </w14:textFill>
        </w:rPr>
        <w:t>月10</w:t>
      </w:r>
      <w:r>
        <w:rPr>
          <w:rFonts w:asciiTheme="majorEastAsia" w:hAnsiTheme="majorEastAsia" w:eastAsiaTheme="majorEastAsia"/>
          <w:color w:val="404040" w:themeColor="text1" w:themeTint="BF"/>
          <w:spacing w:val="-13"/>
          <w:sz w:val="28"/>
          <w:szCs w:val="28"/>
          <w14:textFill>
            <w14:solidFill>
              <w14:schemeClr w14:val="tx1">
                <w14:lumMod w14:val="75000"/>
                <w14:lumOff w14:val="25000"/>
              </w14:schemeClr>
            </w14:solidFill>
          </w14:textFill>
        </w:rPr>
        <w:t>日，经过马来西亚教育部严格审核，正式升格为大学，并更名城</w:t>
      </w:r>
      <w:r>
        <w:rPr>
          <w:rFonts w:asciiTheme="majorEastAsia" w:hAnsiTheme="majorEastAsia" w:eastAsiaTheme="majorEastAsia"/>
          <w:color w:val="404040" w:themeColor="text1" w:themeTint="BF"/>
          <w:spacing w:val="-8"/>
          <w:sz w:val="28"/>
          <w:szCs w:val="28"/>
          <w14:textFill>
            <w14:solidFill>
              <w14:schemeClr w14:val="tx1">
                <w14:lumMod w14:val="75000"/>
                <w14:lumOff w14:val="25000"/>
              </w14:schemeClr>
            </w14:solidFill>
          </w14:textFill>
        </w:rPr>
        <w:t>市大学，成为马来西亚二十二所私立大学之一。</w:t>
      </w:r>
    </w:p>
    <w:p>
      <w:pPr>
        <w:pStyle w:val="5"/>
        <w:keepNext w:val="0"/>
        <w:keepLines w:val="0"/>
        <w:pageBreakBefore w:val="0"/>
        <w:widowControl w:val="0"/>
        <w:kinsoku/>
        <w:wordWrap w:val="0"/>
        <w:overflowPunct/>
        <w:topLinePunct w:val="0"/>
        <w:autoSpaceDE w:val="0"/>
        <w:autoSpaceDN w:val="0"/>
        <w:bidi w:val="0"/>
        <w:adjustRightInd/>
        <w:snapToGrid/>
        <w:spacing w:before="413" w:line="317" w:lineRule="auto"/>
        <w:ind w:left="737" w:right="458"/>
        <w:textAlignment w:val="auto"/>
        <w:rPr>
          <w:rFonts w:asciiTheme="majorEastAsia" w:hAnsiTheme="majorEastAsia" w:eastAsiaTheme="majorEastAsia"/>
          <w:color w:val="404040" w:themeColor="text1" w:themeTint="BF"/>
          <w:sz w:val="28"/>
          <w:szCs w:val="28"/>
          <w14:textFill>
            <w14:solidFill>
              <w14:schemeClr w14:val="tx1">
                <w14:lumMod w14:val="75000"/>
                <w14:lumOff w14:val="25000"/>
              </w14:schemeClr>
            </w14:solidFill>
          </w14:textFill>
        </w:rPr>
      </w:pPr>
      <w:r>
        <w:rPr>
          <w:rFonts w:asciiTheme="majorEastAsia" w:hAnsiTheme="majorEastAsia" w:eastAsiaTheme="majorEastAsia"/>
          <w:color w:val="404040" w:themeColor="text1" w:themeTint="BF"/>
          <w:spacing w:val="-11"/>
          <w:sz w:val="28"/>
          <w:szCs w:val="28"/>
          <w14:textFill>
            <w14:solidFill>
              <w14:schemeClr w14:val="tx1">
                <w14:lumMod w14:val="75000"/>
                <w14:lumOff w14:val="25000"/>
              </w14:schemeClr>
            </w14:solidFill>
          </w14:textFill>
        </w:rPr>
        <w:t>城市大学是具有大专、本科、硕士、博士层次教育的马来西亚全日制</w:t>
      </w:r>
      <w:r>
        <w:rPr>
          <w:rFonts w:asciiTheme="majorEastAsia" w:hAnsiTheme="majorEastAsia" w:eastAsiaTheme="majorEastAsia"/>
          <w:color w:val="404040" w:themeColor="text1" w:themeTint="BF"/>
          <w:spacing w:val="-22"/>
          <w:sz w:val="28"/>
          <w:szCs w:val="28"/>
          <w14:textFill>
            <w14:solidFill>
              <w14:schemeClr w14:val="tx1">
                <w14:lumMod w14:val="75000"/>
                <w14:lumOff w14:val="25000"/>
              </w14:schemeClr>
            </w14:solidFill>
          </w14:textFill>
        </w:rPr>
        <w:t>高等院校，大学开设了计算机科学与技术、护理学、工商管理、财会与</w:t>
      </w:r>
      <w:r>
        <w:rPr>
          <w:rFonts w:asciiTheme="majorEastAsia" w:hAnsiTheme="majorEastAsia" w:eastAsiaTheme="majorEastAsia"/>
          <w:color w:val="404040" w:themeColor="text1" w:themeTint="BF"/>
          <w:spacing w:val="-39"/>
          <w:sz w:val="28"/>
          <w:szCs w:val="28"/>
          <w14:textFill>
            <w14:solidFill>
              <w14:schemeClr w14:val="tx1">
                <w14:lumMod w14:val="75000"/>
                <w14:lumOff w14:val="25000"/>
              </w14:schemeClr>
            </w14:solidFill>
          </w14:textFill>
        </w:rPr>
        <w:t>金融、会计学、应用心理学、英语等专业，涉及工、理、管、文、经，</w:t>
      </w:r>
      <w:r>
        <w:rPr>
          <w:rFonts w:asciiTheme="majorEastAsia" w:hAnsiTheme="majorEastAsia" w:eastAsiaTheme="majorEastAsia"/>
          <w:color w:val="404040" w:themeColor="text1" w:themeTint="BF"/>
          <w:spacing w:val="4"/>
          <w:w w:val="102"/>
          <w:sz w:val="28"/>
          <w:szCs w:val="28"/>
          <w14:textFill>
            <w14:solidFill>
              <w14:schemeClr w14:val="tx1">
                <w14:lumMod w14:val="75000"/>
                <w14:lumOff w14:val="25000"/>
              </w14:schemeClr>
            </w14:solidFill>
          </w14:textFill>
        </w:rPr>
        <w:t>8个学</w:t>
      </w:r>
      <w:r>
        <w:rPr>
          <w:rFonts w:asciiTheme="majorEastAsia" w:hAnsiTheme="majorEastAsia" w:eastAsiaTheme="majorEastAsia"/>
          <w:color w:val="404040" w:themeColor="text1" w:themeTint="BF"/>
          <w:spacing w:val="-11"/>
          <w:sz w:val="28"/>
          <w:szCs w:val="28"/>
          <w14:textFill>
            <w14:solidFill>
              <w14:schemeClr w14:val="tx1">
                <w14:lumMod w14:val="75000"/>
                <w14:lumOff w14:val="25000"/>
              </w14:schemeClr>
            </w14:solidFill>
          </w14:textFill>
        </w:rPr>
        <w:t>科。其所有专业课程均皆获得国家学术鉴定局</w:t>
      </w:r>
      <w:r>
        <w:rPr>
          <w:rFonts w:asciiTheme="majorEastAsia" w:hAnsiTheme="majorEastAsia" w:eastAsiaTheme="majorEastAsia"/>
          <w:color w:val="404040" w:themeColor="text1" w:themeTint="BF"/>
          <w:spacing w:val="-3"/>
          <w:sz w:val="28"/>
          <w:szCs w:val="28"/>
          <w14:textFill>
            <w14:solidFill>
              <w14:schemeClr w14:val="tx1">
                <w14:lumMod w14:val="75000"/>
                <w14:lumOff w14:val="25000"/>
              </w14:schemeClr>
            </w14:solidFill>
          </w14:textFill>
        </w:rPr>
        <w:t>（</w:t>
      </w:r>
      <w:r>
        <w:rPr>
          <w:rFonts w:asciiTheme="majorEastAsia" w:hAnsiTheme="majorEastAsia" w:eastAsiaTheme="majorEastAsia"/>
          <w:color w:val="404040" w:themeColor="text1" w:themeTint="BF"/>
          <w:spacing w:val="7"/>
          <w:w w:val="108"/>
          <w:sz w:val="28"/>
          <w:szCs w:val="28"/>
          <w14:textFill>
            <w14:solidFill>
              <w14:schemeClr w14:val="tx1">
                <w14:lumMod w14:val="75000"/>
                <w14:lumOff w14:val="25000"/>
              </w14:schemeClr>
            </w14:solidFill>
          </w14:textFill>
        </w:rPr>
        <w:t>L</w:t>
      </w:r>
      <w:r>
        <w:rPr>
          <w:rFonts w:asciiTheme="majorEastAsia" w:hAnsiTheme="majorEastAsia" w:eastAsiaTheme="majorEastAsia"/>
          <w:color w:val="404040" w:themeColor="text1" w:themeTint="BF"/>
          <w:spacing w:val="6"/>
          <w:w w:val="132"/>
          <w:sz w:val="28"/>
          <w:szCs w:val="28"/>
          <w14:textFill>
            <w14:solidFill>
              <w14:schemeClr w14:val="tx1">
                <w14:lumMod w14:val="75000"/>
                <w14:lumOff w14:val="25000"/>
              </w14:schemeClr>
            </w14:solidFill>
          </w14:textFill>
        </w:rPr>
        <w:t>A</w:t>
      </w:r>
      <w:r>
        <w:rPr>
          <w:rFonts w:asciiTheme="majorEastAsia" w:hAnsiTheme="majorEastAsia" w:eastAsiaTheme="majorEastAsia"/>
          <w:color w:val="404040" w:themeColor="text1" w:themeTint="BF"/>
          <w:spacing w:val="-3"/>
          <w:w w:val="132"/>
          <w:sz w:val="28"/>
          <w:szCs w:val="28"/>
          <w14:textFill>
            <w14:solidFill>
              <w14:schemeClr w14:val="tx1">
                <w14:lumMod w14:val="75000"/>
                <w14:lumOff w14:val="25000"/>
              </w14:schemeClr>
            </w14:solidFill>
          </w14:textFill>
        </w:rPr>
        <w:t>N</w:t>
      </w:r>
      <w:r>
        <w:rPr>
          <w:rFonts w:asciiTheme="majorEastAsia" w:hAnsiTheme="majorEastAsia" w:eastAsiaTheme="majorEastAsia"/>
          <w:color w:val="404040" w:themeColor="text1" w:themeTint="BF"/>
          <w:spacing w:val="-105"/>
          <w:sz w:val="28"/>
          <w:szCs w:val="28"/>
          <w14:textFill>
            <w14:solidFill>
              <w14:schemeClr w14:val="tx1">
                <w14:lumMod w14:val="75000"/>
                <w14:lumOff w14:val="25000"/>
              </w14:schemeClr>
            </w14:solidFill>
          </w14:textFill>
        </w:rPr>
        <w:t>）</w:t>
      </w:r>
      <w:r>
        <w:rPr>
          <w:rFonts w:asciiTheme="majorEastAsia" w:hAnsiTheme="majorEastAsia" w:eastAsiaTheme="majorEastAsia"/>
          <w:color w:val="404040" w:themeColor="text1" w:themeTint="BF"/>
          <w:spacing w:val="5"/>
          <w:sz w:val="28"/>
          <w:szCs w:val="28"/>
          <w14:textFill>
            <w14:solidFill>
              <w14:schemeClr w14:val="tx1">
                <w14:lumMod w14:val="75000"/>
                <w14:lumOff w14:val="25000"/>
              </w14:schemeClr>
            </w14:solidFill>
          </w14:textFill>
        </w:rPr>
        <w:t>的批准和认可。</w:t>
      </w:r>
      <w:r>
        <w:rPr>
          <w:rFonts w:asciiTheme="majorEastAsia" w:hAnsiTheme="majorEastAsia" w:eastAsiaTheme="majorEastAsia"/>
          <w:color w:val="404040" w:themeColor="text1" w:themeTint="BF"/>
          <w:sz w:val="28"/>
          <w:szCs w:val="28"/>
          <w14:textFill>
            <w14:solidFill>
              <w14:schemeClr w14:val="tx1">
                <w14:lumMod w14:val="75000"/>
                <w14:lumOff w14:val="25000"/>
              </w14:schemeClr>
            </w14:solidFill>
          </w14:textFill>
        </w:rPr>
        <w:t>大学具备国际特色的校园环境，多元化的背景及全球性的大学伙伴</w:t>
      </w:r>
      <w:r>
        <w:rPr>
          <w:rFonts w:asciiTheme="majorEastAsia" w:hAnsiTheme="majorEastAsia" w:eastAsiaTheme="majorEastAsia"/>
          <w:color w:val="404040" w:themeColor="text1" w:themeTint="BF"/>
          <w:spacing w:val="-12"/>
          <w:sz w:val="28"/>
          <w:szCs w:val="28"/>
          <w14:textFill>
            <w14:solidFill>
              <w14:schemeClr w14:val="tx1">
                <w14:lumMod w14:val="75000"/>
                <w14:lumOff w14:val="25000"/>
              </w14:schemeClr>
            </w14:solidFill>
          </w14:textFill>
        </w:rPr>
        <w:t>联系，所提供的课程皆符合顶级国际标准，学位和文凭资格获得国际</w:t>
      </w:r>
      <w:r>
        <w:rPr>
          <w:rFonts w:asciiTheme="majorEastAsia" w:hAnsiTheme="majorEastAsia" w:eastAsiaTheme="majorEastAsia"/>
          <w:color w:val="404040" w:themeColor="text1" w:themeTint="BF"/>
          <w:spacing w:val="3"/>
          <w:sz w:val="28"/>
          <w:szCs w:val="28"/>
          <w14:textFill>
            <w14:solidFill>
              <w14:schemeClr w14:val="tx1">
                <w14:lumMod w14:val="75000"/>
                <w14:lumOff w14:val="25000"/>
              </w14:schemeClr>
            </w14:solidFill>
          </w14:textFill>
        </w:rPr>
        <w:t>一致推崇与公认。</w:t>
      </w:r>
    </w:p>
    <w:p>
      <w:pPr>
        <w:pStyle w:val="5"/>
        <w:keepNext w:val="0"/>
        <w:keepLines w:val="0"/>
        <w:pageBreakBefore w:val="0"/>
        <w:widowControl w:val="0"/>
        <w:kinsoku/>
        <w:wordWrap w:val="0"/>
        <w:overflowPunct/>
        <w:topLinePunct w:val="0"/>
        <w:autoSpaceDE w:val="0"/>
        <w:autoSpaceDN w:val="0"/>
        <w:bidi w:val="0"/>
        <w:adjustRightInd/>
        <w:snapToGrid/>
        <w:spacing w:before="417" w:line="317" w:lineRule="auto"/>
        <w:ind w:left="737" w:right="562"/>
        <w:textAlignment w:val="auto"/>
        <w:rPr>
          <w:rFonts w:asciiTheme="majorEastAsia" w:hAnsiTheme="majorEastAsia" w:eastAsiaTheme="majorEastAsia"/>
          <w:color w:val="404040" w:themeColor="text1" w:themeTint="BF"/>
          <w:sz w:val="28"/>
          <w:szCs w:val="28"/>
          <w14:textFill>
            <w14:solidFill>
              <w14:schemeClr w14:val="tx1">
                <w14:lumMod w14:val="75000"/>
                <w14:lumOff w14:val="25000"/>
              </w14:schemeClr>
            </w14:solidFill>
          </w14:textFill>
        </w:rPr>
      </w:pPr>
      <w:r>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马来西亚城市大学自成立以来，凭着丰富的办学经验，由国际联合学</w:t>
      </w:r>
      <w:r>
        <w:rPr>
          <w:rFonts w:asciiTheme="majorEastAsia" w:hAnsiTheme="majorEastAsia" w:eastAsiaTheme="majorEastAsia"/>
          <w:color w:val="404040" w:themeColor="text1" w:themeTint="BF"/>
          <w:spacing w:val="1"/>
          <w:sz w:val="28"/>
          <w:szCs w:val="28"/>
          <w14:textFill>
            <w14:solidFill>
              <w14:schemeClr w14:val="tx1">
                <w14:lumMod w14:val="75000"/>
                <w14:lumOff w14:val="25000"/>
              </w14:schemeClr>
            </w14:solidFill>
          </w14:textFill>
        </w:rPr>
        <w:t>院毕业的学生缔造了辉煌的学术成绩。该校有吉隆坡和新山市柔佛</w:t>
      </w:r>
      <w:r>
        <w:rPr>
          <w:rFonts w:asciiTheme="majorEastAsia" w:hAnsiTheme="majorEastAsia" w:eastAsiaTheme="majorEastAsia"/>
          <w:color w:val="404040" w:themeColor="text1" w:themeTint="BF"/>
          <w:spacing w:val="4"/>
          <w:sz w:val="28"/>
          <w:szCs w:val="28"/>
          <w14:textFill>
            <w14:solidFill>
              <w14:schemeClr w14:val="tx1">
                <w14:lumMod w14:val="75000"/>
                <w14:lumOff w14:val="25000"/>
              </w14:schemeClr>
            </w14:solidFill>
          </w14:textFill>
        </w:rPr>
        <w:t>两个校区，新山市柔佛校区有学生</w:t>
      </w:r>
      <w:r>
        <w:rPr>
          <w:rFonts w:asciiTheme="majorEastAsia" w:hAnsiTheme="majorEastAsia" w:eastAsiaTheme="majorEastAsia"/>
          <w:color w:val="404040" w:themeColor="text1" w:themeTint="BF"/>
          <w:spacing w:val="16"/>
          <w:sz w:val="28"/>
          <w:szCs w:val="28"/>
          <w14:textFill>
            <w14:solidFill>
              <w14:schemeClr w14:val="tx1">
                <w14:lumMod w14:val="75000"/>
                <w14:lumOff w14:val="25000"/>
              </w14:schemeClr>
            </w14:solidFill>
          </w14:textFill>
        </w:rPr>
        <w:t>25000</w:t>
      </w:r>
      <w:r>
        <w:rPr>
          <w:rFonts w:asciiTheme="majorEastAsia" w:hAnsiTheme="majorEastAsia" w:eastAsiaTheme="majorEastAsia"/>
          <w:color w:val="404040" w:themeColor="text1" w:themeTint="BF"/>
          <w:spacing w:val="-2"/>
          <w:sz w:val="28"/>
          <w:szCs w:val="28"/>
          <w14:textFill>
            <w14:solidFill>
              <w14:schemeClr w14:val="tx1">
                <w14:lumMod w14:val="75000"/>
                <w14:lumOff w14:val="25000"/>
              </w14:schemeClr>
            </w14:solidFill>
          </w14:textFill>
        </w:rPr>
        <w:t>余名，占地面积</w:t>
      </w:r>
      <w:r>
        <w:rPr>
          <w:rFonts w:asciiTheme="majorEastAsia" w:hAnsiTheme="majorEastAsia" w:eastAsiaTheme="majorEastAsia"/>
          <w:color w:val="404040" w:themeColor="text1" w:themeTint="BF"/>
          <w:spacing w:val="16"/>
          <w:sz w:val="28"/>
          <w:szCs w:val="28"/>
          <w14:textFill>
            <w14:solidFill>
              <w14:schemeClr w14:val="tx1">
                <w14:lumMod w14:val="75000"/>
                <w14:lumOff w14:val="25000"/>
              </w14:schemeClr>
            </w14:solidFill>
          </w14:textFill>
        </w:rPr>
        <w:t>17000余</w:t>
      </w:r>
      <w:r>
        <w:rPr>
          <w:rFonts w:asciiTheme="majorEastAsia" w:hAnsiTheme="majorEastAsia" w:eastAsiaTheme="majorEastAsia"/>
          <w:color w:val="404040" w:themeColor="text1" w:themeTint="BF"/>
          <w:spacing w:val="-7"/>
          <w:sz w:val="28"/>
          <w:szCs w:val="28"/>
          <w14:textFill>
            <w14:solidFill>
              <w14:schemeClr w14:val="tx1">
                <w14:lumMod w14:val="75000"/>
                <w14:lumOff w14:val="25000"/>
              </w14:schemeClr>
            </w14:solidFill>
          </w14:textFill>
        </w:rPr>
        <w:t>亩。吉隆坡校区有</w:t>
      </w:r>
      <w:r>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4500</w:t>
      </w:r>
      <w:r>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余名学生，另有</w:t>
      </w:r>
      <w:r>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5000余名远程教育和兼职学</w:t>
      </w:r>
      <w:r>
        <w:rPr>
          <w:rFonts w:asciiTheme="majorEastAsia" w:hAnsiTheme="majorEastAsia" w:eastAsiaTheme="majorEastAsia"/>
          <w:color w:val="404040" w:themeColor="text1" w:themeTint="BF"/>
          <w:spacing w:val="-12"/>
          <w:sz w:val="28"/>
          <w:szCs w:val="28"/>
          <w14:textFill>
            <w14:solidFill>
              <w14:schemeClr w14:val="tx1">
                <w14:lumMod w14:val="75000"/>
                <w14:lumOff w14:val="25000"/>
              </w14:schemeClr>
            </w14:solidFill>
          </w14:textFill>
        </w:rPr>
        <w:t>生，即学生总数达</w:t>
      </w:r>
      <w:r>
        <w:rPr>
          <w:rFonts w:asciiTheme="majorEastAsia" w:hAnsiTheme="majorEastAsia" w:eastAsiaTheme="majorEastAsia"/>
          <w:color w:val="404040" w:themeColor="text1" w:themeTint="BF"/>
          <w:spacing w:val="4"/>
          <w:sz w:val="28"/>
          <w:szCs w:val="28"/>
          <w14:textFill>
            <w14:solidFill>
              <w14:schemeClr w14:val="tx1">
                <w14:lumMod w14:val="75000"/>
                <w14:lumOff w14:val="25000"/>
              </w14:schemeClr>
            </w14:solidFill>
          </w14:textFill>
        </w:rPr>
        <w:t>35000</w:t>
      </w:r>
      <w:r>
        <w:rPr>
          <w:rFonts w:asciiTheme="majorEastAsia" w:hAnsiTheme="majorEastAsia" w:eastAsiaTheme="majorEastAsia"/>
          <w:color w:val="404040" w:themeColor="text1" w:themeTint="BF"/>
          <w:spacing w:val="-10"/>
          <w:sz w:val="28"/>
          <w:szCs w:val="28"/>
          <w14:textFill>
            <w14:solidFill>
              <w14:schemeClr w14:val="tx1">
                <w14:lumMod w14:val="75000"/>
                <w14:lumOff w14:val="25000"/>
              </w14:schemeClr>
            </w14:solidFill>
          </w14:textFill>
        </w:rPr>
        <w:t>余名，留学生遍布全球</w:t>
      </w:r>
      <w:r>
        <w:rPr>
          <w:rFonts w:asciiTheme="majorEastAsia" w:hAnsiTheme="majorEastAsia" w:eastAsiaTheme="majorEastAsia"/>
          <w:color w:val="404040" w:themeColor="text1" w:themeTint="BF"/>
          <w:spacing w:val="4"/>
          <w:sz w:val="28"/>
          <w:szCs w:val="28"/>
          <w14:textFill>
            <w14:solidFill>
              <w14:schemeClr w14:val="tx1">
                <w14:lumMod w14:val="75000"/>
                <w14:lumOff w14:val="25000"/>
              </w14:schemeClr>
            </w14:solidFill>
          </w14:textFill>
        </w:rPr>
        <w:t>40</w:t>
      </w:r>
      <w:r>
        <w:rPr>
          <w:rFonts w:asciiTheme="majorEastAsia" w:hAnsiTheme="majorEastAsia" w:eastAsiaTheme="majorEastAsia"/>
          <w:color w:val="404040" w:themeColor="text1" w:themeTint="BF"/>
          <w:spacing w:val="3"/>
          <w:sz w:val="28"/>
          <w:szCs w:val="28"/>
          <w14:textFill>
            <w14:solidFill>
              <w14:schemeClr w14:val="tx1">
                <w14:lumMod w14:val="75000"/>
                <w14:lumOff w14:val="25000"/>
              </w14:schemeClr>
            </w14:solidFill>
          </w14:textFill>
        </w:rPr>
        <w:t>多个国家。</w:t>
      </w:r>
    </w:p>
    <w:p>
      <w:pPr>
        <w:keepNext w:val="0"/>
        <w:keepLines w:val="0"/>
        <w:pageBreakBefore w:val="0"/>
        <w:widowControl w:val="0"/>
        <w:kinsoku/>
        <w:wordWrap w:val="0"/>
        <w:overflowPunct/>
        <w:topLinePunct w:val="0"/>
        <w:autoSpaceDE w:val="0"/>
        <w:autoSpaceDN w:val="0"/>
        <w:bidi w:val="0"/>
        <w:adjustRightInd/>
        <w:snapToGrid/>
        <w:spacing w:line="194" w:lineRule="auto"/>
        <w:ind w:right="900"/>
        <w:textAlignment w:val="auto"/>
        <w:rPr>
          <w:rFonts w:asciiTheme="majorEastAsia" w:hAnsiTheme="majorEastAsia" w:eastAsiaTheme="majorEastAsia"/>
          <w:color w:val="808080" w:themeColor="text1" w:themeTint="80"/>
          <w:sz w:val="18"/>
          <w:szCs w:val="18"/>
          <w:lang w:eastAsia="zh-CN"/>
          <w14:textFill>
            <w14:solidFill>
              <w14:schemeClr w14:val="tx1">
                <w14:lumMod w14:val="50000"/>
                <w14:lumOff w14:val="50000"/>
              </w14:schemeClr>
            </w14:solidFill>
          </w14:textFill>
        </w:rPr>
      </w:pPr>
    </w:p>
    <w:p>
      <w:pPr>
        <w:pStyle w:val="5"/>
        <w:keepNext w:val="0"/>
        <w:keepLines w:val="0"/>
        <w:pageBreakBefore w:val="0"/>
        <w:widowControl w:val="0"/>
        <w:kinsoku/>
        <w:wordWrap w:val="0"/>
        <w:overflowPunct/>
        <w:topLinePunct w:val="0"/>
        <w:autoSpaceDE w:val="0"/>
        <w:autoSpaceDN w:val="0"/>
        <w:bidi w:val="0"/>
        <w:adjustRightInd/>
        <w:snapToGrid/>
        <w:textAlignment w:val="auto"/>
        <w:rPr>
          <w:rFonts w:hint="eastAsia" w:asciiTheme="majorEastAsia" w:hAnsiTheme="majorEastAsia" w:eastAsiaTheme="majorEastAsia"/>
          <w:b/>
          <w:sz w:val="32"/>
          <w:szCs w:val="32"/>
          <w:lang w:eastAsia="zh-CN"/>
        </w:rPr>
      </w:pPr>
      <w:r>
        <w:rPr>
          <w:rFonts w:asciiTheme="majorEastAsia" w:hAnsiTheme="majorEastAsia" w:eastAsiaTheme="majorEastAsia"/>
          <w:b/>
          <w:sz w:val="32"/>
          <w:szCs w:val="32"/>
        </w:rPr>
        <w:t>项目背景</w:t>
      </w:r>
      <w:r>
        <w:rPr>
          <w:rFonts w:hint="eastAsia" w:asciiTheme="majorEastAsia" w:hAnsiTheme="majorEastAsia" w:eastAsiaTheme="majorEastAsia"/>
          <w:b/>
          <w:sz w:val="32"/>
          <w:szCs w:val="32"/>
          <w:lang w:eastAsia="zh-CN"/>
        </w:rPr>
        <w:t>：</w:t>
      </w:r>
    </w:p>
    <w:p>
      <w:pPr>
        <w:pStyle w:val="5"/>
        <w:keepNext w:val="0"/>
        <w:keepLines w:val="0"/>
        <w:pageBreakBefore w:val="0"/>
        <w:widowControl w:val="0"/>
        <w:kinsoku/>
        <w:wordWrap w:val="0"/>
        <w:overflowPunct/>
        <w:topLinePunct w:val="0"/>
        <w:autoSpaceDE w:val="0"/>
        <w:autoSpaceDN w:val="0"/>
        <w:bidi w:val="0"/>
        <w:adjustRightInd/>
        <w:snapToGrid/>
        <w:spacing w:before="417" w:line="317" w:lineRule="auto"/>
        <w:ind w:left="737" w:right="562"/>
        <w:textAlignment w:val="auto"/>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r>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马来西亚工商管理MBA项目，为迎接全球商业变革而设立，以培养具有国际视野的企业家或职业经理人为主要目的，旨在汇聚系统与实战密切结合的国内外顶级专家、教授，聚焦制约企业发展的典型瓶颈问题。</w:t>
      </w:r>
    </w:p>
    <w:p>
      <w:pPr>
        <w:pStyle w:val="5"/>
        <w:keepNext w:val="0"/>
        <w:keepLines w:val="0"/>
        <w:pageBreakBefore w:val="0"/>
        <w:widowControl w:val="0"/>
        <w:kinsoku/>
        <w:wordWrap w:val="0"/>
        <w:overflowPunct/>
        <w:topLinePunct w:val="0"/>
        <w:autoSpaceDE w:val="0"/>
        <w:autoSpaceDN w:val="0"/>
        <w:bidi w:val="0"/>
        <w:adjustRightInd/>
        <w:snapToGrid/>
        <w:spacing w:before="417" w:line="317" w:lineRule="auto"/>
        <w:ind w:left="737" w:right="562"/>
        <w:textAlignment w:val="auto"/>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r>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自1984年成立以来，City-U已培养35,000名毕业生，这些毕业生现已遍布全球各知名企业组织。作为马来西亚历史最悠久的私立教育机构之一，我们的历史和多年的经验使我们成为提供高质量国际化的高等教育机构。</w:t>
      </w:r>
    </w:p>
    <w:p>
      <w:pPr>
        <w:pStyle w:val="5"/>
        <w:keepNext w:val="0"/>
        <w:keepLines w:val="0"/>
        <w:pageBreakBefore w:val="0"/>
        <w:widowControl w:val="0"/>
        <w:kinsoku/>
        <w:wordWrap w:val="0"/>
        <w:overflowPunct/>
        <w:topLinePunct w:val="0"/>
        <w:autoSpaceDE w:val="0"/>
        <w:autoSpaceDN w:val="0"/>
        <w:bidi w:val="0"/>
        <w:adjustRightInd/>
        <w:snapToGrid/>
        <w:spacing w:before="417" w:line="317" w:lineRule="auto"/>
        <w:ind w:left="737" w:right="562"/>
        <w:textAlignment w:val="auto"/>
        <w:rPr>
          <w:rFonts w:hint="eastAsia" w:asciiTheme="majorEastAsia" w:hAnsiTheme="majorEastAsia" w:eastAsiaTheme="majorEastAsia"/>
          <w:color w:val="404040" w:themeColor="text1" w:themeTint="BF"/>
          <w:spacing w:val="-9"/>
          <w:sz w:val="28"/>
          <w:szCs w:val="28"/>
          <w:lang w:val="en-US" w:eastAsia="zh-CN"/>
          <w14:textFill>
            <w14:solidFill>
              <w14:schemeClr w14:val="tx1">
                <w14:lumMod w14:val="75000"/>
                <w14:lumOff w14:val="25000"/>
              </w14:schemeClr>
            </w14:solidFill>
          </w14:textFill>
        </w:rPr>
      </w:pPr>
      <w:r>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马来西亚属于英联邦成员国，大学的教学体制与英美等西方国家相同，其学术水准也是同一个标准。在我校就读的课程学分可与英美等国家大学的学分实现接驳互认，大学颁发的学位文凭同样获得国际上一致推崇与公</w:t>
      </w:r>
      <w:r>
        <w:rPr>
          <w:rFonts w:hint="eastAsia" w:asciiTheme="majorEastAsia" w:hAnsiTheme="majorEastAsia" w:eastAsiaTheme="majorEastAsia"/>
          <w:color w:val="404040" w:themeColor="text1" w:themeTint="BF"/>
          <w:spacing w:val="-9"/>
          <w:sz w:val="28"/>
          <w:szCs w:val="28"/>
          <w:lang w:val="en-US" w:eastAsia="zh-CN"/>
          <w14:textFill>
            <w14:solidFill>
              <w14:schemeClr w14:val="tx1">
                <w14:lumMod w14:val="75000"/>
                <w14:lumOff w14:val="25000"/>
              </w14:schemeClr>
            </w14:solidFill>
          </w14:textFill>
        </w:rPr>
        <w:t>认。</w:t>
      </w:r>
    </w:p>
    <w:p>
      <w:pPr>
        <w:pStyle w:val="5"/>
        <w:keepNext w:val="0"/>
        <w:keepLines w:val="0"/>
        <w:pageBreakBefore w:val="0"/>
        <w:widowControl w:val="0"/>
        <w:kinsoku/>
        <w:wordWrap w:val="0"/>
        <w:overflowPunct/>
        <w:topLinePunct w:val="0"/>
        <w:autoSpaceDE w:val="0"/>
        <w:autoSpaceDN w:val="0"/>
        <w:bidi w:val="0"/>
        <w:adjustRightInd/>
        <w:snapToGrid/>
        <w:textAlignment w:val="auto"/>
        <w:rPr>
          <w:rFonts w:hint="eastAsia" w:asciiTheme="majorEastAsia" w:hAnsiTheme="majorEastAsia" w:eastAsiaTheme="majorEastAsia"/>
          <w:color w:val="221815"/>
          <w:spacing w:val="-10"/>
          <w:sz w:val="28"/>
          <w:szCs w:val="28"/>
          <w:lang w:val="en-US" w:eastAsia="zh-CN"/>
        </w:rPr>
      </w:pPr>
    </w:p>
    <w:p>
      <w:pPr>
        <w:pStyle w:val="5"/>
        <w:keepNext w:val="0"/>
        <w:keepLines w:val="0"/>
        <w:pageBreakBefore w:val="0"/>
        <w:widowControl w:val="0"/>
        <w:kinsoku/>
        <w:wordWrap w:val="0"/>
        <w:overflowPunct/>
        <w:topLinePunct w:val="0"/>
        <w:autoSpaceDE w:val="0"/>
        <w:autoSpaceDN w:val="0"/>
        <w:bidi w:val="0"/>
        <w:adjustRightInd/>
        <w:snapToGrid/>
        <w:textAlignment w:val="auto"/>
        <w:rPr>
          <w:rFonts w:hint="eastAsia" w:asciiTheme="majorEastAsia" w:hAnsiTheme="majorEastAsia" w:eastAsiaTheme="majorEastAsia"/>
          <w:b/>
          <w:bCs/>
          <w:color w:val="221815"/>
          <w:spacing w:val="-10"/>
          <w:sz w:val="32"/>
          <w:szCs w:val="32"/>
          <w:lang w:val="en-US" w:eastAsia="zh-CN"/>
        </w:rPr>
      </w:pPr>
      <w:r>
        <w:rPr>
          <w:rFonts w:hint="eastAsia" w:asciiTheme="majorEastAsia" w:hAnsiTheme="majorEastAsia" w:eastAsiaTheme="majorEastAsia"/>
          <w:b/>
          <w:bCs/>
          <w:color w:val="221815"/>
          <w:spacing w:val="-10"/>
          <w:sz w:val="32"/>
          <w:szCs w:val="32"/>
          <w:lang w:val="en-US" w:eastAsia="zh-CN"/>
        </w:rPr>
        <w:t>排名与资质：</w:t>
      </w:r>
    </w:p>
    <w:p>
      <w:pPr>
        <w:pStyle w:val="5"/>
        <w:keepNext w:val="0"/>
        <w:keepLines w:val="0"/>
        <w:pageBreakBefore w:val="0"/>
        <w:widowControl w:val="0"/>
        <w:kinsoku/>
        <w:wordWrap w:val="0"/>
        <w:overflowPunct/>
        <w:topLinePunct w:val="0"/>
        <w:autoSpaceDE w:val="0"/>
        <w:autoSpaceDN w:val="0"/>
        <w:bidi w:val="0"/>
        <w:adjustRightInd/>
        <w:snapToGrid/>
        <w:spacing w:before="417" w:line="317" w:lineRule="auto"/>
        <w:ind w:left="737" w:right="562"/>
        <w:textAlignment w:val="auto"/>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马来西亚城市大学学术标准，符合以下国际机构的要求：</w:t>
      </w:r>
    </w:p>
    <w:p>
      <w:pPr>
        <w:pStyle w:val="5"/>
        <w:keepNext w:val="0"/>
        <w:keepLines w:val="0"/>
        <w:pageBreakBefore w:val="0"/>
        <w:widowControl w:val="0"/>
        <w:kinsoku/>
        <w:wordWrap w:val="0"/>
        <w:overflowPunct/>
        <w:topLinePunct w:val="0"/>
        <w:autoSpaceDE w:val="0"/>
        <w:autoSpaceDN w:val="0"/>
        <w:bidi w:val="0"/>
        <w:adjustRightInd/>
        <w:snapToGrid/>
        <w:spacing w:before="417" w:line="317" w:lineRule="auto"/>
        <w:ind w:left="737" w:right="562"/>
        <w:textAlignment w:val="auto"/>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马来西亚高等教育部学术资格机构(MQA（) 前称马来西亚学术鉴定局）(LAN)</w:t>
      </w:r>
    </w:p>
    <w:p>
      <w:pPr>
        <w:pStyle w:val="5"/>
        <w:keepNext w:val="0"/>
        <w:keepLines w:val="0"/>
        <w:pageBreakBefore w:val="0"/>
        <w:widowControl w:val="0"/>
        <w:kinsoku/>
        <w:wordWrap w:val="0"/>
        <w:overflowPunct/>
        <w:topLinePunct w:val="0"/>
        <w:autoSpaceDE w:val="0"/>
        <w:autoSpaceDN w:val="0"/>
        <w:bidi w:val="0"/>
        <w:adjustRightInd/>
        <w:snapToGrid/>
        <w:spacing w:before="417" w:line="317" w:lineRule="auto"/>
        <w:ind w:left="737" w:right="562"/>
        <w:textAlignment w:val="auto"/>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城市大学学术监管-学术审查 (City University Academic Governance-Academic Audit) 澳大利亚大学质量机构 (Australian Universities Quality Agency( AUQA)</w:t>
      </w:r>
    </w:p>
    <w:p>
      <w:pPr>
        <w:pStyle w:val="5"/>
        <w:keepNext w:val="0"/>
        <w:keepLines w:val="0"/>
        <w:pageBreakBefore w:val="0"/>
        <w:widowControl w:val="0"/>
        <w:kinsoku/>
        <w:wordWrap w:val="0"/>
        <w:overflowPunct/>
        <w:topLinePunct w:val="0"/>
        <w:autoSpaceDE w:val="0"/>
        <w:autoSpaceDN w:val="0"/>
        <w:bidi w:val="0"/>
        <w:adjustRightInd/>
        <w:snapToGrid/>
        <w:spacing w:before="417" w:line="317" w:lineRule="auto"/>
        <w:ind w:left="737" w:right="562"/>
        <w:textAlignment w:val="auto"/>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英国东伦敦大学战略策划与质量增强部 (Strategic Planning and Quality Enhancement -UEL</w:t>
      </w:r>
    </w:p>
    <w:p>
      <w:pPr>
        <w:pStyle w:val="5"/>
        <w:keepNext w:val="0"/>
        <w:keepLines w:val="0"/>
        <w:pageBreakBefore w:val="0"/>
        <w:widowControl w:val="0"/>
        <w:kinsoku/>
        <w:wordWrap w:val="0"/>
        <w:overflowPunct/>
        <w:topLinePunct w:val="0"/>
        <w:autoSpaceDE w:val="0"/>
        <w:autoSpaceDN w:val="0"/>
        <w:bidi w:val="0"/>
        <w:adjustRightInd/>
        <w:snapToGrid/>
        <w:spacing w:before="417" w:line="317" w:lineRule="auto"/>
        <w:ind w:left="737" w:right="562"/>
        <w:textAlignment w:val="auto"/>
        <w:rPr>
          <w:rFonts w:asciiTheme="majorEastAsia" w:hAnsiTheme="majorEastAsia" w:eastAsiaTheme="majorEastAsia"/>
          <w:color w:val="404040" w:themeColor="text1" w:themeTint="BF"/>
          <w:spacing w:val="-9"/>
          <w:sz w:val="28"/>
          <w:szCs w:val="28"/>
          <w:lang w:eastAsia="zh-CN"/>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 xml:space="preserve"> 英国高等教育质量保障局 (Quality Assurance agency ( QAA) ‒ United Kingdom)</w:t>
      </w:r>
      <w:r>
        <w:rPr>
          <w:rFonts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ab/>
      </w:r>
    </w:p>
    <w:p>
      <w:pPr>
        <w:pStyle w:val="5"/>
        <w:keepNext w:val="0"/>
        <w:keepLines w:val="0"/>
        <w:pageBreakBefore w:val="0"/>
        <w:widowControl w:val="0"/>
        <w:tabs>
          <w:tab w:val="left" w:pos="8767"/>
        </w:tabs>
        <w:kinsoku/>
        <w:wordWrap w:val="0"/>
        <w:overflowPunct/>
        <w:topLinePunct w:val="0"/>
        <w:autoSpaceDE w:val="0"/>
        <w:autoSpaceDN w:val="0"/>
        <w:bidi w:val="0"/>
        <w:adjustRightInd/>
        <w:snapToGrid/>
        <w:spacing w:before="143" w:line="317" w:lineRule="auto"/>
        <w:ind w:left="340" w:right="947"/>
        <w:textAlignment w:val="auto"/>
        <w:rPr>
          <w:rFonts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工商管理硕士课程：</w:t>
      </w:r>
    </w:p>
    <w:p>
      <w:pPr>
        <w:pStyle w:val="5"/>
        <w:keepNext w:val="0"/>
        <w:keepLines w:val="0"/>
        <w:pageBreakBefore w:val="0"/>
        <w:widowControl w:val="0"/>
        <w:tabs>
          <w:tab w:val="left" w:pos="8767"/>
        </w:tabs>
        <w:kinsoku/>
        <w:wordWrap w:val="0"/>
        <w:overflowPunct/>
        <w:topLinePunct w:val="0"/>
        <w:autoSpaceDE w:val="0"/>
        <w:autoSpaceDN w:val="0"/>
        <w:bidi w:val="0"/>
        <w:adjustRightInd/>
        <w:snapToGrid/>
        <w:spacing w:before="143" w:line="317" w:lineRule="auto"/>
        <w:ind w:left="340" w:right="947" w:firstLine="524" w:firstLineChars="200"/>
        <w:textAlignment w:val="auto"/>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工商管理硕士课程旨在为学生提供商业、专业和公共部门管理职位的准备。本课程通过引入系统的国际化MBA课程和商业案例，并全面介绍了政府、企业和消费者之间的复杂关系，学员可以从中学习如何管理、研发、分析等必要知识，以便各商业精英在未来的职场中能灵活有效运用，并保持领先地位。</w:t>
      </w:r>
    </w:p>
    <w:p>
      <w:pPr>
        <w:pStyle w:val="3"/>
        <w:keepNext w:val="0"/>
        <w:keepLines w:val="0"/>
        <w:pageBreakBefore w:val="0"/>
        <w:widowControl w:val="0"/>
        <w:kinsoku/>
        <w:wordWrap w:val="0"/>
        <w:overflowPunct/>
        <w:topLinePunct w:val="0"/>
        <w:autoSpaceDE w:val="0"/>
        <w:autoSpaceDN w:val="0"/>
        <w:bidi w:val="0"/>
        <w:adjustRightInd/>
        <w:snapToGrid/>
        <w:ind w:left="0" w:leftChars="0" w:firstLine="0" w:firstLineChars="0"/>
        <w:jc w:val="center"/>
        <w:textAlignment w:val="auto"/>
        <w:rPr>
          <w:u w:val="none"/>
        </w:rPr>
      </w:pPr>
      <w:r>
        <w:rPr>
          <w:u w:val="thick"/>
        </w:rPr>
        <w:t>FULL-TIME MODE (1 YEAR)</w:t>
      </w:r>
    </w:p>
    <w:p>
      <w:pPr>
        <w:keepNext w:val="0"/>
        <w:keepLines w:val="0"/>
        <w:pageBreakBefore w:val="0"/>
        <w:widowControl w:val="0"/>
        <w:kinsoku/>
        <w:wordWrap w:val="0"/>
        <w:overflowPunct/>
        <w:topLinePunct w:val="0"/>
        <w:autoSpaceDE w:val="0"/>
        <w:autoSpaceDN w:val="0"/>
        <w:bidi w:val="0"/>
        <w:adjustRightInd/>
        <w:snapToGrid/>
        <w:spacing w:before="151"/>
        <w:ind w:left="1845" w:right="2844" w:firstLine="0"/>
        <w:jc w:val="center"/>
        <w:textAlignment w:val="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sz w:val="28"/>
          <w:szCs w:val="28"/>
        </w:rPr>
        <mc:AlternateContent>
          <mc:Choice Requires="wps">
            <w:drawing>
              <wp:anchor distT="0" distB="0" distL="114300" distR="114300" simplePos="0" relativeHeight="251664384" behindDoc="0" locked="0" layoutInCell="1" allowOverlap="1">
                <wp:simplePos x="0" y="0"/>
                <wp:positionH relativeFrom="page">
                  <wp:posOffset>3288030</wp:posOffset>
                </wp:positionH>
                <wp:positionV relativeFrom="paragraph">
                  <wp:posOffset>320675</wp:posOffset>
                </wp:positionV>
                <wp:extent cx="11950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195070" cy="0"/>
                        </a:xfrm>
                        <a:prstGeom prst="line">
                          <a:avLst/>
                        </a:prstGeom>
                        <a:ln w="1466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8.9pt;margin-top:25.25pt;height:0pt;width:94.1pt;mso-position-horizontal-relative:page;z-index:251664384;mso-width-relative:page;mso-height-relative:page;" filled="f" stroked="t" coordsize="21600,21600" o:gfxdata="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DoT17ZAAAACQEAAA8AAAAAAAAAAQAgAAAAIgAAAGRycy9kb3ducmV2LnhtbFBL&#10;AQIUABQAAAAIAIdO4kC5liQB9QEAAOUDAAAOAAAAAAAAAAEAIAAAACgBAABkcnMvZTJvRG9jLnht&#10;bFBLBQYAAAAABgAGAFkBAACPBQAAAAA=&#10;">
                <v:fill on="f" focussize="0,0"/>
                <v:stroke weight="1.1548031496063pt" color="#000000" joinstyle="round"/>
                <v:imagedata o:title=""/>
                <o:lock v:ext="edit" aspectratio="f"/>
              </v:line>
            </w:pict>
          </mc:Fallback>
        </mc:AlternateConten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全⽇制模式（1年）</w:t>
      </w:r>
    </w:p>
    <w:p>
      <w:pPr>
        <w:keepNext w:val="0"/>
        <w:keepLines w:val="0"/>
        <w:pageBreakBefore w:val="0"/>
        <w:widowControl w:val="0"/>
        <w:kinsoku/>
        <w:wordWrap w:val="0"/>
        <w:overflowPunct/>
        <w:topLinePunct w:val="0"/>
        <w:autoSpaceDE w:val="0"/>
        <w:autoSpaceDN w:val="0"/>
        <w:bidi w:val="0"/>
        <w:adjustRightInd/>
        <w:snapToGrid/>
        <w:spacing w:before="151"/>
        <w:ind w:left="1845" w:right="2844" w:firstLine="0"/>
        <w:jc w:val="center"/>
        <w:textAlignment w:val="auto"/>
        <w:rPr>
          <w:rFonts w:hint="eastAsia" w:ascii="Microsoft JhengHei UI" w:eastAsia="Microsoft JhengHei UI"/>
          <w:b/>
          <w:sz w:val="22"/>
        </w:rPr>
      </w:pPr>
    </w:p>
    <w:tbl>
      <w:tblPr>
        <w:tblStyle w:val="9"/>
        <w:tblW w:w="5011" w:type="pct"/>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autofit"/>
        <w:tblCellMar>
          <w:top w:w="0" w:type="dxa"/>
          <w:left w:w="0" w:type="dxa"/>
          <w:bottom w:w="0" w:type="dxa"/>
          <w:right w:w="0" w:type="dxa"/>
        </w:tblCellMar>
      </w:tblPr>
      <w:tblGrid>
        <w:gridCol w:w="648"/>
        <w:gridCol w:w="2203"/>
        <w:gridCol w:w="4264"/>
        <w:gridCol w:w="2167"/>
        <w:gridCol w:w="1482"/>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784" w:hRule="atLeast"/>
        </w:trPr>
        <w:tc>
          <w:tcPr>
            <w:tcW w:w="301"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06"/>
              <w:textAlignment w:val="auto"/>
              <w:rPr>
                <w:b/>
                <w:sz w:val="20"/>
              </w:rPr>
            </w:pPr>
            <w:r>
              <w:rPr>
                <w:b/>
                <w:sz w:val="20"/>
              </w:rPr>
              <w:t>NO.</w:t>
            </w:r>
          </w:p>
        </w:tc>
        <w:tc>
          <w:tcPr>
            <w:tcW w:w="1023"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0" w:right="72"/>
              <w:jc w:val="center"/>
              <w:textAlignment w:val="auto"/>
              <w:rPr>
                <w:b/>
                <w:sz w:val="20"/>
              </w:rPr>
            </w:pPr>
            <w:r>
              <w:rPr>
                <w:b/>
                <w:sz w:val="20"/>
              </w:rPr>
              <w:t>SEMESTER/YEAR</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0" w:right="72"/>
              <w:jc w:val="center"/>
              <w:textAlignment w:val="auto"/>
              <w:rPr>
                <w:rFonts w:hint="eastAsia" w:ascii="Microsoft JhengHei UI" w:eastAsia="Microsoft JhengHei UI"/>
                <w:b/>
                <w:sz w:val="20"/>
              </w:rPr>
            </w:pPr>
            <w:r>
              <w:rPr>
                <w:rFonts w:hint="eastAsia" w:ascii="Microsoft JhengHei UI" w:eastAsia="Microsoft JhengHei UI"/>
                <w:b/>
                <w:sz w:val="20"/>
              </w:rPr>
              <w:t>学期</w:t>
            </w:r>
            <w:r>
              <w:rPr>
                <w:b/>
                <w:sz w:val="20"/>
              </w:rPr>
              <w:t>/</w:t>
            </w:r>
            <w:r>
              <w:rPr>
                <w:rFonts w:hint="eastAsia" w:ascii="Microsoft JhengHei UI" w:eastAsia="Microsoft JhengHei UI"/>
                <w:b/>
                <w:sz w:val="20"/>
              </w:rPr>
              <w:t>年</w:t>
            </w:r>
          </w:p>
        </w:tc>
        <w:tc>
          <w:tcPr>
            <w:tcW w:w="1980"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668" w:right="662"/>
              <w:jc w:val="center"/>
              <w:textAlignment w:val="auto"/>
              <w:rPr>
                <w:b/>
                <w:sz w:val="20"/>
              </w:rPr>
            </w:pPr>
            <w:r>
              <w:rPr>
                <w:b/>
                <w:sz w:val="20"/>
              </w:rPr>
              <w:t>SUBJECT NAME / CODE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668" w:right="662"/>
              <w:jc w:val="center"/>
              <w:textAlignment w:val="auto"/>
              <w:rPr>
                <w:rFonts w:hint="eastAsia" w:ascii="Microsoft JhengHei UI" w:eastAsia="Microsoft JhengHei UI"/>
                <w:b/>
                <w:sz w:val="20"/>
              </w:rPr>
            </w:pPr>
            <w:r>
              <w:rPr>
                <w:rFonts w:hint="eastAsia" w:ascii="Microsoft JhengHei UI" w:eastAsia="Microsoft JhengHei UI"/>
                <w:b/>
                <w:sz w:val="20"/>
              </w:rPr>
              <w:t>科⽬名称</w:t>
            </w:r>
            <w:r>
              <w:rPr>
                <w:b/>
                <w:sz w:val="20"/>
              </w:rPr>
              <w:t>/</w:t>
            </w:r>
            <w:r>
              <w:rPr>
                <w:rFonts w:hint="eastAsia" w:ascii="Microsoft JhengHei UI" w:eastAsia="Microsoft JhengHei UI"/>
                <w:b/>
                <w:sz w:val="20"/>
              </w:rPr>
              <w:t>代码</w:t>
            </w:r>
          </w:p>
        </w:tc>
        <w:tc>
          <w:tcPr>
            <w:tcW w:w="1006"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78" w:right="74"/>
              <w:jc w:val="center"/>
              <w:textAlignment w:val="auto"/>
              <w:rPr>
                <w:b/>
                <w:sz w:val="20"/>
              </w:rPr>
            </w:pPr>
            <w:r>
              <w:rPr>
                <w:b/>
                <w:sz w:val="20"/>
              </w:rPr>
              <w:t>CLASSIFICATION</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b/>
                <w:sz w:val="20"/>
              </w:rPr>
            </w:pPr>
            <w:r>
              <w:rPr>
                <w:rFonts w:hint="eastAsia" w:ascii="Microsoft JhengHei UI" w:eastAsia="Microsoft JhengHei UI"/>
                <w:b/>
                <w:sz w:val="20"/>
              </w:rPr>
              <w:t>类别</w:t>
            </w:r>
          </w:p>
        </w:tc>
        <w:tc>
          <w:tcPr>
            <w:tcW w:w="688"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248" w:right="245"/>
              <w:jc w:val="center"/>
              <w:textAlignment w:val="auto"/>
              <w:rPr>
                <w:b/>
                <w:sz w:val="20"/>
              </w:rPr>
            </w:pPr>
            <w:r>
              <w:rPr>
                <w:b/>
                <w:sz w:val="20"/>
              </w:rPr>
              <w:t>CREDIT</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248" w:right="245"/>
              <w:jc w:val="center"/>
              <w:textAlignment w:val="auto"/>
              <w:rPr>
                <w:rFonts w:hint="eastAsia" w:ascii="Microsoft JhengHei UI" w:eastAsia="Microsoft JhengHei UI"/>
                <w:b/>
                <w:sz w:val="20"/>
              </w:rPr>
            </w:pPr>
            <w:r>
              <w:rPr>
                <w:rFonts w:hint="eastAsia" w:ascii="Microsoft JhengHei UI" w:eastAsia="Microsoft JhengHei UI"/>
                <w:b/>
                <w:sz w:val="20"/>
              </w:rPr>
              <w:t>学分</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67"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restar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Microsoft JhengHei UI"/>
                <w:b/>
                <w:sz w:val="22"/>
              </w:rPr>
            </w:pPr>
          </w:p>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Microsoft JhengHei UI"/>
                <w:b/>
                <w:sz w:val="22"/>
              </w:rPr>
            </w:pPr>
          </w:p>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Microsoft JhengHei UI"/>
                <w:b/>
                <w:sz w:val="22"/>
              </w:rPr>
            </w:pPr>
          </w:p>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32"/>
              </w:rPr>
            </w:pPr>
          </w:p>
          <w:p>
            <w:pPr>
              <w:pStyle w:val="13"/>
              <w:keepNext w:val="0"/>
              <w:keepLines w:val="0"/>
              <w:pageBreakBefore w:val="0"/>
              <w:widowControl w:val="0"/>
              <w:kinsoku/>
              <w:wordWrap w:val="0"/>
              <w:overflowPunct/>
              <w:topLinePunct w:val="0"/>
              <w:autoSpaceDE w:val="0"/>
              <w:autoSpaceDN w:val="0"/>
              <w:bidi w:val="0"/>
              <w:adjustRightInd/>
              <w:snapToGrid/>
              <w:spacing w:line="230" w:lineRule="auto"/>
              <w:ind w:left="84" w:right="116"/>
              <w:textAlignment w:val="auto"/>
              <w:rPr>
                <w:sz w:val="20"/>
              </w:rPr>
            </w:pPr>
            <w:r>
              <w:rPr>
                <w:sz w:val="20"/>
              </w:rPr>
              <w:t>Semester 1 / Year 1</w:t>
            </w:r>
          </w:p>
          <w:p>
            <w:pPr>
              <w:pStyle w:val="13"/>
              <w:keepNext w:val="0"/>
              <w:keepLines w:val="0"/>
              <w:pageBreakBefore w:val="0"/>
              <w:widowControl w:val="0"/>
              <w:kinsoku/>
              <w:wordWrap w:val="0"/>
              <w:overflowPunct/>
              <w:topLinePunct w:val="0"/>
              <w:autoSpaceDE w:val="0"/>
              <w:autoSpaceDN w:val="0"/>
              <w:bidi w:val="0"/>
              <w:adjustRightInd/>
              <w:snapToGrid/>
              <w:spacing w:line="321" w:lineRule="exact"/>
              <w:ind w:left="84"/>
              <w:textAlignment w:val="auto"/>
              <w:rPr>
                <w:rFonts w:hint="eastAsia" w:ascii="Microsoft JhengHei UI" w:eastAsia="Microsoft JhengHei UI"/>
                <w:sz w:val="20"/>
              </w:rPr>
            </w:pPr>
            <w:r>
              <w:rPr>
                <w:rFonts w:hint="eastAsia" w:ascii="Microsoft JhengHei UI" w:eastAsia="Microsoft JhengHei UI"/>
                <w:sz w:val="20"/>
              </w:rPr>
              <w:t>第⼀学期</w:t>
            </w: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MPHR 7113</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Human Resource Management</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⼈⼒资源管理</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83" w:line="212" w:lineRule="exact"/>
              <w:ind w:left="78" w:right="74"/>
              <w:jc w:val="center"/>
              <w:textAlignment w:val="auto"/>
              <w:rPr>
                <w:sz w:val="20"/>
              </w:rPr>
            </w:pPr>
            <w:r>
              <w:rPr>
                <w:sz w:val="20"/>
              </w:rPr>
              <w:t>Core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sz w:val="20"/>
              </w:rPr>
            </w:pPr>
            <w:r>
              <w:rPr>
                <w:rFonts w:hint="eastAsia" w:ascii="Microsoft JhengHei UI" w:eastAsia="Microsoft JhengHei UI"/>
                <w:sz w:val="20"/>
              </w:rPr>
              <w:t>必修科⽬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3"/>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66"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MPME7113</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Managerial Economics</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管理经济学</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83" w:line="212" w:lineRule="exact"/>
              <w:ind w:left="78" w:right="74"/>
              <w:jc w:val="center"/>
              <w:textAlignment w:val="auto"/>
              <w:rPr>
                <w:sz w:val="20"/>
              </w:rPr>
            </w:pPr>
            <w:r>
              <w:rPr>
                <w:sz w:val="20"/>
              </w:rPr>
              <w:t>Core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sz w:val="20"/>
              </w:rPr>
            </w:pPr>
            <w:r>
              <w:rPr>
                <w:rFonts w:hint="eastAsia" w:ascii="Microsoft JhengHei UI" w:eastAsia="Microsoft JhengHei UI"/>
                <w:sz w:val="20"/>
              </w:rPr>
              <w:t>必修科⽬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3"/>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11"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MPMM7113</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Marketing Management</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市场营销管理</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83" w:line="212" w:lineRule="exact"/>
              <w:ind w:left="78" w:right="74"/>
              <w:jc w:val="center"/>
              <w:textAlignment w:val="auto"/>
              <w:rPr>
                <w:sz w:val="20"/>
              </w:rPr>
            </w:pPr>
            <w:r>
              <w:rPr>
                <w:sz w:val="20"/>
              </w:rPr>
              <w:t>Core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sz w:val="20"/>
              </w:rPr>
            </w:pPr>
            <w:r>
              <w:rPr>
                <w:rFonts w:hint="eastAsia" w:ascii="Microsoft JhengHei UI" w:eastAsia="Microsoft JhengHei UI"/>
                <w:sz w:val="20"/>
              </w:rPr>
              <w:t>必修科⽬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3"/>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56"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MPOM7103</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Operations Management</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运营管理</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83" w:line="212" w:lineRule="exact"/>
              <w:ind w:left="78" w:right="74"/>
              <w:jc w:val="center"/>
              <w:textAlignment w:val="auto"/>
              <w:rPr>
                <w:sz w:val="20"/>
              </w:rPr>
            </w:pPr>
            <w:r>
              <w:rPr>
                <w:sz w:val="20"/>
              </w:rPr>
              <w:t>Core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sz w:val="20"/>
              </w:rPr>
            </w:pPr>
            <w:r>
              <w:rPr>
                <w:rFonts w:hint="eastAsia" w:ascii="Microsoft JhengHei UI" w:eastAsia="Microsoft JhengHei UI"/>
                <w:sz w:val="20"/>
              </w:rPr>
              <w:t>必修科⽬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3"/>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784"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3"/>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选修科⽬</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587"/>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537"/>
              <w:textAlignment w:val="auto"/>
              <w:rPr>
                <w:rFonts w:hint="eastAsia" w:ascii="Microsoft JhengHei UI" w:eastAsia="Microsoft JhengHei UI"/>
                <w:sz w:val="20"/>
              </w:rPr>
            </w:pPr>
            <w:r>
              <w:rPr>
                <w:rFonts w:hint="eastAsia" w:ascii="Microsoft JhengHei UI" w:eastAsia="Microsoft JhengHei UI"/>
                <w:sz w:val="20"/>
              </w:rPr>
              <w:t>选修科⽬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1041"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restar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Microsoft JhengHei UI"/>
                <w:b/>
                <w:sz w:val="22"/>
              </w:rPr>
            </w:pPr>
          </w:p>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Microsoft JhengHei UI"/>
                <w:b/>
                <w:sz w:val="22"/>
              </w:rPr>
            </w:pPr>
          </w:p>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Microsoft JhengHei UI"/>
                <w:b/>
                <w:sz w:val="22"/>
              </w:rPr>
            </w:pPr>
          </w:p>
          <w:p>
            <w:pPr>
              <w:pStyle w:val="13"/>
              <w:keepNext w:val="0"/>
              <w:keepLines w:val="0"/>
              <w:pageBreakBefore w:val="0"/>
              <w:widowControl w:val="0"/>
              <w:kinsoku/>
              <w:wordWrap w:val="0"/>
              <w:overflowPunct/>
              <w:topLinePunct w:val="0"/>
              <w:autoSpaceDE w:val="0"/>
              <w:autoSpaceDN w:val="0"/>
              <w:bidi w:val="0"/>
              <w:adjustRightInd/>
              <w:snapToGrid/>
              <w:spacing w:before="16"/>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spacing w:line="230" w:lineRule="auto"/>
              <w:ind w:left="84" w:right="116"/>
              <w:textAlignment w:val="auto"/>
              <w:rPr>
                <w:sz w:val="20"/>
              </w:rPr>
            </w:pPr>
            <w:r>
              <w:rPr>
                <w:sz w:val="20"/>
              </w:rPr>
              <w:t>Semester 2 / Year 1</w:t>
            </w:r>
          </w:p>
          <w:p>
            <w:pPr>
              <w:pStyle w:val="13"/>
              <w:keepNext w:val="0"/>
              <w:keepLines w:val="0"/>
              <w:pageBreakBefore w:val="0"/>
              <w:widowControl w:val="0"/>
              <w:kinsoku/>
              <w:wordWrap w:val="0"/>
              <w:overflowPunct/>
              <w:topLinePunct w:val="0"/>
              <w:autoSpaceDE w:val="0"/>
              <w:autoSpaceDN w:val="0"/>
              <w:bidi w:val="0"/>
              <w:adjustRightInd/>
              <w:snapToGrid/>
              <w:spacing w:line="321" w:lineRule="exact"/>
              <w:ind w:left="84"/>
              <w:textAlignment w:val="auto"/>
              <w:rPr>
                <w:rFonts w:hint="eastAsia" w:ascii="Microsoft JhengHei UI" w:eastAsia="Microsoft JhengHei UI"/>
                <w:sz w:val="20"/>
              </w:rPr>
            </w:pPr>
            <w:r>
              <w:rPr>
                <w:rFonts w:hint="eastAsia" w:ascii="Microsoft JhengHei UI" w:eastAsia="Microsoft JhengHei UI"/>
                <w:sz w:val="20"/>
              </w:rPr>
              <w:t>第⼆学期</w:t>
            </w: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MPCF7113</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Corporate Finance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公司财务</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83" w:line="212" w:lineRule="exact"/>
              <w:ind w:left="78" w:right="74"/>
              <w:jc w:val="center"/>
              <w:textAlignment w:val="auto"/>
              <w:rPr>
                <w:sz w:val="20"/>
              </w:rPr>
            </w:pPr>
            <w:r>
              <w:rPr>
                <w:sz w:val="20"/>
              </w:rPr>
              <w:t>Core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sz w:val="20"/>
              </w:rPr>
            </w:pPr>
            <w:r>
              <w:rPr>
                <w:rFonts w:hint="eastAsia" w:ascii="Microsoft JhengHei UI" w:eastAsia="Microsoft JhengHei UI"/>
                <w:sz w:val="20"/>
              </w:rPr>
              <w:t>必修科⽬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3"/>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1299"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MPOB7113</w:t>
            </w:r>
          </w:p>
          <w:p>
            <w:pPr>
              <w:pStyle w:val="13"/>
              <w:keepNext w:val="0"/>
              <w:keepLines w:val="0"/>
              <w:pageBreakBefore w:val="0"/>
              <w:widowControl w:val="0"/>
              <w:kinsoku/>
              <w:wordWrap w:val="0"/>
              <w:overflowPunct/>
              <w:topLinePunct w:val="0"/>
              <w:autoSpaceDE w:val="0"/>
              <w:autoSpaceDN w:val="0"/>
              <w:bidi w:val="0"/>
              <w:adjustRightInd/>
              <w:snapToGrid/>
              <w:spacing w:line="220" w:lineRule="exact"/>
              <w:ind w:left="83"/>
              <w:textAlignment w:val="auto"/>
              <w:rPr>
                <w:sz w:val="20"/>
              </w:rPr>
            </w:pPr>
            <w:r>
              <w:rPr>
                <w:sz w:val="20"/>
              </w:rPr>
              <w:t>Organizations : Behaviour, Structure,</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Processes</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组织⾏为学：⾏为、组构、过程</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6"/>
              <w:textAlignment w:val="auto"/>
              <w:rPr>
                <w:rFonts w:ascii="Microsoft JhengHei UI"/>
                <w:b/>
                <w:sz w:val="15"/>
              </w:rPr>
            </w:pPr>
          </w:p>
          <w:p>
            <w:pPr>
              <w:pStyle w:val="13"/>
              <w:keepNext w:val="0"/>
              <w:keepLines w:val="0"/>
              <w:pageBreakBefore w:val="0"/>
              <w:widowControl w:val="0"/>
              <w:kinsoku/>
              <w:wordWrap w:val="0"/>
              <w:overflowPunct/>
              <w:topLinePunct w:val="0"/>
              <w:autoSpaceDE w:val="0"/>
              <w:autoSpaceDN w:val="0"/>
              <w:bidi w:val="0"/>
              <w:adjustRightInd/>
              <w:snapToGrid/>
              <w:spacing w:line="212" w:lineRule="exact"/>
              <w:ind w:left="78" w:right="74"/>
              <w:jc w:val="center"/>
              <w:textAlignment w:val="auto"/>
              <w:rPr>
                <w:sz w:val="20"/>
              </w:rPr>
            </w:pPr>
            <w:r>
              <w:rPr>
                <w:sz w:val="20"/>
              </w:rPr>
              <w:t>Core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sz w:val="20"/>
              </w:rPr>
            </w:pPr>
            <w:r>
              <w:rPr>
                <w:rFonts w:hint="eastAsia" w:ascii="Microsoft JhengHei UI" w:eastAsia="Microsoft JhengHei UI"/>
                <w:sz w:val="20"/>
              </w:rPr>
              <w:t>必修科⽬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14"/>
              <w:textAlignment w:val="auto"/>
              <w:rPr>
                <w:rFonts w:ascii="Microsoft JhengHei UI"/>
                <w:b/>
                <w:sz w:val="23"/>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1041"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MPMA7113</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Managerial Accounting</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管理会计</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83" w:line="212" w:lineRule="exact"/>
              <w:ind w:left="78" w:right="74"/>
              <w:jc w:val="center"/>
              <w:textAlignment w:val="auto"/>
              <w:rPr>
                <w:sz w:val="20"/>
              </w:rPr>
            </w:pPr>
            <w:r>
              <w:rPr>
                <w:sz w:val="20"/>
              </w:rPr>
              <w:t>Core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sz w:val="20"/>
              </w:rPr>
            </w:pPr>
            <w:r>
              <w:rPr>
                <w:rFonts w:hint="eastAsia" w:ascii="Microsoft JhengHei UI" w:eastAsia="Microsoft JhengHei UI"/>
                <w:sz w:val="20"/>
              </w:rPr>
              <w:t>必修科⽬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3"/>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1041"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MPRM7113</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Research Methodology</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研究⽅法论</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83" w:line="212" w:lineRule="exact"/>
              <w:ind w:left="78" w:right="74"/>
              <w:jc w:val="center"/>
              <w:textAlignment w:val="auto"/>
              <w:rPr>
                <w:sz w:val="20"/>
              </w:rPr>
            </w:pPr>
            <w:r>
              <w:rPr>
                <w:sz w:val="20"/>
              </w:rPr>
              <w:t>Core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sz w:val="20"/>
              </w:rPr>
            </w:pPr>
            <w:r>
              <w:rPr>
                <w:rFonts w:hint="eastAsia" w:ascii="Microsoft JhengHei UI" w:eastAsia="Microsoft JhengHei UI"/>
                <w:sz w:val="20"/>
              </w:rPr>
              <w:t>必修科⽬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3"/>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784"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restar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Microsoft JhengHei UI"/>
                <w:b/>
                <w:sz w:val="22"/>
              </w:rPr>
            </w:pPr>
          </w:p>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Microsoft JhengHei UI"/>
                <w:b/>
                <w:sz w:val="22"/>
              </w:rPr>
            </w:pPr>
          </w:p>
          <w:p>
            <w:pPr>
              <w:pStyle w:val="13"/>
              <w:keepNext w:val="0"/>
              <w:keepLines w:val="0"/>
              <w:pageBreakBefore w:val="0"/>
              <w:widowControl w:val="0"/>
              <w:kinsoku/>
              <w:wordWrap w:val="0"/>
              <w:overflowPunct/>
              <w:topLinePunct w:val="0"/>
              <w:autoSpaceDE w:val="0"/>
              <w:autoSpaceDN w:val="0"/>
              <w:bidi w:val="0"/>
              <w:adjustRightInd/>
              <w:snapToGrid/>
              <w:spacing w:before="16"/>
              <w:textAlignment w:val="auto"/>
              <w:rPr>
                <w:rFonts w:ascii="Microsoft JhengHei UI"/>
                <w:b/>
                <w:sz w:val="22"/>
              </w:rPr>
            </w:pPr>
          </w:p>
          <w:p>
            <w:pPr>
              <w:pStyle w:val="13"/>
              <w:keepNext w:val="0"/>
              <w:keepLines w:val="0"/>
              <w:pageBreakBefore w:val="0"/>
              <w:widowControl w:val="0"/>
              <w:kinsoku/>
              <w:wordWrap w:val="0"/>
              <w:overflowPunct/>
              <w:topLinePunct w:val="0"/>
              <w:autoSpaceDE w:val="0"/>
              <w:autoSpaceDN w:val="0"/>
              <w:bidi w:val="0"/>
              <w:adjustRightInd/>
              <w:snapToGrid/>
              <w:spacing w:before="1" w:line="230" w:lineRule="auto"/>
              <w:ind w:left="84" w:right="116"/>
              <w:textAlignment w:val="auto"/>
              <w:rPr>
                <w:sz w:val="20"/>
              </w:rPr>
            </w:pPr>
            <w:r>
              <w:rPr>
                <w:sz w:val="20"/>
              </w:rPr>
              <w:t>Semester 3 / Year 1</w:t>
            </w:r>
          </w:p>
          <w:p>
            <w:pPr>
              <w:pStyle w:val="13"/>
              <w:keepNext w:val="0"/>
              <w:keepLines w:val="0"/>
              <w:pageBreakBefore w:val="0"/>
              <w:widowControl w:val="0"/>
              <w:kinsoku/>
              <w:wordWrap w:val="0"/>
              <w:overflowPunct/>
              <w:topLinePunct w:val="0"/>
              <w:autoSpaceDE w:val="0"/>
              <w:autoSpaceDN w:val="0"/>
              <w:bidi w:val="0"/>
              <w:adjustRightInd/>
              <w:snapToGrid/>
              <w:spacing w:line="321" w:lineRule="exact"/>
              <w:ind w:left="84"/>
              <w:textAlignment w:val="auto"/>
              <w:rPr>
                <w:rFonts w:hint="eastAsia" w:ascii="Microsoft JhengHei UI" w:eastAsia="Microsoft JhengHei UI"/>
                <w:sz w:val="20"/>
              </w:rPr>
            </w:pPr>
            <w:r>
              <w:rPr>
                <w:rFonts w:hint="eastAsia" w:ascii="Microsoft JhengHei UI" w:eastAsia="Microsoft JhengHei UI"/>
                <w:sz w:val="20"/>
              </w:rPr>
              <w:t>第三学期</w:t>
            </w: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3"/>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选修</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587"/>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537"/>
              <w:textAlignment w:val="auto"/>
              <w:rPr>
                <w:rFonts w:hint="eastAsia" w:ascii="Microsoft JhengHei UI" w:eastAsia="Microsoft JhengHei UI"/>
                <w:sz w:val="20"/>
              </w:rPr>
            </w:pPr>
            <w:r>
              <w:rPr>
                <w:rFonts w:hint="eastAsia" w:ascii="Microsoft JhengHei UI" w:eastAsia="Microsoft JhengHei UI"/>
                <w:sz w:val="20"/>
              </w:rPr>
              <w:t>选修科⽬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784"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3"/>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选修</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587"/>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537"/>
              <w:textAlignment w:val="auto"/>
              <w:rPr>
                <w:rFonts w:hint="eastAsia" w:ascii="Microsoft JhengHei UI" w:eastAsia="Microsoft JhengHei UI"/>
                <w:sz w:val="20"/>
              </w:rPr>
            </w:pPr>
            <w:r>
              <w:rPr>
                <w:rFonts w:hint="eastAsia" w:ascii="Microsoft JhengHei UI" w:eastAsia="Microsoft JhengHei UI"/>
                <w:sz w:val="20"/>
              </w:rPr>
              <w:t>选修科⽬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1041"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MPSM7113</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Strategic Management</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战略管理</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83" w:line="212" w:lineRule="exact"/>
              <w:ind w:left="78" w:right="74"/>
              <w:jc w:val="center"/>
              <w:textAlignment w:val="auto"/>
              <w:rPr>
                <w:sz w:val="20"/>
              </w:rPr>
            </w:pPr>
            <w:r>
              <w:rPr>
                <w:sz w:val="20"/>
              </w:rPr>
              <w:t>Core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78" w:right="74"/>
              <w:jc w:val="center"/>
              <w:textAlignment w:val="auto"/>
              <w:rPr>
                <w:rFonts w:hint="eastAsia" w:ascii="Microsoft JhengHei UI" w:eastAsia="Microsoft JhengHei UI"/>
                <w:sz w:val="20"/>
              </w:rPr>
            </w:pPr>
            <w:r>
              <w:rPr>
                <w:rFonts w:hint="eastAsia" w:ascii="Microsoft JhengHei UI" w:eastAsia="Microsoft JhengHei UI"/>
                <w:sz w:val="20"/>
              </w:rPr>
              <w:t>核⼼科⽬</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3"/>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1041" w:hRule="atLeast"/>
        </w:trPr>
        <w:tc>
          <w:tcPr>
            <w:tcW w:w="301"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1023" w:type="pct"/>
            <w:vMerge w:val="continue"/>
            <w:tcBorders>
              <w:top w:val="nil"/>
            </w:tcBorders>
          </w:tcPr>
          <w:p>
            <w:pPr>
              <w:keepNext w:val="0"/>
              <w:keepLines w:val="0"/>
              <w:pageBreakBefore w:val="0"/>
              <w:widowControl w:val="0"/>
              <w:kinsoku/>
              <w:wordWrap w:val="0"/>
              <w:overflowPunct/>
              <w:topLinePunct w:val="0"/>
              <w:autoSpaceDE w:val="0"/>
              <w:autoSpaceDN w:val="0"/>
              <w:bidi w:val="0"/>
              <w:adjustRightInd/>
              <w:snapToGrid/>
              <w:textAlignment w:val="auto"/>
              <w:rPr>
                <w:sz w:val="2"/>
                <w:szCs w:val="2"/>
              </w:rPr>
            </w:pPr>
          </w:p>
        </w:tc>
        <w:tc>
          <w:tcPr>
            <w:tcW w:w="1980" w:type="pct"/>
          </w:tcPr>
          <w:p>
            <w:pPr>
              <w:pStyle w:val="13"/>
              <w:keepNext w:val="0"/>
              <w:keepLines w:val="0"/>
              <w:pageBreakBefore w:val="0"/>
              <w:widowControl w:val="0"/>
              <w:kinsoku/>
              <w:wordWrap w:val="0"/>
              <w:overflowPunct/>
              <w:topLinePunct w:val="0"/>
              <w:autoSpaceDE w:val="0"/>
              <w:autoSpaceDN w:val="0"/>
              <w:bidi w:val="0"/>
              <w:adjustRightInd/>
              <w:snapToGrid/>
              <w:spacing w:before="63" w:line="225" w:lineRule="exact"/>
              <w:ind w:left="83"/>
              <w:textAlignment w:val="auto"/>
              <w:rPr>
                <w:sz w:val="20"/>
              </w:rPr>
            </w:pPr>
            <w:r>
              <w:rPr>
                <w:sz w:val="20"/>
              </w:rPr>
              <w:t>MPPP7116</w:t>
            </w:r>
          </w:p>
          <w:p>
            <w:pPr>
              <w:pStyle w:val="13"/>
              <w:keepNext w:val="0"/>
              <w:keepLines w:val="0"/>
              <w:pageBreakBefore w:val="0"/>
              <w:widowControl w:val="0"/>
              <w:kinsoku/>
              <w:wordWrap w:val="0"/>
              <w:overflowPunct/>
              <w:topLinePunct w:val="0"/>
              <w:autoSpaceDE w:val="0"/>
              <w:autoSpaceDN w:val="0"/>
              <w:bidi w:val="0"/>
              <w:adjustRightInd/>
              <w:snapToGrid/>
              <w:spacing w:line="207" w:lineRule="exact"/>
              <w:ind w:left="83"/>
              <w:textAlignment w:val="auto"/>
              <w:rPr>
                <w:sz w:val="20"/>
              </w:rPr>
            </w:pPr>
            <w:r>
              <w:rPr>
                <w:sz w:val="20"/>
              </w:rPr>
              <w:t>Project Paper</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3"/>
              <w:textAlignment w:val="auto"/>
              <w:rPr>
                <w:rFonts w:hint="eastAsia" w:ascii="Microsoft JhengHei UI" w:eastAsia="Microsoft JhengHei UI"/>
                <w:sz w:val="20"/>
              </w:rPr>
            </w:pPr>
            <w:r>
              <w:rPr>
                <w:rFonts w:hint="eastAsia" w:ascii="Microsoft JhengHei UI" w:eastAsia="Microsoft JhengHei UI"/>
                <w:sz w:val="20"/>
              </w:rPr>
              <w:t>毕业论⽂</w:t>
            </w:r>
          </w:p>
        </w:tc>
        <w:tc>
          <w:tcPr>
            <w:tcW w:w="1006" w:type="pct"/>
          </w:tcPr>
          <w:p>
            <w:pPr>
              <w:pStyle w:val="13"/>
              <w:keepNext w:val="0"/>
              <w:keepLines w:val="0"/>
              <w:pageBreakBefore w:val="0"/>
              <w:widowControl w:val="0"/>
              <w:kinsoku/>
              <w:wordWrap w:val="0"/>
              <w:overflowPunct/>
              <w:topLinePunct w:val="0"/>
              <w:autoSpaceDE w:val="0"/>
              <w:autoSpaceDN w:val="0"/>
              <w:bidi w:val="0"/>
              <w:adjustRightInd/>
              <w:snapToGrid/>
              <w:spacing w:before="183" w:line="212" w:lineRule="exact"/>
              <w:ind w:left="192"/>
              <w:textAlignment w:val="auto"/>
              <w:rPr>
                <w:sz w:val="20"/>
              </w:rPr>
            </w:pPr>
            <w:r>
              <w:rPr>
                <w:sz w:val="20"/>
              </w:rPr>
              <w:t>Core/Study Field</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109"/>
              <w:textAlignment w:val="auto"/>
              <w:rPr>
                <w:rFonts w:hint="eastAsia" w:ascii="Microsoft JhengHei UI" w:eastAsia="Microsoft JhengHei UI"/>
                <w:sz w:val="20"/>
              </w:rPr>
            </w:pPr>
            <w:r>
              <w:rPr>
                <w:rFonts w:hint="eastAsia" w:ascii="Microsoft JhengHei UI" w:eastAsia="Microsoft JhengHei UI"/>
                <w:sz w:val="20"/>
              </w:rPr>
              <w:t>核⼼科⽬</w:t>
            </w:r>
            <w:r>
              <w:rPr>
                <w:sz w:val="20"/>
              </w:rPr>
              <w:t>/</w:t>
            </w:r>
            <w:r>
              <w:rPr>
                <w:rFonts w:hint="eastAsia" w:ascii="Microsoft JhengHei UI" w:eastAsia="Microsoft JhengHei UI"/>
                <w:sz w:val="20"/>
              </w:rPr>
              <w:t>研究领域</w:t>
            </w:r>
          </w:p>
        </w:tc>
        <w:tc>
          <w:tcPr>
            <w:tcW w:w="688" w:type="pct"/>
          </w:tcPr>
          <w:p>
            <w:pPr>
              <w:pStyle w:val="13"/>
              <w:keepNext w:val="0"/>
              <w:keepLines w:val="0"/>
              <w:pageBreakBefore w:val="0"/>
              <w:widowControl w:val="0"/>
              <w:kinsoku/>
              <w:wordWrap w:val="0"/>
              <w:overflowPunct/>
              <w:topLinePunct w:val="0"/>
              <w:autoSpaceDE w:val="0"/>
              <w:autoSpaceDN w:val="0"/>
              <w:bidi w:val="0"/>
              <w:adjustRightInd/>
              <w:snapToGrid/>
              <w:spacing w:before="3"/>
              <w:textAlignment w:val="auto"/>
              <w:rPr>
                <w:rFonts w:ascii="Microsoft JhengHei UI"/>
                <w:b/>
                <w:sz w:val="18"/>
              </w:rPr>
            </w:pPr>
          </w:p>
          <w:p>
            <w:pPr>
              <w:pStyle w:val="13"/>
              <w:keepNext w:val="0"/>
              <w:keepLines w:val="0"/>
              <w:pageBreakBefore w:val="0"/>
              <w:widowControl w:val="0"/>
              <w:kinsoku/>
              <w:wordWrap w:val="0"/>
              <w:overflowPunct/>
              <w:topLinePunct w:val="0"/>
              <w:autoSpaceDE w:val="0"/>
              <w:autoSpaceDN w:val="0"/>
              <w:bidi w:val="0"/>
              <w:adjustRightInd/>
              <w:snapToGrid/>
              <w:ind w:left="3"/>
              <w:jc w:val="center"/>
              <w:textAlignment w:val="auto"/>
              <w:rPr>
                <w:sz w:val="20"/>
              </w:rPr>
            </w:pPr>
            <w:r>
              <w:rPr>
                <w:sz w:val="20"/>
              </w:rPr>
              <w:t>6</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538" w:hRule="atLeast"/>
        </w:trPr>
        <w:tc>
          <w:tcPr>
            <w:tcW w:w="301"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4009" w:type="pct"/>
            <w:gridSpan w:val="3"/>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38"/>
              <w:ind w:left="2304" w:right="2298"/>
              <w:jc w:val="center"/>
              <w:textAlignment w:val="auto"/>
              <w:rPr>
                <w:rFonts w:hint="eastAsia" w:ascii="Microsoft JhengHei UI" w:eastAsia="Microsoft JhengHei UI"/>
                <w:b/>
                <w:sz w:val="20"/>
              </w:rPr>
            </w:pPr>
            <w:r>
              <w:rPr>
                <w:b/>
                <w:sz w:val="20"/>
              </w:rPr>
              <w:t>TOTAL CREDIT HOURS</w:t>
            </w:r>
            <w:r>
              <w:rPr>
                <w:rFonts w:hint="eastAsia" w:ascii="Microsoft JhengHei UI" w:eastAsia="Microsoft JhengHei UI"/>
                <w:b/>
                <w:sz w:val="20"/>
              </w:rPr>
              <w:t>总学时</w:t>
            </w:r>
          </w:p>
        </w:tc>
        <w:tc>
          <w:tcPr>
            <w:tcW w:w="688"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103"/>
              <w:ind w:left="248" w:right="245"/>
              <w:jc w:val="center"/>
              <w:textAlignment w:val="auto"/>
              <w:rPr>
                <w:b/>
                <w:sz w:val="20"/>
              </w:rPr>
            </w:pPr>
            <w:r>
              <w:rPr>
                <w:b/>
                <w:sz w:val="20"/>
              </w:rPr>
              <w:t>42</w:t>
            </w:r>
          </w:p>
        </w:tc>
      </w:tr>
    </w:tbl>
    <w:p>
      <w:pPr>
        <w:pStyle w:val="5"/>
        <w:keepNext w:val="0"/>
        <w:keepLines w:val="0"/>
        <w:pageBreakBefore w:val="0"/>
        <w:widowControl w:val="0"/>
        <w:kinsoku/>
        <w:wordWrap w:val="0"/>
        <w:overflowPunct/>
        <w:topLinePunct w:val="0"/>
        <w:autoSpaceDE w:val="0"/>
        <w:autoSpaceDN w:val="0"/>
        <w:bidi w:val="0"/>
        <w:adjustRightInd/>
        <w:snapToGrid/>
        <w:spacing w:before="63"/>
        <w:ind w:left="100"/>
        <w:textAlignment w:val="auto"/>
        <w:rPr>
          <w:rFonts w:hint="eastAsia" w:asciiTheme="majorEastAsia" w:hAnsiTheme="majorEastAsia" w:eastAsiaTheme="majorEastAsia" w:cstheme="majorEastAsia"/>
          <w:sz w:val="28"/>
          <w:szCs w:val="28"/>
        </w:rPr>
      </w:pPr>
    </w:p>
    <w:p>
      <w:pPr>
        <w:pStyle w:val="5"/>
        <w:keepNext w:val="0"/>
        <w:keepLines w:val="0"/>
        <w:pageBreakBefore w:val="0"/>
        <w:widowControl w:val="0"/>
        <w:tabs>
          <w:tab w:val="left" w:pos="8767"/>
        </w:tabs>
        <w:kinsoku/>
        <w:wordWrap w:val="0"/>
        <w:overflowPunct/>
        <w:topLinePunct w:val="0"/>
        <w:autoSpaceDE w:val="0"/>
        <w:autoSpaceDN w:val="0"/>
        <w:bidi w:val="0"/>
        <w:adjustRightInd/>
        <w:snapToGrid/>
        <w:spacing w:before="143" w:line="317" w:lineRule="auto"/>
        <w:ind w:left="340" w:right="947" w:firstLine="524" w:firstLineChars="200"/>
        <w:textAlignment w:val="auto"/>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List of Elective Courses – Choose any 3 (9 credits)</w:t>
      </w:r>
    </w:p>
    <w:p>
      <w:pPr>
        <w:pStyle w:val="5"/>
        <w:keepNext w:val="0"/>
        <w:keepLines w:val="0"/>
        <w:pageBreakBefore w:val="0"/>
        <w:widowControl w:val="0"/>
        <w:tabs>
          <w:tab w:val="left" w:pos="8767"/>
        </w:tabs>
        <w:kinsoku/>
        <w:wordWrap w:val="0"/>
        <w:overflowPunct/>
        <w:topLinePunct w:val="0"/>
        <w:autoSpaceDE w:val="0"/>
        <w:autoSpaceDN w:val="0"/>
        <w:bidi w:val="0"/>
        <w:adjustRightInd/>
        <w:snapToGrid/>
        <w:spacing w:before="143" w:line="317" w:lineRule="auto"/>
        <w:ind w:left="340" w:right="947" w:firstLine="524" w:firstLineChars="200"/>
        <w:textAlignment w:val="auto"/>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t>选修科⽬列表—任选3科（9学分）</w:t>
      </w:r>
    </w:p>
    <w:p>
      <w:pPr>
        <w:pStyle w:val="5"/>
        <w:keepNext w:val="0"/>
        <w:keepLines w:val="0"/>
        <w:pageBreakBefore w:val="0"/>
        <w:widowControl w:val="0"/>
        <w:tabs>
          <w:tab w:val="left" w:pos="8767"/>
        </w:tabs>
        <w:kinsoku/>
        <w:wordWrap w:val="0"/>
        <w:overflowPunct/>
        <w:topLinePunct w:val="0"/>
        <w:autoSpaceDE w:val="0"/>
        <w:autoSpaceDN w:val="0"/>
        <w:bidi w:val="0"/>
        <w:adjustRightInd/>
        <w:snapToGrid/>
        <w:spacing w:before="143" w:line="317" w:lineRule="auto"/>
        <w:ind w:left="340" w:right="947" w:firstLine="524" w:firstLineChars="200"/>
        <w:textAlignment w:val="auto"/>
        <w:rPr>
          <w:rFonts w:hint="eastAsia" w:asciiTheme="majorEastAsia" w:hAnsiTheme="majorEastAsia" w:eastAsiaTheme="majorEastAsia"/>
          <w:color w:val="404040" w:themeColor="text1" w:themeTint="BF"/>
          <w:spacing w:val="-9"/>
          <w:sz w:val="28"/>
          <w:szCs w:val="28"/>
          <w14:textFill>
            <w14:solidFill>
              <w14:schemeClr w14:val="tx1">
                <w14:lumMod w14:val="75000"/>
                <w14:lumOff w14:val="25000"/>
              </w14:schemeClr>
            </w14:solidFill>
          </w14:textFill>
        </w:rPr>
      </w:pPr>
    </w:p>
    <w:tbl>
      <w:tblPr>
        <w:tblStyle w:val="9"/>
        <w:tblW w:w="4961" w:type="pct"/>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autofit"/>
        <w:tblCellMar>
          <w:top w:w="0" w:type="dxa"/>
          <w:left w:w="0" w:type="dxa"/>
          <w:bottom w:w="0" w:type="dxa"/>
          <w:right w:w="0" w:type="dxa"/>
        </w:tblCellMar>
      </w:tblPr>
      <w:tblGrid>
        <w:gridCol w:w="612"/>
        <w:gridCol w:w="1603"/>
        <w:gridCol w:w="5189"/>
        <w:gridCol w:w="1727"/>
        <w:gridCol w:w="1525"/>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60" w:hRule="atLeast"/>
        </w:trPr>
        <w:tc>
          <w:tcPr>
            <w:tcW w:w="287"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08"/>
              <w:textAlignment w:val="auto"/>
              <w:rPr>
                <w:b/>
                <w:sz w:val="20"/>
              </w:rPr>
            </w:pPr>
            <w:r>
              <w:rPr>
                <w:b/>
                <w:sz w:val="20"/>
              </w:rPr>
              <w:t>No.</w:t>
            </w:r>
          </w:p>
        </w:tc>
        <w:tc>
          <w:tcPr>
            <w:tcW w:w="752"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34" w:right="425"/>
              <w:jc w:val="center"/>
              <w:textAlignment w:val="auto"/>
              <w:rPr>
                <w:b/>
                <w:sz w:val="20"/>
              </w:rPr>
            </w:pPr>
            <w:r>
              <w:rPr>
                <w:b/>
                <w:sz w:val="20"/>
              </w:rPr>
              <w:t>Code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434" w:right="425"/>
              <w:jc w:val="center"/>
              <w:textAlignment w:val="auto"/>
              <w:rPr>
                <w:rFonts w:hint="eastAsia" w:ascii="Microsoft JhengHei UI" w:eastAsia="Microsoft JhengHei UI"/>
                <w:b/>
                <w:sz w:val="20"/>
              </w:rPr>
            </w:pPr>
            <w:r>
              <w:rPr>
                <w:rFonts w:hint="eastAsia" w:ascii="Microsoft JhengHei UI" w:eastAsia="Microsoft JhengHei UI"/>
                <w:b/>
                <w:sz w:val="20"/>
              </w:rPr>
              <w:t>代码</w:t>
            </w:r>
          </w:p>
        </w:tc>
        <w:tc>
          <w:tcPr>
            <w:tcW w:w="2434"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1592" w:right="1582"/>
              <w:jc w:val="center"/>
              <w:textAlignment w:val="auto"/>
              <w:rPr>
                <w:b/>
                <w:sz w:val="20"/>
              </w:rPr>
            </w:pPr>
            <w:r>
              <w:rPr>
                <w:b/>
                <w:sz w:val="20"/>
              </w:rPr>
              <w:t>Subject Name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1592" w:right="1582"/>
              <w:jc w:val="center"/>
              <w:textAlignment w:val="auto"/>
              <w:rPr>
                <w:rFonts w:hint="eastAsia" w:ascii="Microsoft JhengHei UI" w:eastAsia="Microsoft JhengHei UI"/>
                <w:b/>
                <w:sz w:val="20"/>
              </w:rPr>
            </w:pPr>
            <w:r>
              <w:rPr>
                <w:rFonts w:hint="eastAsia" w:ascii="Microsoft JhengHei UI" w:eastAsia="Microsoft JhengHei UI"/>
                <w:b/>
                <w:sz w:val="20"/>
              </w:rPr>
              <w:t>科⽬名称</w:t>
            </w:r>
          </w:p>
        </w:tc>
        <w:tc>
          <w:tcPr>
            <w:tcW w:w="810"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7" w:right="77"/>
              <w:jc w:val="center"/>
              <w:textAlignment w:val="auto"/>
              <w:rPr>
                <w:b/>
                <w:sz w:val="20"/>
              </w:rPr>
            </w:pPr>
            <w:r>
              <w:rPr>
                <w:b/>
                <w:sz w:val="20"/>
              </w:rPr>
              <w:t>Classification</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7" w:right="77"/>
              <w:jc w:val="center"/>
              <w:textAlignment w:val="auto"/>
              <w:rPr>
                <w:rFonts w:hint="eastAsia" w:ascii="Microsoft JhengHei UI" w:eastAsia="Microsoft JhengHei UI"/>
                <w:b/>
                <w:sz w:val="20"/>
              </w:rPr>
            </w:pPr>
            <w:r>
              <w:rPr>
                <w:rFonts w:hint="eastAsia" w:ascii="Microsoft JhengHei UI" w:eastAsia="Microsoft JhengHei UI"/>
                <w:b/>
                <w:sz w:val="20"/>
              </w:rPr>
              <w:t>类别</w:t>
            </w:r>
          </w:p>
        </w:tc>
        <w:tc>
          <w:tcPr>
            <w:tcW w:w="715" w:type="pct"/>
            <w:shd w:val="clear" w:color="auto" w:fill="D9D9D9"/>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360" w:right="349"/>
              <w:jc w:val="center"/>
              <w:textAlignment w:val="auto"/>
              <w:rPr>
                <w:b/>
                <w:sz w:val="20"/>
              </w:rPr>
            </w:pPr>
            <w:r>
              <w:rPr>
                <w:b/>
                <w:sz w:val="20"/>
              </w:rPr>
              <w:t>Credit</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60" w:right="349"/>
              <w:jc w:val="center"/>
              <w:textAlignment w:val="auto"/>
              <w:rPr>
                <w:rFonts w:hint="eastAsia" w:ascii="Microsoft JhengHei UI" w:eastAsia="Microsoft JhengHei UI"/>
                <w:b/>
                <w:sz w:val="20"/>
              </w:rPr>
            </w:pPr>
            <w:r>
              <w:rPr>
                <w:rFonts w:hint="eastAsia" w:ascii="Microsoft JhengHei UI" w:eastAsia="Microsoft JhengHei UI"/>
                <w:b/>
                <w:sz w:val="20"/>
              </w:rPr>
              <w:t>学分</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556"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MPIB7103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International Business</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国际商务</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479"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MPIF7103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Islamic Banking and Finance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伊斯兰银⾏与⾦融</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512"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MPPM7103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Project Management</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项⽬管理</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566"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MPSC7103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Supply Chain Management</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供应链管理</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556"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MPQM7103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Quality Management and Control</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质量管理与控制</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577"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MPBL7103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Business Law</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商法</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60"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MPIS7103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Management Information System</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管理信息系统</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60"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MPCS7103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Corporate Governance &amp; Social Responsibility</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公司治理与社会责任</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60"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MPBS7103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Business Statistics</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商业统计学</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Ex>
        <w:trPr>
          <w:trHeight w:val="885" w:hRule="atLeast"/>
        </w:trPr>
        <w:tc>
          <w:tcPr>
            <w:tcW w:w="287" w:type="pct"/>
          </w:tcPr>
          <w:p>
            <w:pPr>
              <w:pStyle w:val="13"/>
              <w:keepNext w:val="0"/>
              <w:keepLines w:val="0"/>
              <w:pageBreakBefore w:val="0"/>
              <w:widowControl w:val="0"/>
              <w:kinsoku/>
              <w:wordWrap w:val="0"/>
              <w:overflowPunct/>
              <w:topLinePunct w:val="0"/>
              <w:autoSpaceDE w:val="0"/>
              <w:autoSpaceDN w:val="0"/>
              <w:bidi w:val="0"/>
              <w:adjustRightInd/>
              <w:snapToGrid/>
              <w:textAlignment w:val="auto"/>
              <w:rPr>
                <w:rFonts w:ascii="Times New Roman"/>
                <w:sz w:val="20"/>
              </w:rPr>
            </w:pPr>
          </w:p>
        </w:tc>
        <w:tc>
          <w:tcPr>
            <w:tcW w:w="752"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85"/>
              <w:textAlignment w:val="auto"/>
              <w:rPr>
                <w:sz w:val="20"/>
              </w:rPr>
            </w:pPr>
            <w:r>
              <w:rPr>
                <w:sz w:val="20"/>
              </w:rPr>
              <w:t>MPCA7103</w:t>
            </w:r>
          </w:p>
        </w:tc>
        <w:tc>
          <w:tcPr>
            <w:tcW w:w="2434"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84"/>
              <w:textAlignment w:val="auto"/>
              <w:rPr>
                <w:sz w:val="20"/>
              </w:rPr>
            </w:pPr>
            <w:r>
              <w:rPr>
                <w:sz w:val="20"/>
              </w:rPr>
              <w:t>Competitive Analysis</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84"/>
              <w:textAlignment w:val="auto"/>
              <w:rPr>
                <w:rFonts w:hint="eastAsia" w:ascii="Microsoft JhengHei UI" w:eastAsia="Microsoft JhengHei UI"/>
                <w:sz w:val="20"/>
              </w:rPr>
            </w:pPr>
            <w:r>
              <w:rPr>
                <w:rFonts w:hint="eastAsia" w:ascii="Microsoft JhengHei UI" w:eastAsia="Microsoft JhengHei UI"/>
                <w:sz w:val="20"/>
              </w:rPr>
              <w:t>竞争分析</w:t>
            </w:r>
          </w:p>
        </w:tc>
        <w:tc>
          <w:tcPr>
            <w:tcW w:w="810" w:type="pct"/>
          </w:tcPr>
          <w:p>
            <w:pPr>
              <w:pStyle w:val="13"/>
              <w:keepNext w:val="0"/>
              <w:keepLines w:val="0"/>
              <w:pageBreakBefore w:val="0"/>
              <w:widowControl w:val="0"/>
              <w:kinsoku/>
              <w:wordWrap w:val="0"/>
              <w:overflowPunct/>
              <w:topLinePunct w:val="0"/>
              <w:autoSpaceDE w:val="0"/>
              <w:autoSpaceDN w:val="0"/>
              <w:bidi w:val="0"/>
              <w:adjustRightInd/>
              <w:snapToGrid/>
              <w:spacing w:before="63" w:line="212" w:lineRule="exact"/>
              <w:ind w:left="408"/>
              <w:textAlignment w:val="auto"/>
              <w:rPr>
                <w:sz w:val="20"/>
              </w:rPr>
            </w:pPr>
            <w:r>
              <w:rPr>
                <w:sz w:val="20"/>
              </w:rPr>
              <w:t>Elective</w:t>
            </w:r>
          </w:p>
          <w:p>
            <w:pPr>
              <w:pStyle w:val="13"/>
              <w:keepNext w:val="0"/>
              <w:keepLines w:val="0"/>
              <w:pageBreakBefore w:val="0"/>
              <w:widowControl w:val="0"/>
              <w:kinsoku/>
              <w:wordWrap w:val="0"/>
              <w:overflowPunct/>
              <w:topLinePunct w:val="0"/>
              <w:autoSpaceDE w:val="0"/>
              <w:autoSpaceDN w:val="0"/>
              <w:bidi w:val="0"/>
              <w:adjustRightInd/>
              <w:snapToGrid/>
              <w:spacing w:line="338" w:lineRule="exact"/>
              <w:ind w:left="358"/>
              <w:textAlignment w:val="auto"/>
              <w:rPr>
                <w:rFonts w:hint="eastAsia" w:ascii="Microsoft JhengHei UI" w:eastAsia="Microsoft JhengHei UI"/>
                <w:sz w:val="20"/>
              </w:rPr>
            </w:pPr>
            <w:r>
              <w:rPr>
                <w:rFonts w:hint="eastAsia" w:ascii="Microsoft JhengHei UI" w:eastAsia="Microsoft JhengHei UI"/>
                <w:sz w:val="20"/>
              </w:rPr>
              <w:t>选修科⽬</w:t>
            </w:r>
          </w:p>
        </w:tc>
        <w:tc>
          <w:tcPr>
            <w:tcW w:w="715" w:type="pct"/>
          </w:tcPr>
          <w:p>
            <w:pPr>
              <w:pStyle w:val="13"/>
              <w:keepNext w:val="0"/>
              <w:keepLines w:val="0"/>
              <w:pageBreakBefore w:val="0"/>
              <w:widowControl w:val="0"/>
              <w:kinsoku/>
              <w:wordWrap w:val="0"/>
              <w:overflowPunct/>
              <w:topLinePunct w:val="0"/>
              <w:autoSpaceDE w:val="0"/>
              <w:autoSpaceDN w:val="0"/>
              <w:bidi w:val="0"/>
              <w:adjustRightInd/>
              <w:snapToGrid/>
              <w:spacing w:before="7"/>
              <w:textAlignment w:val="auto"/>
              <w:rPr>
                <w:rFonts w:ascii="Microsoft JhengHei UI"/>
                <w:b/>
                <w:sz w:val="11"/>
              </w:rPr>
            </w:pPr>
          </w:p>
          <w:p>
            <w:pPr>
              <w:pStyle w:val="13"/>
              <w:keepNext w:val="0"/>
              <w:keepLines w:val="0"/>
              <w:pageBreakBefore w:val="0"/>
              <w:widowControl w:val="0"/>
              <w:kinsoku/>
              <w:wordWrap w:val="0"/>
              <w:overflowPunct/>
              <w:topLinePunct w:val="0"/>
              <w:autoSpaceDE w:val="0"/>
              <w:autoSpaceDN w:val="0"/>
              <w:bidi w:val="0"/>
              <w:adjustRightInd/>
              <w:snapToGrid/>
              <w:spacing w:before="1"/>
              <w:ind w:left="11"/>
              <w:jc w:val="center"/>
              <w:textAlignment w:val="auto"/>
              <w:rPr>
                <w:sz w:val="20"/>
              </w:rPr>
            </w:pPr>
            <w:r>
              <w:rPr>
                <w:sz w:val="20"/>
              </w:rPr>
              <w:t>3</w:t>
            </w:r>
          </w:p>
        </w:tc>
      </w:tr>
    </w:tbl>
    <w:p>
      <w:pPr>
        <w:keepNext w:val="0"/>
        <w:keepLines w:val="0"/>
        <w:pageBreakBefore w:val="0"/>
        <w:widowControl w:val="0"/>
        <w:kinsoku/>
        <w:wordWrap w:val="0"/>
        <w:overflowPunct/>
        <w:topLinePunct w:val="0"/>
        <w:autoSpaceDE w:val="0"/>
        <w:autoSpaceDN w:val="0"/>
        <w:bidi w:val="0"/>
        <w:adjustRightInd/>
        <w:snapToGrid/>
        <w:textAlignment w:val="auto"/>
        <w:rPr>
          <w:rFonts w:asciiTheme="majorEastAsia" w:hAnsiTheme="majorEastAsia" w:eastAsiaTheme="majorEastAsia"/>
          <w:sz w:val="13"/>
          <w:lang w:eastAsia="zh-CN"/>
        </w:rPr>
      </w:pPr>
    </w:p>
    <w:p>
      <w:pPr>
        <w:keepNext w:val="0"/>
        <w:keepLines w:val="0"/>
        <w:pageBreakBefore w:val="0"/>
        <w:widowControl w:val="0"/>
        <w:kinsoku/>
        <w:wordWrap w:val="0"/>
        <w:overflowPunct/>
        <w:topLinePunct w:val="0"/>
        <w:autoSpaceDE w:val="0"/>
        <w:autoSpaceDN w:val="0"/>
        <w:bidi w:val="0"/>
        <w:adjustRightInd/>
        <w:snapToGrid/>
        <w:textAlignment w:val="auto"/>
        <w:rPr>
          <w:rFonts w:asciiTheme="majorEastAsia" w:hAnsiTheme="majorEastAsia" w:eastAsiaTheme="majorEastAsia"/>
          <w:sz w:val="13"/>
          <w:lang w:eastAsia="zh-CN"/>
        </w:rPr>
      </w:pPr>
    </w:p>
    <w:p>
      <w:pPr>
        <w:keepNext w:val="0"/>
        <w:keepLines w:val="0"/>
        <w:pageBreakBefore w:val="0"/>
        <w:widowControl w:val="0"/>
        <w:kinsoku/>
        <w:wordWrap w:val="0"/>
        <w:overflowPunct/>
        <w:topLinePunct w:val="0"/>
        <w:autoSpaceDE w:val="0"/>
        <w:autoSpaceDN w:val="0"/>
        <w:bidi w:val="0"/>
        <w:adjustRightInd/>
        <w:snapToGrid/>
        <w:textAlignment w:val="auto"/>
        <w:rPr>
          <w:rFonts w:asciiTheme="majorEastAsia" w:hAnsiTheme="majorEastAsia" w:eastAsiaTheme="majorEastAsia"/>
          <w:b/>
          <w:bCs/>
          <w:sz w:val="32"/>
          <w:szCs w:val="32"/>
          <w:lang w:eastAsia="zh-CN"/>
        </w:rPr>
      </w:pPr>
    </w:p>
    <w:p>
      <w:pPr>
        <w:keepNext w:val="0"/>
        <w:keepLines w:val="0"/>
        <w:pageBreakBefore w:val="0"/>
        <w:widowControl w:val="0"/>
        <w:kinsoku/>
        <w:wordWrap w:val="0"/>
        <w:overflowPunct/>
        <w:topLinePunct w:val="0"/>
        <w:autoSpaceDE w:val="0"/>
        <w:autoSpaceDN w:val="0"/>
        <w:bidi w:val="0"/>
        <w:adjustRightInd/>
        <w:snapToGrid/>
        <w:textAlignment w:val="auto"/>
        <w:rPr>
          <w:rFonts w:asciiTheme="majorEastAsia" w:hAnsiTheme="majorEastAsia" w:eastAsiaTheme="majorEastAsia"/>
          <w:b/>
          <w:bCs/>
          <w:sz w:val="32"/>
          <w:szCs w:val="32"/>
          <w:lang w:eastAsia="zh-CN"/>
        </w:rPr>
      </w:pPr>
      <w:r>
        <w:rPr>
          <w:rFonts w:asciiTheme="majorEastAsia" w:hAnsiTheme="majorEastAsia" w:eastAsiaTheme="majorEastAsia"/>
          <w:b/>
          <w:bCs/>
          <w:sz w:val="32"/>
          <w:szCs w:val="32"/>
          <w:lang w:eastAsia="zh-CN"/>
        </w:rPr>
        <w:t>入学要求</w:t>
      </w:r>
      <w:r>
        <w:rPr>
          <w:rFonts w:hint="eastAsia" w:asciiTheme="majorEastAsia" w:hAnsiTheme="majorEastAsia" w:eastAsiaTheme="majorEastAsia"/>
          <w:b/>
          <w:bCs/>
          <w:sz w:val="32"/>
          <w:szCs w:val="32"/>
          <w:lang w:eastAsia="zh-CN"/>
        </w:rPr>
        <w:t>：</w:t>
      </w:r>
    </w:p>
    <w:p>
      <w:pPr>
        <w:keepNext w:val="0"/>
        <w:keepLines w:val="0"/>
        <w:pageBreakBefore w:val="0"/>
        <w:widowControl w:val="0"/>
        <w:kinsoku/>
        <w:wordWrap w:val="0"/>
        <w:overflowPunct/>
        <w:topLinePunct w:val="0"/>
        <w:autoSpaceDE w:val="0"/>
        <w:autoSpaceDN w:val="0"/>
        <w:bidi w:val="0"/>
        <w:adjustRightInd/>
        <w:snapToGrid/>
        <w:textAlignment w:val="auto"/>
        <w:rPr>
          <w:rFonts w:asciiTheme="majorEastAsia" w:hAnsiTheme="majorEastAsia" w:eastAsiaTheme="majorEastAsia"/>
          <w:sz w:val="13"/>
          <w:lang w:eastAsia="zh-CN"/>
        </w:rPr>
      </w:pPr>
    </w:p>
    <w:p>
      <w:pPr>
        <w:pStyle w:val="5"/>
        <w:keepNext w:val="0"/>
        <w:keepLines w:val="0"/>
        <w:pageBreakBefore w:val="0"/>
        <w:widowControl w:val="0"/>
        <w:tabs>
          <w:tab w:val="left" w:pos="8767"/>
        </w:tabs>
        <w:kinsoku/>
        <w:wordWrap w:val="0"/>
        <w:overflowPunct/>
        <w:topLinePunct w:val="0"/>
        <w:autoSpaceDE w:val="0"/>
        <w:autoSpaceDN w:val="0"/>
        <w:bidi w:val="0"/>
        <w:adjustRightInd/>
        <w:snapToGrid/>
        <w:spacing w:before="143" w:line="317" w:lineRule="auto"/>
        <w:ind w:left="340" w:right="947" w:firstLine="524" w:firstLineChars="200"/>
        <w:jc w:val="left"/>
        <w:textAlignment w:val="auto"/>
        <w:rPr>
          <w:rFonts w:hint="eastAsia" w:asciiTheme="majorEastAsia" w:hAnsiTheme="majorEastAsia" w:eastAsiaTheme="majorEastAsia"/>
          <w:color w:val="404040" w:themeColor="text1" w:themeTint="BF"/>
          <w:spacing w:val="-9"/>
          <w:sz w:val="28"/>
          <w:szCs w:val="28"/>
          <w:lang w:eastAsia="zh-CN"/>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lang w:eastAsia="zh-CN"/>
          <w14:textFill>
            <w14:solidFill>
              <w14:schemeClr w14:val="tx1">
                <w14:lumMod w14:val="75000"/>
                <w14:lumOff w14:val="25000"/>
              </w14:schemeClr>
            </w14:solidFill>
          </w14:textFill>
        </w:rPr>
        <w:t>1.本科毕业CGPA成绩最低要求2.5分；（注：CGPA2.5=65-75=C）专科毕业，请详询报名机构</w:t>
      </w:r>
    </w:p>
    <w:p>
      <w:pPr>
        <w:pStyle w:val="5"/>
        <w:keepNext w:val="0"/>
        <w:keepLines w:val="0"/>
        <w:pageBreakBefore w:val="0"/>
        <w:widowControl w:val="0"/>
        <w:tabs>
          <w:tab w:val="left" w:pos="8767"/>
        </w:tabs>
        <w:kinsoku/>
        <w:wordWrap w:val="0"/>
        <w:overflowPunct/>
        <w:topLinePunct w:val="0"/>
        <w:autoSpaceDE w:val="0"/>
        <w:autoSpaceDN w:val="0"/>
        <w:bidi w:val="0"/>
        <w:adjustRightInd/>
        <w:snapToGrid/>
        <w:spacing w:before="143" w:line="317" w:lineRule="auto"/>
        <w:ind w:left="340" w:right="947" w:firstLine="524" w:firstLineChars="200"/>
        <w:jc w:val="left"/>
        <w:textAlignment w:val="auto"/>
        <w:rPr>
          <w:rFonts w:hint="eastAsia" w:asciiTheme="majorEastAsia" w:hAnsiTheme="majorEastAsia" w:eastAsiaTheme="majorEastAsia"/>
          <w:color w:val="404040" w:themeColor="text1" w:themeTint="BF"/>
          <w:spacing w:val="-9"/>
          <w:sz w:val="28"/>
          <w:szCs w:val="28"/>
          <w:lang w:eastAsia="zh-CN"/>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lang w:eastAsia="zh-CN"/>
          <w14:textFill>
            <w14:solidFill>
              <w14:schemeClr w14:val="tx1">
                <w14:lumMod w14:val="75000"/>
                <w14:lumOff w14:val="25000"/>
              </w14:schemeClr>
            </w14:solidFill>
          </w14:textFill>
        </w:rPr>
        <w:t>2.本科毕业CGPA低于2.5分则需要拥有5年工作经验；国际学生要求通过雅思、</w:t>
      </w:r>
    </w:p>
    <w:p>
      <w:pPr>
        <w:pStyle w:val="5"/>
        <w:keepNext w:val="0"/>
        <w:keepLines w:val="0"/>
        <w:pageBreakBefore w:val="0"/>
        <w:widowControl w:val="0"/>
        <w:tabs>
          <w:tab w:val="left" w:pos="8767"/>
        </w:tabs>
        <w:kinsoku/>
        <w:wordWrap w:val="0"/>
        <w:overflowPunct/>
        <w:topLinePunct w:val="0"/>
        <w:autoSpaceDE w:val="0"/>
        <w:autoSpaceDN w:val="0"/>
        <w:bidi w:val="0"/>
        <w:adjustRightInd/>
        <w:snapToGrid/>
        <w:spacing w:before="143" w:line="317" w:lineRule="auto"/>
        <w:ind w:left="340" w:right="947" w:firstLine="524" w:firstLineChars="200"/>
        <w:jc w:val="left"/>
        <w:textAlignment w:val="auto"/>
        <w:rPr>
          <w:rFonts w:hint="eastAsia" w:asciiTheme="majorEastAsia" w:hAnsiTheme="majorEastAsia" w:eastAsiaTheme="majorEastAsia"/>
          <w:color w:val="404040" w:themeColor="text1" w:themeTint="BF"/>
          <w:spacing w:val="-9"/>
          <w:sz w:val="28"/>
          <w:szCs w:val="28"/>
          <w:lang w:eastAsia="zh-CN"/>
          <w14:textFill>
            <w14:solidFill>
              <w14:schemeClr w14:val="tx1">
                <w14:lumMod w14:val="75000"/>
                <w14:lumOff w14:val="25000"/>
              </w14:schemeClr>
            </w14:solidFill>
          </w14:textFill>
        </w:rPr>
      </w:pPr>
    </w:p>
    <w:p>
      <w:pPr>
        <w:pStyle w:val="5"/>
        <w:keepNext w:val="0"/>
        <w:keepLines w:val="0"/>
        <w:pageBreakBefore w:val="0"/>
        <w:widowControl w:val="0"/>
        <w:tabs>
          <w:tab w:val="left" w:pos="8767"/>
        </w:tabs>
        <w:kinsoku/>
        <w:wordWrap w:val="0"/>
        <w:overflowPunct/>
        <w:topLinePunct w:val="0"/>
        <w:autoSpaceDE w:val="0"/>
        <w:autoSpaceDN w:val="0"/>
        <w:bidi w:val="0"/>
        <w:adjustRightInd/>
        <w:snapToGrid/>
        <w:spacing w:before="143" w:line="317" w:lineRule="auto"/>
        <w:ind w:left="340" w:right="947" w:firstLine="524" w:firstLineChars="200"/>
        <w:jc w:val="left"/>
        <w:textAlignment w:val="auto"/>
        <w:rPr>
          <w:rFonts w:hint="eastAsia" w:asciiTheme="majorEastAsia" w:hAnsiTheme="majorEastAsia" w:eastAsiaTheme="majorEastAsia"/>
          <w:color w:val="404040" w:themeColor="text1" w:themeTint="BF"/>
          <w:spacing w:val="-9"/>
          <w:sz w:val="28"/>
          <w:szCs w:val="28"/>
          <w:lang w:eastAsia="zh-CN"/>
          <w14:textFill>
            <w14:solidFill>
              <w14:schemeClr w14:val="tx1">
                <w14:lumMod w14:val="75000"/>
                <w14:lumOff w14:val="25000"/>
              </w14:schemeClr>
            </w14:solidFill>
          </w14:textFill>
        </w:rPr>
      </w:pPr>
      <w:r>
        <w:rPr>
          <w:rFonts w:hint="eastAsia" w:asciiTheme="majorEastAsia" w:hAnsiTheme="majorEastAsia" w:eastAsiaTheme="majorEastAsia"/>
          <w:color w:val="404040" w:themeColor="text1" w:themeTint="BF"/>
          <w:spacing w:val="-9"/>
          <w:sz w:val="28"/>
          <w:szCs w:val="28"/>
          <w:lang w:eastAsia="zh-CN"/>
          <w14:textFill>
            <w14:solidFill>
              <w14:schemeClr w14:val="tx1">
                <w14:lumMod w14:val="75000"/>
                <w14:lumOff w14:val="25000"/>
              </w14:schemeClr>
            </w14:solidFill>
          </w14:textFill>
        </w:rPr>
        <w:t>托福或同等语言要求。（毕业时需提供）</w:t>
      </w:r>
    </w:p>
    <w:p>
      <w:pPr>
        <w:keepNext w:val="0"/>
        <w:keepLines w:val="0"/>
        <w:pageBreakBefore w:val="0"/>
        <w:widowControl w:val="0"/>
        <w:kinsoku/>
        <w:wordWrap/>
        <w:overflowPunct/>
        <w:topLinePunct w:val="0"/>
        <w:autoSpaceDE w:val="0"/>
        <w:autoSpaceDN w:val="0"/>
        <w:bidi w:val="0"/>
        <w:adjustRightInd/>
        <w:snapToGrid/>
        <w:jc w:val="left"/>
        <w:textAlignment w:val="auto"/>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pPr>
      <w:r>
        <w:rPr>
          <w:rFonts w:hint="eastAsia" w:asciiTheme="majorEastAsia" w:hAnsiTheme="majorEastAsia" w:eastAsiaTheme="majorEastAsia"/>
          <w:b/>
          <w:bCs/>
          <w:sz w:val="32"/>
          <w:szCs w:val="32"/>
          <w:lang w:eastAsia="zh-CN"/>
        </w:rPr>
        <w:t>入学时间：</w:t>
      </w:r>
      <w:r>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t xml:space="preserve"> 每年1月5月9月</w:t>
      </w:r>
    </w:p>
    <w:p>
      <w:pPr>
        <w:keepNext w:val="0"/>
        <w:keepLines w:val="0"/>
        <w:pageBreakBefore w:val="0"/>
        <w:widowControl w:val="0"/>
        <w:kinsoku/>
        <w:wordWrap/>
        <w:overflowPunct/>
        <w:topLinePunct w:val="0"/>
        <w:autoSpaceDE w:val="0"/>
        <w:autoSpaceDN w:val="0"/>
        <w:bidi w:val="0"/>
        <w:adjustRightInd/>
        <w:snapToGrid/>
        <w:jc w:val="left"/>
        <w:textAlignment w:val="auto"/>
        <w:rPr>
          <w:rFonts w:hint="eastAsia" w:asciiTheme="majorEastAsia" w:hAnsiTheme="majorEastAsia" w:eastAsiaTheme="majorEastAsia"/>
          <w:b/>
          <w:bCs/>
          <w:sz w:val="32"/>
          <w:szCs w:val="32"/>
          <w:lang w:eastAsia="zh-CN"/>
        </w:rPr>
      </w:pPr>
      <w:r>
        <w:rPr>
          <w:rFonts w:hint="eastAsia" w:asciiTheme="majorEastAsia" w:hAnsiTheme="majorEastAsia" w:eastAsiaTheme="majorEastAsia"/>
          <w:b/>
          <w:bCs/>
          <w:sz w:val="32"/>
          <w:szCs w:val="32"/>
          <w:lang w:eastAsia="zh-CN"/>
        </w:rPr>
        <w:t>学    制：</w:t>
      </w:r>
      <w:r>
        <w:rPr>
          <w:rFonts w:hint="eastAsia" w:asciiTheme="majorEastAsia" w:hAnsiTheme="majorEastAsia" w:eastAsiaTheme="majorEastAsia"/>
          <w:b/>
          <w:bCs/>
          <w:sz w:val="32"/>
          <w:szCs w:val="32"/>
          <w:lang w:val="en-US" w:eastAsia="zh-CN"/>
        </w:rPr>
        <w:t xml:space="preserve"> </w:t>
      </w:r>
      <w:r>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t>全职：1年 兼职1.5年</w:t>
      </w:r>
    </w:p>
    <w:p>
      <w:pPr>
        <w:keepNext w:val="0"/>
        <w:keepLines w:val="0"/>
        <w:pageBreakBefore w:val="0"/>
        <w:widowControl w:val="0"/>
        <w:kinsoku/>
        <w:wordWrap w:val="0"/>
        <w:overflowPunct/>
        <w:topLinePunct w:val="0"/>
        <w:autoSpaceDE w:val="0"/>
        <w:autoSpaceDN w:val="0"/>
        <w:bidi w:val="0"/>
        <w:adjustRightInd/>
        <w:snapToGrid/>
        <w:textAlignment w:val="auto"/>
        <w:rPr>
          <w:rFonts w:hint="default" w:asciiTheme="majorEastAsia" w:hAnsiTheme="majorEastAsia" w:eastAsiaTheme="majorEastAsia"/>
          <w:sz w:val="32"/>
          <w:szCs w:val="32"/>
          <w:lang w:val="en-US" w:eastAsia="zh-CN"/>
        </w:rPr>
      </w:pPr>
      <w:r>
        <w:rPr>
          <w:rFonts w:hint="eastAsia" w:asciiTheme="majorEastAsia" w:hAnsiTheme="majorEastAsia" w:eastAsiaTheme="majorEastAsia"/>
          <w:b/>
          <w:bCs/>
          <w:sz w:val="32"/>
          <w:szCs w:val="32"/>
          <w:lang w:eastAsia="zh-CN"/>
        </w:rPr>
        <w:t>入学流程：</w:t>
      </w:r>
      <w:r>
        <w:rPr>
          <w:rFonts w:hint="eastAsia" w:asciiTheme="majorEastAsia" w:hAnsiTheme="majorEastAsia" w:eastAsiaTheme="majorEastAsia"/>
          <w:b/>
          <w:bCs/>
          <w:sz w:val="32"/>
          <w:szCs w:val="32"/>
          <w:lang w:val="en-US" w:eastAsia="zh-CN"/>
        </w:rPr>
        <w:t xml:space="preserve"> </w:t>
      </w:r>
    </w:p>
    <w:p>
      <w:pPr>
        <w:pStyle w:val="5"/>
        <w:keepNext w:val="0"/>
        <w:keepLines w:val="0"/>
        <w:pageBreakBefore w:val="0"/>
        <w:widowControl w:val="0"/>
        <w:tabs>
          <w:tab w:val="left" w:pos="2466"/>
          <w:tab w:val="left" w:pos="4779"/>
        </w:tabs>
        <w:kinsoku/>
        <w:wordWrap w:val="0"/>
        <w:overflowPunct/>
        <w:topLinePunct w:val="0"/>
        <w:autoSpaceDE w:val="0"/>
        <w:autoSpaceDN w:val="0"/>
        <w:bidi w:val="0"/>
        <w:adjustRightInd/>
        <w:snapToGrid/>
        <w:spacing w:before="128"/>
        <w:ind w:right="9" w:firstLine="1048" w:firstLineChars="400"/>
        <w:textAlignment w:val="auto"/>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pPr>
      <w:r>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t>填写报名申请表→支付报名手续费→准备申请材料→资料审核→</w:t>
      </w:r>
    </w:p>
    <w:p>
      <w:pPr>
        <w:pStyle w:val="5"/>
        <w:keepNext w:val="0"/>
        <w:keepLines w:val="0"/>
        <w:pageBreakBefore w:val="0"/>
        <w:widowControl w:val="0"/>
        <w:tabs>
          <w:tab w:val="left" w:pos="2466"/>
          <w:tab w:val="left" w:pos="4779"/>
        </w:tabs>
        <w:kinsoku/>
        <w:wordWrap w:val="0"/>
        <w:overflowPunct/>
        <w:topLinePunct w:val="0"/>
        <w:autoSpaceDE w:val="0"/>
        <w:autoSpaceDN w:val="0"/>
        <w:bidi w:val="0"/>
        <w:adjustRightInd/>
        <w:snapToGrid/>
        <w:spacing w:before="128"/>
        <w:ind w:right="9" w:firstLine="262" w:firstLineChars="100"/>
        <w:jc w:val="both"/>
        <w:textAlignment w:val="auto"/>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pPr>
      <w:r>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t>发放入取通知书→学费缴纳高教部审核→学籍注册→正式入学</w:t>
      </w:r>
    </w:p>
    <w:p>
      <w:pPr>
        <w:keepNext w:val="0"/>
        <w:keepLines w:val="0"/>
        <w:pageBreakBefore w:val="0"/>
        <w:widowControl w:val="0"/>
        <w:kinsoku/>
        <w:wordWrap w:val="0"/>
        <w:overflowPunct/>
        <w:topLinePunct w:val="0"/>
        <w:autoSpaceDE w:val="0"/>
        <w:autoSpaceDN w:val="0"/>
        <w:bidi w:val="0"/>
        <w:adjustRightInd/>
        <w:snapToGrid/>
        <w:textAlignment w:val="auto"/>
        <w:rPr>
          <w:rFonts w:hint="default" w:asciiTheme="majorEastAsia" w:hAnsiTheme="majorEastAsia" w:eastAsiaTheme="majorEastAsia"/>
          <w:b/>
          <w:bCs/>
          <w:sz w:val="32"/>
          <w:szCs w:val="32"/>
          <w:lang w:val="en-US" w:eastAsia="zh-CN"/>
        </w:rPr>
      </w:pPr>
      <w:r>
        <w:rPr>
          <w:rFonts w:hint="eastAsia" w:asciiTheme="majorEastAsia" w:hAnsiTheme="majorEastAsia" w:eastAsiaTheme="majorEastAsia"/>
          <w:b/>
          <w:bCs/>
          <w:sz w:val="32"/>
          <w:szCs w:val="32"/>
          <w:lang w:val="en-US" w:eastAsia="zh-CN"/>
        </w:rPr>
        <w:t>费  用：</w:t>
      </w:r>
    </w:p>
    <w:p>
      <w:pPr>
        <w:pStyle w:val="5"/>
        <w:keepNext w:val="0"/>
        <w:keepLines w:val="0"/>
        <w:pageBreakBefore w:val="0"/>
        <w:widowControl w:val="0"/>
        <w:kinsoku/>
        <w:wordWrap w:val="0"/>
        <w:overflowPunct/>
        <w:topLinePunct w:val="0"/>
        <w:autoSpaceDE w:val="0"/>
        <w:autoSpaceDN w:val="0"/>
        <w:bidi w:val="0"/>
        <w:adjustRightInd/>
        <w:snapToGrid/>
        <w:spacing w:line="204" w:lineRule="auto"/>
        <w:ind w:left="400" w:right="6740"/>
        <w:textAlignment w:val="auto"/>
        <w:rPr>
          <w:rFonts w:asciiTheme="majorEastAsia" w:hAnsiTheme="majorEastAsia" w:eastAsiaTheme="majorEastAsia"/>
          <w:sz w:val="28"/>
          <w:szCs w:val="28"/>
        </w:rPr>
      </w:pPr>
      <w:r>
        <w:rPr>
          <w:rFonts w:asciiTheme="majorEastAsia" w:hAnsiTheme="majorEastAsia" w:eastAsiaTheme="majorEastAsia"/>
          <w:sz w:val="28"/>
          <w:szCs w:val="28"/>
          <w:lang w:eastAsia="zh-CN"/>
        </w:rPr>
        <mc:AlternateContent>
          <mc:Choice Requires="wps">
            <w:drawing>
              <wp:anchor distT="0" distB="0" distL="114300" distR="114300" simplePos="0" relativeHeight="251660288" behindDoc="1" locked="0" layoutInCell="1" allowOverlap="1">
                <wp:simplePos x="0" y="0"/>
                <wp:positionH relativeFrom="page">
                  <wp:posOffset>1391285</wp:posOffset>
                </wp:positionH>
                <wp:positionV relativeFrom="paragraph">
                  <wp:posOffset>396240</wp:posOffset>
                </wp:positionV>
                <wp:extent cx="1905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00">
                          <a:solidFill>
                            <a:srgbClr val="CCCCCC"/>
                          </a:solidFill>
                          <a:round/>
                        </a:ln>
                      </wps:spPr>
                      <wps:bodyPr/>
                    </wps:wsp>
                  </a:graphicData>
                </a:graphic>
              </wp:anchor>
            </w:drawing>
          </mc:Choice>
          <mc:Fallback>
            <w:pict>
              <v:line id="_x0000_s1026" o:spid="_x0000_s1026" o:spt="20" style="position:absolute;left:0pt;margin-left:109.55pt;margin-top:31.2pt;height:0pt;width:1.5pt;mso-position-horizontal-relative:page;z-index:-251656192;mso-width-relative:page;mso-height-relative:page;" filled="f" stroked="t" coordsize="21600,21600" o:gfxdata="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TfPuvWAAAACQEAAA8A&#10;AAAAAAAAAQAgAAAAIgAAAGRycy9kb3ducmV2LnhtbFBLAQIUABQAAAAIAIdO4kAaX7rs4AEAAKkD&#10;AAAOAAAAAAAAAAEAIAAAACUBAABkcnMvZTJvRG9jLnhtbFBLBQYAAAAABgAGAFkBAAB3BQAAAAA=&#10;">
                <v:fill on="f" focussize="0,0"/>
                <v:stroke weight="1pt" color="#CCCCCC" joinstyle="round"/>
                <v:imagedata o:title=""/>
                <o:lock v:ext="edit" aspectratio="f"/>
              </v:line>
            </w:pict>
          </mc:Fallback>
        </mc:AlternateContent>
      </w:r>
    </w:p>
    <w:p>
      <w:pPr>
        <w:pStyle w:val="5"/>
        <w:keepNext w:val="0"/>
        <w:keepLines w:val="0"/>
        <w:pageBreakBefore w:val="0"/>
        <w:widowControl w:val="0"/>
        <w:tabs>
          <w:tab w:val="left" w:pos="2466"/>
          <w:tab w:val="left" w:pos="4779"/>
        </w:tabs>
        <w:kinsoku/>
        <w:wordWrap w:val="0"/>
        <w:overflowPunct/>
        <w:topLinePunct w:val="0"/>
        <w:autoSpaceDE w:val="0"/>
        <w:autoSpaceDN w:val="0"/>
        <w:bidi w:val="0"/>
        <w:adjustRightInd/>
        <w:snapToGrid/>
        <w:spacing w:before="128"/>
        <w:ind w:right="9" w:firstLine="1048" w:firstLineChars="400"/>
        <w:jc w:val="left"/>
        <w:textAlignment w:val="auto"/>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pPr>
      <w:r>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t>1.学费：15.8万/人</w:t>
      </w:r>
    </w:p>
    <w:p>
      <w:pPr>
        <w:pStyle w:val="5"/>
        <w:keepNext w:val="0"/>
        <w:keepLines w:val="0"/>
        <w:pageBreakBefore w:val="0"/>
        <w:widowControl w:val="0"/>
        <w:tabs>
          <w:tab w:val="left" w:pos="2466"/>
          <w:tab w:val="left" w:pos="4779"/>
        </w:tabs>
        <w:kinsoku/>
        <w:wordWrap w:val="0"/>
        <w:overflowPunct/>
        <w:topLinePunct w:val="0"/>
        <w:autoSpaceDE w:val="0"/>
        <w:autoSpaceDN w:val="0"/>
        <w:bidi w:val="0"/>
        <w:adjustRightInd/>
        <w:snapToGrid/>
        <w:spacing w:before="128"/>
        <w:ind w:right="9" w:firstLine="1048" w:firstLineChars="400"/>
        <w:jc w:val="left"/>
        <w:textAlignment w:val="auto"/>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pPr>
      <w:r>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t>2.可选服务：英文作业、论文、雅思辅导：25254马币</w:t>
      </w:r>
    </w:p>
    <w:p>
      <w:pPr>
        <w:pStyle w:val="5"/>
        <w:keepNext w:val="0"/>
        <w:keepLines w:val="0"/>
        <w:pageBreakBefore w:val="0"/>
        <w:widowControl w:val="0"/>
        <w:tabs>
          <w:tab w:val="left" w:pos="2466"/>
          <w:tab w:val="left" w:pos="4779"/>
        </w:tabs>
        <w:kinsoku/>
        <w:wordWrap w:val="0"/>
        <w:overflowPunct/>
        <w:topLinePunct w:val="0"/>
        <w:autoSpaceDE w:val="0"/>
        <w:autoSpaceDN w:val="0"/>
        <w:bidi w:val="0"/>
        <w:adjustRightInd/>
        <w:snapToGrid/>
        <w:spacing w:before="128"/>
        <w:ind w:right="9" w:firstLine="1048" w:firstLineChars="400"/>
        <w:jc w:val="left"/>
        <w:textAlignment w:val="auto"/>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pPr>
      <w:r>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w:t>约39900人民币（应届毕业生、在职人士适用）</w:t>
      </w:r>
      <w:r>
        <w:rPr>
          <w:rFonts w:hint="eastAsia" w:cs="宋体" w:asciiTheme="majorEastAsia" w:hAnsiTheme="majorEastAsia" w:eastAsiaTheme="majorEastAsia"/>
          <w:color w:val="404040" w:themeColor="text1" w:themeTint="BF"/>
          <w:spacing w:val="-9"/>
          <w:sz w:val="28"/>
          <w:szCs w:val="28"/>
          <w:lang w:val="en-US" w:eastAsia="zh-CN" w:bidi="ar-SA"/>
          <w14:textFill>
            <w14:solidFill>
              <w14:schemeClr w14:val="tx1">
                <w14:lumMod w14:val="75000"/>
                <w14:lumOff w14:val="25000"/>
              </w14:schemeClr>
            </w14:solidFill>
          </w14:textFill>
        </w:rPr>
        <mc:AlternateContent>
          <mc:Choice Requires="wps">
            <w:drawing>
              <wp:anchor distT="0" distB="0" distL="114300" distR="114300" simplePos="0" relativeHeight="251661312" behindDoc="1" locked="0" layoutInCell="1" allowOverlap="1">
                <wp:simplePos x="0" y="0"/>
                <wp:positionH relativeFrom="page">
                  <wp:posOffset>1391285</wp:posOffset>
                </wp:positionH>
                <wp:positionV relativeFrom="paragraph">
                  <wp:posOffset>382905</wp:posOffset>
                </wp:positionV>
                <wp:extent cx="1905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00">
                          <a:solidFill>
                            <a:srgbClr val="CCCCCC"/>
                          </a:solidFill>
                          <a:round/>
                        </a:ln>
                      </wps:spPr>
                      <wps:bodyPr/>
                    </wps:wsp>
                  </a:graphicData>
                </a:graphic>
              </wp:anchor>
            </w:drawing>
          </mc:Choice>
          <mc:Fallback>
            <w:pict>
              <v:line id="_x0000_s1026" o:spid="_x0000_s1026" o:spt="20" style="position:absolute;left:0pt;margin-left:109.55pt;margin-top:30.15pt;height:0pt;width:1.5pt;mso-position-horizontal-relative:page;z-index:-251655168;mso-width-relative:page;mso-height-relative:page;" filled="f" stroked="t" coordsize="21600,21600" o:gfxdata="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Snv7dYAAAAJAQAA&#10;DwAAAAAAAAABACAAAAAiAAAAZHJzL2Rvd25yZXYueG1sUEsBAhQAFAAAAAgAh07iQHzm9T7iAQAA&#10;qQMAAA4AAAAAAAAAAQAgAAAAJQEAAGRycy9lMm9Eb2MueG1sUEsFBgAAAAAGAAYAWQEAAHkFAAAA&#10;AA==&#10;">
                <v:fill on="f" focussize="0,0"/>
                <v:stroke weight="1pt" color="#CCCCCC" joinstyle="round"/>
                <v:imagedata o:title=""/>
                <o:lock v:ext="edit" aspectratio="f"/>
              </v:line>
            </w:pict>
          </mc:Fallback>
        </mc:AlternateContent>
      </w:r>
    </w:p>
    <w:p>
      <w:pPr>
        <w:keepNext w:val="0"/>
        <w:keepLines w:val="0"/>
        <w:pageBreakBefore w:val="0"/>
        <w:widowControl w:val="0"/>
        <w:kinsoku/>
        <w:wordWrap w:val="0"/>
        <w:overflowPunct/>
        <w:topLinePunct w:val="0"/>
        <w:autoSpaceDE w:val="0"/>
        <w:autoSpaceDN w:val="0"/>
        <w:bidi w:val="0"/>
        <w:adjustRightInd/>
        <w:snapToGrid/>
        <w:spacing w:before="358" w:line="1327" w:lineRule="exact"/>
        <w:ind w:right="449"/>
        <w:jc w:val="center"/>
        <w:textAlignment w:val="auto"/>
        <w:rPr>
          <w:rFonts w:asciiTheme="majorEastAsia" w:hAnsiTheme="majorEastAsia" w:eastAsiaTheme="majorEastAsia"/>
          <w:b/>
          <w:sz w:val="56"/>
          <w:szCs w:val="56"/>
          <w:lang w:eastAsia="zh-CN"/>
        </w:rPr>
      </w:pPr>
      <w:r>
        <w:rPr>
          <w:rFonts w:hint="eastAsia" w:asciiTheme="majorEastAsia" w:hAnsiTheme="majorEastAsia" w:eastAsiaTheme="majorEastAsia"/>
          <w:b/>
          <w:sz w:val="56"/>
          <w:szCs w:val="56"/>
          <w:lang w:eastAsia="zh-CN"/>
        </w:rPr>
        <w:t>马来西亚城市大学</w:t>
      </w:r>
    </w:p>
    <w:p>
      <w:pPr>
        <w:keepNext w:val="0"/>
        <w:keepLines w:val="0"/>
        <w:pageBreakBefore w:val="0"/>
        <w:widowControl w:val="0"/>
        <w:kinsoku/>
        <w:wordWrap w:val="0"/>
        <w:overflowPunct/>
        <w:topLinePunct w:val="0"/>
        <w:autoSpaceDE w:val="0"/>
        <w:autoSpaceDN w:val="0"/>
        <w:bidi w:val="0"/>
        <w:adjustRightInd/>
        <w:snapToGrid/>
        <w:spacing w:before="358" w:line="15" w:lineRule="auto"/>
        <w:ind w:right="448" w:firstLine="402" w:firstLineChars="100"/>
        <w:jc w:val="center"/>
        <w:textAlignment w:val="auto"/>
        <w:rPr>
          <w:rFonts w:asciiTheme="majorEastAsia" w:hAnsiTheme="majorEastAsia" w:eastAsiaTheme="majorEastAsia"/>
          <w:b/>
          <w:sz w:val="51"/>
          <w:lang w:eastAsia="zh-CN"/>
        </w:rPr>
      </w:pPr>
      <w:r>
        <w:rPr>
          <w:rFonts w:hint="eastAsia" w:asciiTheme="majorEastAsia" w:hAnsiTheme="majorEastAsia" w:eastAsiaTheme="majorEastAsia"/>
          <w:b/>
          <w:sz w:val="40"/>
          <w:szCs w:val="40"/>
          <w:lang w:eastAsia="zh-CN"/>
        </w:rPr>
        <w:t>MBA工商管理硕士</w:t>
      </w:r>
    </w:p>
    <w:p>
      <w:pPr>
        <w:keepNext w:val="0"/>
        <w:keepLines w:val="0"/>
        <w:pageBreakBefore w:val="0"/>
        <w:widowControl w:val="0"/>
        <w:kinsoku/>
        <w:wordWrap w:val="0"/>
        <w:overflowPunct/>
        <w:topLinePunct w:val="0"/>
        <w:autoSpaceDE w:val="0"/>
        <w:autoSpaceDN w:val="0"/>
        <w:bidi w:val="0"/>
        <w:adjustRightInd/>
        <w:snapToGrid/>
        <w:spacing w:line="703" w:lineRule="exact"/>
        <w:ind w:right="442"/>
        <w:jc w:val="center"/>
        <w:textAlignment w:val="auto"/>
        <w:rPr>
          <w:rFonts w:hint="default" w:asciiTheme="majorEastAsia" w:hAnsiTheme="majorEastAsia" w:eastAsiaTheme="majorEastAsia"/>
          <w:b/>
          <w:bCs/>
          <w:color w:val="221815"/>
          <w:spacing w:val="-10"/>
          <w:sz w:val="32"/>
          <w:szCs w:val="32"/>
          <w:lang w:val="en-US" w:eastAsia="zh-CN"/>
        </w:rPr>
        <w:sectPr>
          <w:footerReference r:id="rId3" w:type="default"/>
          <w:type w:val="continuous"/>
          <w:pgSz w:w="11910" w:h="16840"/>
          <w:pgMar w:top="1300" w:right="400" w:bottom="280" w:left="780" w:header="720" w:footer="720" w:gutter="0"/>
          <w:cols w:space="720" w:num="1"/>
        </w:sectPr>
      </w:pPr>
      <w:r>
        <w:rPr>
          <w:rFonts w:asciiTheme="majorEastAsia" w:hAnsiTheme="majorEastAsia" w:eastAsiaTheme="majorEastAsia"/>
          <w:lang w:eastAsia="zh-CN"/>
        </w:rPr>
        <mc:AlternateContent>
          <mc:Choice Requires="wps">
            <w:drawing>
              <wp:anchor distT="0" distB="0" distL="114300" distR="114300" simplePos="0" relativeHeight="251662336" behindDoc="0" locked="0" layoutInCell="1" allowOverlap="1">
                <wp:simplePos x="0" y="0"/>
                <wp:positionH relativeFrom="page">
                  <wp:posOffset>2453005</wp:posOffset>
                </wp:positionH>
                <wp:positionV relativeFrom="paragraph">
                  <wp:posOffset>233680</wp:posOffset>
                </wp:positionV>
                <wp:extent cx="621030" cy="0"/>
                <wp:effectExtent l="0" t="0" r="0" b="0"/>
                <wp:wrapNone/>
                <wp:docPr id="3" name="Line 222"/>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line">
                          <a:avLst/>
                        </a:prstGeom>
                        <a:noFill/>
                        <a:ln w="10084">
                          <a:solidFill>
                            <a:srgbClr val="7F7F80"/>
                          </a:solidFill>
                          <a:round/>
                        </a:ln>
                      </wps:spPr>
                      <wps:bodyPr/>
                    </wps:wsp>
                  </a:graphicData>
                </a:graphic>
              </wp:anchor>
            </w:drawing>
          </mc:Choice>
          <mc:Fallback>
            <w:pict>
              <v:line id="Line 222" o:spid="_x0000_s1026" o:spt="20" style="position:absolute;left:0pt;margin-left:193.15pt;margin-top:18.4pt;height:0pt;width:48.9pt;mso-position-horizontal-relative:page;z-index:251662336;mso-width-relative:page;mso-height-relative:page;" filled="f" stroked="t" coordsize="21600,21600" o:gfxdata="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zXtC/XAAAACQEAAA8AAAAAAAAAAQAgAAAAIgAAAGRy&#10;cy9kb3ducmV2LnhtbFBLAQIUABQAAAAIAIdO4kALRtsizQEAAKEDAAAOAAAAAAAAAAEAIAAAACYB&#10;AABkcnMvZTJvRG9jLnhtbFBLBQYAAAAABgAGAFkBAABlBQAAAAA=&#10;">
                <v:fill on="f" focussize="0,0"/>
                <v:stroke weight="0.794015748031496pt" color="#7F7F80" joinstyle="round"/>
                <v:imagedata o:title=""/>
                <o:lock v:ext="edit" aspectratio="f"/>
              </v:line>
            </w:pict>
          </mc:Fallback>
        </mc:AlternateContent>
      </w:r>
      <w:r>
        <w:rPr>
          <w:rFonts w:asciiTheme="majorEastAsia" w:hAnsiTheme="majorEastAsia" w:eastAsiaTheme="majorEastAsia"/>
          <w:lang w:eastAsia="zh-CN"/>
        </w:rPr>
        <mc:AlternateContent>
          <mc:Choice Requires="wps">
            <w:drawing>
              <wp:anchor distT="0" distB="0" distL="114300" distR="114300" simplePos="0" relativeHeight="251663360" behindDoc="0" locked="0" layoutInCell="1" allowOverlap="1">
                <wp:simplePos x="0" y="0"/>
                <wp:positionH relativeFrom="page">
                  <wp:posOffset>4465320</wp:posOffset>
                </wp:positionH>
                <wp:positionV relativeFrom="paragraph">
                  <wp:posOffset>233680</wp:posOffset>
                </wp:positionV>
                <wp:extent cx="621030" cy="0"/>
                <wp:effectExtent l="0" t="0" r="0" b="0"/>
                <wp:wrapNone/>
                <wp:docPr id="4" name="Line 223"/>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line">
                          <a:avLst/>
                        </a:prstGeom>
                        <a:noFill/>
                        <a:ln w="10084">
                          <a:solidFill>
                            <a:srgbClr val="7F7F80"/>
                          </a:solidFill>
                          <a:round/>
                        </a:ln>
                      </wps:spPr>
                      <wps:bodyPr/>
                    </wps:wsp>
                  </a:graphicData>
                </a:graphic>
              </wp:anchor>
            </w:drawing>
          </mc:Choice>
          <mc:Fallback>
            <w:pict>
              <v:line id="Line 223" o:spid="_x0000_s1026" o:spt="20" style="position:absolute;left:0pt;margin-left:351.6pt;margin-top:18.4pt;height:0pt;width:48.9pt;mso-position-horizontal-relative:page;z-index:251663360;mso-width-relative:page;mso-height-relative:page;" filled="f" stroked="t" coordsize="21600,21600" o:gfxdata="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0j191wAAAAkBAAAPAAAAAAAAAAEAIAAAACIAAABk&#10;cnMvZG93bnJldi54bWxQSwECFAAUAAAACACHTuJAfEbq984BAAChAwAADgAAAAAAAAABACAAAAAm&#10;AQAAZHJzL2Uyb0RvYy54bWxQSwUGAAAAAAYABgBZAQAAZgUAAAAA&#10;">
                <v:fill on="f" focussize="0,0"/>
                <v:stroke weight="0.794015748031496pt" color="#7F7F80" joinstyle="round"/>
                <v:imagedata o:title=""/>
                <o:lock v:ext="edit" aspectratio="f"/>
              </v:line>
            </w:pict>
          </mc:Fallback>
        </mc:AlternateContent>
      </w:r>
      <w:r>
        <w:rPr>
          <w:rFonts w:hint="eastAsia" w:asciiTheme="majorEastAsia" w:hAnsiTheme="majorEastAsia" w:eastAsiaTheme="majorEastAsia"/>
          <w:b/>
          <w:color w:val="7F7F80"/>
          <w:sz w:val="40"/>
        </w:rPr>
        <w:t>招生</w:t>
      </w:r>
      <w:r>
        <w:rPr>
          <w:rFonts w:hint="eastAsia" w:asciiTheme="majorEastAsia" w:hAnsiTheme="majorEastAsia" w:eastAsiaTheme="majorEastAsia"/>
          <w:b/>
          <w:color w:val="7F7F80"/>
          <w:sz w:val="40"/>
          <w:lang w:eastAsia="zh-CN"/>
        </w:rPr>
        <w:t>简章</w:t>
      </w:r>
    </w:p>
    <w:p>
      <w:pPr>
        <w:keepNext w:val="0"/>
        <w:keepLines w:val="0"/>
        <w:pageBreakBefore w:val="0"/>
        <w:widowControl w:val="0"/>
        <w:kinsoku/>
        <w:wordWrap w:val="0"/>
        <w:overflowPunct/>
        <w:topLinePunct w:val="0"/>
        <w:autoSpaceDE w:val="0"/>
        <w:autoSpaceDN w:val="0"/>
        <w:bidi w:val="0"/>
        <w:adjustRightInd/>
        <w:snapToGrid/>
        <w:spacing w:line="703" w:lineRule="exact"/>
        <w:ind w:right="442"/>
        <w:textAlignment w:val="auto"/>
        <w:rPr>
          <w:rFonts w:asciiTheme="majorEastAsia" w:hAnsiTheme="majorEastAsia" w:eastAsiaTheme="majorEastAsia"/>
          <w:b/>
          <w:sz w:val="40"/>
          <w:lang w:eastAsia="zh-CN"/>
        </w:rPr>
      </w:pPr>
      <w:bookmarkStart w:id="0" w:name="_GoBack"/>
      <w:bookmarkEnd w:id="0"/>
    </w:p>
    <w:sectPr>
      <w:footerReference r:id="rId4" w:type="default"/>
      <w:pgSz w:w="11910" w:h="16840"/>
      <w:pgMar w:top="1580" w:right="400" w:bottom="280" w:left="7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Microsoft JhengHei U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D3"/>
    <w:rsid w:val="001F5B00"/>
    <w:rsid w:val="002713FB"/>
    <w:rsid w:val="00294ED3"/>
    <w:rsid w:val="002E6753"/>
    <w:rsid w:val="0060631C"/>
    <w:rsid w:val="00734746"/>
    <w:rsid w:val="008E3346"/>
    <w:rsid w:val="00A12FB5"/>
    <w:rsid w:val="00A85844"/>
    <w:rsid w:val="00B03F76"/>
    <w:rsid w:val="00BC1DF2"/>
    <w:rsid w:val="00FA6B8E"/>
    <w:rsid w:val="0DDE4E0B"/>
    <w:rsid w:val="26CA6895"/>
    <w:rsid w:val="30C526DC"/>
    <w:rsid w:val="38EF2558"/>
    <w:rsid w:val="3E3061CA"/>
    <w:rsid w:val="41246727"/>
    <w:rsid w:val="5085241C"/>
    <w:rsid w:val="52635E1A"/>
    <w:rsid w:val="53211ABB"/>
    <w:rsid w:val="5C4B36A5"/>
    <w:rsid w:val="5E2A2841"/>
    <w:rsid w:val="65293AFC"/>
    <w:rsid w:val="67207FE0"/>
    <w:rsid w:val="739943C3"/>
    <w:rsid w:val="79CB3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Light" w:hAnsi="微软雅黑 Light" w:eastAsia="微软雅黑 Light" w:cs="微软雅黑 Light"/>
      <w:sz w:val="22"/>
      <w:szCs w:val="22"/>
      <w:lang w:val="en-US" w:eastAsia="en-US" w:bidi="ar-SA"/>
    </w:rPr>
  </w:style>
  <w:style w:type="paragraph" w:styleId="2">
    <w:name w:val="heading 1"/>
    <w:basedOn w:val="1"/>
    <w:next w:val="1"/>
    <w:qFormat/>
    <w:uiPriority w:val="1"/>
    <w:pPr>
      <w:spacing w:before="461"/>
      <w:ind w:left="311"/>
      <w:outlineLvl w:val="0"/>
    </w:pPr>
    <w:rPr>
      <w:rFonts w:ascii="微软雅黑" w:hAnsi="微软雅黑" w:eastAsia="微软雅黑" w:cs="微软雅黑"/>
      <w:b/>
      <w:bCs/>
      <w:sz w:val="72"/>
      <w:szCs w:val="72"/>
    </w:rPr>
  </w:style>
  <w:style w:type="paragraph" w:styleId="3">
    <w:name w:val="heading 2"/>
    <w:basedOn w:val="1"/>
    <w:next w:val="1"/>
    <w:qFormat/>
    <w:uiPriority w:val="1"/>
    <w:pPr>
      <w:spacing w:before="418"/>
      <w:ind w:left="377"/>
      <w:outlineLvl w:val="1"/>
    </w:pPr>
    <w:rPr>
      <w:rFonts w:ascii="微软雅黑" w:hAnsi="微软雅黑" w:eastAsia="微软雅黑" w:cs="微软雅黑"/>
      <w:b/>
      <w:bCs/>
      <w:sz w:val="63"/>
      <w:szCs w:val="63"/>
    </w:rPr>
  </w:style>
  <w:style w:type="paragraph" w:styleId="4">
    <w:name w:val="heading 3"/>
    <w:basedOn w:val="1"/>
    <w:next w:val="1"/>
    <w:qFormat/>
    <w:uiPriority w:val="1"/>
    <w:pPr>
      <w:spacing w:before="243"/>
      <w:outlineLvl w:val="2"/>
    </w:pPr>
    <w:rPr>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4"/>
      <w:szCs w:val="24"/>
    </w:rPr>
  </w:style>
  <w:style w:type="paragraph" w:styleId="6">
    <w:name w:val="Balloon Text"/>
    <w:basedOn w:val="1"/>
    <w:link w:val="14"/>
    <w:qFormat/>
    <w:uiPriority w:val="0"/>
    <w:rPr>
      <w:sz w:val="18"/>
      <w:szCs w:val="18"/>
    </w:rPr>
  </w:style>
  <w:style w:type="paragraph" w:styleId="7">
    <w:name w:val="footer"/>
    <w:basedOn w:val="1"/>
    <w:link w:val="16"/>
    <w:qFormat/>
    <w:uiPriority w:val="0"/>
    <w:pPr>
      <w:tabs>
        <w:tab w:val="center" w:pos="4153"/>
        <w:tab w:val="right" w:pos="8306"/>
      </w:tabs>
      <w:snapToGrid w:val="0"/>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pPr>
      <w:jc w:val="center"/>
    </w:pPr>
  </w:style>
  <w:style w:type="character" w:customStyle="1" w:styleId="14">
    <w:name w:val="批注框文本 Char"/>
    <w:basedOn w:val="10"/>
    <w:link w:val="6"/>
    <w:qFormat/>
    <w:uiPriority w:val="0"/>
    <w:rPr>
      <w:rFonts w:ascii="微软雅黑 Light" w:hAnsi="微软雅黑 Light" w:eastAsia="微软雅黑 Light" w:cs="微软雅黑 Light"/>
      <w:sz w:val="18"/>
      <w:szCs w:val="18"/>
      <w:lang w:eastAsia="en-US"/>
    </w:rPr>
  </w:style>
  <w:style w:type="character" w:customStyle="1" w:styleId="15">
    <w:name w:val="页眉 Char"/>
    <w:basedOn w:val="10"/>
    <w:link w:val="8"/>
    <w:qFormat/>
    <w:uiPriority w:val="0"/>
    <w:rPr>
      <w:rFonts w:ascii="微软雅黑 Light" w:hAnsi="微软雅黑 Light" w:eastAsia="微软雅黑 Light" w:cs="微软雅黑 Light"/>
      <w:sz w:val="18"/>
      <w:szCs w:val="18"/>
      <w:lang w:eastAsia="en-US"/>
    </w:rPr>
  </w:style>
  <w:style w:type="character" w:customStyle="1" w:styleId="16">
    <w:name w:val="页脚 Char"/>
    <w:basedOn w:val="10"/>
    <w:link w:val="7"/>
    <w:qFormat/>
    <w:uiPriority w:val="0"/>
    <w:rPr>
      <w:rFonts w:ascii="微软雅黑 Light" w:hAnsi="微软雅黑 Light" w:eastAsia="微软雅黑 Light" w:cs="微软雅黑 Light"/>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E661D-8042-4D95-8912-4C406C0D4125}">
  <ds:schemaRefs/>
</ds:datastoreItem>
</file>

<file path=docProps/app.xml><?xml version="1.0" encoding="utf-8"?>
<Properties xmlns="http://schemas.openxmlformats.org/officeDocument/2006/extended-properties" xmlns:vt="http://schemas.openxmlformats.org/officeDocument/2006/docPropsVTypes">
  <Template>Normal</Template>
  <Pages>5</Pages>
  <Words>532</Words>
  <Characters>3033</Characters>
  <Lines>25</Lines>
  <Paragraphs>7</Paragraphs>
  <TotalTime>0</TotalTime>
  <ScaleCrop>false</ScaleCrop>
  <LinksUpToDate>false</LinksUpToDate>
  <CharactersWithSpaces>3558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2021-07-12T05:03:00Z</dcterms:created>
  <dc:creator>86138</dc:creator>
  <cp:lastModifiedBy>北清道口商学院范琳</cp:lastModifiedBy>
  <dcterms:modified xsi:type="dcterms:W3CDTF">2021-08-04T06:22:00Z</dcterms:modified>
  <dc:title>马来西亚城市大学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Adobe Illustrator CC 2017 (Windows)</vt:lpwstr>
  </property>
  <property fmtid="{D5CDD505-2E9C-101B-9397-08002B2CF9AE}" pid="4" name="LastSaved">
    <vt:filetime>2021-07-09T00:00:00Z</vt:filetime>
  </property>
  <property fmtid="{D5CDD505-2E9C-101B-9397-08002B2CF9AE}" pid="5" name="KSOProductBuildVer">
    <vt:lpwstr>2052-11.1.0.10503</vt:lpwstr>
  </property>
  <property fmtid="{D5CDD505-2E9C-101B-9397-08002B2CF9AE}" pid="6" name="ICV">
    <vt:lpwstr>010104F0B23D4245871DBA94429D5140</vt:lpwstr>
  </property>
</Properties>
</file>