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ind w:left="0"/>
        <w:rPr>
          <w:rFonts w:ascii="Times New Roman"/>
          <w:sz w:val="20"/>
        </w:rPr>
      </w:pPr>
    </w:p>
    <w:p>
      <w:pPr>
        <w:pStyle w:val="4"/>
        <w:spacing w:before="9"/>
        <w:ind w:left="0"/>
        <w:rPr>
          <w:rFonts w:ascii="Times New Roman"/>
          <w:sz w:val="28"/>
        </w:rPr>
      </w:pPr>
    </w:p>
    <w:p>
      <w:pPr>
        <w:pStyle w:val="2"/>
        <w:spacing w:before="6"/>
        <w:ind w:left="5060"/>
      </w:pPr>
      <w:r>
        <w:drawing>
          <wp:anchor distT="0" distB="0" distL="0" distR="0" simplePos="0" relativeHeight="251658240" behindDoc="0" locked="0" layoutInCell="1" allowOverlap="1">
            <wp:simplePos x="0" y="0"/>
            <wp:positionH relativeFrom="page">
              <wp:posOffset>1194435</wp:posOffset>
            </wp:positionH>
            <wp:positionV relativeFrom="paragraph">
              <wp:posOffset>77470</wp:posOffset>
            </wp:positionV>
            <wp:extent cx="1676400" cy="63881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6" cstate="print"/>
                    <a:stretch>
                      <a:fillRect/>
                    </a:stretch>
                  </pic:blipFill>
                  <pic:spPr>
                    <a:xfrm>
                      <a:off x="0" y="0"/>
                      <a:ext cx="1676400" cy="639094"/>
                    </a:xfrm>
                    <a:prstGeom prst="rect">
                      <a:avLst/>
                    </a:prstGeom>
                  </pic:spPr>
                </pic:pic>
              </a:graphicData>
            </a:graphic>
          </wp:anchor>
        </w:drawing>
      </w:r>
      <w:r>
        <w:t>马来西亚北方大学</w:t>
      </w:r>
    </w:p>
    <w:p>
      <w:pPr>
        <w:spacing w:before="0" w:line="644" w:lineRule="exact"/>
        <w:ind w:left="3820" w:right="0" w:firstLine="0"/>
        <w:jc w:val="left"/>
        <w:rPr>
          <w:b/>
          <w:sz w:val="36"/>
        </w:rPr>
      </w:pPr>
      <w:r>
        <w:rPr>
          <w:b/>
          <w:sz w:val="36"/>
        </w:rPr>
        <w:t>定制硕研究生（硕博）招生简章</w:t>
      </w:r>
    </w:p>
    <w:p>
      <w:pPr>
        <w:pStyle w:val="4"/>
        <w:spacing w:before="0"/>
        <w:ind w:left="0"/>
        <w:rPr>
          <w:b/>
          <w:sz w:val="20"/>
        </w:rPr>
      </w:pPr>
    </w:p>
    <w:p>
      <w:pPr>
        <w:pStyle w:val="4"/>
        <w:spacing w:before="4"/>
        <w:ind w:left="0"/>
        <w:rPr>
          <w:b/>
          <w:sz w:val="14"/>
        </w:rPr>
      </w:pPr>
    </w:p>
    <w:p>
      <w:pPr>
        <w:pStyle w:val="3"/>
        <w:spacing w:before="28"/>
      </w:pPr>
      <w:r>
        <w:rPr>
          <w:color w:val="2D75B5"/>
        </w:rPr>
        <w:t>一、学校概况</w:t>
      </w:r>
    </w:p>
    <w:p>
      <w:pPr>
        <w:pStyle w:val="4"/>
        <w:spacing w:before="108" w:line="331" w:lineRule="auto"/>
        <w:ind w:right="225" w:firstLine="480"/>
        <w:jc w:val="both"/>
      </w:pPr>
      <w:r>
        <w:rPr>
          <w:b/>
          <w:spacing w:val="-3"/>
          <w:sz w:val="28"/>
        </w:rPr>
        <w:t>世界顶尖的商业及管理学科大学—马来西亚北方大学</w:t>
      </w:r>
      <w:r>
        <w:t>(马来语：Universiti</w:t>
      </w:r>
      <w:r>
        <w:rPr>
          <w:spacing w:val="-10"/>
        </w:rPr>
        <w:t xml:space="preserve"> </w:t>
      </w:r>
      <w:r>
        <w:t>Utara Malaysia,</w:t>
      </w:r>
      <w:r>
        <w:rPr>
          <w:spacing w:val="-5"/>
        </w:rPr>
        <w:t xml:space="preserve">简称 </w:t>
      </w:r>
      <w:r>
        <w:t>UUM</w:t>
      </w:r>
      <w:r>
        <w:rPr>
          <w:spacing w:val="-2"/>
        </w:rPr>
        <w:t xml:space="preserve">)创建于 </w:t>
      </w:r>
      <w:r>
        <w:t>1984</w:t>
      </w:r>
      <w:r>
        <w:rPr>
          <w:spacing w:val="-7"/>
        </w:rPr>
        <w:t xml:space="preserve"> 年，学校占地面积一万六千亩，在校生 </w:t>
      </w:r>
      <w:r>
        <w:t>30033</w:t>
      </w:r>
      <w:r>
        <w:rPr>
          <w:spacing w:val="-5"/>
        </w:rPr>
        <w:t xml:space="preserve"> 人，是著名</w:t>
      </w:r>
      <w:r>
        <w:rPr>
          <w:spacing w:val="-4"/>
        </w:rPr>
        <w:t>的管理类综合大学。学校提供英联邦教育体系的高质量国际化教育，</w:t>
      </w:r>
      <w:r>
        <w:t>2020-2021</w:t>
      </w:r>
      <w:r>
        <w:rPr>
          <w:spacing w:val="1"/>
        </w:rPr>
        <w:t xml:space="preserve"> 世界 </w:t>
      </w:r>
      <w:r>
        <w:t>QS</w:t>
      </w:r>
      <w:r>
        <w:rPr>
          <w:spacing w:val="3"/>
        </w:rPr>
        <w:t xml:space="preserve"> 大</w:t>
      </w:r>
      <w:r>
        <w:t>学排名 531-540</w:t>
      </w:r>
      <w:r>
        <w:rPr>
          <w:spacing w:val="-3"/>
        </w:rPr>
        <w:t xml:space="preserve"> 位，亚洲 </w:t>
      </w:r>
      <w:r>
        <w:t>QS</w:t>
      </w:r>
      <w:r>
        <w:rPr>
          <w:spacing w:val="-2"/>
        </w:rPr>
        <w:t xml:space="preserve"> 大学排名 </w:t>
      </w:r>
      <w:r>
        <w:t>132</w:t>
      </w:r>
      <w:r>
        <w:rPr>
          <w:spacing w:val="-3"/>
        </w:rPr>
        <w:t xml:space="preserve"> 位，</w:t>
      </w:r>
      <w:r>
        <w:t>2017</w:t>
      </w:r>
      <w:r>
        <w:rPr>
          <w:spacing w:val="-2"/>
        </w:rPr>
        <w:t xml:space="preserve"> 年全马大学综合排名第 </w:t>
      </w:r>
      <w:r>
        <w:t>6</w:t>
      </w:r>
      <w:r>
        <w:rPr>
          <w:spacing w:val="-1"/>
        </w:rPr>
        <w:t xml:space="preserve"> 位，会计与</w:t>
      </w:r>
      <w:r>
        <w:rPr>
          <w:spacing w:val="-3"/>
        </w:rPr>
        <w:t xml:space="preserve">金融学世界排名 </w:t>
      </w:r>
      <w:r>
        <w:t>183</w:t>
      </w:r>
      <w:r>
        <w:rPr>
          <w:spacing w:val="-6"/>
        </w:rPr>
        <w:t xml:space="preserve"> 位，管理学世界排名 </w:t>
      </w:r>
      <w:r>
        <w:t>284</w:t>
      </w:r>
      <w:r>
        <w:rPr>
          <w:spacing w:val="-6"/>
        </w:rPr>
        <w:t xml:space="preserve"> 位，经济学世界排名 </w:t>
      </w:r>
      <w:r>
        <w:t>334</w:t>
      </w:r>
      <w:r>
        <w:rPr>
          <w:spacing w:val="-5"/>
        </w:rPr>
        <w:t xml:space="preserve"> 位，计算机及信息技</w:t>
      </w:r>
    </w:p>
    <w:p>
      <w:pPr>
        <w:pStyle w:val="4"/>
        <w:spacing w:before="2"/>
        <w:jc w:val="both"/>
      </w:pPr>
      <w:r>
        <w:rPr>
          <w:spacing w:val="-3"/>
        </w:rPr>
        <w:t xml:space="preserve">术世界排名 </w:t>
      </w:r>
      <w:r>
        <w:t>486</w:t>
      </w:r>
      <w:r>
        <w:rPr>
          <w:spacing w:val="-8"/>
        </w:rPr>
        <w:t xml:space="preserve"> 位。</w:t>
      </w:r>
      <w:r>
        <w:t>2016</w:t>
      </w:r>
      <w:r>
        <w:rPr>
          <w:spacing w:val="-8"/>
        </w:rPr>
        <w:t xml:space="preserve"> 年 </w:t>
      </w:r>
      <w:r>
        <w:t>8</w:t>
      </w:r>
      <w:r>
        <w:rPr>
          <w:spacing w:val="-6"/>
        </w:rPr>
        <w:t xml:space="preserve"> 月，马来西亚北方大学通过 </w:t>
      </w:r>
      <w:r>
        <w:t>AACSB</w:t>
      </w:r>
      <w:r>
        <w:rPr>
          <w:spacing w:val="-4"/>
        </w:rPr>
        <w:t xml:space="preserve"> 认证，在全世界仅有不超</w:t>
      </w:r>
    </w:p>
    <w:p>
      <w:pPr>
        <w:pStyle w:val="4"/>
        <w:spacing w:before="182" w:line="338" w:lineRule="auto"/>
        <w:ind w:left="5773" w:right="235"/>
        <w:jc w:val="both"/>
      </w:pPr>
      <w:r>
        <w:drawing>
          <wp:anchor distT="0" distB="0" distL="0" distR="0" simplePos="0" relativeHeight="251659264" behindDoc="0" locked="0" layoutInCell="1" allowOverlap="1">
            <wp:simplePos x="0" y="0"/>
            <wp:positionH relativeFrom="page">
              <wp:posOffset>744855</wp:posOffset>
            </wp:positionH>
            <wp:positionV relativeFrom="paragraph">
              <wp:posOffset>247015</wp:posOffset>
            </wp:positionV>
            <wp:extent cx="3343910" cy="202692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7" cstate="print"/>
                    <a:stretch>
                      <a:fillRect/>
                    </a:stretch>
                  </pic:blipFill>
                  <pic:spPr>
                    <a:xfrm>
                      <a:off x="0" y="0"/>
                      <a:ext cx="3343655" cy="2026920"/>
                    </a:xfrm>
                    <a:prstGeom prst="rect">
                      <a:avLst/>
                    </a:prstGeom>
                  </pic:spPr>
                </pic:pic>
              </a:graphicData>
            </a:graphic>
          </wp:anchor>
        </w:drawing>
      </w:r>
      <w:r>
        <w:t>过 5%的商学院取得了这项商学院精英的认证，这也是商学教育达至世界级水平的重要标志。</w:t>
      </w:r>
    </w:p>
    <w:p>
      <w:pPr>
        <w:pStyle w:val="4"/>
        <w:spacing w:before="0" w:line="338" w:lineRule="auto"/>
        <w:ind w:left="5773" w:right="237" w:firstLine="480"/>
        <w:jc w:val="both"/>
      </w:pPr>
      <w:r>
        <w:t>马来西亚北方大学被世界公认为一所充满生机和活力的公立高等教育学府，是以将马来西亚建设成为管理及其</w:t>
      </w:r>
    </w:p>
    <w:p>
      <w:pPr>
        <w:pStyle w:val="4"/>
        <w:spacing w:before="1" w:line="338" w:lineRule="auto"/>
        <w:ind w:right="236"/>
        <w:jc w:val="both"/>
      </w:pPr>
      <w:r>
        <w:rPr>
          <w:spacing w:val="-4"/>
        </w:rPr>
        <w:t>他相关领域的教学和研究中心为目的而成立的大学,同时也是马来西亚最著名的金融、管理、</w:t>
      </w:r>
      <w:r>
        <w:rPr>
          <w:spacing w:val="-9"/>
        </w:rPr>
        <w:t xml:space="preserve">IT </w:t>
      </w:r>
      <w:r>
        <w:rPr>
          <w:spacing w:val="-10"/>
        </w:rPr>
        <w:t>类大学。马来西亚北方大学在信息传播、管理技术和质量管理等领域取得了重要的成果，同时</w:t>
      </w:r>
      <w:r>
        <w:rPr>
          <w:spacing w:val="-3"/>
        </w:rPr>
        <w:t xml:space="preserve">还荣获了 </w:t>
      </w:r>
      <w:r>
        <w:t>ISO9002</w:t>
      </w:r>
      <w:r>
        <w:rPr>
          <w:spacing w:val="-4"/>
        </w:rPr>
        <w:t xml:space="preserve"> 资格证书。</w:t>
      </w:r>
    </w:p>
    <w:p>
      <w:pPr>
        <w:pStyle w:val="4"/>
        <w:spacing w:before="1" w:line="338" w:lineRule="auto"/>
        <w:ind w:right="237" w:firstLine="480"/>
        <w:jc w:val="both"/>
      </w:pPr>
      <w:r>
        <w:rPr>
          <w:spacing w:val="-2"/>
        </w:rPr>
        <w:t xml:space="preserve">北方大学设备丰富，是马来西亚唯一一个拥有标准 </w:t>
      </w:r>
      <w:r>
        <w:t>18</w:t>
      </w:r>
      <w:r>
        <w:rPr>
          <w:spacing w:val="-5"/>
        </w:rPr>
        <w:t xml:space="preserve"> 洞高尔夫国家级训练中心、唯一一</w:t>
      </w:r>
      <w:r>
        <w:rPr>
          <w:spacing w:val="-6"/>
        </w:rPr>
        <w:t>个拥有卡丁车标准赛道的大学，也是马来西亚第一个全校使用光缆通讯系统的大学。此外，北</w:t>
      </w:r>
    </w:p>
    <w:p>
      <w:pPr>
        <w:spacing w:after="0" w:line="338" w:lineRule="auto"/>
        <w:jc w:val="both"/>
        <w:sectPr>
          <w:headerReference r:id="rId3" w:type="default"/>
          <w:footerReference r:id="rId4" w:type="default"/>
          <w:type w:val="continuous"/>
          <w:pgSz w:w="11910" w:h="16840"/>
          <w:pgMar w:top="1560" w:right="840" w:bottom="1380" w:left="860" w:header="871" w:footer="1196" w:gutter="0"/>
          <w:pgNumType w:start="1"/>
        </w:sectPr>
      </w:pPr>
    </w:p>
    <w:p>
      <w:pPr>
        <w:pStyle w:val="4"/>
        <w:spacing w:before="53" w:line="338" w:lineRule="auto"/>
        <w:ind w:right="145"/>
        <w:jc w:val="both"/>
      </w:pPr>
      <w:r>
        <w:rPr>
          <w:spacing w:val="-6"/>
        </w:rPr>
        <w:t>方大学还拥有校内乌姆休闲湖的独木舟、马术场、露营基地、射击场、射箭场、奥林匹克标准</w:t>
      </w:r>
      <w:r>
        <w:rPr>
          <w:spacing w:val="-7"/>
        </w:rPr>
        <w:t>游泳池及各种运动设施。其他基础设施还包括：银行、邮局、书店、餐厅、洗衣房、体育场、</w:t>
      </w:r>
      <w:r>
        <w:t>游泳馆、娱乐室等。</w:t>
      </w:r>
    </w:p>
    <w:p>
      <w:pPr>
        <w:pStyle w:val="3"/>
        <w:spacing w:line="481" w:lineRule="exact"/>
      </w:pPr>
      <w:r>
        <w:rPr>
          <w:color w:val="2D75B5"/>
        </w:rPr>
        <w:t>二、留学优势</w:t>
      </w:r>
    </w:p>
    <w:p>
      <w:pPr>
        <w:pStyle w:val="10"/>
        <w:numPr>
          <w:ilvl w:val="0"/>
          <w:numId w:val="1"/>
        </w:numPr>
        <w:tabs>
          <w:tab w:val="left" w:pos="879"/>
          <w:tab w:val="left" w:pos="880"/>
        </w:tabs>
        <w:spacing w:before="144" w:after="0" w:line="240" w:lineRule="auto"/>
        <w:ind w:left="880" w:right="0" w:hanging="420"/>
        <w:jc w:val="left"/>
        <w:rPr>
          <w:sz w:val="24"/>
        </w:rPr>
      </w:pPr>
      <w:r>
        <w:rPr>
          <w:sz w:val="24"/>
        </w:rPr>
        <w:t>马来西亚国立重点大学，第一个被授予马来西亚多媒体走廊资质的大学；</w:t>
      </w:r>
    </w:p>
    <w:p>
      <w:pPr>
        <w:pStyle w:val="10"/>
        <w:numPr>
          <w:ilvl w:val="0"/>
          <w:numId w:val="1"/>
        </w:numPr>
        <w:tabs>
          <w:tab w:val="left" w:pos="879"/>
          <w:tab w:val="left" w:pos="880"/>
        </w:tabs>
        <w:spacing w:before="182" w:after="0" w:line="240" w:lineRule="auto"/>
        <w:ind w:left="880" w:right="0" w:hanging="420"/>
        <w:jc w:val="left"/>
        <w:rPr>
          <w:sz w:val="24"/>
        </w:rPr>
      </w:pPr>
      <w:r>
        <w:rPr>
          <w:sz w:val="24"/>
        </w:rPr>
        <w:t>2020-2021</w:t>
      </w:r>
      <w:r>
        <w:rPr>
          <w:spacing w:val="-8"/>
          <w:sz w:val="24"/>
        </w:rPr>
        <w:t xml:space="preserve"> 世界 </w:t>
      </w:r>
      <w:r>
        <w:rPr>
          <w:sz w:val="24"/>
        </w:rPr>
        <w:t>QS</w:t>
      </w:r>
      <w:r>
        <w:rPr>
          <w:spacing w:val="-5"/>
          <w:sz w:val="24"/>
        </w:rPr>
        <w:t xml:space="preserve"> 大学排名 </w:t>
      </w:r>
      <w:r>
        <w:rPr>
          <w:sz w:val="24"/>
        </w:rPr>
        <w:t>531-540</w:t>
      </w:r>
      <w:r>
        <w:rPr>
          <w:spacing w:val="-5"/>
          <w:sz w:val="24"/>
        </w:rPr>
        <w:t xml:space="preserve"> 位，亚洲 </w:t>
      </w:r>
      <w:r>
        <w:rPr>
          <w:sz w:val="24"/>
        </w:rPr>
        <w:t>QS</w:t>
      </w:r>
      <w:r>
        <w:rPr>
          <w:spacing w:val="-6"/>
          <w:sz w:val="24"/>
        </w:rPr>
        <w:t xml:space="preserve"> 大学排名 </w:t>
      </w:r>
      <w:r>
        <w:rPr>
          <w:sz w:val="24"/>
        </w:rPr>
        <w:t>116</w:t>
      </w:r>
      <w:r>
        <w:rPr>
          <w:spacing w:val="-5"/>
          <w:sz w:val="24"/>
        </w:rPr>
        <w:t xml:space="preserve"> 位，</w:t>
      </w:r>
    </w:p>
    <w:p>
      <w:pPr>
        <w:pStyle w:val="10"/>
        <w:numPr>
          <w:ilvl w:val="0"/>
          <w:numId w:val="1"/>
        </w:numPr>
        <w:tabs>
          <w:tab w:val="left" w:pos="879"/>
          <w:tab w:val="left" w:pos="880"/>
        </w:tabs>
        <w:spacing w:before="182" w:after="0" w:line="240" w:lineRule="auto"/>
        <w:ind w:left="880" w:right="0" w:hanging="420"/>
        <w:jc w:val="left"/>
        <w:rPr>
          <w:sz w:val="24"/>
        </w:rPr>
      </w:pPr>
      <w:r>
        <w:rPr>
          <w:sz w:val="24"/>
        </w:rPr>
        <w:t>品牌管理大学，等同于四川大学、大连理工大学等国内名校，师资力量雄厚；</w:t>
      </w:r>
    </w:p>
    <w:p>
      <w:pPr>
        <w:pStyle w:val="10"/>
        <w:numPr>
          <w:ilvl w:val="0"/>
          <w:numId w:val="1"/>
        </w:numPr>
        <w:tabs>
          <w:tab w:val="left" w:pos="879"/>
          <w:tab w:val="left" w:pos="880"/>
        </w:tabs>
        <w:spacing w:before="181" w:after="0" w:line="240" w:lineRule="auto"/>
        <w:ind w:left="880" w:right="0" w:hanging="420"/>
        <w:jc w:val="left"/>
        <w:rPr>
          <w:sz w:val="24"/>
        </w:rPr>
      </w:pPr>
      <w:r>
        <w:rPr>
          <w:sz w:val="24"/>
        </w:rPr>
        <w:t>全英文授课，华语普遍，语言环境有助于迅速提升英语水平；</w:t>
      </w:r>
    </w:p>
    <w:p>
      <w:pPr>
        <w:pStyle w:val="10"/>
        <w:numPr>
          <w:ilvl w:val="0"/>
          <w:numId w:val="1"/>
        </w:numPr>
        <w:tabs>
          <w:tab w:val="left" w:pos="879"/>
          <w:tab w:val="left" w:pos="880"/>
        </w:tabs>
        <w:spacing w:before="182" w:after="0" w:line="240" w:lineRule="auto"/>
        <w:ind w:left="880" w:right="0" w:hanging="420"/>
        <w:jc w:val="left"/>
        <w:rPr>
          <w:sz w:val="24"/>
        </w:rPr>
      </w:pPr>
      <w:r>
        <w:rPr>
          <w:sz w:val="24"/>
        </w:rPr>
        <w:t>英联邦教育体系，文凭含金量高，学历世界通用；</w:t>
      </w:r>
    </w:p>
    <w:p>
      <w:pPr>
        <w:pStyle w:val="10"/>
        <w:numPr>
          <w:ilvl w:val="0"/>
          <w:numId w:val="1"/>
        </w:numPr>
        <w:tabs>
          <w:tab w:val="left" w:pos="879"/>
          <w:tab w:val="left" w:pos="880"/>
        </w:tabs>
        <w:spacing w:before="181" w:after="0" w:line="240" w:lineRule="auto"/>
        <w:ind w:left="880" w:right="0" w:hanging="420"/>
        <w:jc w:val="left"/>
        <w:rPr>
          <w:sz w:val="24"/>
        </w:rPr>
      </w:pPr>
      <w:r>
        <w:rPr>
          <w:sz w:val="24"/>
        </w:rPr>
        <w:t>无雅思/</w:t>
      </w:r>
      <w:r>
        <w:rPr>
          <w:spacing w:val="-1"/>
          <w:sz w:val="24"/>
        </w:rPr>
        <w:t xml:space="preserve">托福要求，申请高效便捷，录取率高达 </w:t>
      </w:r>
      <w:r>
        <w:rPr>
          <w:sz w:val="24"/>
        </w:rPr>
        <w:t>99%；</w:t>
      </w:r>
    </w:p>
    <w:p>
      <w:pPr>
        <w:pStyle w:val="10"/>
        <w:numPr>
          <w:ilvl w:val="0"/>
          <w:numId w:val="1"/>
        </w:numPr>
        <w:tabs>
          <w:tab w:val="left" w:pos="879"/>
          <w:tab w:val="left" w:pos="880"/>
        </w:tabs>
        <w:spacing w:before="182" w:after="0" w:line="240" w:lineRule="auto"/>
        <w:ind w:left="880" w:right="0" w:hanging="420"/>
        <w:jc w:val="left"/>
        <w:rPr>
          <w:sz w:val="24"/>
        </w:rPr>
      </w:pPr>
      <w:r>
        <w:drawing>
          <wp:anchor distT="0" distB="0" distL="0" distR="0" simplePos="0" relativeHeight="1024" behindDoc="0" locked="0" layoutInCell="1" allowOverlap="1">
            <wp:simplePos x="0" y="0"/>
            <wp:positionH relativeFrom="page">
              <wp:posOffset>685800</wp:posOffset>
            </wp:positionH>
            <wp:positionV relativeFrom="paragraph">
              <wp:posOffset>469900</wp:posOffset>
            </wp:positionV>
            <wp:extent cx="6212840" cy="174434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8" cstate="print"/>
                    <a:stretch>
                      <a:fillRect/>
                    </a:stretch>
                  </pic:blipFill>
                  <pic:spPr>
                    <a:xfrm>
                      <a:off x="0" y="0"/>
                      <a:ext cx="6213070" cy="1744503"/>
                    </a:xfrm>
                    <a:prstGeom prst="rect">
                      <a:avLst/>
                    </a:prstGeom>
                  </pic:spPr>
                </pic:pic>
              </a:graphicData>
            </a:graphic>
          </wp:anchor>
        </w:drawing>
      </w:r>
      <w:r>
        <w:rPr>
          <w:sz w:val="24"/>
        </w:rPr>
        <w:t>完善的国内外服务，校内驻扎服务团队，提供境内外一切服务事宜。</w:t>
      </w:r>
    </w:p>
    <w:p>
      <w:pPr>
        <w:pStyle w:val="3"/>
        <w:spacing w:before="61"/>
      </w:pPr>
      <w:r>
        <w:rPr>
          <w:color w:val="2D75B5"/>
        </w:rPr>
        <w:t>三、大学目标</w:t>
      </w:r>
    </w:p>
    <w:p>
      <w:pPr>
        <w:pStyle w:val="4"/>
        <w:ind w:left="460"/>
      </w:pPr>
      <w:r>
        <w:rPr>
          <w:spacing w:val="-1"/>
        </w:rPr>
        <w:t>1、在管理学术界成为最优秀的高等学府</w:t>
      </w:r>
    </w:p>
    <w:p>
      <w:pPr>
        <w:pStyle w:val="4"/>
        <w:spacing w:before="182"/>
        <w:ind w:left="460"/>
      </w:pPr>
      <w:r>
        <w:rPr>
          <w:spacing w:val="-1"/>
        </w:rPr>
        <w:t>2、成为全国资源和管理领域的参考中心</w:t>
      </w:r>
    </w:p>
    <w:p>
      <w:pPr>
        <w:pStyle w:val="4"/>
        <w:spacing w:before="181"/>
        <w:ind w:left="460"/>
      </w:pPr>
      <w:r>
        <w:t>3、成为管理领域最好的信息资源中心</w:t>
      </w:r>
    </w:p>
    <w:p>
      <w:pPr>
        <w:pStyle w:val="4"/>
        <w:spacing w:before="182" w:line="338" w:lineRule="auto"/>
        <w:ind w:left="1180" w:right="328" w:hanging="720"/>
      </w:pPr>
      <w:r>
        <w:rPr>
          <w:b/>
        </w:rPr>
        <w:t>理想：</w:t>
      </w:r>
      <w:r>
        <w:t>通过学术及管理领域的卓越性成为具有国际水平的管理大学,实现学校的目标及校训为国家建设培养优秀的人力资源。</w:t>
      </w:r>
    </w:p>
    <w:p>
      <w:pPr>
        <w:spacing w:after="0" w:line="338" w:lineRule="auto"/>
        <w:sectPr>
          <w:pgSz w:w="11910" w:h="16840"/>
          <w:pgMar w:top="1560" w:right="840" w:bottom="1380" w:left="860" w:header="871" w:footer="1196" w:gutter="0"/>
        </w:sectPr>
      </w:pPr>
    </w:p>
    <w:p>
      <w:pPr>
        <w:pStyle w:val="3"/>
        <w:spacing w:before="17"/>
      </w:pPr>
      <w:r>
        <w:rPr>
          <w:color w:val="2D75B5"/>
        </w:rPr>
        <w:t>四、申请时间</w:t>
      </w:r>
    </w:p>
    <w:p>
      <w:pPr>
        <w:spacing w:before="144"/>
        <w:ind w:left="460" w:right="0" w:firstLine="0"/>
        <w:jc w:val="left"/>
        <w:rPr>
          <w:sz w:val="24"/>
        </w:rPr>
      </w:pPr>
      <w:r>
        <w:rPr>
          <w:b/>
          <w:sz w:val="24"/>
        </w:rPr>
        <w:t xml:space="preserve">课程型硕士： </w:t>
      </w:r>
      <w:r>
        <w:rPr>
          <w:sz w:val="24"/>
        </w:rPr>
        <w:t>12 月 1 日—7 月 1 日 （9 月入学）</w:t>
      </w:r>
    </w:p>
    <w:p>
      <w:pPr>
        <w:pStyle w:val="4"/>
        <w:spacing w:before="182"/>
        <w:ind w:left="2140"/>
      </w:pPr>
      <w:r>
        <w:t>7 月 1 日—12 月 1 日 （2 月入学）</w:t>
      </w:r>
    </w:p>
    <w:p>
      <w:pPr>
        <w:spacing w:before="182"/>
        <w:ind w:left="460" w:right="0" w:firstLine="0"/>
        <w:jc w:val="left"/>
        <w:rPr>
          <w:sz w:val="24"/>
        </w:rPr>
      </w:pPr>
      <w:r>
        <w:rPr>
          <w:b/>
          <w:sz w:val="24"/>
        </w:rPr>
        <w:t>研究型博士：</w:t>
      </w:r>
      <w:r>
        <w:rPr>
          <w:sz w:val="24"/>
        </w:rPr>
        <w:t>全年可申请</w:t>
      </w:r>
    </w:p>
    <w:p>
      <w:pPr>
        <w:pStyle w:val="3"/>
        <w:spacing w:before="145"/>
      </w:pPr>
      <w:r>
        <w:rPr>
          <w:color w:val="2D75B5"/>
        </w:rPr>
        <w:t>五、 修读学制</w:t>
      </w:r>
    </w:p>
    <w:p>
      <w:pPr>
        <w:pStyle w:val="4"/>
        <w:tabs>
          <w:tab w:val="left" w:pos="4659"/>
        </w:tabs>
        <w:ind w:left="700"/>
      </w:pPr>
      <w:r>
        <w:rPr>
          <w:b/>
        </w:rPr>
        <w:t>硕士</w:t>
      </w:r>
      <w:r>
        <w:t>：1.5</w:t>
      </w:r>
      <w:r>
        <w:rPr>
          <w:spacing w:val="-14"/>
        </w:rPr>
        <w:t xml:space="preserve"> </w:t>
      </w:r>
      <w:r>
        <w:t>年（4</w:t>
      </w:r>
      <w:r>
        <w:rPr>
          <w:spacing w:val="-11"/>
        </w:rPr>
        <w:t xml:space="preserve"> </w:t>
      </w:r>
      <w:r>
        <w:t>个学期）</w:t>
      </w:r>
      <w:r>
        <w:tab/>
      </w:r>
      <w:r>
        <w:rPr>
          <w:b/>
        </w:rPr>
        <w:t>博士</w:t>
      </w:r>
      <w:r>
        <w:t>：3</w:t>
      </w:r>
      <w:r>
        <w:rPr>
          <w:spacing w:val="-13"/>
        </w:rPr>
        <w:t xml:space="preserve"> </w:t>
      </w:r>
      <w:r>
        <w:t>年（9</w:t>
      </w:r>
      <w:r>
        <w:rPr>
          <w:spacing w:val="-11"/>
        </w:rPr>
        <w:t xml:space="preserve"> </w:t>
      </w:r>
      <w:r>
        <w:t>个学期）</w:t>
      </w:r>
    </w:p>
    <w:p>
      <w:pPr>
        <w:pStyle w:val="3"/>
        <w:spacing w:before="146" w:after="55"/>
      </w:pPr>
      <w:r>
        <w:rPr>
          <w:color w:val="2D75B5"/>
        </w:rPr>
        <w:t>六、 专业设置及费用</w:t>
      </w: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9"/>
        <w:gridCol w:w="4019"/>
        <w:gridCol w:w="3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39" w:type="dxa"/>
          </w:tcPr>
          <w:p>
            <w:pPr>
              <w:pStyle w:val="11"/>
              <w:spacing w:before="100"/>
              <w:ind w:left="359" w:right="350"/>
              <w:jc w:val="center"/>
              <w:rPr>
                <w:b/>
                <w:sz w:val="21"/>
              </w:rPr>
            </w:pPr>
            <w:r>
              <w:rPr>
                <w:b/>
                <w:sz w:val="21"/>
              </w:rPr>
              <w:t>层次</w:t>
            </w:r>
          </w:p>
        </w:tc>
        <w:tc>
          <w:tcPr>
            <w:tcW w:w="4019" w:type="dxa"/>
          </w:tcPr>
          <w:p>
            <w:pPr>
              <w:pStyle w:val="11"/>
              <w:spacing w:before="100"/>
              <w:ind w:left="1584" w:right="1578"/>
              <w:jc w:val="center"/>
              <w:rPr>
                <w:b/>
                <w:sz w:val="21"/>
              </w:rPr>
            </w:pPr>
            <w:r>
              <w:rPr>
                <w:b/>
                <w:sz w:val="21"/>
              </w:rPr>
              <w:t>专业</w:t>
            </w:r>
          </w:p>
        </w:tc>
        <w:tc>
          <w:tcPr>
            <w:tcW w:w="3704" w:type="dxa"/>
          </w:tcPr>
          <w:p>
            <w:pPr>
              <w:pStyle w:val="11"/>
              <w:spacing w:before="100"/>
              <w:ind w:left="1621" w:right="1610"/>
              <w:jc w:val="center"/>
              <w:rPr>
                <w:b/>
                <w:sz w:val="21"/>
              </w:rPr>
            </w:pPr>
            <w:r>
              <w:rPr>
                <w:b/>
                <w:sz w:val="21"/>
              </w:rPr>
              <w:t>学费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trPr>
        <w:tc>
          <w:tcPr>
            <w:tcW w:w="2239" w:type="dxa"/>
          </w:tcPr>
          <w:p>
            <w:pPr>
              <w:pStyle w:val="11"/>
              <w:rPr>
                <w:rFonts w:ascii="微软雅黑"/>
                <w:b/>
                <w:sz w:val="20"/>
              </w:rPr>
            </w:pPr>
          </w:p>
          <w:p>
            <w:pPr>
              <w:pStyle w:val="11"/>
              <w:rPr>
                <w:rFonts w:ascii="微软雅黑"/>
                <w:b/>
                <w:sz w:val="20"/>
              </w:rPr>
            </w:pPr>
          </w:p>
          <w:p>
            <w:pPr>
              <w:pStyle w:val="11"/>
              <w:rPr>
                <w:rFonts w:ascii="微软雅黑"/>
                <w:b/>
                <w:sz w:val="20"/>
              </w:rPr>
            </w:pPr>
          </w:p>
          <w:p>
            <w:pPr>
              <w:pStyle w:val="11"/>
              <w:spacing w:before="10"/>
              <w:rPr>
                <w:rFonts w:ascii="微软雅黑"/>
                <w:b/>
                <w:sz w:val="21"/>
              </w:rPr>
            </w:pPr>
          </w:p>
          <w:p>
            <w:pPr>
              <w:pStyle w:val="11"/>
              <w:ind w:left="362" w:right="350"/>
              <w:jc w:val="center"/>
              <w:rPr>
                <w:b/>
                <w:sz w:val="21"/>
              </w:rPr>
            </w:pPr>
            <w:r>
              <w:rPr>
                <w:b/>
                <w:sz w:val="21"/>
              </w:rPr>
              <w:t>硕士（课程型）</w:t>
            </w:r>
          </w:p>
        </w:tc>
        <w:tc>
          <w:tcPr>
            <w:tcW w:w="4019" w:type="dxa"/>
          </w:tcPr>
          <w:p>
            <w:pPr>
              <w:pStyle w:val="11"/>
              <w:rPr>
                <w:rFonts w:ascii="微软雅黑"/>
                <w:b/>
                <w:sz w:val="20"/>
              </w:rPr>
            </w:pPr>
          </w:p>
          <w:p>
            <w:pPr>
              <w:pStyle w:val="11"/>
              <w:rPr>
                <w:rFonts w:ascii="微软雅黑"/>
                <w:b/>
                <w:sz w:val="20"/>
              </w:rPr>
            </w:pPr>
          </w:p>
          <w:p>
            <w:pPr>
              <w:pStyle w:val="11"/>
              <w:spacing w:before="3"/>
              <w:rPr>
                <w:rFonts w:ascii="微软雅黑"/>
                <w:b/>
                <w:sz w:val="16"/>
              </w:rPr>
            </w:pPr>
          </w:p>
          <w:p>
            <w:pPr>
              <w:pStyle w:val="11"/>
              <w:ind w:left="1589" w:right="1578"/>
              <w:jc w:val="center"/>
              <w:rPr>
                <w:b/>
                <w:sz w:val="21"/>
              </w:rPr>
            </w:pPr>
            <w:r>
              <w:rPr>
                <w:b/>
                <w:w w:val="95"/>
                <w:sz w:val="21"/>
              </w:rPr>
              <w:t>教育硕士</w:t>
            </w:r>
          </w:p>
          <w:p>
            <w:pPr>
              <w:pStyle w:val="11"/>
              <w:rPr>
                <w:rFonts w:ascii="微软雅黑"/>
                <w:b/>
                <w:sz w:val="20"/>
              </w:rPr>
            </w:pPr>
          </w:p>
          <w:p>
            <w:pPr>
              <w:pStyle w:val="11"/>
              <w:spacing w:before="3"/>
              <w:rPr>
                <w:rFonts w:ascii="微软雅黑"/>
                <w:b/>
                <w:sz w:val="16"/>
              </w:rPr>
            </w:pPr>
          </w:p>
          <w:p>
            <w:pPr>
              <w:pStyle w:val="11"/>
              <w:ind w:left="1589" w:right="1578"/>
              <w:jc w:val="center"/>
              <w:rPr>
                <w:b/>
                <w:sz w:val="21"/>
              </w:rPr>
            </w:pPr>
            <w:r>
              <w:rPr>
                <w:b/>
                <w:w w:val="95"/>
                <w:sz w:val="21"/>
              </w:rPr>
              <w:t>传媒管理</w:t>
            </w:r>
          </w:p>
        </w:tc>
        <w:tc>
          <w:tcPr>
            <w:tcW w:w="3704" w:type="dxa"/>
          </w:tcPr>
          <w:p>
            <w:pPr>
              <w:pStyle w:val="11"/>
              <w:spacing w:before="99"/>
              <w:ind w:left="106"/>
              <w:rPr>
                <w:b/>
                <w:sz w:val="21"/>
              </w:rPr>
            </w:pPr>
            <w:r>
              <w:rPr>
                <w:b/>
                <w:sz w:val="21"/>
              </w:rPr>
              <w:t>学费：15.8</w:t>
            </w:r>
            <w:r>
              <w:rPr>
                <w:b/>
                <w:spacing w:val="-29"/>
                <w:sz w:val="21"/>
              </w:rPr>
              <w:t xml:space="preserve"> 万</w:t>
            </w:r>
          </w:p>
          <w:p>
            <w:pPr>
              <w:pStyle w:val="11"/>
              <w:spacing w:before="15"/>
              <w:rPr>
                <w:rFonts w:ascii="微软雅黑"/>
                <w:b/>
                <w:sz w:val="10"/>
              </w:rPr>
            </w:pPr>
          </w:p>
          <w:p>
            <w:pPr>
              <w:pStyle w:val="11"/>
              <w:spacing w:line="417" w:lineRule="auto"/>
              <w:ind w:left="106" w:right="1632"/>
              <w:rPr>
                <w:b/>
                <w:sz w:val="21"/>
              </w:rPr>
            </w:pPr>
            <w:r>
              <w:rPr>
                <w:b/>
                <w:spacing w:val="-7"/>
                <w:sz w:val="21"/>
              </w:rPr>
              <w:t xml:space="preserve">报名资料审核费 </w:t>
            </w:r>
            <w:r>
              <w:rPr>
                <w:b/>
                <w:spacing w:val="-3"/>
                <w:sz w:val="21"/>
              </w:rPr>
              <w:t xml:space="preserve">2000 </w:t>
            </w:r>
            <w:r>
              <w:rPr>
                <w:b/>
                <w:sz w:val="21"/>
              </w:rPr>
              <w:t>注册:750</w:t>
            </w:r>
            <w:r>
              <w:rPr>
                <w:b/>
                <w:spacing w:val="-19"/>
                <w:sz w:val="21"/>
              </w:rPr>
              <w:t xml:space="preserve"> 马币</w:t>
            </w:r>
          </w:p>
          <w:p>
            <w:pPr>
              <w:pStyle w:val="11"/>
              <w:spacing w:line="269" w:lineRule="exact"/>
              <w:ind w:left="106"/>
              <w:rPr>
                <w:b/>
                <w:sz w:val="21"/>
              </w:rPr>
            </w:pPr>
            <w:r>
              <w:rPr>
                <w:b/>
                <w:sz w:val="21"/>
              </w:rPr>
              <w:t>体检:200</w:t>
            </w:r>
            <w:r>
              <w:rPr>
                <w:b/>
                <w:spacing w:val="-20"/>
                <w:sz w:val="21"/>
              </w:rPr>
              <w:t xml:space="preserve"> 马币</w:t>
            </w:r>
          </w:p>
          <w:p>
            <w:pPr>
              <w:pStyle w:val="11"/>
              <w:spacing w:before="14"/>
              <w:rPr>
                <w:rFonts w:ascii="微软雅黑"/>
                <w:b/>
                <w:sz w:val="10"/>
              </w:rPr>
            </w:pPr>
          </w:p>
          <w:p>
            <w:pPr>
              <w:pStyle w:val="11"/>
              <w:ind w:left="106"/>
              <w:rPr>
                <w:b/>
                <w:sz w:val="21"/>
              </w:rPr>
            </w:pPr>
            <w:r>
              <w:rPr>
                <w:b/>
                <w:sz w:val="21"/>
              </w:rPr>
              <w:t>服务费:680</w:t>
            </w:r>
            <w:r>
              <w:rPr>
                <w:b/>
                <w:spacing w:val="-20"/>
                <w:sz w:val="21"/>
              </w:rPr>
              <w:t xml:space="preserve"> 马币</w:t>
            </w:r>
            <w:r>
              <w:rPr>
                <w:b/>
                <w:sz w:val="21"/>
              </w:rPr>
              <w:t>/学期</w:t>
            </w:r>
          </w:p>
          <w:p>
            <w:pPr>
              <w:pStyle w:val="11"/>
              <w:spacing w:before="8" w:line="460" w:lineRule="atLeast"/>
              <w:ind w:left="106" w:right="1106"/>
              <w:rPr>
                <w:b/>
                <w:sz w:val="21"/>
              </w:rPr>
            </w:pPr>
            <w:r>
              <w:rPr>
                <w:b/>
                <w:sz w:val="21"/>
              </w:rPr>
              <w:t>国际学生管理费:2000</w:t>
            </w:r>
            <w:r>
              <w:rPr>
                <w:b/>
                <w:spacing w:val="-24"/>
                <w:sz w:val="21"/>
              </w:rPr>
              <w:t xml:space="preserve"> 马币</w:t>
            </w:r>
            <w:r>
              <w:rPr>
                <w:b/>
                <w:sz w:val="21"/>
              </w:rPr>
              <w:t>EMGS</w:t>
            </w:r>
            <w:r>
              <w:rPr>
                <w:b/>
                <w:spacing w:val="-23"/>
                <w:sz w:val="21"/>
              </w:rPr>
              <w:t xml:space="preserve"> 签证费 </w:t>
            </w:r>
            <w:r>
              <w:rPr>
                <w:b/>
                <w:sz w:val="21"/>
              </w:rPr>
              <w:t>4000</w:t>
            </w:r>
            <w:r>
              <w:rPr>
                <w:b/>
                <w:spacing w:val="-19"/>
                <w:sz w:val="21"/>
              </w:rPr>
              <w:t xml:space="preserve"> 马币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6" w:hRule="atLeast"/>
        </w:trPr>
        <w:tc>
          <w:tcPr>
            <w:tcW w:w="2239" w:type="dxa"/>
          </w:tcPr>
          <w:p>
            <w:pPr>
              <w:pStyle w:val="11"/>
              <w:rPr>
                <w:rFonts w:ascii="微软雅黑"/>
                <w:b/>
                <w:sz w:val="20"/>
              </w:rPr>
            </w:pPr>
          </w:p>
          <w:p>
            <w:pPr>
              <w:pStyle w:val="11"/>
              <w:rPr>
                <w:rFonts w:ascii="微软雅黑"/>
                <w:b/>
                <w:sz w:val="20"/>
              </w:rPr>
            </w:pPr>
          </w:p>
          <w:p>
            <w:pPr>
              <w:pStyle w:val="11"/>
              <w:rPr>
                <w:rFonts w:ascii="微软雅黑"/>
                <w:b/>
                <w:sz w:val="20"/>
              </w:rPr>
            </w:pPr>
          </w:p>
          <w:p>
            <w:pPr>
              <w:pStyle w:val="11"/>
              <w:rPr>
                <w:rFonts w:ascii="微软雅黑"/>
                <w:b/>
                <w:sz w:val="20"/>
              </w:rPr>
            </w:pPr>
          </w:p>
          <w:p>
            <w:pPr>
              <w:pStyle w:val="11"/>
              <w:rPr>
                <w:rFonts w:ascii="微软雅黑"/>
                <w:b/>
                <w:sz w:val="20"/>
              </w:rPr>
            </w:pPr>
          </w:p>
          <w:p>
            <w:pPr>
              <w:pStyle w:val="11"/>
              <w:rPr>
                <w:rFonts w:ascii="微软雅黑"/>
                <w:b/>
                <w:sz w:val="20"/>
              </w:rPr>
            </w:pPr>
          </w:p>
          <w:p>
            <w:pPr>
              <w:pStyle w:val="11"/>
              <w:spacing w:before="5"/>
              <w:rPr>
                <w:rFonts w:ascii="微软雅黑"/>
                <w:b/>
                <w:sz w:val="12"/>
              </w:rPr>
            </w:pPr>
          </w:p>
          <w:p>
            <w:pPr>
              <w:pStyle w:val="11"/>
              <w:spacing w:before="1"/>
              <w:ind w:left="362" w:right="350"/>
              <w:jc w:val="center"/>
              <w:rPr>
                <w:b/>
                <w:sz w:val="21"/>
              </w:rPr>
            </w:pPr>
            <w:r>
              <w:rPr>
                <w:b/>
                <w:sz w:val="21"/>
              </w:rPr>
              <w:t>博士（PhD）</w:t>
            </w:r>
          </w:p>
        </w:tc>
        <w:tc>
          <w:tcPr>
            <w:tcW w:w="4019" w:type="dxa"/>
          </w:tcPr>
          <w:p>
            <w:pPr>
              <w:pStyle w:val="11"/>
              <w:spacing w:before="99" w:line="417" w:lineRule="auto"/>
              <w:ind w:left="1483" w:right="1472" w:firstLine="211"/>
              <w:rPr>
                <w:b/>
                <w:sz w:val="21"/>
              </w:rPr>
            </w:pPr>
            <w:r>
              <w:rPr>
                <w:b/>
                <w:sz w:val="21"/>
              </w:rPr>
              <w:t xml:space="preserve">新媒体 传媒管理 国际交流 </w:t>
            </w:r>
            <w:r>
              <w:rPr>
                <w:b/>
                <w:spacing w:val="-4"/>
                <w:sz w:val="21"/>
              </w:rPr>
              <w:t>艺术家管理</w:t>
            </w:r>
            <w:r>
              <w:rPr>
                <w:b/>
                <w:sz w:val="21"/>
              </w:rPr>
              <w:t>项目管理 视觉艺术 知识管理 教育管理 公共管理 国际贸易</w:t>
            </w:r>
          </w:p>
          <w:p>
            <w:pPr>
              <w:pStyle w:val="11"/>
              <w:spacing w:line="267" w:lineRule="exact"/>
              <w:ind w:left="1274"/>
              <w:rPr>
                <w:b/>
                <w:sz w:val="21"/>
              </w:rPr>
            </w:pPr>
            <w:r>
              <w:rPr>
                <w:b/>
                <w:sz w:val="21"/>
              </w:rPr>
              <w:t>旅游和酒店管理</w:t>
            </w:r>
          </w:p>
          <w:p>
            <w:pPr>
              <w:pStyle w:val="11"/>
              <w:spacing w:before="14"/>
              <w:rPr>
                <w:rFonts w:ascii="微软雅黑"/>
                <w:b/>
                <w:sz w:val="10"/>
              </w:rPr>
            </w:pPr>
          </w:p>
          <w:p>
            <w:pPr>
              <w:pStyle w:val="11"/>
              <w:ind w:left="537"/>
              <w:rPr>
                <w:b/>
                <w:sz w:val="21"/>
              </w:rPr>
            </w:pPr>
            <w:r>
              <w:rPr>
                <w:b/>
                <w:sz w:val="21"/>
              </w:rPr>
              <w:t>表演艺术（音乐、舞蹈、戏剧）</w:t>
            </w:r>
          </w:p>
        </w:tc>
        <w:tc>
          <w:tcPr>
            <w:tcW w:w="3704" w:type="dxa"/>
          </w:tcPr>
          <w:p>
            <w:pPr>
              <w:pStyle w:val="11"/>
              <w:rPr>
                <w:rFonts w:ascii="微软雅黑"/>
                <w:b/>
                <w:sz w:val="20"/>
              </w:rPr>
            </w:pPr>
          </w:p>
          <w:p>
            <w:pPr>
              <w:pStyle w:val="11"/>
              <w:rPr>
                <w:rFonts w:ascii="微软雅黑"/>
                <w:b/>
                <w:sz w:val="20"/>
              </w:rPr>
            </w:pPr>
          </w:p>
          <w:p>
            <w:pPr>
              <w:pStyle w:val="11"/>
              <w:spacing w:before="2"/>
              <w:rPr>
                <w:rFonts w:ascii="微软雅黑"/>
                <w:b/>
                <w:sz w:val="16"/>
              </w:rPr>
            </w:pPr>
          </w:p>
          <w:p>
            <w:pPr>
              <w:pStyle w:val="11"/>
              <w:ind w:left="106"/>
              <w:rPr>
                <w:b/>
                <w:sz w:val="21"/>
              </w:rPr>
            </w:pPr>
            <w:r>
              <w:rPr>
                <w:b/>
                <w:sz w:val="21"/>
              </w:rPr>
              <w:t>学费：18.8 万</w:t>
            </w:r>
          </w:p>
          <w:p>
            <w:pPr>
              <w:pStyle w:val="11"/>
              <w:spacing w:before="15"/>
              <w:rPr>
                <w:rFonts w:ascii="微软雅黑"/>
                <w:b/>
                <w:sz w:val="10"/>
              </w:rPr>
            </w:pPr>
          </w:p>
          <w:p>
            <w:pPr>
              <w:pStyle w:val="11"/>
              <w:spacing w:line="417" w:lineRule="auto"/>
              <w:ind w:left="106" w:right="1372"/>
              <w:rPr>
                <w:b/>
                <w:sz w:val="21"/>
              </w:rPr>
            </w:pPr>
            <w:r>
              <w:rPr>
                <w:b/>
                <w:spacing w:val="-7"/>
                <w:sz w:val="21"/>
              </w:rPr>
              <w:t xml:space="preserve">报名资料审核费 </w:t>
            </w:r>
            <w:r>
              <w:rPr>
                <w:b/>
                <w:sz w:val="21"/>
              </w:rPr>
              <w:t>2000</w:t>
            </w:r>
            <w:r>
              <w:rPr>
                <w:b/>
                <w:spacing w:val="-36"/>
                <w:sz w:val="21"/>
              </w:rPr>
              <w:t xml:space="preserve"> 元</w:t>
            </w:r>
            <w:r>
              <w:rPr>
                <w:b/>
                <w:sz w:val="21"/>
              </w:rPr>
              <w:t>注册：750</w:t>
            </w:r>
            <w:r>
              <w:rPr>
                <w:b/>
                <w:spacing w:val="-19"/>
                <w:sz w:val="21"/>
              </w:rPr>
              <w:t xml:space="preserve"> 马币</w:t>
            </w:r>
          </w:p>
          <w:p>
            <w:pPr>
              <w:pStyle w:val="11"/>
              <w:spacing w:line="269" w:lineRule="exact"/>
              <w:ind w:left="106"/>
              <w:rPr>
                <w:b/>
                <w:sz w:val="21"/>
              </w:rPr>
            </w:pPr>
            <w:r>
              <w:rPr>
                <w:b/>
                <w:sz w:val="21"/>
              </w:rPr>
              <w:t>体检：200</w:t>
            </w:r>
            <w:r>
              <w:rPr>
                <w:b/>
                <w:spacing w:val="-20"/>
                <w:sz w:val="21"/>
              </w:rPr>
              <w:t xml:space="preserve"> 马币</w:t>
            </w:r>
          </w:p>
          <w:p>
            <w:pPr>
              <w:pStyle w:val="11"/>
              <w:spacing w:before="15"/>
              <w:rPr>
                <w:rFonts w:ascii="微软雅黑"/>
                <w:b/>
                <w:sz w:val="10"/>
              </w:rPr>
            </w:pPr>
          </w:p>
          <w:p>
            <w:pPr>
              <w:pStyle w:val="11"/>
              <w:ind w:left="106"/>
              <w:jc w:val="both"/>
              <w:rPr>
                <w:b/>
                <w:sz w:val="21"/>
              </w:rPr>
            </w:pPr>
            <w:r>
              <w:rPr>
                <w:b/>
                <w:sz w:val="21"/>
              </w:rPr>
              <w:t>服务费：454 马币/学期</w:t>
            </w:r>
          </w:p>
          <w:p>
            <w:pPr>
              <w:pStyle w:val="11"/>
              <w:spacing w:before="14"/>
              <w:rPr>
                <w:rFonts w:ascii="微软雅黑"/>
                <w:b/>
                <w:sz w:val="10"/>
              </w:rPr>
            </w:pPr>
          </w:p>
          <w:p>
            <w:pPr>
              <w:pStyle w:val="11"/>
              <w:spacing w:line="417" w:lineRule="auto"/>
              <w:ind w:left="106" w:right="1002"/>
              <w:jc w:val="both"/>
              <w:rPr>
                <w:b/>
                <w:sz w:val="21"/>
              </w:rPr>
            </w:pPr>
            <w:r>
              <w:rPr>
                <w:b/>
                <w:sz w:val="21"/>
              </w:rPr>
              <w:t>国际学生管理费：2000</w:t>
            </w:r>
            <w:r>
              <w:rPr>
                <w:b/>
                <w:spacing w:val="-24"/>
                <w:sz w:val="21"/>
              </w:rPr>
              <w:t xml:space="preserve"> 马币</w:t>
            </w:r>
            <w:r>
              <w:rPr>
                <w:b/>
                <w:sz w:val="21"/>
              </w:rPr>
              <w:t>国际学生担保金：1500</w:t>
            </w:r>
            <w:r>
              <w:rPr>
                <w:b/>
                <w:spacing w:val="-24"/>
                <w:sz w:val="21"/>
              </w:rPr>
              <w:t xml:space="preserve"> 马币</w:t>
            </w:r>
            <w:r>
              <w:rPr>
                <w:b/>
                <w:sz w:val="21"/>
              </w:rPr>
              <w:t>EMGS</w:t>
            </w:r>
            <w:r>
              <w:rPr>
                <w:b/>
                <w:spacing w:val="-23"/>
                <w:sz w:val="21"/>
              </w:rPr>
              <w:t xml:space="preserve"> 签证费 </w:t>
            </w:r>
            <w:r>
              <w:rPr>
                <w:b/>
                <w:sz w:val="21"/>
              </w:rPr>
              <w:t>4000</w:t>
            </w:r>
            <w:r>
              <w:rPr>
                <w:b/>
                <w:spacing w:val="-19"/>
                <w:sz w:val="21"/>
              </w:rPr>
              <w:t xml:space="preserve"> 马币</w:t>
            </w:r>
          </w:p>
        </w:tc>
      </w:tr>
    </w:tbl>
    <w:p>
      <w:pPr>
        <w:spacing w:after="0" w:line="417" w:lineRule="auto"/>
        <w:jc w:val="both"/>
        <w:rPr>
          <w:sz w:val="21"/>
        </w:rPr>
        <w:sectPr>
          <w:pgSz w:w="11910" w:h="16840"/>
          <w:pgMar w:top="1560" w:right="840" w:bottom="1380" w:left="860" w:header="871" w:footer="1196" w:gutter="0"/>
        </w:sectPr>
      </w:pPr>
    </w:p>
    <w:p>
      <w:pPr>
        <w:spacing w:before="17"/>
        <w:ind w:left="220" w:right="0" w:firstLine="0"/>
        <w:jc w:val="left"/>
        <w:rPr>
          <w:b/>
          <w:sz w:val="28"/>
        </w:rPr>
      </w:pPr>
      <w:r>
        <w:rPr>
          <w:b/>
          <w:color w:val="2D75B5"/>
          <w:sz w:val="28"/>
        </w:rPr>
        <w:t>七、申请要求：</w:t>
      </w:r>
    </w:p>
    <w:p>
      <w:pPr>
        <w:pStyle w:val="4"/>
        <w:spacing w:line="338" w:lineRule="auto"/>
        <w:ind w:left="700" w:right="121" w:hanging="480"/>
        <w:jc w:val="both"/>
      </w:pPr>
      <w:r>
        <w:rPr>
          <w:b/>
        </w:rPr>
        <w:t>1</w:t>
      </w:r>
      <w:r>
        <w:rPr>
          <w:b/>
          <w:spacing w:val="-6"/>
        </w:rPr>
        <w:t>、基本材料：</w:t>
      </w:r>
      <w:r>
        <w:rPr>
          <w:spacing w:val="-11"/>
        </w:rPr>
        <w:t xml:space="preserve">申请表、护照、电子照片、学位证、成绩单、公证书、存款证明、健康声明表， </w:t>
      </w:r>
      <w:r>
        <w:rPr>
          <w:spacing w:val="-1"/>
        </w:rPr>
        <w:t xml:space="preserve">个人简历，专业研究提案，雅思 </w:t>
      </w:r>
      <w:r>
        <w:t>5.5/</w:t>
      </w:r>
      <w:r>
        <w:rPr>
          <w:spacing w:val="-4"/>
        </w:rPr>
        <w:t xml:space="preserve">托福 </w:t>
      </w:r>
      <w:r>
        <w:t>80/MUET3</w:t>
      </w:r>
      <w:r>
        <w:rPr>
          <w:spacing w:val="-7"/>
        </w:rPr>
        <w:t xml:space="preserve"> 级</w:t>
      </w:r>
      <w:r>
        <w:t>/UUM</w:t>
      </w:r>
      <w:r>
        <w:rPr>
          <w:spacing w:val="-4"/>
        </w:rPr>
        <w:t xml:space="preserve"> 语言课程。</w:t>
      </w:r>
    </w:p>
    <w:p>
      <w:pPr>
        <w:pStyle w:val="4"/>
        <w:spacing w:before="1" w:line="338" w:lineRule="auto"/>
        <w:ind w:left="700" w:right="117" w:hanging="480"/>
        <w:jc w:val="both"/>
      </w:pPr>
      <w:r>
        <w:rPr>
          <w:b/>
        </w:rPr>
        <w:t>2</w:t>
      </w:r>
      <w:r>
        <w:rPr>
          <w:b/>
          <w:spacing w:val="-12"/>
        </w:rPr>
        <w:t>、学术要求：</w:t>
      </w:r>
      <w:r>
        <w:rPr>
          <w:spacing w:val="-3"/>
        </w:rPr>
        <w:t>申请硕士需中国正规院校本科毕业或同等学历及以上，应往届毕业生，</w:t>
      </w:r>
      <w:r>
        <w:rPr>
          <w:spacing w:val="-5"/>
        </w:rPr>
        <w:t xml:space="preserve">GPA3.0 </w:t>
      </w:r>
      <w:r>
        <w:t xml:space="preserve">以上持有学士学位证和本科成绩单；申请博士需中国正规院校硕士毕业或同等学历以上， </w:t>
      </w:r>
      <w:r>
        <w:rPr>
          <w:spacing w:val="-2"/>
        </w:rPr>
        <w:t>应往届毕业生，</w:t>
      </w:r>
      <w:r>
        <w:rPr>
          <w:spacing w:val="-8"/>
        </w:rPr>
        <w:t>GPA3.0</w:t>
      </w:r>
      <w:r>
        <w:rPr>
          <w:spacing w:val="-12"/>
        </w:rPr>
        <w:t xml:space="preserve"> 以上，持有硕士学位证和本科学位证，硕士成绩单和本科成绩单；</w:t>
      </w:r>
    </w:p>
    <w:p>
      <w:pPr>
        <w:pStyle w:val="4"/>
        <w:spacing w:before="1" w:line="338" w:lineRule="auto"/>
        <w:ind w:left="460" w:right="285" w:hanging="240"/>
      </w:pPr>
      <w:r>
        <w:rPr>
          <w:b/>
        </w:rPr>
        <w:t>3、语言要求：</w:t>
      </w:r>
      <w:r>
        <w:t>获得雅思（IELTS）5.5 及以上或托福（TOEFL）550，MUET3 或就读北方大学强化语言课程；</w:t>
      </w:r>
    </w:p>
    <w:p>
      <w:pPr>
        <w:pStyle w:val="4"/>
        <w:spacing w:before="0" w:line="338" w:lineRule="auto"/>
        <w:ind w:left="460" w:right="237" w:hanging="240"/>
      </w:pPr>
      <w:r>
        <w:rPr>
          <w:b/>
        </w:rPr>
        <w:t>4、健康要求：</w:t>
      </w:r>
      <w:r>
        <w:t>身体健康，能圆满完成出国访问与学习任务（乙肝患者、乙肝携带者或有其他传染性疾病的学生均不能申请）。</w:t>
      </w:r>
    </w:p>
    <w:p>
      <w:pPr>
        <w:pStyle w:val="3"/>
        <w:spacing w:line="481" w:lineRule="exact"/>
      </w:pPr>
      <w:r>
        <w:rPr>
          <w:color w:val="2D75B5"/>
        </w:rPr>
        <w:t>八、申请流程</w:t>
      </w:r>
    </w:p>
    <w:p>
      <w:pPr>
        <w:pStyle w:val="4"/>
        <w:spacing w:line="338" w:lineRule="auto"/>
        <w:ind w:right="268"/>
      </w:pPr>
      <w:r>
        <w:t>学生提交原始申请材料—支付报名费—材料整理与完善—签订协议—提交申请—支付学费— 下发录取通知书—办理签证批准函—办理入境贴签—出国入学</w:t>
      </w:r>
    </w:p>
    <w:p>
      <w:pPr>
        <w:pStyle w:val="3"/>
        <w:spacing w:line="481" w:lineRule="exact"/>
      </w:pPr>
      <w:r>
        <w:rPr>
          <w:color w:val="2D75B5"/>
        </w:rPr>
        <w:t>九、 毕业要求：</w:t>
      </w:r>
    </w:p>
    <w:p>
      <w:pPr>
        <w:pStyle w:val="4"/>
      </w:pPr>
      <w:r>
        <w:rPr>
          <w:b/>
        </w:rPr>
        <w:t>硕士（课程型）：</w:t>
      </w:r>
      <w:r>
        <w:t>1.修满课程学分；2.完成 project；3.无需期刊及论文发表</w:t>
      </w:r>
    </w:p>
    <w:p>
      <w:pPr>
        <w:pStyle w:val="4"/>
        <w:spacing w:before="181" w:line="338" w:lineRule="auto"/>
        <w:ind w:right="240"/>
      </w:pPr>
      <w:r>
        <w:rPr>
          <w:b/>
        </w:rPr>
        <w:t>博士（PHD）：</w:t>
      </w:r>
      <w:r>
        <w:t>1.修满 2 门课程学分；2.完成 8-10 万字博士论文；3.通过论文答辩；5.发表至少两篇期刊（Scopus）</w:t>
      </w:r>
    </w:p>
    <w:p>
      <w:pPr>
        <w:pStyle w:val="3"/>
        <w:spacing w:line="481" w:lineRule="exact"/>
      </w:pPr>
      <w:r>
        <w:rPr>
          <w:color w:val="2D75B5"/>
        </w:rPr>
        <w:t>十、服务事项</w:t>
      </w:r>
    </w:p>
    <w:p>
      <w:pPr>
        <w:pStyle w:val="4"/>
        <w:spacing w:line="338" w:lineRule="auto"/>
        <w:ind w:right="237" w:firstLine="480"/>
        <w:jc w:val="both"/>
      </w:pPr>
      <w:r>
        <w:rPr>
          <w:spacing w:val="-6"/>
        </w:rPr>
        <w:t>我方在中国和马来西亚大学均设有学习及服务团队，在境内外，团队会提供全程的生活和</w:t>
      </w:r>
      <w:r>
        <w:rPr>
          <w:spacing w:val="-9"/>
        </w:rPr>
        <w:t>学习协助和指导，确保同学无论在哪都享受到安全可靠的保障服务，不会一个人面临陌生而无</w:t>
      </w:r>
      <w:r>
        <w:t>助的生活和学习环境。项目也获得马来西亚中国留学生总会的大力支持和指导,让学生进入马来西亚会有回到了家的感觉，轻松快乐地学习和生活！</w:t>
      </w:r>
    </w:p>
    <w:p>
      <w:pPr>
        <w:pStyle w:val="4"/>
        <w:spacing w:line="338" w:lineRule="auto"/>
        <w:ind w:right="237" w:firstLine="480"/>
        <w:jc w:val="both"/>
      </w:pPr>
    </w:p>
    <w:p>
      <w:pPr>
        <w:snapToGrid w:val="0"/>
        <w:spacing w:line="500" w:lineRule="exact"/>
        <w:jc w:val="center"/>
        <w:rPr>
          <w:rFonts w:hint="eastAsia" w:ascii="微软雅黑" w:hAnsi="微软雅黑" w:eastAsia="微软雅黑" w:cs="微软雅黑"/>
          <w:bCs/>
          <w:sz w:val="20"/>
          <w:szCs w:val="20"/>
        </w:rPr>
      </w:pPr>
      <w:r>
        <w:rPr>
          <w:rFonts w:ascii="Century Gothic" w:hAnsi="Century Gothic" w:eastAsia="黑体"/>
          <w:b/>
          <w:sz w:val="32"/>
          <w:szCs w:val="32"/>
        </w:rPr>
        <w:t>Application Form</w:t>
      </w:r>
    </w:p>
    <w:p>
      <w:pPr>
        <w:snapToGrid w:val="0"/>
        <w:spacing w:line="500" w:lineRule="exact"/>
        <w:jc w:val="center"/>
        <w:rPr>
          <w:rFonts w:hint="eastAsia" w:ascii="微软雅黑" w:hAnsi="微软雅黑" w:eastAsia="微软雅黑" w:cs="微软雅黑"/>
          <w:bCs/>
          <w:sz w:val="20"/>
          <w:szCs w:val="20"/>
        </w:rPr>
      </w:pPr>
      <w:r>
        <w:rPr>
          <w:rFonts w:ascii="Century Gothic" w:hAnsi="Century Gothic" w:eastAsia="黑体"/>
          <w:b/>
          <w:sz w:val="32"/>
          <w:szCs w:val="32"/>
        </w:rPr>
        <w:t>申</w:t>
      </w:r>
      <w:r>
        <w:rPr>
          <w:rFonts w:hint="eastAsia" w:ascii="Century Gothic" w:hAnsi="Century Gothic" w:eastAsia="黑体"/>
          <w:b/>
          <w:sz w:val="32"/>
          <w:szCs w:val="32"/>
          <w:lang w:val="en-US" w:eastAsia="zh-CN"/>
        </w:rPr>
        <w:t xml:space="preserve"> </w:t>
      </w:r>
      <w:r>
        <w:rPr>
          <w:rFonts w:ascii="Century Gothic" w:hAnsi="Century Gothic" w:eastAsia="黑体"/>
          <w:b/>
          <w:sz w:val="32"/>
          <w:szCs w:val="32"/>
        </w:rPr>
        <w:t>请</w:t>
      </w:r>
      <w:r>
        <w:rPr>
          <w:rFonts w:hint="eastAsia" w:ascii="Century Gothic" w:hAnsi="Century Gothic" w:eastAsia="黑体"/>
          <w:b/>
          <w:sz w:val="32"/>
          <w:szCs w:val="32"/>
          <w:lang w:val="en-US" w:eastAsia="zh-CN"/>
        </w:rPr>
        <w:t xml:space="preserve"> </w:t>
      </w:r>
      <w:r>
        <w:rPr>
          <w:rFonts w:ascii="Century Gothic" w:hAnsi="Century Gothic" w:eastAsia="黑体"/>
          <w:b/>
          <w:sz w:val="32"/>
          <w:szCs w:val="32"/>
        </w:rPr>
        <w:t xml:space="preserve">表  </w:t>
      </w:r>
      <w:r>
        <w:rPr>
          <w:rFonts w:hint="eastAsia" w:ascii="微软雅黑" w:hAnsi="微软雅黑" w:eastAsia="微软雅黑" w:cs="微软雅黑"/>
          <w:bCs/>
          <w:sz w:val="20"/>
          <w:szCs w:val="20"/>
        </w:rPr>
        <w:t xml:space="preserve">  </w:t>
      </w:r>
    </w:p>
    <w:p>
      <w:pPr>
        <w:numPr>
          <w:ilvl w:val="0"/>
          <w:numId w:val="2"/>
        </w:numPr>
        <w:jc w:val="left"/>
        <w:rPr>
          <w:rFonts w:hint="eastAsia" w:eastAsia="宋体"/>
          <w:b/>
          <w:bCs/>
          <w:sz w:val="24"/>
          <w:szCs w:val="24"/>
          <w:lang w:val="en-US" w:eastAsia="zh-CN"/>
        </w:rPr>
      </w:pPr>
      <w:r>
        <w:rPr>
          <w:rFonts w:hint="eastAsia" w:eastAsia="宋体"/>
          <w:b/>
          <w:bCs/>
          <w:sz w:val="24"/>
          <w:szCs w:val="24"/>
          <w:lang w:val="en-US" w:eastAsia="zh-CN"/>
        </w:rPr>
        <w:t>APPLICANT / PARTICIPANT PERSONAL DETAILS (COMPULSORY)</w:t>
      </w:r>
    </w:p>
    <w:p>
      <w:pPr>
        <w:numPr>
          <w:ilvl w:val="0"/>
          <w:numId w:val="0"/>
        </w:numPr>
        <w:ind w:firstLine="241" w:firstLineChars="100"/>
        <w:jc w:val="left"/>
        <w:rPr>
          <w:rFonts w:hint="default" w:ascii="微软雅黑" w:hAnsi="微软雅黑" w:eastAsia="微软雅黑" w:cs="微软雅黑"/>
          <w:b/>
          <w:bCs w:val="0"/>
          <w:sz w:val="20"/>
          <w:szCs w:val="20"/>
          <w:lang w:val="en-US" w:eastAsia="zh-CN"/>
        </w:rPr>
      </w:pPr>
      <w:r>
        <w:rPr>
          <w:rFonts w:hint="eastAsia" w:eastAsia="宋体"/>
          <w:b/>
          <w:bCs/>
          <w:sz w:val="24"/>
          <w:szCs w:val="24"/>
          <w:lang w:val="en-US" w:eastAsia="zh-CN"/>
        </w:rPr>
        <w:t>申请人个人资料（</w:t>
      </w:r>
      <w:r>
        <w:rPr>
          <w:rFonts w:hint="eastAsia" w:eastAsia="宋体"/>
          <w:b/>
          <w:bCs/>
          <w:color w:val="FF0000"/>
          <w:sz w:val="24"/>
          <w:szCs w:val="24"/>
          <w:lang w:val="en-US" w:eastAsia="zh-CN"/>
        </w:rPr>
        <w:t>必填项</w:t>
      </w:r>
      <w:r>
        <w:rPr>
          <w:rFonts w:hint="eastAsia" w:eastAsia="宋体"/>
          <w:b/>
          <w:bCs/>
          <w:sz w:val="24"/>
          <w:szCs w:val="24"/>
          <w:lang w:val="en-US" w:eastAsia="zh-CN"/>
        </w:rPr>
        <w:t>）</w:t>
      </w:r>
    </w:p>
    <w:tbl>
      <w:tblPr>
        <w:tblStyle w:val="6"/>
        <w:tblW w:w="10098" w:type="dxa"/>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2213"/>
        <w:gridCol w:w="2711"/>
        <w:gridCol w:w="2474"/>
        <w:gridCol w:w="2700"/>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685" w:hRule="atLeast"/>
        </w:trPr>
        <w:tc>
          <w:tcPr>
            <w:tcW w:w="2213" w:type="dxa"/>
            <w:noWrap w:val="0"/>
            <w:vAlign w:val="top"/>
          </w:tcPr>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Name</w:t>
            </w:r>
          </w:p>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姓名</w:t>
            </w:r>
          </w:p>
        </w:tc>
        <w:tc>
          <w:tcPr>
            <w:tcW w:w="5185" w:type="dxa"/>
            <w:gridSpan w:val="2"/>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 xml:space="preserve">（中文）Chinese </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（英语）English</w:t>
            </w:r>
          </w:p>
        </w:tc>
        <w:tc>
          <w:tcPr>
            <w:tcW w:w="2700" w:type="dxa"/>
            <w:vMerge w:val="restart"/>
            <w:noWrap w:val="0"/>
            <w:vAlign w:val="top"/>
          </w:tcPr>
          <w:p>
            <w:pPr>
              <w:snapToGrid w:val="0"/>
              <w:jc w:val="both"/>
              <w:rPr>
                <w:rFonts w:hint="eastAsia" w:ascii="微软雅黑" w:hAnsi="微软雅黑" w:eastAsia="微软雅黑" w:cs="微软雅黑"/>
                <w:bCs/>
                <w:sz w:val="20"/>
                <w:szCs w:val="20"/>
              </w:rPr>
            </w:pPr>
          </w:p>
          <w:p>
            <w:pPr>
              <w:snapToGrid w:val="0"/>
              <w:jc w:val="both"/>
              <w:rPr>
                <w:rFonts w:hint="eastAsia" w:ascii="微软雅黑" w:hAnsi="微软雅黑" w:eastAsia="微软雅黑" w:cs="微软雅黑"/>
                <w:bCs/>
                <w:sz w:val="20"/>
                <w:szCs w:val="20"/>
              </w:rPr>
            </w:pPr>
          </w:p>
          <w:p>
            <w:pPr>
              <w:snapToGrid w:val="0"/>
              <w:jc w:val="both"/>
              <w:rPr>
                <w:rFonts w:hint="eastAsia" w:ascii="微软雅黑" w:hAnsi="微软雅黑" w:eastAsia="微软雅黑" w:cs="微软雅黑"/>
                <w:bCs/>
                <w:sz w:val="20"/>
                <w:szCs w:val="20"/>
              </w:rPr>
            </w:pPr>
          </w:p>
          <w:p>
            <w:pPr>
              <w:snapToGrid w:val="0"/>
              <w:jc w:val="both"/>
              <w:rPr>
                <w:rFonts w:hint="eastAsia" w:ascii="微软雅黑" w:hAnsi="微软雅黑" w:eastAsia="微软雅黑" w:cs="微软雅黑"/>
                <w:bCs/>
                <w:sz w:val="20"/>
                <w:szCs w:val="20"/>
              </w:rPr>
            </w:pPr>
          </w:p>
          <w:p>
            <w:pPr>
              <w:snapToGrid w:val="0"/>
              <w:jc w:val="center"/>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照片</w:t>
            </w:r>
          </w:p>
          <w:p>
            <w:pPr>
              <w:snapToGrid w:val="0"/>
              <w:jc w:val="center"/>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(Photo</w:t>
            </w:r>
            <w:r>
              <w:rPr>
                <w:rFonts w:hint="eastAsia" w:ascii="微软雅黑" w:hAnsi="微软雅黑" w:eastAsia="微软雅黑" w:cs="微软雅黑"/>
                <w:bCs/>
                <w:sz w:val="20"/>
                <w:szCs w:val="20"/>
                <w:lang w:eastAsia="zh-CN"/>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 xml:space="preserve">Sex   </w:t>
            </w:r>
          </w:p>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性别</w:t>
            </w:r>
          </w:p>
        </w:tc>
        <w:tc>
          <w:tcPr>
            <w:tcW w:w="5185" w:type="dxa"/>
            <w:gridSpan w:val="2"/>
            <w:noWrap w:val="0"/>
            <w:vAlign w:val="top"/>
          </w:tcPr>
          <w:p>
            <w:pPr>
              <w:snapToGrid w:val="0"/>
              <w:rPr>
                <w:rFonts w:hint="eastAsia" w:ascii="微软雅黑" w:hAnsi="微软雅黑" w:eastAsia="微软雅黑" w:cs="微软雅黑"/>
                <w:bCs/>
                <w:sz w:val="20"/>
                <w:szCs w:val="20"/>
              </w:rPr>
            </w:pPr>
          </w:p>
        </w:tc>
        <w:tc>
          <w:tcPr>
            <w:tcW w:w="2700" w:type="dxa"/>
            <w:vMerge w:val="continue"/>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Date of Birth</w:t>
            </w:r>
          </w:p>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出生日期</w:t>
            </w:r>
          </w:p>
        </w:tc>
        <w:tc>
          <w:tcPr>
            <w:tcW w:w="5185" w:type="dxa"/>
            <w:gridSpan w:val="2"/>
            <w:noWrap w:val="0"/>
            <w:vAlign w:val="top"/>
          </w:tcPr>
          <w:p>
            <w:pPr>
              <w:snapToGrid w:val="0"/>
              <w:rPr>
                <w:rFonts w:hint="eastAsia" w:ascii="微软雅黑" w:hAnsi="微软雅黑" w:eastAsia="微软雅黑" w:cs="微软雅黑"/>
                <w:bCs/>
                <w:sz w:val="20"/>
                <w:szCs w:val="20"/>
              </w:rPr>
            </w:pPr>
          </w:p>
        </w:tc>
        <w:tc>
          <w:tcPr>
            <w:tcW w:w="2700" w:type="dxa"/>
            <w:vMerge w:val="continue"/>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Place of Birth</w:t>
            </w:r>
          </w:p>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出生地</w:t>
            </w:r>
          </w:p>
        </w:tc>
        <w:tc>
          <w:tcPr>
            <w:tcW w:w="5185" w:type="dxa"/>
            <w:gridSpan w:val="2"/>
            <w:noWrap w:val="0"/>
            <w:vAlign w:val="top"/>
          </w:tcPr>
          <w:p>
            <w:pPr>
              <w:snapToGrid w:val="0"/>
              <w:rPr>
                <w:rFonts w:hint="eastAsia" w:ascii="微软雅黑" w:hAnsi="微软雅黑" w:eastAsia="微软雅黑" w:cs="微软雅黑"/>
                <w:bCs/>
                <w:sz w:val="20"/>
                <w:szCs w:val="20"/>
              </w:rPr>
            </w:pPr>
          </w:p>
        </w:tc>
        <w:tc>
          <w:tcPr>
            <w:tcW w:w="2700" w:type="dxa"/>
            <w:vMerge w:val="continue"/>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 xml:space="preserve">婚姻状况 </w:t>
            </w:r>
          </w:p>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 xml:space="preserve">Martial Status </w:t>
            </w:r>
          </w:p>
        </w:tc>
        <w:tc>
          <w:tcPr>
            <w:tcW w:w="5185" w:type="dxa"/>
            <w:gridSpan w:val="2"/>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lang w:val="en-US" w:eastAsia="zh-CN"/>
              </w:rPr>
              <w:t xml:space="preserve"> </w:t>
            </w:r>
            <w:r>
              <w:rPr>
                <w:rFonts w:hint="eastAsia" w:ascii="微软雅黑" w:hAnsi="微软雅黑" w:eastAsia="微软雅黑" w:cs="微软雅黑"/>
                <w:bCs/>
                <w:sz w:val="20"/>
                <w:szCs w:val="20"/>
              </w:rPr>
              <w:t xml:space="preserve"> Single 单身</w:t>
            </w:r>
            <w:r>
              <w:rPr>
                <w:rFonts w:hint="eastAsia" w:ascii="微软雅黑" w:hAnsi="微软雅黑" w:eastAsia="微软雅黑" w:cs="微软雅黑"/>
                <w:bCs/>
                <w:sz w:val="20"/>
                <w:szCs w:val="20"/>
                <w:lang w:val="en-US" w:eastAsia="zh-CN"/>
              </w:rPr>
              <w:t xml:space="preserve">        </w:t>
            </w: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lang w:val="en-US" w:eastAsia="zh-CN"/>
              </w:rPr>
              <w:t xml:space="preserve">  </w:t>
            </w:r>
            <w:r>
              <w:rPr>
                <w:rFonts w:hint="eastAsia" w:ascii="微软雅黑" w:hAnsi="微软雅黑" w:eastAsia="微软雅黑" w:cs="微软雅黑"/>
                <w:bCs/>
                <w:sz w:val="20"/>
                <w:szCs w:val="20"/>
              </w:rPr>
              <w:t>Married 已婚</w:t>
            </w:r>
          </w:p>
        </w:tc>
        <w:tc>
          <w:tcPr>
            <w:tcW w:w="2700" w:type="dxa"/>
            <w:vMerge w:val="continue"/>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IC Number</w:t>
            </w:r>
          </w:p>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身份证号</w:t>
            </w:r>
          </w:p>
        </w:tc>
        <w:tc>
          <w:tcPr>
            <w:tcW w:w="7885" w:type="dxa"/>
            <w:gridSpan w:val="3"/>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Passport</w:t>
            </w:r>
            <w:r>
              <w:rPr>
                <w:rFonts w:hint="eastAsia" w:ascii="微软雅黑" w:hAnsi="微软雅黑" w:eastAsia="微软雅黑" w:cs="微软雅黑"/>
                <w:b w:val="0"/>
                <w:bCs/>
                <w:sz w:val="20"/>
                <w:szCs w:val="20"/>
                <w:lang w:val="en-US" w:eastAsia="zh-CN"/>
              </w:rPr>
              <w:t xml:space="preserve"> Number</w:t>
            </w:r>
            <w:r>
              <w:rPr>
                <w:rFonts w:hint="eastAsia" w:ascii="微软雅黑" w:hAnsi="微软雅黑" w:eastAsia="微软雅黑" w:cs="微软雅黑"/>
                <w:b w:val="0"/>
                <w:bCs/>
                <w:sz w:val="20"/>
                <w:szCs w:val="20"/>
              </w:rPr>
              <w:t xml:space="preserve"> #</w:t>
            </w:r>
          </w:p>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rPr>
              <w:t>护照号</w:t>
            </w:r>
          </w:p>
        </w:tc>
        <w:tc>
          <w:tcPr>
            <w:tcW w:w="7885" w:type="dxa"/>
            <w:gridSpan w:val="3"/>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eastAsia"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Passport Expiry Date</w:t>
            </w:r>
          </w:p>
          <w:p>
            <w:pPr>
              <w:snapToGrid w:val="0"/>
              <w:rPr>
                <w:rFonts w:hint="default"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护照有效期</w:t>
            </w:r>
          </w:p>
        </w:tc>
        <w:tc>
          <w:tcPr>
            <w:tcW w:w="7885" w:type="dxa"/>
            <w:gridSpan w:val="3"/>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default"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Work Unit</w:t>
            </w:r>
          </w:p>
          <w:p>
            <w:pPr>
              <w:snapToGrid w:val="0"/>
              <w:rPr>
                <w:rFonts w:hint="default"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工作单位</w:t>
            </w:r>
          </w:p>
        </w:tc>
        <w:tc>
          <w:tcPr>
            <w:tcW w:w="7885" w:type="dxa"/>
            <w:gridSpan w:val="3"/>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default"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rPr>
              <w:t>Occupation/Position</w:t>
            </w:r>
            <w:r>
              <w:rPr>
                <w:rFonts w:hint="eastAsia" w:ascii="微软雅黑" w:hAnsi="微软雅黑" w:eastAsia="微软雅黑" w:cs="微软雅黑"/>
                <w:b w:val="0"/>
                <w:bCs/>
                <w:sz w:val="20"/>
                <w:szCs w:val="20"/>
                <w:lang w:val="en-US" w:eastAsia="zh-CN"/>
              </w:rPr>
              <w:t>职业/职位</w:t>
            </w:r>
          </w:p>
        </w:tc>
        <w:tc>
          <w:tcPr>
            <w:tcW w:w="7885" w:type="dxa"/>
            <w:gridSpan w:val="3"/>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 xml:space="preserve">  </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 xml:space="preserve"> </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1193" w:hRule="atLeast"/>
        </w:trPr>
        <w:tc>
          <w:tcPr>
            <w:tcW w:w="2213"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Family Members</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家庭成员</w:t>
            </w:r>
          </w:p>
        </w:tc>
        <w:tc>
          <w:tcPr>
            <w:tcW w:w="7885" w:type="dxa"/>
            <w:gridSpan w:val="3"/>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List out all family members (全部家庭成员)</w:t>
            </w:r>
          </w:p>
          <w:p>
            <w:pPr>
              <w:snapToGrid w:val="0"/>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1.</w:t>
            </w:r>
          </w:p>
          <w:p>
            <w:pPr>
              <w:snapToGrid w:val="0"/>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2.</w:t>
            </w:r>
          </w:p>
          <w:p>
            <w:pPr>
              <w:snapToGrid w:val="0"/>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3.</w:t>
            </w:r>
          </w:p>
          <w:p>
            <w:pPr>
              <w:snapToGrid w:val="0"/>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4.</w:t>
            </w:r>
          </w:p>
          <w:p>
            <w:pPr>
              <w:snapToGrid w:val="0"/>
              <w:rPr>
                <w:rFonts w:hint="default"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5.</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2213"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Contact Methods</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联系方式</w:t>
            </w:r>
          </w:p>
        </w:tc>
        <w:tc>
          <w:tcPr>
            <w:tcW w:w="7885" w:type="dxa"/>
            <w:gridSpan w:val="3"/>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手机(H/P) :</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邮箱</w:t>
            </w:r>
            <w:r>
              <w:rPr>
                <w:rFonts w:hint="eastAsia" w:ascii="微软雅黑" w:hAnsi="微软雅黑" w:eastAsia="微软雅黑" w:cs="微软雅黑"/>
                <w:bCs/>
                <w:sz w:val="20"/>
                <w:szCs w:val="20"/>
                <w:lang w:val="en-US" w:eastAsia="zh-CN"/>
              </w:rPr>
              <w:t>(</w:t>
            </w:r>
            <w:r>
              <w:rPr>
                <w:rFonts w:hint="eastAsia" w:ascii="微软雅黑" w:hAnsi="微软雅黑" w:eastAsia="微软雅黑" w:cs="微软雅黑"/>
                <w:bCs/>
                <w:sz w:val="20"/>
                <w:szCs w:val="20"/>
              </w:rPr>
              <w:t>E-mail</w:t>
            </w:r>
            <w:r>
              <w:rPr>
                <w:rFonts w:hint="eastAsia" w:ascii="微软雅黑" w:hAnsi="微软雅黑" w:eastAsia="微软雅黑" w:cs="微软雅黑"/>
                <w:bCs/>
                <w:sz w:val="20"/>
                <w:szCs w:val="20"/>
                <w:lang w:val="en-US" w:eastAsia="zh-CN"/>
              </w:rPr>
              <w:t>)</w:t>
            </w:r>
            <w:r>
              <w:rPr>
                <w:rFonts w:hint="eastAsia" w:ascii="微软雅黑" w:hAnsi="微软雅黑" w:eastAsia="微软雅黑" w:cs="微软雅黑"/>
                <w:bCs/>
                <w:sz w:val="20"/>
                <w:szCs w:val="20"/>
              </w:rPr>
              <w:t>:</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微信 (wechat</w:t>
            </w:r>
            <w:r>
              <w:rPr>
                <w:rFonts w:hint="eastAsia" w:ascii="微软雅黑" w:hAnsi="微软雅黑" w:eastAsia="微软雅黑" w:cs="微软雅黑"/>
                <w:bCs/>
                <w:sz w:val="20"/>
                <w:szCs w:val="20"/>
                <w:lang w:val="en-US" w:eastAsia="zh-CN"/>
              </w:rPr>
              <w:t>)</w:t>
            </w:r>
            <w:r>
              <w:rPr>
                <w:rFonts w:hint="eastAsia" w:ascii="微软雅黑" w:hAnsi="微软雅黑" w:eastAsia="微软雅黑" w:cs="微软雅黑"/>
                <w:bCs/>
                <w:sz w:val="20"/>
                <w:szCs w:val="20"/>
              </w:rPr>
              <w:t xml:space="preserve">： </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Home Address</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家庭地址</w:t>
            </w:r>
          </w:p>
        </w:tc>
        <w:tc>
          <w:tcPr>
            <w:tcW w:w="7885" w:type="dxa"/>
            <w:gridSpan w:val="3"/>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State &amp; Country</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lang w:val="en-US" w:eastAsia="zh-CN"/>
              </w:rPr>
              <w:t>常住地</w:t>
            </w:r>
          </w:p>
        </w:tc>
        <w:tc>
          <w:tcPr>
            <w:tcW w:w="7885" w:type="dxa"/>
            <w:gridSpan w:val="3"/>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213"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 xml:space="preserve">Emergency Contact </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紧急联系人姓名</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（父/母）</w:t>
            </w:r>
          </w:p>
        </w:tc>
        <w:tc>
          <w:tcPr>
            <w:tcW w:w="2711" w:type="dxa"/>
            <w:noWrap w:val="0"/>
            <w:vAlign w:val="top"/>
          </w:tcPr>
          <w:p>
            <w:pPr>
              <w:snapToGrid w:val="0"/>
              <w:rPr>
                <w:rFonts w:hint="eastAsia" w:ascii="微软雅黑" w:hAnsi="微软雅黑" w:eastAsia="微软雅黑" w:cs="微软雅黑"/>
                <w:bCs/>
                <w:sz w:val="20"/>
                <w:szCs w:val="20"/>
              </w:rPr>
            </w:pPr>
          </w:p>
        </w:tc>
        <w:tc>
          <w:tcPr>
            <w:tcW w:w="2474"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 xml:space="preserve">联系电话 </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 xml:space="preserve">contact number: </w:t>
            </w:r>
          </w:p>
        </w:tc>
        <w:tc>
          <w:tcPr>
            <w:tcW w:w="2700" w:type="dxa"/>
            <w:noWrap w:val="0"/>
            <w:vAlign w:val="top"/>
          </w:tcPr>
          <w:p>
            <w:pPr>
              <w:snapToGrid w:val="0"/>
              <w:rPr>
                <w:rFonts w:hint="eastAsia" w:ascii="微软雅黑" w:hAnsi="微软雅黑" w:eastAsia="微软雅黑" w:cs="微软雅黑"/>
                <w:bCs/>
                <w:sz w:val="20"/>
                <w:szCs w:val="20"/>
              </w:rPr>
            </w:pPr>
          </w:p>
          <w:p>
            <w:pPr>
              <w:snapToGrid w:val="0"/>
              <w:rPr>
                <w:rFonts w:hint="eastAsia" w:ascii="微软雅黑" w:hAnsi="微软雅黑" w:eastAsia="微软雅黑" w:cs="微软雅黑"/>
                <w:bCs/>
                <w:sz w:val="20"/>
                <w:szCs w:val="20"/>
              </w:rPr>
            </w:pPr>
          </w:p>
          <w:p>
            <w:pPr>
              <w:snapToGrid w:val="0"/>
              <w:rPr>
                <w:rFonts w:hint="eastAsia" w:ascii="微软雅黑" w:hAnsi="微软雅黑" w:eastAsia="微软雅黑" w:cs="微软雅黑"/>
                <w:bCs/>
                <w:sz w:val="20"/>
                <w:szCs w:val="20"/>
              </w:rPr>
            </w:pPr>
          </w:p>
        </w:tc>
      </w:tr>
    </w:tbl>
    <w:p>
      <w:pPr>
        <w:numPr>
          <w:ilvl w:val="0"/>
          <w:numId w:val="2"/>
        </w:numPr>
        <w:jc w:val="left"/>
        <w:rPr>
          <w:rFonts w:hint="eastAsia" w:eastAsia="宋体"/>
          <w:b/>
          <w:bCs/>
          <w:sz w:val="24"/>
          <w:szCs w:val="24"/>
          <w:lang w:val="en-US" w:eastAsia="zh-CN"/>
        </w:rPr>
      </w:pPr>
      <w:r>
        <w:rPr>
          <w:rFonts w:hint="default" w:eastAsia="宋体"/>
          <w:b/>
          <w:bCs/>
          <w:sz w:val="24"/>
          <w:szCs w:val="24"/>
          <w:lang w:val="en-US" w:eastAsia="zh-CN"/>
        </w:rPr>
        <w:t xml:space="preserve">EDUCATION </w:t>
      </w:r>
      <w:r>
        <w:rPr>
          <w:rFonts w:hint="eastAsia" w:eastAsia="宋体"/>
          <w:b/>
          <w:bCs/>
          <w:sz w:val="24"/>
          <w:szCs w:val="24"/>
          <w:lang w:val="en-US" w:eastAsia="zh-CN"/>
        </w:rPr>
        <w:t>INFORMATION (COMPULSORY)</w:t>
      </w:r>
    </w:p>
    <w:p>
      <w:pPr>
        <w:numPr>
          <w:ilvl w:val="0"/>
          <w:numId w:val="0"/>
        </w:numPr>
        <w:ind w:firstLine="241" w:firstLineChars="100"/>
        <w:jc w:val="left"/>
        <w:rPr>
          <w:rFonts w:hint="default" w:eastAsia="宋体"/>
          <w:b/>
          <w:bCs/>
          <w:sz w:val="24"/>
          <w:szCs w:val="24"/>
          <w:lang w:val="en-US" w:eastAsia="zh-CN"/>
        </w:rPr>
      </w:pPr>
      <w:r>
        <w:rPr>
          <w:rFonts w:hint="eastAsia" w:eastAsia="宋体"/>
          <w:b/>
          <w:bCs/>
          <w:sz w:val="24"/>
          <w:szCs w:val="24"/>
          <w:lang w:val="en-US" w:eastAsia="zh-CN"/>
        </w:rPr>
        <w:t>教育信息（</w:t>
      </w:r>
      <w:r>
        <w:rPr>
          <w:rFonts w:hint="eastAsia" w:eastAsia="宋体"/>
          <w:b/>
          <w:bCs/>
          <w:color w:val="FF0000"/>
          <w:sz w:val="24"/>
          <w:szCs w:val="24"/>
          <w:lang w:val="en-US" w:eastAsia="zh-CN"/>
        </w:rPr>
        <w:t>必填项</w:t>
      </w:r>
      <w:r>
        <w:rPr>
          <w:rFonts w:hint="eastAsia" w:eastAsia="宋体"/>
          <w:b/>
          <w:bCs/>
          <w:sz w:val="24"/>
          <w:szCs w:val="24"/>
          <w:lang w:val="en-US" w:eastAsia="zh-CN"/>
        </w:rPr>
        <w:t>）</w:t>
      </w:r>
    </w:p>
    <w:tbl>
      <w:tblPr>
        <w:tblStyle w:val="6"/>
        <w:tblW w:w="10098" w:type="dxa"/>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2700"/>
        <w:gridCol w:w="7398"/>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jc w:val="left"/>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本科</w:t>
            </w:r>
            <w:r>
              <w:rPr>
                <w:rFonts w:hint="eastAsia" w:ascii="微软雅黑" w:hAnsi="微软雅黑" w:eastAsia="微软雅黑" w:cs="微软雅黑"/>
                <w:b w:val="0"/>
                <w:bCs/>
                <w:sz w:val="20"/>
                <w:szCs w:val="20"/>
              </w:rPr>
              <w:t>毕业学校</w:t>
            </w:r>
          </w:p>
          <w:p>
            <w:pPr>
              <w:snapToGrid w:val="0"/>
              <w:jc w:val="left"/>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Undergraduate</w:t>
            </w:r>
            <w:r>
              <w:rPr>
                <w:rFonts w:hint="eastAsia" w:ascii="微软雅黑" w:hAnsi="微软雅黑" w:eastAsia="微软雅黑" w:cs="微软雅黑"/>
                <w:b w:val="0"/>
                <w:bCs/>
                <w:sz w:val="20"/>
                <w:szCs w:val="20"/>
              </w:rPr>
              <w:t xml:space="preserve"> Graduation School </w:t>
            </w:r>
          </w:p>
        </w:tc>
        <w:tc>
          <w:tcPr>
            <w:tcW w:w="7398" w:type="dxa"/>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lang w:val="en-US" w:eastAsia="zh-CN"/>
              </w:rPr>
              <w:t>本科</w:t>
            </w:r>
            <w:r>
              <w:rPr>
                <w:rFonts w:hint="eastAsia" w:ascii="微软雅黑" w:hAnsi="微软雅黑" w:eastAsia="微软雅黑" w:cs="微软雅黑"/>
                <w:bCs/>
                <w:sz w:val="20"/>
                <w:szCs w:val="20"/>
              </w:rPr>
              <w:t>专业</w:t>
            </w:r>
          </w:p>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 w:val="0"/>
                <w:bCs/>
                <w:sz w:val="20"/>
                <w:szCs w:val="20"/>
                <w:lang w:val="en-US" w:eastAsia="zh-CN"/>
              </w:rPr>
              <w:t xml:space="preserve">Undergraduate </w:t>
            </w:r>
            <w:r>
              <w:rPr>
                <w:rFonts w:hint="eastAsia" w:ascii="微软雅黑" w:hAnsi="微软雅黑" w:eastAsia="微软雅黑" w:cs="微软雅黑"/>
                <w:bCs/>
                <w:sz w:val="20"/>
                <w:szCs w:val="20"/>
              </w:rPr>
              <w:t>Major</w:t>
            </w:r>
          </w:p>
        </w:tc>
        <w:tc>
          <w:tcPr>
            <w:tcW w:w="7398"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 xml:space="preserve"> </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rPr>
                <w:rFonts w:hint="default"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本科形式</w:t>
            </w:r>
          </w:p>
          <w:p>
            <w:pPr>
              <w:snapToGrid w:val="0"/>
              <w:rPr>
                <w:rFonts w:hint="eastAsia"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Undergraduate Form</w:t>
            </w:r>
          </w:p>
        </w:tc>
        <w:tc>
          <w:tcPr>
            <w:tcW w:w="7398" w:type="dxa"/>
            <w:noWrap w:val="0"/>
            <w:vAlign w:val="top"/>
          </w:tcPr>
          <w:p>
            <w:pPr>
              <w:snapToGrid w:val="0"/>
              <w:rPr>
                <w:rFonts w:hint="default"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lang w:val="en-US" w:eastAsia="zh-CN"/>
              </w:rPr>
              <w:t xml:space="preserve">  统招本科       </w:t>
            </w: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lang w:val="en-US" w:eastAsia="zh-CN"/>
              </w:rPr>
              <w:t xml:space="preserve">  专升本（自考、网教、成教或其它形式）</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rPr>
                <w:rFonts w:hint="eastAsia"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专科学校及专业</w:t>
            </w:r>
          </w:p>
          <w:p>
            <w:pPr>
              <w:snapToGrid w:val="0"/>
              <w:rPr>
                <w:rFonts w:hint="default"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Diploma School</w:t>
            </w:r>
            <w:r>
              <w:rPr>
                <w:rFonts w:hint="eastAsia" w:ascii="宋体" w:hAnsi="宋体" w:eastAsia="宋体" w:cs="宋体"/>
                <w:b w:val="0"/>
                <w:bCs/>
                <w:sz w:val="20"/>
                <w:szCs w:val="20"/>
                <w:lang w:val="en-US" w:eastAsia="zh-CN"/>
              </w:rPr>
              <w:t>＆</w:t>
            </w:r>
            <w:r>
              <w:rPr>
                <w:rFonts w:hint="eastAsia" w:ascii="微软雅黑" w:hAnsi="微软雅黑" w:eastAsia="微软雅黑" w:cs="微软雅黑"/>
                <w:bCs/>
                <w:sz w:val="20"/>
                <w:szCs w:val="20"/>
              </w:rPr>
              <w:t>Major</w:t>
            </w:r>
          </w:p>
        </w:tc>
        <w:tc>
          <w:tcPr>
            <w:tcW w:w="7398" w:type="dxa"/>
            <w:noWrap w:val="0"/>
            <w:vAlign w:val="top"/>
          </w:tcPr>
          <w:p>
            <w:pPr>
              <w:snapToGrid w:val="0"/>
              <w:rPr>
                <w:rFonts w:hint="default" w:ascii="微软雅黑" w:hAnsi="微软雅黑" w:eastAsia="微软雅黑" w:cs="微软雅黑"/>
                <w:bCs/>
                <w:sz w:val="20"/>
                <w:szCs w:val="20"/>
                <w:lang w:val="en-US" w:eastAsia="zh-CN"/>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硕士毕业学校</w:t>
            </w:r>
          </w:p>
          <w:p>
            <w:pPr>
              <w:snapToGrid w:val="0"/>
              <w:rPr>
                <w:rFonts w:hint="default" w:ascii="微软雅黑" w:hAnsi="微软雅黑" w:eastAsia="微软雅黑" w:cs="微软雅黑"/>
                <w:bCs/>
                <w:sz w:val="20"/>
                <w:szCs w:val="20"/>
                <w:lang w:val="en-US" w:eastAsia="zh-CN"/>
              </w:rPr>
            </w:pPr>
            <w:r>
              <w:rPr>
                <w:rFonts w:hint="default" w:ascii="微软雅黑" w:hAnsi="微软雅黑" w:eastAsia="微软雅黑" w:cs="微软雅黑"/>
                <w:bCs/>
                <w:sz w:val="20"/>
                <w:szCs w:val="20"/>
                <w:lang w:val="en-US" w:eastAsia="zh-CN"/>
              </w:rPr>
              <w:t>Master</w:t>
            </w:r>
            <w:r>
              <w:rPr>
                <w:rFonts w:hint="eastAsia" w:ascii="微软雅黑" w:hAnsi="微软雅黑" w:eastAsia="微软雅黑" w:cs="微软雅黑"/>
                <w:bCs/>
                <w:sz w:val="20"/>
                <w:szCs w:val="20"/>
                <w:lang w:val="en-US" w:eastAsia="zh-CN"/>
              </w:rPr>
              <w:t xml:space="preserve"> G</w:t>
            </w:r>
            <w:r>
              <w:rPr>
                <w:rFonts w:hint="default" w:ascii="微软雅黑" w:hAnsi="微软雅黑" w:eastAsia="微软雅黑" w:cs="微软雅黑"/>
                <w:bCs/>
                <w:sz w:val="20"/>
                <w:szCs w:val="20"/>
                <w:lang w:val="en-US" w:eastAsia="zh-CN"/>
              </w:rPr>
              <w:t>raduat</w:t>
            </w:r>
            <w:r>
              <w:rPr>
                <w:rFonts w:hint="eastAsia" w:ascii="微软雅黑" w:hAnsi="微软雅黑" w:eastAsia="微软雅黑" w:cs="微软雅黑"/>
                <w:bCs/>
                <w:sz w:val="20"/>
                <w:szCs w:val="20"/>
                <w:lang w:val="en-US" w:eastAsia="zh-CN"/>
              </w:rPr>
              <w:t xml:space="preserve">ion </w:t>
            </w:r>
            <w:r>
              <w:rPr>
                <w:rFonts w:hint="default" w:ascii="微软雅黑" w:hAnsi="微软雅黑" w:eastAsia="微软雅黑" w:cs="微软雅黑"/>
                <w:bCs/>
                <w:sz w:val="20"/>
                <w:szCs w:val="20"/>
                <w:lang w:val="en-US" w:eastAsia="zh-CN"/>
              </w:rPr>
              <w:t>school</w:t>
            </w:r>
          </w:p>
        </w:tc>
        <w:tc>
          <w:tcPr>
            <w:tcW w:w="7398" w:type="dxa"/>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硕士专业</w:t>
            </w:r>
          </w:p>
          <w:p>
            <w:pPr>
              <w:snapToGrid w:val="0"/>
              <w:rPr>
                <w:rFonts w:hint="default"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Master Major</w:t>
            </w:r>
          </w:p>
        </w:tc>
        <w:tc>
          <w:tcPr>
            <w:tcW w:w="7398" w:type="dxa"/>
            <w:noWrap w:val="0"/>
            <w:vAlign w:val="top"/>
          </w:tcPr>
          <w:p>
            <w:pPr>
              <w:snapToGrid w:val="0"/>
              <w:rPr>
                <w:rFonts w:hint="eastAsia" w:ascii="微软雅黑" w:hAnsi="微软雅黑" w:eastAsia="微软雅黑" w:cs="微软雅黑"/>
                <w:bCs/>
                <w:sz w:val="20"/>
                <w:szCs w:val="20"/>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硕士形式</w:t>
            </w:r>
          </w:p>
          <w:p>
            <w:pPr>
              <w:snapToGrid w:val="0"/>
              <w:rPr>
                <w:rFonts w:hint="default" w:ascii="微软雅黑" w:hAnsi="微软雅黑" w:eastAsia="微软雅黑" w:cs="微软雅黑"/>
                <w:bCs/>
                <w:sz w:val="20"/>
                <w:szCs w:val="20"/>
                <w:lang w:val="en-US" w:eastAsia="zh-CN"/>
              </w:rPr>
            </w:pPr>
            <w:r>
              <w:rPr>
                <w:rFonts w:hint="eastAsia" w:ascii="微软雅黑" w:hAnsi="微软雅黑" w:eastAsia="微软雅黑" w:cs="微软雅黑"/>
                <w:b w:val="0"/>
                <w:bCs/>
                <w:sz w:val="20"/>
                <w:szCs w:val="20"/>
                <w:lang w:val="en-US" w:eastAsia="zh-CN"/>
              </w:rPr>
              <w:t>Master Form</w:t>
            </w:r>
          </w:p>
        </w:tc>
        <w:tc>
          <w:tcPr>
            <w:tcW w:w="7398" w:type="dxa"/>
            <w:noWrap w:val="0"/>
            <w:vAlign w:val="top"/>
          </w:tcPr>
          <w:p>
            <w:pPr>
              <w:snapToGrid w:val="0"/>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lang w:val="en-US" w:eastAsia="zh-CN"/>
              </w:rPr>
              <w:t xml:space="preserve">  本升硕          </w:t>
            </w: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lang w:val="en-US" w:eastAsia="zh-CN"/>
              </w:rPr>
              <w:t xml:space="preserve">  专升硕</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jc w:val="left"/>
              <w:rPr>
                <w:rFonts w:hint="eastAsia"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英语成绩</w:t>
            </w:r>
          </w:p>
          <w:p>
            <w:pPr>
              <w:snapToGrid w:val="0"/>
              <w:rPr>
                <w:rFonts w:hint="eastAsia"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English Transcript</w:t>
            </w:r>
          </w:p>
        </w:tc>
        <w:tc>
          <w:tcPr>
            <w:tcW w:w="7398" w:type="dxa"/>
            <w:noWrap w:val="0"/>
            <w:vAlign w:val="top"/>
          </w:tcPr>
          <w:p>
            <w:pPr>
              <w:snapToGrid w:val="0"/>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lang w:val="en-US" w:eastAsia="zh-CN"/>
              </w:rPr>
              <w:t xml:space="preserve"> 无    </w:t>
            </w: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lang w:val="en-US" w:eastAsia="zh-CN"/>
              </w:rPr>
              <w:t xml:space="preserve">IELTS（雅思）    </w:t>
            </w: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rPr>
              <w:t>TOEFL</w:t>
            </w:r>
            <w:r>
              <w:rPr>
                <w:rFonts w:hint="eastAsia" w:ascii="微软雅黑" w:hAnsi="微软雅黑" w:eastAsia="微软雅黑" w:cs="微软雅黑"/>
                <w:bCs/>
                <w:sz w:val="20"/>
                <w:szCs w:val="20"/>
                <w:lang w:eastAsia="zh-CN"/>
              </w:rPr>
              <w:t>（</w:t>
            </w:r>
            <w:r>
              <w:rPr>
                <w:rFonts w:hint="eastAsia" w:ascii="微软雅黑" w:hAnsi="微软雅黑" w:eastAsia="微软雅黑" w:cs="微软雅黑"/>
                <w:bCs/>
                <w:sz w:val="20"/>
                <w:szCs w:val="20"/>
                <w:lang w:val="en-US" w:eastAsia="zh-CN"/>
              </w:rPr>
              <w:t xml:space="preserve">托福） </w:t>
            </w:r>
          </w:p>
          <w:p>
            <w:pPr>
              <w:snapToGrid w:val="0"/>
              <w:rPr>
                <w:rFonts w:hint="default"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lang w:val="en-US" w:eastAsia="zh-CN"/>
              </w:rPr>
              <w:t xml:space="preserve">PTE（培生）    </w:t>
            </w: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rPr>
              <w:t>Cambridge English</w:t>
            </w:r>
            <w:r>
              <w:rPr>
                <w:rFonts w:hint="eastAsia" w:ascii="微软雅黑" w:hAnsi="微软雅黑" w:eastAsia="微软雅黑" w:cs="微软雅黑"/>
                <w:bCs/>
                <w:sz w:val="20"/>
                <w:szCs w:val="20"/>
                <w:lang w:eastAsia="zh-CN"/>
              </w:rPr>
              <w:t>（</w:t>
            </w:r>
            <w:r>
              <w:rPr>
                <w:rFonts w:hint="eastAsia" w:ascii="微软雅黑" w:hAnsi="微软雅黑" w:eastAsia="微软雅黑" w:cs="微软雅黑"/>
                <w:bCs/>
                <w:sz w:val="20"/>
                <w:szCs w:val="20"/>
                <w:lang w:val="en-US" w:eastAsia="zh-CN"/>
              </w:rPr>
              <w:t>剑桥）</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rPr>
                <w:rFonts w:hint="default"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英语等级</w:t>
            </w:r>
          </w:p>
          <w:p>
            <w:pPr>
              <w:snapToGrid w:val="0"/>
              <w:rPr>
                <w:rFonts w:hint="eastAsia"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English level</w:t>
            </w:r>
          </w:p>
        </w:tc>
        <w:tc>
          <w:tcPr>
            <w:tcW w:w="7398" w:type="dxa"/>
            <w:noWrap w:val="0"/>
            <w:vAlign w:val="top"/>
          </w:tcPr>
          <w:p>
            <w:pPr>
              <w:snapToGrid w:val="0"/>
              <w:rPr>
                <w:rFonts w:hint="eastAsia" w:ascii="微软雅黑" w:hAnsi="微软雅黑" w:eastAsia="微软雅黑" w:cs="微软雅黑"/>
                <w:bCs/>
                <w:sz w:val="20"/>
                <w:szCs w:val="20"/>
              </w:rPr>
            </w:pPr>
          </w:p>
        </w:tc>
      </w:tr>
    </w:tbl>
    <w:p>
      <w:pPr>
        <w:numPr>
          <w:ilvl w:val="0"/>
          <w:numId w:val="2"/>
        </w:numPr>
        <w:jc w:val="left"/>
        <w:rPr>
          <w:rFonts w:hint="eastAsia" w:eastAsia="宋体"/>
          <w:b/>
          <w:bCs/>
          <w:sz w:val="24"/>
          <w:szCs w:val="24"/>
          <w:lang w:val="en-US" w:eastAsia="zh-CN"/>
        </w:rPr>
      </w:pPr>
      <w:r>
        <w:rPr>
          <w:rFonts w:hint="default" w:eastAsia="宋体"/>
          <w:b/>
          <w:bCs/>
          <w:sz w:val="24"/>
          <w:szCs w:val="24"/>
          <w:lang w:val="en-US" w:eastAsia="zh-CN"/>
        </w:rPr>
        <w:t>A</w:t>
      </w:r>
      <w:r>
        <w:rPr>
          <w:rFonts w:hint="eastAsia" w:eastAsia="宋体"/>
          <w:b/>
          <w:bCs/>
          <w:sz w:val="24"/>
          <w:szCs w:val="24"/>
          <w:lang w:val="en-US" w:eastAsia="zh-CN"/>
        </w:rPr>
        <w:t>PPLICATION</w:t>
      </w:r>
      <w:r>
        <w:rPr>
          <w:rFonts w:hint="default" w:eastAsia="宋体"/>
          <w:b/>
          <w:bCs/>
          <w:sz w:val="24"/>
          <w:szCs w:val="24"/>
          <w:lang w:val="en-US" w:eastAsia="zh-CN"/>
        </w:rPr>
        <w:t xml:space="preserve"> </w:t>
      </w:r>
      <w:r>
        <w:rPr>
          <w:rFonts w:hint="eastAsia" w:eastAsia="宋体"/>
          <w:b/>
          <w:bCs/>
          <w:sz w:val="24"/>
          <w:szCs w:val="24"/>
          <w:lang w:val="en-US" w:eastAsia="zh-CN"/>
        </w:rPr>
        <w:t>INFORMATION (COMPULSORY)</w:t>
      </w:r>
    </w:p>
    <w:p>
      <w:pPr>
        <w:snapToGrid w:val="0"/>
        <w:spacing w:line="500" w:lineRule="exact"/>
        <w:rPr>
          <w:rFonts w:hint="eastAsia" w:ascii="微软雅黑" w:hAnsi="微软雅黑" w:eastAsia="微软雅黑" w:cs="微软雅黑"/>
          <w:b/>
          <w:sz w:val="36"/>
          <w:szCs w:val="36"/>
          <w:lang w:val="en-US" w:eastAsia="zh-CN"/>
        </w:rPr>
      </w:pPr>
      <w:r>
        <w:rPr>
          <w:rFonts w:hint="eastAsia" w:eastAsia="宋体"/>
          <w:b/>
          <w:bCs/>
          <w:sz w:val="24"/>
          <w:szCs w:val="24"/>
          <w:lang w:val="en-US" w:eastAsia="zh-CN"/>
        </w:rPr>
        <w:t>申请信息（</w:t>
      </w:r>
      <w:r>
        <w:rPr>
          <w:rFonts w:hint="eastAsia" w:eastAsia="宋体"/>
          <w:b/>
          <w:bCs/>
          <w:color w:val="FF0000"/>
          <w:sz w:val="24"/>
          <w:szCs w:val="24"/>
          <w:lang w:val="en-US" w:eastAsia="zh-CN"/>
        </w:rPr>
        <w:t>必填项</w:t>
      </w:r>
      <w:r>
        <w:rPr>
          <w:rFonts w:hint="eastAsia" w:eastAsia="宋体"/>
          <w:b/>
          <w:bCs/>
          <w:sz w:val="24"/>
          <w:szCs w:val="24"/>
          <w:lang w:val="en-US" w:eastAsia="zh-CN"/>
        </w:rPr>
        <w:t>）</w:t>
      </w:r>
      <w:r>
        <w:rPr>
          <w:rFonts w:hint="eastAsia" w:ascii="微软雅黑" w:hAnsi="微软雅黑" w:eastAsia="微软雅黑" w:cs="微软雅黑"/>
          <w:b/>
          <w:sz w:val="36"/>
          <w:szCs w:val="36"/>
          <w:lang w:val="en-US" w:eastAsia="zh-CN"/>
        </w:rPr>
        <w:t xml:space="preserve"> </w:t>
      </w:r>
    </w:p>
    <w:tbl>
      <w:tblPr>
        <w:tblStyle w:val="6"/>
        <w:tblW w:w="10098" w:type="dxa"/>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2700"/>
        <w:gridCol w:w="7398"/>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申请层次</w:t>
            </w:r>
          </w:p>
          <w:p>
            <w:pPr>
              <w:snapToGrid w:val="0"/>
              <w:jc w:val="left"/>
              <w:rPr>
                <w:rFonts w:hint="default" w:ascii="微软雅黑" w:hAnsi="微软雅黑" w:eastAsia="微软雅黑" w:cs="微软雅黑"/>
                <w:b w:val="0"/>
                <w:bCs/>
                <w:sz w:val="20"/>
                <w:szCs w:val="20"/>
                <w:lang w:val="en-US" w:eastAsia="zh-CN"/>
              </w:rPr>
            </w:pPr>
            <w:r>
              <w:rPr>
                <w:rFonts w:hint="eastAsia" w:ascii="微软雅黑" w:hAnsi="微软雅黑" w:eastAsia="微软雅黑" w:cs="微软雅黑"/>
                <w:bCs/>
                <w:sz w:val="20"/>
                <w:szCs w:val="20"/>
                <w:lang w:val="en-US" w:eastAsia="zh-CN"/>
              </w:rPr>
              <w:t>Application Level</w:t>
            </w:r>
          </w:p>
        </w:tc>
        <w:tc>
          <w:tcPr>
            <w:tcW w:w="7398" w:type="dxa"/>
            <w:noWrap w:val="0"/>
            <w:vAlign w:val="top"/>
          </w:tcPr>
          <w:p>
            <w:pPr>
              <w:snapToGrid w:val="0"/>
              <w:rPr>
                <w:rFonts w:hint="default"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lang w:val="en-US" w:eastAsia="zh-CN"/>
              </w:rPr>
              <w:t xml:space="preserve">  </w:t>
            </w:r>
            <w:r>
              <w:rPr>
                <w:rFonts w:hint="eastAsia" w:ascii="微软雅黑" w:hAnsi="微软雅黑" w:eastAsia="微软雅黑" w:cs="微软雅黑"/>
                <w:bCs/>
                <w:sz w:val="20"/>
                <w:szCs w:val="20"/>
              </w:rPr>
              <w:t>硕士</w:t>
            </w:r>
            <w:r>
              <w:rPr>
                <w:rFonts w:hint="eastAsia" w:ascii="微软雅黑" w:hAnsi="微软雅黑" w:eastAsia="微软雅黑" w:cs="微软雅黑"/>
                <w:bCs/>
                <w:sz w:val="20"/>
                <w:szCs w:val="20"/>
                <w:lang w:eastAsia="zh-CN"/>
              </w:rPr>
              <w:t>（</w:t>
            </w:r>
            <w:r>
              <w:rPr>
                <w:rFonts w:hint="eastAsia" w:ascii="微软雅黑" w:hAnsi="微软雅黑" w:eastAsia="微软雅黑" w:cs="微软雅黑"/>
                <w:bCs/>
                <w:sz w:val="20"/>
                <w:szCs w:val="20"/>
              </w:rPr>
              <w:t>Master</w:t>
            </w:r>
            <w:r>
              <w:rPr>
                <w:rFonts w:hint="eastAsia" w:ascii="微软雅黑" w:hAnsi="微软雅黑" w:eastAsia="微软雅黑" w:cs="微软雅黑"/>
                <w:bCs/>
                <w:sz w:val="20"/>
                <w:szCs w:val="20"/>
                <w:lang w:eastAsia="zh-CN"/>
              </w:rPr>
              <w:t>）</w:t>
            </w:r>
            <w:r>
              <w:rPr>
                <w:rFonts w:hint="eastAsia" w:ascii="微软雅黑" w:hAnsi="微软雅黑" w:eastAsia="微软雅黑" w:cs="微软雅黑"/>
                <w:bCs/>
                <w:sz w:val="20"/>
                <w:szCs w:val="20"/>
                <w:lang w:val="en-US" w:eastAsia="zh-CN"/>
              </w:rPr>
              <w:t xml:space="preserve"> </w:t>
            </w:r>
            <w:r>
              <w:rPr>
                <w:rFonts w:hint="eastAsia" w:ascii="微软雅黑" w:hAnsi="微软雅黑" w:eastAsia="微软雅黑" w:cs="微软雅黑"/>
                <w:bCs/>
                <w:sz w:val="20"/>
                <w:szCs w:val="20"/>
              </w:rPr>
              <w:t xml:space="preserve"> </w:t>
            </w:r>
            <w:r>
              <w:rPr>
                <w:rFonts w:hint="eastAsia" w:ascii="微软雅黑" w:hAnsi="微软雅黑" w:eastAsia="微软雅黑" w:cs="微软雅黑"/>
                <w:bCs/>
                <w:sz w:val="20"/>
                <w:szCs w:val="20"/>
              </w:rPr>
              <w:sym w:font="Wingdings" w:char="00A8"/>
            </w:r>
            <w:r>
              <w:rPr>
                <w:rFonts w:hint="eastAsia" w:ascii="微软雅黑" w:hAnsi="微软雅黑" w:eastAsia="微软雅黑" w:cs="微软雅黑"/>
                <w:bCs/>
                <w:sz w:val="20"/>
                <w:szCs w:val="20"/>
                <w:lang w:val="en-US" w:eastAsia="zh-CN"/>
              </w:rPr>
              <w:t xml:space="preserve">  博士（</w:t>
            </w:r>
            <w:r>
              <w:rPr>
                <w:rFonts w:hint="eastAsia" w:ascii="微软雅黑" w:hAnsi="微软雅黑" w:eastAsia="微软雅黑" w:cs="微软雅黑"/>
                <w:bCs/>
                <w:sz w:val="20"/>
                <w:szCs w:val="20"/>
              </w:rPr>
              <w:t>PhD</w:t>
            </w:r>
            <w:r>
              <w:rPr>
                <w:rFonts w:hint="eastAsia" w:ascii="微软雅黑" w:hAnsi="微软雅黑" w:eastAsia="微软雅黑" w:cs="微软雅黑"/>
                <w:bCs/>
                <w:sz w:val="20"/>
                <w:szCs w:val="20"/>
                <w:lang w:eastAsia="zh-CN"/>
              </w:rPr>
              <w:t>）</w:t>
            </w:r>
            <w:r>
              <w:rPr>
                <w:rFonts w:hint="eastAsia" w:ascii="微软雅黑" w:hAnsi="微软雅黑" w:eastAsia="微软雅黑" w:cs="微软雅黑"/>
                <w:bCs/>
                <w:sz w:val="20"/>
                <w:szCs w:val="20"/>
              </w:rPr>
              <w:t xml:space="preserve"> </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申请院校</w:t>
            </w:r>
          </w:p>
          <w:p>
            <w:pPr>
              <w:snapToGrid w:val="0"/>
              <w:rPr>
                <w:rFonts w:hint="eastAsia" w:ascii="微软雅黑" w:hAnsi="微软雅黑" w:eastAsia="微软雅黑" w:cs="微软雅黑"/>
                <w:b w:val="0"/>
                <w:bCs/>
                <w:sz w:val="20"/>
                <w:szCs w:val="20"/>
              </w:rPr>
            </w:pPr>
            <w:r>
              <w:rPr>
                <w:rFonts w:hint="eastAsia" w:ascii="微软雅黑" w:hAnsi="微软雅黑" w:eastAsia="微软雅黑" w:cs="微软雅黑"/>
                <w:bCs/>
                <w:sz w:val="20"/>
                <w:szCs w:val="20"/>
              </w:rPr>
              <w:t>Application</w:t>
            </w:r>
            <w:r>
              <w:rPr>
                <w:rFonts w:hint="eastAsia" w:ascii="微软雅黑" w:hAnsi="微软雅黑" w:eastAsia="微软雅黑" w:cs="微软雅黑"/>
                <w:bCs/>
                <w:sz w:val="20"/>
                <w:szCs w:val="20"/>
                <w:lang w:val="en-US" w:eastAsia="zh-CN"/>
              </w:rPr>
              <w:t xml:space="preserve"> College</w:t>
            </w:r>
          </w:p>
        </w:tc>
        <w:tc>
          <w:tcPr>
            <w:tcW w:w="7398"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 xml:space="preserve"> </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c>
          <w:tcPr>
            <w:tcW w:w="2700"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Majors Application</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(at least two majors）</w:t>
            </w:r>
          </w:p>
          <w:p>
            <w:pPr>
              <w:snapToGrid w:val="0"/>
              <w:rPr>
                <w:rFonts w:hint="eastAsia" w:ascii="微软雅黑" w:hAnsi="微软雅黑" w:eastAsia="微软雅黑" w:cs="微软雅黑"/>
                <w:b w:val="0"/>
                <w:bCs/>
                <w:sz w:val="20"/>
                <w:szCs w:val="20"/>
                <w:lang w:val="en-US" w:eastAsia="zh-CN"/>
              </w:rPr>
            </w:pPr>
            <w:r>
              <w:rPr>
                <w:rFonts w:hint="eastAsia" w:ascii="微软雅黑" w:hAnsi="微软雅黑" w:eastAsia="微软雅黑" w:cs="微软雅黑"/>
                <w:bCs/>
                <w:sz w:val="20"/>
                <w:szCs w:val="20"/>
              </w:rPr>
              <w:t>申请专业(至少写二个)</w:t>
            </w:r>
          </w:p>
        </w:tc>
        <w:tc>
          <w:tcPr>
            <w:tcW w:w="7398" w:type="dxa"/>
            <w:noWrap w:val="0"/>
            <w:vAlign w:val="top"/>
          </w:tcPr>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（1）</w:t>
            </w:r>
          </w:p>
          <w:p>
            <w:pPr>
              <w:snapToGrid w:val="0"/>
              <w:rPr>
                <w:rFonts w:hint="eastAsia" w:ascii="微软雅黑" w:hAnsi="微软雅黑" w:eastAsia="微软雅黑" w:cs="微软雅黑"/>
                <w:bCs/>
                <w:sz w:val="20"/>
                <w:szCs w:val="20"/>
              </w:rPr>
            </w:pPr>
            <w:r>
              <w:rPr>
                <w:rFonts w:hint="eastAsia" w:ascii="微软雅黑" w:hAnsi="微软雅黑" w:eastAsia="微软雅黑" w:cs="微软雅黑"/>
                <w:bCs/>
                <w:sz w:val="20"/>
                <w:szCs w:val="20"/>
                <w:lang w:eastAsia="zh-CN"/>
              </w:rPr>
              <w:t>（</w:t>
            </w:r>
            <w:r>
              <w:rPr>
                <w:rFonts w:hint="eastAsia" w:ascii="微软雅黑" w:hAnsi="微软雅黑" w:eastAsia="微软雅黑" w:cs="微软雅黑"/>
                <w:bCs/>
                <w:sz w:val="20"/>
                <w:szCs w:val="20"/>
              </w:rPr>
              <w:t>2）</w:t>
            </w:r>
          </w:p>
          <w:p>
            <w:pPr>
              <w:snapToGrid w:val="0"/>
              <w:rPr>
                <w:rFonts w:hint="default"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eastAsia="zh-CN"/>
              </w:rPr>
              <w:t>（</w:t>
            </w:r>
            <w:r>
              <w:rPr>
                <w:rFonts w:hint="eastAsia" w:ascii="微软雅黑" w:hAnsi="微软雅黑" w:eastAsia="微软雅黑" w:cs="微软雅黑"/>
                <w:bCs/>
                <w:sz w:val="20"/>
                <w:szCs w:val="20"/>
              </w:rPr>
              <w:t>3</w:t>
            </w:r>
            <w:r>
              <w:rPr>
                <w:rFonts w:hint="eastAsia" w:ascii="微软雅黑" w:hAnsi="微软雅黑" w:eastAsia="微软雅黑" w:cs="微软雅黑"/>
                <w:bCs/>
                <w:sz w:val="20"/>
                <w:szCs w:val="20"/>
                <w:lang w:eastAsia="zh-CN"/>
              </w:rPr>
              <w:t>）</w:t>
            </w:r>
          </w:p>
        </w:tc>
      </w:tr>
    </w:tbl>
    <w:p>
      <w:pPr>
        <w:snapToGrid w:val="0"/>
        <w:spacing w:line="500" w:lineRule="exact"/>
        <w:rPr>
          <w:rFonts w:hint="eastAsia" w:ascii="微软雅黑" w:hAnsi="微软雅黑" w:eastAsia="微软雅黑" w:cs="微软雅黑"/>
          <w:b/>
          <w:sz w:val="36"/>
          <w:szCs w:val="36"/>
          <w:lang w:val="en-US" w:eastAsia="zh-CN"/>
        </w:rPr>
      </w:pPr>
    </w:p>
    <w:p>
      <w:pPr>
        <w:pStyle w:val="4"/>
        <w:spacing w:line="338" w:lineRule="auto"/>
        <w:ind w:right="237" w:firstLine="480"/>
        <w:jc w:val="both"/>
      </w:pPr>
      <w:bookmarkStart w:id="0" w:name="_GoBack"/>
      <w:bookmarkEnd w:id="0"/>
    </w:p>
    <w:sectPr>
      <w:pgSz w:w="11910" w:h="16840"/>
      <w:pgMar w:top="1560" w:right="840" w:bottom="1380" w:left="860" w:header="871" w:footer="119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entury Gothic">
    <w:altName w:val="Arial"/>
    <w:panose1 w:val="00000000000000000000"/>
    <w:charset w:val="00"/>
    <w:family w:val="swiss"/>
    <w:pitch w:val="default"/>
    <w:sig w:usb0="00000000" w:usb1="00000000" w:usb2="00000000" w:usb3="00000000" w:csb0="000000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mc:AlternateContent>
        <mc:Choice Requires="wps">
          <w:drawing>
            <wp:anchor distT="0" distB="0" distL="114300" distR="114300" simplePos="0" relativeHeight="251490304" behindDoc="1" locked="0" layoutInCell="1" allowOverlap="1">
              <wp:simplePos x="0" y="0"/>
              <wp:positionH relativeFrom="page">
                <wp:posOffset>3724910</wp:posOffset>
              </wp:positionH>
              <wp:positionV relativeFrom="page">
                <wp:posOffset>9792970</wp:posOffset>
              </wp:positionV>
              <wp:extent cx="109220" cy="1397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3.3pt;margin-top:771.1pt;height:11pt;width:8.6pt;mso-position-horizontal-relative:page;mso-position-vertical-relative:page;z-index:-251826176;mso-width-relative:page;mso-height-relative:page;" filled="f" stroked="f" coordsize="21600,21600" o:gfxdata="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qDW3+2gAAAA0BAAAPAAAAAAAAAAEAIAAAACIAAABkcnMvZG93bnJldi54bWxQSwEC&#10;FAAUAAAACACHTuJABY7N4bkBAABx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drawing>
        <wp:anchor distT="0" distB="0" distL="0" distR="0" simplePos="0" relativeHeight="251488256" behindDoc="1" locked="0" layoutInCell="1" allowOverlap="1">
          <wp:simplePos x="0" y="0"/>
          <wp:positionH relativeFrom="page">
            <wp:posOffset>685800</wp:posOffset>
          </wp:positionH>
          <wp:positionV relativeFrom="page">
            <wp:posOffset>553085</wp:posOffset>
          </wp:positionV>
          <wp:extent cx="1074420" cy="3581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1074420" cy="358140"/>
                  </a:xfrm>
                  <a:prstGeom prst="rect">
                    <a:avLst/>
                  </a:prstGeom>
                </pic:spPr>
              </pic:pic>
            </a:graphicData>
          </a:graphic>
        </wp:anchor>
      </w:drawing>
    </w:r>
    <w:r>
      <mc:AlternateContent>
        <mc:Choice Requires="wpg">
          <w:drawing>
            <wp:anchor distT="0" distB="0" distL="114300" distR="114300" simplePos="0" relativeHeight="251489280" behindDoc="1" locked="0" layoutInCell="1" allowOverlap="1">
              <wp:simplePos x="0" y="0"/>
              <wp:positionH relativeFrom="page">
                <wp:posOffset>685800</wp:posOffset>
              </wp:positionH>
              <wp:positionV relativeFrom="page">
                <wp:posOffset>931545</wp:posOffset>
              </wp:positionV>
              <wp:extent cx="6188710" cy="36830"/>
              <wp:effectExtent l="0" t="0" r="2540" b="1270"/>
              <wp:wrapNone/>
              <wp:docPr id="6" name="组合 1"/>
              <wp:cNvGraphicFramePr/>
              <a:graphic xmlns:a="http://schemas.openxmlformats.org/drawingml/2006/main">
                <a:graphicData uri="http://schemas.microsoft.com/office/word/2010/wordprocessingGroup">
                  <wpg:wgp>
                    <wpg:cNvGrpSpPr/>
                    <wpg:grpSpPr>
                      <a:xfrm>
                        <a:off x="0" y="0"/>
                        <a:ext cx="6188710" cy="36830"/>
                        <a:chOff x="1080" y="1467"/>
                        <a:chExt cx="9746" cy="58"/>
                      </a:xfrm>
                    </wpg:grpSpPr>
                    <wps:wsp>
                      <wps:cNvPr id="2" name="直线 2"/>
                      <wps:cNvSpPr/>
                      <wps:spPr>
                        <a:xfrm>
                          <a:off x="1080" y="1481"/>
                          <a:ext cx="9746" cy="0"/>
                        </a:xfrm>
                        <a:prstGeom prst="line">
                          <a:avLst/>
                        </a:prstGeom>
                        <a:ln w="18288" cap="flat" cmpd="sng">
                          <a:solidFill>
                            <a:srgbClr val="000000"/>
                          </a:solidFill>
                          <a:prstDash val="solid"/>
                          <a:headEnd type="none" w="med" len="med"/>
                          <a:tailEnd type="none" w="med" len="med"/>
                        </a:ln>
                      </wps:spPr>
                      <wps:bodyPr upright="1"/>
                    </wps:wsp>
                    <wps:wsp>
                      <wps:cNvPr id="4" name="直线 3"/>
                      <wps:cNvSpPr/>
                      <wps:spPr>
                        <a:xfrm>
                          <a:off x="1080" y="1517"/>
                          <a:ext cx="9746" cy="0"/>
                        </a:xfrm>
                        <a:prstGeom prst="line">
                          <a:avLst/>
                        </a:prstGeom>
                        <a:ln w="9144" cap="flat" cmpd="sng">
                          <a:solidFill>
                            <a:srgbClr val="000000"/>
                          </a:solidFill>
                          <a:prstDash val="solid"/>
                          <a:headEnd type="none" w="med" len="med"/>
                          <a:tailEnd type="none" w="med" len="med"/>
                        </a:ln>
                      </wps:spPr>
                      <wps:bodyPr upright="1"/>
                    </wps:wsp>
                  </wpg:wgp>
                </a:graphicData>
              </a:graphic>
            </wp:anchor>
          </w:drawing>
        </mc:Choice>
        <mc:Fallback>
          <w:pict>
            <v:group id="组合 1" o:spid="_x0000_s1026" o:spt="203" style="position:absolute;left:0pt;margin-left:54pt;margin-top:73.35pt;height:2.9pt;width:487.3pt;mso-position-horizontal-relative:page;mso-position-vertical-relative:page;z-index:-251827200;mso-width-relative:page;mso-height-relative:page;" coordorigin="1080,1467" coordsize="9746,58" o:gfxdata="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b9i1doAAAAMAQAADwAAAAAAAAABACAAAAAi&#10;AAAAZHJzL2Rvd25yZXYueG1sUEsBAhQAFAAAAAgAh07iQK4mPvN6AgAADAcAAA4AAAAAAAAAAQAg&#10;AAAAKQEAAGRycy9lMm9Eb2MueG1sUEsFBgAAAAAGAAYAWQEAABUGAAAAAA==&#10;">
              <o:lock v:ext="edit" aspectratio="f"/>
              <v:line id="直线 2" o:spid="_x0000_s1026" o:spt="20" style="position:absolute;left:1080;top:1481;height:0;width:9746;" filled="f" stroked="t" coordsize="21600,21600" o:gfxdata="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6fS17sAAADa&#10;AAAADwAAAAAAAAABACAAAAAiAAAAZHJzL2Rvd25yZXYueG1sUEsBAhQAFAAAAAgAh07iQDMvBZ47&#10;AAAAOQAAABAAAAAAAAAAAQAgAAAACgEAAGRycy9zaGFwZXhtbC54bWxQSwUGAAAAAAYABgBbAQAA&#10;tAMAAAAA&#10;">
                <v:fill on="f" focussize="0,0"/>
                <v:stroke weight="1.44pt" color="#000000" joinstyle="round"/>
                <v:imagedata o:title=""/>
                <o:lock v:ext="edit" aspectratio="f"/>
              </v:line>
              <v:line id="直线 3" o:spid="_x0000_s1026" o:spt="20" style="position:absolute;left:1080;top:1517;height:0;width:9746;" filled="f" stroked="t" coordsize="21600,21600" o:gfxdata="UEsDBAoAAAAAAIdO4kAAAAAAAAAAAAAAAAAEAAAAZHJzL1BLAwQUAAAACACHTuJAD8rp17wAAADa&#10;AAAADwAAAGRycy9kb3ducmV2LnhtbEWPQWsCMRSE7wX/Q3iCt5q1i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6de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4E6F"/>
    <w:multiLevelType w:val="singleLevel"/>
    <w:tmpl w:val="2AE24E6F"/>
    <w:lvl w:ilvl="0" w:tentative="0">
      <w:start w:val="1"/>
      <w:numFmt w:val="decimal"/>
      <w:lvlText w:val="%1."/>
      <w:lvlJc w:val="left"/>
      <w:pPr>
        <w:tabs>
          <w:tab w:val="left" w:pos="312"/>
        </w:tabs>
      </w:pPr>
    </w:lvl>
  </w:abstractNum>
  <w:abstractNum w:abstractNumId="1">
    <w:nsid w:val="59ADCABA"/>
    <w:multiLevelType w:val="multilevel"/>
    <w:tmpl w:val="59ADCABA"/>
    <w:lvl w:ilvl="0" w:tentative="0">
      <w:start w:val="0"/>
      <w:numFmt w:val="bullet"/>
      <w:lvlText w:val=""/>
      <w:lvlJc w:val="left"/>
      <w:pPr>
        <w:ind w:left="880" w:hanging="420"/>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1812" w:hanging="420"/>
      </w:pPr>
      <w:rPr>
        <w:rFonts w:hint="default"/>
        <w:lang w:val="zh-CN" w:eastAsia="zh-CN" w:bidi="zh-CN"/>
      </w:rPr>
    </w:lvl>
    <w:lvl w:ilvl="2" w:tentative="0">
      <w:start w:val="0"/>
      <w:numFmt w:val="bullet"/>
      <w:lvlText w:val="•"/>
      <w:lvlJc w:val="left"/>
      <w:pPr>
        <w:ind w:left="2745" w:hanging="420"/>
      </w:pPr>
      <w:rPr>
        <w:rFonts w:hint="default"/>
        <w:lang w:val="zh-CN" w:eastAsia="zh-CN" w:bidi="zh-CN"/>
      </w:rPr>
    </w:lvl>
    <w:lvl w:ilvl="3" w:tentative="0">
      <w:start w:val="0"/>
      <w:numFmt w:val="bullet"/>
      <w:lvlText w:val="•"/>
      <w:lvlJc w:val="left"/>
      <w:pPr>
        <w:ind w:left="3677" w:hanging="420"/>
      </w:pPr>
      <w:rPr>
        <w:rFonts w:hint="default"/>
        <w:lang w:val="zh-CN" w:eastAsia="zh-CN" w:bidi="zh-CN"/>
      </w:rPr>
    </w:lvl>
    <w:lvl w:ilvl="4" w:tentative="0">
      <w:start w:val="0"/>
      <w:numFmt w:val="bullet"/>
      <w:lvlText w:val="•"/>
      <w:lvlJc w:val="left"/>
      <w:pPr>
        <w:ind w:left="4610" w:hanging="420"/>
      </w:pPr>
      <w:rPr>
        <w:rFonts w:hint="default"/>
        <w:lang w:val="zh-CN" w:eastAsia="zh-CN" w:bidi="zh-CN"/>
      </w:rPr>
    </w:lvl>
    <w:lvl w:ilvl="5" w:tentative="0">
      <w:start w:val="0"/>
      <w:numFmt w:val="bullet"/>
      <w:lvlText w:val="•"/>
      <w:lvlJc w:val="left"/>
      <w:pPr>
        <w:ind w:left="5543" w:hanging="420"/>
      </w:pPr>
      <w:rPr>
        <w:rFonts w:hint="default"/>
        <w:lang w:val="zh-CN" w:eastAsia="zh-CN" w:bidi="zh-CN"/>
      </w:rPr>
    </w:lvl>
    <w:lvl w:ilvl="6" w:tentative="0">
      <w:start w:val="0"/>
      <w:numFmt w:val="bullet"/>
      <w:lvlText w:val="•"/>
      <w:lvlJc w:val="left"/>
      <w:pPr>
        <w:ind w:left="6475" w:hanging="420"/>
      </w:pPr>
      <w:rPr>
        <w:rFonts w:hint="default"/>
        <w:lang w:val="zh-CN" w:eastAsia="zh-CN" w:bidi="zh-CN"/>
      </w:rPr>
    </w:lvl>
    <w:lvl w:ilvl="7" w:tentative="0">
      <w:start w:val="0"/>
      <w:numFmt w:val="bullet"/>
      <w:lvlText w:val="•"/>
      <w:lvlJc w:val="left"/>
      <w:pPr>
        <w:ind w:left="7408" w:hanging="420"/>
      </w:pPr>
      <w:rPr>
        <w:rFonts w:hint="default"/>
        <w:lang w:val="zh-CN" w:eastAsia="zh-CN" w:bidi="zh-CN"/>
      </w:rPr>
    </w:lvl>
    <w:lvl w:ilvl="8" w:tentative="0">
      <w:start w:val="0"/>
      <w:numFmt w:val="bullet"/>
      <w:lvlText w:val="•"/>
      <w:lvlJc w:val="left"/>
      <w:pPr>
        <w:ind w:left="8340" w:hanging="42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0F5B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line="644" w:lineRule="exact"/>
      <w:ind w:left="3820"/>
      <w:outlineLvl w:val="1"/>
    </w:pPr>
    <w:rPr>
      <w:rFonts w:ascii="微软雅黑" w:hAnsi="微软雅黑" w:eastAsia="微软雅黑" w:cs="微软雅黑"/>
      <w:b/>
      <w:bCs/>
      <w:sz w:val="36"/>
      <w:szCs w:val="36"/>
      <w:lang w:val="zh-CN" w:eastAsia="zh-CN" w:bidi="zh-CN"/>
    </w:rPr>
  </w:style>
  <w:style w:type="paragraph" w:styleId="3">
    <w:name w:val="heading 2"/>
    <w:basedOn w:val="1"/>
    <w:next w:val="1"/>
    <w:qFormat/>
    <w:uiPriority w:val="1"/>
    <w:pPr>
      <w:ind w:left="220"/>
      <w:outlineLvl w:val="2"/>
    </w:pPr>
    <w:rPr>
      <w:rFonts w:ascii="微软雅黑" w:hAnsi="微软雅黑" w:eastAsia="微软雅黑" w:cs="微软雅黑"/>
      <w:b/>
      <w:bCs/>
      <w:sz w:val="28"/>
      <w:szCs w:val="28"/>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spacing w:before="144"/>
      <w:ind w:left="220"/>
    </w:pPr>
    <w:rPr>
      <w:rFonts w:ascii="微软雅黑" w:hAnsi="微软雅黑" w:eastAsia="微软雅黑" w:cs="微软雅黑"/>
      <w:sz w:val="24"/>
      <w:szCs w:val="24"/>
      <w:lang w:val="zh-CN" w:eastAsia="zh-CN" w:bidi="zh-CN"/>
    </w:rPr>
  </w:style>
  <w:style w:type="paragraph" w:styleId="5">
    <w:name w:val="footer"/>
    <w:basedOn w:val="1"/>
    <w:uiPriority w:val="0"/>
    <w:pPr>
      <w:tabs>
        <w:tab w:val="center" w:pos="4153"/>
        <w:tab w:val="right" w:pos="8306"/>
      </w:tabs>
      <w:snapToGrid w:val="0"/>
      <w:jc w:val="left"/>
    </w:pPr>
    <w:rPr>
      <w:sz w:val="18"/>
      <w:szCs w:val="18"/>
    </w:rPr>
  </w:style>
  <w:style w:type="character" w:styleId="8">
    <w:name w:val="page number"/>
    <w:basedOn w:val="7"/>
    <w:uiPriority w:val="0"/>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82"/>
      <w:ind w:left="880" w:hanging="420"/>
    </w:pPr>
    <w:rPr>
      <w:rFonts w:ascii="微软雅黑" w:hAnsi="微软雅黑" w:eastAsia="微软雅黑" w:cs="微软雅黑"/>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2021-01-22T05:50:00Z</dcterms:created>
  <dc:creator>Cassie</dc:creator>
  <cp:lastModifiedBy>郭朋云</cp:lastModifiedBy>
  <dcterms:modified xsi:type="dcterms:W3CDTF">2021-01-22T06:28:17Z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WPS 文字</vt:lpwstr>
  </property>
  <property fmtid="{D5CDD505-2E9C-101B-9397-08002B2CF9AE}" pid="4" name="LastSaved">
    <vt:filetime>2021-01-22T00:00:00Z</vt:filetime>
  </property>
  <property fmtid="{D5CDD505-2E9C-101B-9397-08002B2CF9AE}" pid="5" name="KSOProductBuildVer">
    <vt:lpwstr>2052-11.1.0.10228</vt:lpwstr>
  </property>
</Properties>
</file>