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80" w:lineRule="exact"/>
        <w:textAlignment w:val="center"/>
      </w:pPr>
      <w:r>
        <w:drawing>
          <wp:inline distT="0" distB="0" distL="0" distR="0">
            <wp:extent cx="7559675" cy="29083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290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；</w:t>
      </w:r>
    </w:p>
    <w:p>
      <w:pPr>
        <w:spacing w:before="7" w:line="231" w:lineRule="auto"/>
        <w:ind w:firstLine="2224" w:firstLineChars="800"/>
        <w:rPr>
          <w:rFonts w:ascii="微软雅黑" w:hAnsi="微软雅黑" w:eastAsia="微软雅黑" w:cs="微软雅黑"/>
          <w:color w:val="996633"/>
          <w:spacing w:val="-1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</w:pPr>
      <w:r>
        <w:rPr>
          <w:rFonts w:ascii="微软雅黑" w:hAnsi="微软雅黑" w:eastAsia="微软雅黑" w:cs="微软雅黑"/>
          <w:color w:val="996633"/>
          <w:spacing w:val="-1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 xml:space="preserve"> </w:t>
      </w:r>
      <w:r>
        <w:rPr>
          <w:rFonts w:hint="eastAsia" w:ascii="微软雅黑" w:hAnsi="微软雅黑" w:eastAsia="微软雅黑" w:cs="微软雅黑"/>
          <w:color w:val="996633"/>
          <w:spacing w:val="-1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 xml:space="preserve">地点：深圳 </w:t>
      </w:r>
      <w:r>
        <w:rPr>
          <w:rFonts w:ascii="微软雅黑" w:hAnsi="微软雅黑" w:eastAsia="微软雅黑" w:cs="微软雅黑"/>
          <w:color w:val="996633"/>
          <w:spacing w:val="-1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 xml:space="preserve">   </w:t>
      </w:r>
      <w:r>
        <w:rPr>
          <w:rFonts w:hint="eastAsia" w:ascii="微软雅黑" w:hAnsi="微软雅黑" w:eastAsia="微软雅黑" w:cs="微软雅黑"/>
          <w:color w:val="996633"/>
          <w:spacing w:val="-1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费用：8</w:t>
      </w:r>
      <w:r>
        <w:rPr>
          <w:rFonts w:ascii="微软雅黑" w:hAnsi="微软雅黑" w:eastAsia="微软雅黑" w:cs="微软雅黑"/>
          <w:color w:val="996633"/>
          <w:spacing w:val="-1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9800</w:t>
      </w:r>
    </w:p>
    <w:p>
      <w:pPr>
        <w:spacing w:before="7" w:line="231" w:lineRule="auto"/>
        <w:ind w:left="4977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color w:val="996633"/>
          <w:spacing w:val="-1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课程推荐理</w:t>
      </w:r>
      <w:r>
        <w:rPr>
          <w:rFonts w:ascii="微软雅黑" w:hAnsi="微软雅黑" w:eastAsia="微软雅黑" w:cs="微软雅黑"/>
          <w:color w:val="996633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由：</w:t>
      </w:r>
    </w:p>
    <w:p>
      <w:pPr>
        <w:spacing w:before="227" w:line="624" w:lineRule="exact"/>
        <w:ind w:left="396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996633"/>
          <w:position w:val="23"/>
          <w:sz w:val="23"/>
          <w:szCs w:val="23"/>
        </w:rPr>
        <w:drawing>
          <wp:inline distT="0" distB="0" distL="0" distR="0">
            <wp:extent cx="109855" cy="16827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185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996633"/>
          <w:spacing w:val="18"/>
          <w:position w:val="2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996633"/>
          <w:spacing w:val="10"/>
          <w:position w:val="2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996633"/>
          <w:spacing w:val="9"/>
          <w:position w:val="2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996633"/>
          <w:spacing w:val="9"/>
          <w:position w:val="28"/>
          <w:sz w:val="23"/>
          <w:szCs w:val="23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中医养生顶级专家贺娟教授私房课</w:t>
      </w:r>
    </w:p>
    <w:p>
      <w:pPr>
        <w:spacing w:before="1" w:line="195" w:lineRule="auto"/>
        <w:ind w:left="396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996633"/>
          <w:position w:val="-5"/>
          <w:sz w:val="23"/>
          <w:szCs w:val="23"/>
        </w:rPr>
        <w:drawing>
          <wp:inline distT="0" distB="0" distL="0" distR="0">
            <wp:extent cx="109855" cy="16827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185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996633"/>
          <w:spacing w:val="2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color w:val="996633"/>
          <w:spacing w:val="2"/>
          <w:sz w:val="23"/>
          <w:szCs w:val="23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有了真知灼见，</w:t>
      </w:r>
      <w:r>
        <w:rPr>
          <w:rFonts w:ascii="微软雅黑" w:hAnsi="微软雅黑" w:eastAsia="微软雅黑" w:cs="微软雅黑"/>
          <w:color w:val="996633"/>
          <w:spacing w:val="2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color w:val="996633"/>
          <w:spacing w:val="2"/>
          <w:sz w:val="23"/>
          <w:szCs w:val="23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健康养生不再</w:t>
      </w:r>
      <w:r>
        <w:rPr>
          <w:rFonts w:ascii="微软雅黑" w:hAnsi="微软雅黑" w:eastAsia="微软雅黑" w:cs="微软雅黑"/>
          <w:color w:val="996633"/>
          <w:sz w:val="23"/>
          <w:szCs w:val="23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迷茫</w:t>
      </w:r>
    </w:p>
    <w:p>
      <w:pPr>
        <w:spacing w:before="301" w:line="196" w:lineRule="auto"/>
        <w:ind w:left="372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996633"/>
          <w:position w:val="-5"/>
          <w:sz w:val="23"/>
          <w:szCs w:val="23"/>
        </w:rPr>
        <w:drawing>
          <wp:inline distT="0" distB="0" distL="0" distR="0">
            <wp:extent cx="109855" cy="16827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185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996633"/>
          <w:spacing w:val="4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color w:val="996633"/>
          <w:spacing w:val="4"/>
          <w:sz w:val="23"/>
          <w:szCs w:val="23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让自己</w:t>
      </w:r>
      <w:r>
        <w:rPr>
          <w:rFonts w:ascii="微软雅黑" w:hAnsi="微软雅黑" w:eastAsia="微软雅黑" w:cs="微软雅黑"/>
          <w:color w:val="996633"/>
          <w:spacing w:val="2"/>
          <w:sz w:val="23"/>
          <w:szCs w:val="23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健康是美德，</w:t>
      </w:r>
      <w:r>
        <w:rPr>
          <w:rFonts w:ascii="微软雅黑" w:hAnsi="微软雅黑" w:eastAsia="微软雅黑" w:cs="微软雅黑"/>
          <w:color w:val="996633"/>
          <w:spacing w:val="2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color w:val="996633"/>
          <w:spacing w:val="2"/>
          <w:sz w:val="23"/>
          <w:szCs w:val="23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让家人健康是责任</w:t>
      </w:r>
    </w:p>
    <w:p>
      <w:pPr>
        <w:spacing w:before="236" w:line="229" w:lineRule="auto"/>
        <w:ind w:left="2044"/>
        <w:rPr>
          <w:rFonts w:ascii="微软雅黑" w:hAnsi="微软雅黑" w:eastAsia="微软雅黑" w:cs="微软雅黑"/>
          <w:sz w:val="52"/>
          <w:szCs w:val="52"/>
        </w:rPr>
      </w:pPr>
      <w:r>
        <w:rPr>
          <w:rFonts w:ascii="微软雅黑" w:hAnsi="微软雅黑" w:eastAsia="微软雅黑" w:cs="微软雅黑"/>
          <w:color w:val="996633"/>
          <w:spacing w:val="1"/>
          <w:sz w:val="52"/>
          <w:szCs w:val="52"/>
          <w14:textOutline w14:w="6350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《黄帝内经》中医养</w:t>
      </w:r>
      <w:r>
        <w:rPr>
          <w:rFonts w:ascii="微软雅黑" w:hAnsi="微软雅黑" w:eastAsia="微软雅黑" w:cs="微软雅黑"/>
          <w:color w:val="996633"/>
          <w:sz w:val="52"/>
          <w:szCs w:val="52"/>
          <w14:textOutline w14:w="6350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生弟子研修班</w:t>
      </w:r>
    </w:p>
    <w:p>
      <w:pPr>
        <w:spacing w:before="124" w:line="188" w:lineRule="auto"/>
        <w:ind w:left="252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996633"/>
          <w:spacing w:val="2"/>
          <w:sz w:val="31"/>
          <w:szCs w:val="31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一堂</w:t>
      </w:r>
      <w:r>
        <w:rPr>
          <w:rFonts w:ascii="微软雅黑" w:hAnsi="微软雅黑" w:eastAsia="微软雅黑" w:cs="微软雅黑"/>
          <w:color w:val="996633"/>
          <w:spacing w:val="1"/>
          <w:sz w:val="31"/>
          <w:szCs w:val="31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越早学习，</w:t>
      </w:r>
      <w:r>
        <w:rPr>
          <w:rFonts w:ascii="微软雅黑" w:hAnsi="微软雅黑" w:eastAsia="微软雅黑" w:cs="微软雅黑"/>
          <w:color w:val="996633"/>
          <w:spacing w:val="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color w:val="996633"/>
          <w:spacing w:val="1"/>
          <w:sz w:val="31"/>
          <w:szCs w:val="31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越早受益且终身受益的健康养生课</w:t>
      </w:r>
    </w:p>
    <w:p>
      <w:pPr>
        <w:spacing w:line="257" w:lineRule="auto"/>
      </w:pPr>
    </w:p>
    <w:p>
      <w:pPr>
        <w:spacing w:line="6523" w:lineRule="exact"/>
        <w:ind w:firstLine="1389"/>
        <w:textAlignment w:val="center"/>
      </w:pPr>
      <w:r>
        <w:drawing>
          <wp:inline distT="0" distB="0" distL="0" distR="0">
            <wp:extent cx="6229985" cy="414210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0111" cy="414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r:id="rId3" w:type="default"/>
          <w:pgSz w:w="11906" w:h="16839"/>
          <w:pgMar w:top="1" w:right="0" w:bottom="0" w:left="0" w:header="0" w:footer="0" w:gutter="0"/>
          <w:cols w:space="720" w:num="1"/>
        </w:sectPr>
      </w:pPr>
    </w:p>
    <w:p>
      <w:pPr>
        <w:spacing w:line="324" w:lineRule="auto"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4806315</wp:posOffset>
            </wp:positionH>
            <wp:positionV relativeFrom="page">
              <wp:posOffset>6296660</wp:posOffset>
            </wp:positionV>
            <wp:extent cx="2141220" cy="356743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1219" cy="3567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0" w:line="231" w:lineRule="auto"/>
        <w:ind w:left="20"/>
        <w:rPr>
          <w:rFonts w:ascii="微软雅黑" w:hAnsi="微软雅黑" w:eastAsia="微软雅黑" w:cs="微软雅黑"/>
          <w:sz w:val="28"/>
          <w:szCs w:val="28"/>
        </w:rPr>
      </w:pPr>
      <w:bookmarkStart w:id="0" w:name="_GoBack"/>
      <w:r>
        <w:rPr>
          <w:rFonts w:ascii="微软雅黑" w:hAnsi="微软雅黑" w:eastAsia="微软雅黑" w:cs="微软雅黑"/>
          <w:color w:val="996633"/>
          <w:spacing w:val="-5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996633"/>
          <w:spacing w:val="-3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课程背景】</w:t>
      </w:r>
    </w:p>
    <w:p>
      <w:pPr>
        <w:spacing w:before="254" w:line="436" w:lineRule="auto"/>
        <w:ind w:left="4" w:right="415" w:firstLine="41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2"/>
          <w:sz w:val="20"/>
          <w:szCs w:val="20"/>
        </w:rPr>
        <w:t>突如其来的疫情，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 xml:space="preserve">  让“健康”显得更弥足珍贵，  越来越多的人意识到，  钱没了可以再赚，  健康没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 xml:space="preserve">了就真的什么都没了，  对于每个人而言，  </w:t>
      </w:r>
      <w:r>
        <w:rPr>
          <w:rFonts w:ascii="微软雅黑" w:hAnsi="微软雅黑" w:eastAsia="微软雅黑" w:cs="微软雅黑"/>
          <w:color w:val="996633"/>
          <w:spacing w:val="-1"/>
          <w:sz w:val="20"/>
          <w:szCs w:val="20"/>
        </w:rPr>
        <w:t xml:space="preserve">健康才是最大的财富，    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“存健康”让</w:t>
      </w:r>
      <w:r>
        <w:rPr>
          <w:rFonts w:ascii="微软雅黑" w:hAnsi="微软雅黑" w:eastAsia="微软雅黑" w:cs="微软雅黑"/>
          <w:color w:val="996633"/>
          <w:sz w:val="20"/>
          <w:szCs w:val="20"/>
        </w:rPr>
        <w:t xml:space="preserve">越来越多的人和家庭提 </w:t>
      </w:r>
      <w:r>
        <w:rPr>
          <w:rFonts w:ascii="微软雅黑" w:hAnsi="微软雅黑" w:eastAsia="微软雅黑" w:cs="微软雅黑"/>
          <w:color w:val="996633"/>
          <w:spacing w:val="4"/>
          <w:sz w:val="20"/>
          <w:szCs w:val="20"/>
        </w:rPr>
        <w:t>上了日程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。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那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么，  如何才能正确的存健康？</w:t>
      </w:r>
    </w:p>
    <w:p>
      <w:pPr>
        <w:spacing w:before="3" w:line="427" w:lineRule="auto"/>
        <w:ind w:left="1" w:right="415" w:firstLine="434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"/>
          <w:sz w:val="20"/>
          <w:szCs w:val="20"/>
        </w:rPr>
        <w:t>中医文化源远流长，  中医的生命智慧和养生之道，  越来越受国人的认可和好评，  中医理念和方</w:t>
      </w:r>
      <w:r>
        <w:rPr>
          <w:rFonts w:ascii="微软雅黑" w:hAnsi="微软雅黑" w:eastAsia="微软雅黑" w:cs="微软雅黑"/>
          <w:sz w:val="20"/>
          <w:szCs w:val="20"/>
        </w:rPr>
        <w:t xml:space="preserve">法 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在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海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外也得到了更广泛的流传，  新冠疫情爆发之后，  运用中医药治疗新冠也成为了中国抗击新冠的亮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 xml:space="preserve">点，  </w:t>
      </w:r>
      <w:r>
        <w:rPr>
          <w:rFonts w:ascii="微软雅黑" w:hAnsi="微软雅黑" w:eastAsia="微软雅黑" w:cs="微软雅黑"/>
          <w:color w:val="996633"/>
          <w:spacing w:val="6"/>
          <w:sz w:val="20"/>
          <w:szCs w:val="20"/>
        </w:rPr>
        <w:t>中医扶正气治未病的理念以及身心兼修、大道至简的养生方法更加深入人心</w:t>
      </w:r>
      <w:r>
        <w:rPr>
          <w:rFonts w:ascii="微软雅黑" w:hAnsi="微软雅黑" w:eastAsia="微软雅黑" w:cs="微软雅黑"/>
          <w:color w:val="996633"/>
          <w:spacing w:val="5"/>
          <w:sz w:val="20"/>
          <w:szCs w:val="20"/>
        </w:rPr>
        <w:t>。</w:t>
      </w:r>
    </w:p>
    <w:p>
      <w:pPr>
        <w:spacing w:before="5" w:line="442" w:lineRule="auto"/>
        <w:ind w:left="6" w:right="323" w:firstLine="3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8"/>
          <w:sz w:val="20"/>
          <w:szCs w:val="20"/>
        </w:rPr>
        <w:t>《黄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帝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内经》是中国传统医学四大经典之首，  被称为“医之始祖”，  是一部围绕生命问题而展开的百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科全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书，  被誉为中国人</w:t>
      </w:r>
      <w:r>
        <w:rPr>
          <w:rFonts w:ascii="微软雅黑" w:hAnsi="微软雅黑" w:eastAsia="微软雅黑" w:cs="微软雅黑"/>
          <w:color w:val="996633"/>
          <w:spacing w:val="4"/>
          <w:sz w:val="20"/>
          <w:szCs w:val="20"/>
        </w:rPr>
        <w:t>“养心、养性、养生”的“圣经”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，  不仅是几千年中国医药养生之活水源泉 ，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第一部养生宝典，  更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是一部蕴含中国人生命哲学之宗的思想著作，  引导我们顺应自然的力量，  培补智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 xml:space="preserve">慧，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 xml:space="preserve"> 让我们</w:t>
      </w:r>
      <w:r>
        <w:rPr>
          <w:rFonts w:ascii="微软雅黑" w:hAnsi="微软雅黑" w:eastAsia="微软雅黑" w:cs="微软雅黑"/>
          <w:color w:val="996633"/>
          <w:spacing w:val="2"/>
          <w:sz w:val="20"/>
          <w:szCs w:val="20"/>
        </w:rPr>
        <w:t>懂得养生、赢得健康，  享受生命</w:t>
      </w:r>
      <w:r>
        <w:rPr>
          <w:rFonts w:ascii="微软雅黑" w:hAnsi="微软雅黑" w:eastAsia="微软雅黑" w:cs="微软雅黑"/>
          <w:color w:val="938953"/>
          <w:spacing w:val="2"/>
          <w:sz w:val="20"/>
          <w:szCs w:val="20"/>
        </w:rPr>
        <w:t>。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《黄帝内经》 中医养生弟子研修班，  特邀北京中医药大</w:t>
      </w:r>
    </w:p>
    <w:p>
      <w:pPr>
        <w:spacing w:line="191" w:lineRule="auto"/>
        <w:ind w:left="3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8"/>
          <w:sz w:val="20"/>
          <w:szCs w:val="20"/>
        </w:rPr>
        <w:t>学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中医学院副院长贺娟教授传授中医天人合一、   道法自然的治未病之道，为您和家人的健康保驾护航。</w:t>
      </w:r>
    </w:p>
    <w:p>
      <w:pPr>
        <w:spacing w:before="258" w:line="229" w:lineRule="auto"/>
        <w:ind w:left="2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color w:val="996633"/>
          <w:spacing w:val="-4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【贺</w:t>
      </w:r>
      <w:r>
        <w:rPr>
          <w:rFonts w:ascii="微软雅黑" w:hAnsi="微软雅黑" w:eastAsia="微软雅黑" w:cs="微软雅黑"/>
          <w:color w:val="996633"/>
          <w:spacing w:val="-3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娟</w:t>
      </w:r>
      <w:r>
        <w:rPr>
          <w:rFonts w:ascii="微软雅黑" w:hAnsi="微软雅黑" w:eastAsia="微软雅黑" w:cs="微软雅黑"/>
          <w:color w:val="996633"/>
          <w:spacing w:val="-2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教授简介】</w:t>
      </w:r>
    </w:p>
    <w:p>
      <w:pPr>
        <w:spacing w:before="254" w:line="193" w:lineRule="auto"/>
        <w:ind w:left="46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MS Gothic" w:hAnsi="MS Gothic" w:eastAsia="MS Gothic" w:cs="MS Gothic"/>
          <w:color w:val="996633"/>
          <w:spacing w:val="10"/>
          <w:sz w:val="20"/>
          <w:szCs w:val="20"/>
          <w14:textOutline w14:w="3797" w14:cap="sq" w14:cmpd="sng" w14:algn="ctr">
            <w14:solidFill>
              <w14:srgbClr w14:val="996633"/>
            </w14:solidFill>
            <w14:prstDash w14:val="solid"/>
            <w14:bevel/>
          </w14:textOutline>
        </w:rPr>
        <w:t>▶</w:t>
      </w:r>
      <w:r>
        <w:rPr>
          <w:rFonts w:ascii="微软雅黑" w:hAnsi="微软雅黑" w:eastAsia="微软雅黑" w:cs="微软雅黑"/>
          <w:spacing w:val="10"/>
          <w:sz w:val="20"/>
          <w:szCs w:val="20"/>
        </w:rPr>
        <w:t>北京中医药大学中医学院副院长、教授、主任医师、博士生导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师</w:t>
      </w:r>
    </w:p>
    <w:p>
      <w:pPr>
        <w:spacing w:line="261" w:lineRule="auto"/>
      </w:pPr>
    </w:p>
    <w:p>
      <w:pPr>
        <w:spacing w:before="86" w:line="590" w:lineRule="exact"/>
        <w:ind w:left="42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MS Gothic" w:hAnsi="MS Gothic" w:eastAsia="MS Gothic" w:cs="MS Gothic"/>
          <w:color w:val="996633"/>
          <w:spacing w:val="7"/>
          <w:position w:val="30"/>
          <w:sz w:val="20"/>
          <w:szCs w:val="20"/>
          <w14:textOutline w14:w="3797" w14:cap="sq" w14:cmpd="sng" w14:algn="ctr">
            <w14:solidFill>
              <w14:srgbClr w14:val="996633"/>
            </w14:solidFill>
            <w14:prstDash w14:val="solid"/>
            <w14:bevel/>
          </w14:textOutline>
        </w:rPr>
        <w:t>▶</w:t>
      </w:r>
      <w:r>
        <w:rPr>
          <w:rFonts w:ascii="MS Gothic" w:hAnsi="MS Gothic" w:eastAsia="MS Gothic" w:cs="MS Gothic"/>
          <w:color w:val="996633"/>
          <w:spacing w:val="5"/>
          <w:position w:val="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5"/>
          <w:position w:val="30"/>
          <w:sz w:val="20"/>
          <w:szCs w:val="20"/>
        </w:rPr>
        <w:t>中华中医药学会内经学分会主任委员，  世界中医联合会内经</w:t>
      </w:r>
    </w:p>
    <w:p>
      <w:pPr>
        <w:spacing w:line="233" w:lineRule="auto"/>
        <w:ind w:left="3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8"/>
          <w:sz w:val="20"/>
          <w:szCs w:val="20"/>
        </w:rPr>
        <w:t>专业委员会副会长；</w:t>
      </w:r>
    </w:p>
    <w:p>
      <w:pPr>
        <w:spacing w:before="325" w:line="590" w:lineRule="exact"/>
        <w:ind w:left="46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MS Gothic" w:hAnsi="MS Gothic" w:eastAsia="MS Gothic" w:cs="MS Gothic"/>
          <w:color w:val="996633"/>
          <w:spacing w:val="4"/>
          <w:position w:val="30"/>
          <w:sz w:val="20"/>
          <w:szCs w:val="20"/>
          <w14:textOutline w14:w="3797" w14:cap="sq" w14:cmpd="sng" w14:algn="ctr">
            <w14:solidFill>
              <w14:srgbClr w14:val="996633"/>
            </w14:solidFill>
            <w14:prstDash w14:val="solid"/>
            <w14:bevel/>
          </w14:textOutline>
        </w:rPr>
        <w:t>▶</w:t>
      </w:r>
      <w:r>
        <w:rPr>
          <w:rFonts w:ascii="MS Gothic" w:hAnsi="MS Gothic" w:eastAsia="MS Gothic" w:cs="MS Gothic"/>
          <w:color w:val="996633"/>
          <w:spacing w:val="4"/>
          <w:position w:val="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4"/>
          <w:position w:val="30"/>
          <w:sz w:val="20"/>
          <w:szCs w:val="20"/>
        </w:rPr>
        <w:t>国家中医药管理局首批科普宣讲团专家，  全国中医药文化</w:t>
      </w:r>
      <w:r>
        <w:rPr>
          <w:rFonts w:ascii="微软雅黑" w:hAnsi="微软雅黑" w:eastAsia="微软雅黑" w:cs="微软雅黑"/>
          <w:spacing w:val="3"/>
          <w:position w:val="30"/>
          <w:sz w:val="20"/>
          <w:szCs w:val="20"/>
        </w:rPr>
        <w:t>建</w:t>
      </w:r>
    </w:p>
    <w:p>
      <w:pPr>
        <w:spacing w:line="233" w:lineRule="auto"/>
        <w:ind w:left="3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9"/>
          <w:sz w:val="20"/>
          <w:szCs w:val="20"/>
        </w:rPr>
        <w:t>设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先进个人；</w:t>
      </w:r>
    </w:p>
    <w:p>
      <w:pPr>
        <w:spacing w:before="291" w:line="624" w:lineRule="exact"/>
        <w:ind w:left="46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MS Gothic" w:hAnsi="MS Gothic" w:eastAsia="MS Gothic" w:cs="MS Gothic"/>
          <w:color w:val="996633"/>
          <w:spacing w:val="14"/>
          <w:position w:val="29"/>
          <w:sz w:val="20"/>
          <w:szCs w:val="20"/>
          <w14:textOutline w14:w="3797" w14:cap="sq" w14:cmpd="sng" w14:algn="ctr">
            <w14:solidFill>
              <w14:srgbClr w14:val="996633"/>
            </w14:solidFill>
            <w14:prstDash w14:val="solid"/>
            <w14:bevel/>
          </w14:textOutline>
        </w:rPr>
        <w:t>▶</w:t>
      </w:r>
      <w:r>
        <w:rPr>
          <w:rFonts w:ascii="微软雅黑" w:hAnsi="微软雅黑" w:eastAsia="微软雅黑" w:cs="微软雅黑"/>
          <w:spacing w:val="14"/>
          <w:position w:val="29"/>
          <w:sz w:val="20"/>
          <w:szCs w:val="20"/>
        </w:rPr>
        <w:t>先</w:t>
      </w:r>
      <w:r>
        <w:rPr>
          <w:rFonts w:ascii="微软雅黑" w:hAnsi="微软雅黑" w:eastAsia="微软雅黑" w:cs="微软雅黑"/>
          <w:spacing w:val="9"/>
          <w:position w:val="29"/>
          <w:sz w:val="20"/>
          <w:szCs w:val="20"/>
        </w:rPr>
        <w:t>后</w:t>
      </w:r>
      <w:r>
        <w:rPr>
          <w:rFonts w:ascii="微软雅黑" w:hAnsi="微软雅黑" w:eastAsia="微软雅黑" w:cs="微软雅黑"/>
          <w:spacing w:val="7"/>
          <w:position w:val="29"/>
          <w:sz w:val="20"/>
          <w:szCs w:val="20"/>
        </w:rPr>
        <w:t>受邀在中央电视台《健康之路》栏目、  中国教育电视台</w:t>
      </w:r>
    </w:p>
    <w:p>
      <w:pPr>
        <w:spacing w:line="234" w:lineRule="auto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6"/>
          <w:sz w:val="20"/>
          <w:szCs w:val="20"/>
        </w:rPr>
        <w:t>《师说》栏目、北京电视台《养生堂》等栏目作健康讲座，  出版</w:t>
      </w:r>
      <w:r>
        <w:rPr>
          <w:rFonts w:ascii="微软雅黑" w:hAnsi="微软雅黑" w:eastAsia="微软雅黑" w:cs="微软雅黑"/>
          <w:sz w:val="20"/>
          <w:szCs w:val="20"/>
        </w:rPr>
        <w:t>学</w:t>
      </w:r>
    </w:p>
    <w:p>
      <w:pPr>
        <w:spacing w:line="241" w:lineRule="auto"/>
      </w:pPr>
    </w:p>
    <w:p>
      <w:pPr>
        <w:spacing w:before="86" w:line="190" w:lineRule="auto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术论文 160 余篇，  学术著作 10 余部。</w:t>
      </w:r>
    </w:p>
    <w:p>
      <w:pPr>
        <w:spacing w:before="308" w:line="238" w:lineRule="auto"/>
        <w:ind w:left="42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3"/>
          <w:sz w:val="20"/>
          <w:szCs w:val="20"/>
        </w:rPr>
        <w:t>有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人这样评价她的课：</w:t>
      </w:r>
    </w:p>
    <w:p/>
    <w:p>
      <w:pPr>
        <w:spacing w:before="86" w:line="189" w:lineRule="auto"/>
        <w:ind w:left="44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8"/>
          <w:sz w:val="20"/>
          <w:szCs w:val="20"/>
        </w:rPr>
        <w:t>1. 讲阴</w:t>
      </w:r>
      <w:r>
        <w:rPr>
          <w:rFonts w:ascii="微软雅黑" w:hAnsi="微软雅黑" w:eastAsia="微软雅黑" w:cs="微软雅黑"/>
          <w:spacing w:val="-7"/>
          <w:sz w:val="20"/>
          <w:szCs w:val="20"/>
        </w:rPr>
        <w:t>阳</w:t>
      </w:r>
      <w:r>
        <w:rPr>
          <w:rFonts w:ascii="微软雅黑" w:hAnsi="微软雅黑" w:eastAsia="微软雅黑" w:cs="微软雅黑"/>
          <w:spacing w:val="-4"/>
          <w:sz w:val="20"/>
          <w:szCs w:val="20"/>
        </w:rPr>
        <w:t>，  论五行，  说中医思维，  诊世间百病</w:t>
      </w:r>
    </w:p>
    <w:p>
      <w:pPr>
        <w:spacing w:line="264" w:lineRule="auto"/>
      </w:pPr>
    </w:p>
    <w:p>
      <w:pPr>
        <w:spacing w:before="87" w:line="190" w:lineRule="auto"/>
        <w:ind w:left="43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3"/>
          <w:sz w:val="20"/>
          <w:szCs w:val="20"/>
        </w:rPr>
        <w:t>2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>.  听得懂，  学得会，  可在日常生活中实践和应用</w:t>
      </w:r>
    </w:p>
    <w:p>
      <w:pPr>
        <w:sectPr>
          <w:pgSz w:w="11906" w:h="16839"/>
          <w:pgMar w:top="400" w:right="964" w:bottom="0" w:left="1287" w:header="0" w:footer="0" w:gutter="0"/>
          <w:cols w:space="720" w:num="1"/>
        </w:sectPr>
      </w:pPr>
    </w:p>
    <w:p>
      <w:pPr>
        <w:spacing w:line="449" w:lineRule="auto"/>
      </w:pPr>
    </w:p>
    <w:p>
      <w:pPr>
        <w:spacing w:before="86" w:line="190" w:lineRule="auto"/>
        <w:ind w:left="43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6"/>
          <w:sz w:val="20"/>
          <w:szCs w:val="20"/>
        </w:rPr>
        <w:t>3</w:t>
      </w:r>
      <w:r>
        <w:rPr>
          <w:rFonts w:ascii="微软雅黑" w:hAnsi="微软雅黑" w:eastAsia="微软雅黑" w:cs="微软雅黑"/>
          <w:spacing w:val="10"/>
          <w:sz w:val="20"/>
          <w:szCs w:val="20"/>
        </w:rPr>
        <w:t>. 是当代名不虚传的中医理论与实践双优的顶级专家</w:t>
      </w:r>
    </w:p>
    <w:p>
      <w:pPr>
        <w:spacing w:before="260" w:line="230" w:lineRule="auto"/>
        <w:ind w:left="19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color w:val="996633"/>
          <w:spacing w:val="-5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996633"/>
          <w:spacing w:val="-3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课程价值】</w:t>
      </w:r>
    </w:p>
    <w:p>
      <w:pPr>
        <w:spacing w:before="217" w:line="234" w:lineRule="auto"/>
        <w:ind w:left="43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6"/>
          <w:sz w:val="20"/>
          <w:szCs w:val="20"/>
        </w:rPr>
        <w:t>1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.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认识人体、了解人体 24 小时的脏腑运行、  吸纳和排毒规律；</w:t>
      </w:r>
    </w:p>
    <w:p>
      <w:pPr>
        <w:spacing w:line="241" w:lineRule="auto"/>
      </w:pPr>
    </w:p>
    <w:p>
      <w:pPr>
        <w:spacing w:before="86" w:line="436" w:lineRule="auto"/>
        <w:ind w:firstLine="43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8"/>
          <w:sz w:val="20"/>
          <w:szCs w:val="20"/>
        </w:rPr>
        <w:t>2.掌握日常起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居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、一年四季饮食、锻炼等顺应自然的身心保健方法，  提升个人和家人体质、提高身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16"/>
          <w:sz w:val="20"/>
          <w:szCs w:val="20"/>
        </w:rPr>
        <w:t>体</w:t>
      </w:r>
      <w:r>
        <w:rPr>
          <w:rFonts w:ascii="微软雅黑" w:hAnsi="微软雅黑" w:eastAsia="微软雅黑" w:cs="微软雅黑"/>
          <w:spacing w:val="-13"/>
          <w:sz w:val="20"/>
          <w:szCs w:val="20"/>
        </w:rPr>
        <w:t>抵</w:t>
      </w:r>
      <w:r>
        <w:rPr>
          <w:rFonts w:ascii="微软雅黑" w:hAnsi="微软雅黑" w:eastAsia="微软雅黑" w:cs="微软雅黑"/>
          <w:spacing w:val="-8"/>
          <w:sz w:val="20"/>
          <w:szCs w:val="20"/>
        </w:rPr>
        <w:t>抗力，  防患于未然，    “治未病”；</w:t>
      </w:r>
    </w:p>
    <w:p>
      <w:pPr>
        <w:spacing w:line="444" w:lineRule="auto"/>
        <w:ind w:left="1" w:firstLine="43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1"/>
          <w:sz w:val="20"/>
          <w:szCs w:val="20"/>
        </w:rPr>
        <w:t>3.学会常见病的自我诊断和调治，  帮助自己、家</w:t>
      </w:r>
      <w:r>
        <w:rPr>
          <w:rFonts w:ascii="微软雅黑" w:hAnsi="微软雅黑" w:eastAsia="微软雅黑" w:cs="微软雅黑"/>
          <w:sz w:val="20"/>
          <w:szCs w:val="20"/>
        </w:rPr>
        <w:t xml:space="preserve">人和亲朋好友，  第一时间发现身体异常，  尽早进行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 xml:space="preserve">调治和日常调养， 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不花“迟治”的冤枉钱，  不受“不必要”或“过度治”的罪。</w:t>
      </w:r>
    </w:p>
    <w:p>
      <w:pPr>
        <w:spacing w:before="41" w:line="231" w:lineRule="auto"/>
        <w:ind w:left="19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color w:val="996633"/>
          <w:spacing w:val="-5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996633"/>
          <w:spacing w:val="-3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课程对象】</w:t>
      </w:r>
    </w:p>
    <w:p>
      <w:pPr>
        <w:spacing w:before="251" w:line="192" w:lineRule="auto"/>
        <w:ind w:left="46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MS Gothic" w:hAnsi="MS Gothic" w:eastAsia="MS Gothic" w:cs="MS Gothic"/>
          <w:color w:val="996633"/>
          <w:spacing w:val="10"/>
          <w:sz w:val="20"/>
          <w:szCs w:val="20"/>
          <w14:textOutline w14:w="3797" w14:cap="sq" w14:cmpd="sng" w14:algn="ctr">
            <w14:solidFill>
              <w14:srgbClr w14:val="996633"/>
            </w14:solidFill>
            <w14:prstDash w14:val="solid"/>
            <w14:bevel/>
          </w14:textOutline>
        </w:rPr>
        <w:t>▶</w:t>
      </w:r>
      <w:r>
        <w:rPr>
          <w:rFonts w:ascii="微软雅黑" w:hAnsi="微软雅黑" w:eastAsia="微软雅黑" w:cs="微软雅黑"/>
          <w:spacing w:val="10"/>
          <w:sz w:val="20"/>
          <w:szCs w:val="20"/>
        </w:rPr>
        <w:t>关心自身及家人健康的企业家、管理</w:t>
      </w:r>
      <w:r>
        <w:rPr>
          <w:rFonts w:ascii="微软雅黑" w:hAnsi="微软雅黑" w:eastAsia="微软雅黑" w:cs="微软雅黑"/>
          <w:spacing w:val="9"/>
          <w:sz w:val="20"/>
          <w:szCs w:val="20"/>
        </w:rPr>
        <w:t>者</w:t>
      </w:r>
    </w:p>
    <w:p>
      <w:pPr>
        <w:spacing w:line="262" w:lineRule="auto"/>
      </w:pPr>
    </w:p>
    <w:p>
      <w:pPr>
        <w:spacing w:before="86" w:line="192" w:lineRule="auto"/>
        <w:ind w:left="46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MS Gothic" w:hAnsi="MS Gothic" w:eastAsia="MS Gothic" w:cs="MS Gothic"/>
          <w:color w:val="996633"/>
          <w:spacing w:val="10"/>
          <w:sz w:val="20"/>
          <w:szCs w:val="20"/>
          <w14:textOutline w14:w="3797" w14:cap="sq" w14:cmpd="sng" w14:algn="ctr">
            <w14:solidFill>
              <w14:srgbClr w14:val="996633"/>
            </w14:solidFill>
            <w14:prstDash w14:val="solid"/>
            <w14:bevel/>
          </w14:textOutline>
        </w:rPr>
        <w:t>▶</w:t>
      </w:r>
      <w:r>
        <w:rPr>
          <w:rFonts w:ascii="微软雅黑" w:hAnsi="微软雅黑" w:eastAsia="微软雅黑" w:cs="微软雅黑"/>
          <w:spacing w:val="10"/>
          <w:sz w:val="20"/>
          <w:szCs w:val="20"/>
        </w:rPr>
        <w:t>关注自身情志与健康人</w:t>
      </w:r>
      <w:r>
        <w:rPr>
          <w:rFonts w:ascii="微软雅黑" w:hAnsi="微软雅黑" w:eastAsia="微软雅黑" w:cs="微软雅黑"/>
          <w:spacing w:val="9"/>
          <w:sz w:val="20"/>
          <w:szCs w:val="20"/>
        </w:rPr>
        <w:t>士</w:t>
      </w:r>
    </w:p>
    <w:p>
      <w:pPr>
        <w:spacing w:line="262" w:lineRule="auto"/>
      </w:pPr>
    </w:p>
    <w:p>
      <w:pPr>
        <w:spacing w:before="86" w:line="192" w:lineRule="auto"/>
        <w:ind w:left="46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MS Gothic" w:hAnsi="MS Gothic" w:eastAsia="MS Gothic" w:cs="MS Gothic"/>
          <w:color w:val="996633"/>
          <w:spacing w:val="10"/>
          <w:sz w:val="20"/>
          <w:szCs w:val="20"/>
          <w14:textOutline w14:w="3797" w14:cap="sq" w14:cmpd="sng" w14:algn="ctr">
            <w14:solidFill>
              <w14:srgbClr w14:val="996633"/>
            </w14:solidFill>
            <w14:prstDash w14:val="solid"/>
            <w14:bevel/>
          </w14:textOutline>
        </w:rPr>
        <w:t>▶</w:t>
      </w:r>
      <w:r>
        <w:rPr>
          <w:rFonts w:ascii="微软雅黑" w:hAnsi="微软雅黑" w:eastAsia="微软雅黑" w:cs="微软雅黑"/>
          <w:spacing w:val="10"/>
          <w:sz w:val="20"/>
          <w:szCs w:val="20"/>
        </w:rPr>
        <w:t>想要深入了解中医养生人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士</w:t>
      </w:r>
    </w:p>
    <w:p>
      <w:pPr>
        <w:spacing w:line="294" w:lineRule="auto"/>
      </w:pPr>
    </w:p>
    <w:p>
      <w:pPr>
        <w:spacing w:before="120" w:line="229" w:lineRule="auto"/>
        <w:ind w:left="19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color w:val="996633"/>
          <w:spacing w:val="-5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996633"/>
          <w:spacing w:val="-3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课程简介】</w:t>
      </w:r>
    </w:p>
    <w:p>
      <w:pPr>
        <w:spacing w:before="192"/>
        <w:ind w:left="5"/>
        <w:outlineLvl w:val="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3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微软雅黑" w:hAnsi="微软雅黑" w:eastAsia="微软雅黑" w:cs="微软雅黑"/>
          <w:spacing w:val="9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、为什么要学《黄帝内经》</w:t>
      </w:r>
    </w:p>
    <w:p>
      <w:pPr>
        <w:spacing w:before="297" w:line="624" w:lineRule="exact"/>
        <w:ind w:left="1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9"/>
          <w:position w:val="32"/>
          <w:sz w:val="20"/>
          <w:szCs w:val="20"/>
        </w:rPr>
        <w:t>1</w:t>
      </w:r>
      <w:r>
        <w:rPr>
          <w:rFonts w:ascii="微软雅黑" w:hAnsi="微软雅黑" w:eastAsia="微软雅黑" w:cs="微软雅黑"/>
          <w:spacing w:val="6"/>
          <w:position w:val="32"/>
          <w:sz w:val="20"/>
          <w:szCs w:val="20"/>
        </w:rPr>
        <w:t>.生命从外寻到内求</w:t>
      </w:r>
    </w:p>
    <w:p>
      <w:pPr>
        <w:spacing w:line="208" w:lineRule="auto"/>
        <w:ind w:left="1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9"/>
          <w:sz w:val="20"/>
          <w:szCs w:val="20"/>
        </w:rPr>
        <w:t>2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.文化从思索到实践</w:t>
      </w:r>
    </w:p>
    <w:p>
      <w:pPr>
        <w:spacing w:before="325" w:line="191" w:lineRule="auto"/>
        <w:ind w:left="1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2"/>
          <w:sz w:val="20"/>
          <w:szCs w:val="20"/>
        </w:rPr>
        <w:t>3.给自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己一份保障，  给家人一份呵护</w:t>
      </w:r>
    </w:p>
    <w:p>
      <w:pPr>
        <w:spacing w:before="334" w:line="190" w:lineRule="auto"/>
        <w:ind w:left="5"/>
        <w:outlineLvl w:val="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2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二、</w:t>
      </w:r>
      <w:r>
        <w:rPr>
          <w:rFonts w:ascii="微软雅黑" w:hAnsi="微软雅黑" w:eastAsia="微软雅黑" w:cs="微软雅黑"/>
          <w:spacing w:val="-2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spacing w:val="-2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中医与养生的</w:t>
      </w:r>
      <w:r>
        <w:rPr>
          <w:rFonts w:ascii="微软雅黑" w:hAnsi="微软雅黑" w:eastAsia="微软雅黑" w:cs="微软雅黑"/>
          <w:spacing w:val="-1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相关概念</w:t>
      </w:r>
    </w:p>
    <w:p>
      <w:pPr>
        <w:spacing w:line="241" w:lineRule="auto"/>
      </w:pPr>
    </w:p>
    <w:p>
      <w:pPr>
        <w:spacing w:before="86" w:line="625" w:lineRule="exact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pacing w:val="12"/>
          <w:position w:val="33"/>
          <w:sz w:val="20"/>
          <w:szCs w:val="20"/>
        </w:rPr>
        <w:t>生命、天</w:t>
      </w:r>
      <w:r>
        <w:rPr>
          <w:rFonts w:ascii="微软雅黑" w:hAnsi="微软雅黑" w:eastAsia="微软雅黑" w:cs="微软雅黑"/>
          <w:spacing w:val="10"/>
          <w:position w:val="33"/>
          <w:sz w:val="20"/>
          <w:szCs w:val="20"/>
        </w:rPr>
        <w:t>年</w:t>
      </w:r>
      <w:r>
        <w:rPr>
          <w:rFonts w:ascii="微软雅黑" w:hAnsi="微软雅黑" w:eastAsia="微软雅黑" w:cs="微软雅黑"/>
          <w:spacing w:val="6"/>
          <w:position w:val="33"/>
          <w:sz w:val="20"/>
          <w:szCs w:val="20"/>
        </w:rPr>
        <w:t>、健康、体质、亚健康、疾病、衰老、</w:t>
      </w:r>
      <w:r>
        <w:rPr>
          <w:rFonts w:ascii="微软雅黑" w:hAnsi="微软雅黑" w:eastAsia="微软雅黑" w:cs="微软雅黑"/>
          <w:spacing w:val="6"/>
          <w:position w:val="33"/>
          <w:sz w:val="17"/>
          <w:szCs w:val="17"/>
        </w:rPr>
        <w:t>真气、  阴阳、五行、经络、体质</w:t>
      </w:r>
    </w:p>
    <w:p>
      <w:pPr>
        <w:spacing w:line="190" w:lineRule="auto"/>
        <w:ind w:left="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8"/>
          <w:sz w:val="20"/>
          <w:szCs w:val="20"/>
        </w:rPr>
        <w:t>病</w:t>
      </w:r>
      <w:r>
        <w:rPr>
          <w:rFonts w:ascii="微软雅黑" w:hAnsi="微软雅黑" w:eastAsia="微软雅黑" w:cs="微软雅黑"/>
          <w:spacing w:val="14"/>
          <w:sz w:val="20"/>
          <w:szCs w:val="20"/>
        </w:rPr>
        <w:t>因</w:t>
      </w:r>
      <w:r>
        <w:rPr>
          <w:rFonts w:ascii="微软雅黑" w:hAnsi="微软雅黑" w:eastAsia="微软雅黑" w:cs="微软雅黑"/>
          <w:spacing w:val="9"/>
          <w:sz w:val="20"/>
          <w:szCs w:val="20"/>
        </w:rPr>
        <w:t>、发病、病机、防治、整体观、辩证论</w:t>
      </w:r>
    </w:p>
    <w:p>
      <w:pPr>
        <w:sectPr>
          <w:pgSz w:w="11906" w:h="16839"/>
          <w:pgMar w:top="400" w:right="1288" w:bottom="0" w:left="1288" w:header="0" w:footer="0" w:gutter="0"/>
          <w:cols w:space="720" w:num="1"/>
        </w:sectPr>
      </w:pPr>
    </w:p>
    <w:p>
      <w:pPr>
        <w:spacing w:line="465" w:lineRule="auto"/>
      </w:pPr>
    </w:p>
    <w:p>
      <w:pPr>
        <w:spacing w:line="5943" w:lineRule="exact"/>
        <w:ind w:firstLine="174"/>
        <w:textAlignment w:val="center"/>
      </w:pPr>
      <w:r>
        <w:drawing>
          <wp:inline distT="0" distB="0" distL="0" distR="0">
            <wp:extent cx="5699125" cy="377317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9759" cy="377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96" w:line="386" w:lineRule="exact"/>
        <w:ind w:left="4"/>
        <w:outlineLvl w:val="0"/>
        <w:rPr>
          <w:rFonts w:ascii="Microsoft YaHei UI" w:hAnsi="Microsoft YaHei UI" w:eastAsia="Microsoft YaHei UI" w:cs="Microsoft YaHei UI"/>
          <w:sz w:val="23"/>
          <w:szCs w:val="23"/>
        </w:rPr>
      </w:pPr>
      <w:r>
        <w:rPr>
          <w:rFonts w:ascii="Microsoft YaHei UI" w:hAnsi="Microsoft YaHei UI" w:eastAsia="Microsoft YaHei UI" w:cs="Microsoft YaHei UI"/>
          <w:b/>
          <w:bCs/>
          <w:spacing w:val="-8"/>
          <w:position w:val="4"/>
          <w:sz w:val="23"/>
          <w:szCs w:val="23"/>
        </w:rPr>
        <w:t>三</w:t>
      </w:r>
      <w:r>
        <w:rPr>
          <w:rFonts w:ascii="Microsoft YaHei UI" w:hAnsi="Microsoft YaHei UI" w:eastAsia="Microsoft YaHei UI" w:cs="Microsoft YaHei UI"/>
          <w:spacing w:val="-6"/>
          <w:position w:val="4"/>
          <w:sz w:val="23"/>
          <w:szCs w:val="23"/>
        </w:rPr>
        <w:t xml:space="preserve"> </w:t>
      </w:r>
      <w:r>
        <w:rPr>
          <w:rFonts w:ascii="Microsoft YaHei UI" w:hAnsi="Microsoft YaHei UI" w:eastAsia="Microsoft YaHei UI" w:cs="Microsoft YaHei UI"/>
          <w:b/>
          <w:bCs/>
          <w:spacing w:val="-6"/>
          <w:position w:val="4"/>
          <w:sz w:val="23"/>
          <w:szCs w:val="23"/>
        </w:rPr>
        <w:t>、</w:t>
      </w:r>
      <w:r>
        <w:rPr>
          <w:rFonts w:ascii="Microsoft YaHei UI" w:hAnsi="Microsoft YaHei UI" w:eastAsia="Microsoft YaHei UI" w:cs="Microsoft YaHei UI"/>
          <w:spacing w:val="-6"/>
          <w:position w:val="4"/>
          <w:sz w:val="23"/>
          <w:szCs w:val="23"/>
        </w:rPr>
        <w:t xml:space="preserve">    </w:t>
      </w:r>
      <w:r>
        <w:rPr>
          <w:rFonts w:ascii="Microsoft YaHei UI" w:hAnsi="Microsoft YaHei UI" w:eastAsia="Microsoft YaHei UI" w:cs="Microsoft YaHei UI"/>
          <w:b/>
          <w:bCs/>
          <w:spacing w:val="-6"/>
          <w:position w:val="4"/>
          <w:sz w:val="23"/>
          <w:szCs w:val="23"/>
        </w:rPr>
        <w:t>《黄</w:t>
      </w:r>
      <w:r>
        <w:rPr>
          <w:rFonts w:ascii="Microsoft YaHei UI" w:hAnsi="Microsoft YaHei UI" w:eastAsia="Microsoft YaHei UI" w:cs="Microsoft YaHei UI"/>
          <w:spacing w:val="-6"/>
          <w:position w:val="4"/>
          <w:sz w:val="23"/>
          <w:szCs w:val="23"/>
        </w:rPr>
        <w:t xml:space="preserve"> </w:t>
      </w:r>
      <w:r>
        <w:rPr>
          <w:rFonts w:ascii="Microsoft YaHei UI" w:hAnsi="Microsoft YaHei UI" w:eastAsia="Microsoft YaHei UI" w:cs="Microsoft YaHei UI"/>
          <w:b/>
          <w:bCs/>
          <w:spacing w:val="-6"/>
          <w:position w:val="4"/>
          <w:sz w:val="23"/>
          <w:szCs w:val="23"/>
        </w:rPr>
        <w:t>帝内</w:t>
      </w:r>
      <w:r>
        <w:rPr>
          <w:rFonts w:ascii="Microsoft YaHei UI" w:hAnsi="Microsoft YaHei UI" w:eastAsia="Microsoft YaHei UI" w:cs="Microsoft YaHei UI"/>
          <w:spacing w:val="-6"/>
          <w:position w:val="4"/>
          <w:sz w:val="23"/>
          <w:szCs w:val="23"/>
        </w:rPr>
        <w:t xml:space="preserve"> </w:t>
      </w:r>
      <w:r>
        <w:rPr>
          <w:rFonts w:ascii="Microsoft YaHei UI" w:hAnsi="Microsoft YaHei UI" w:eastAsia="Microsoft YaHei UI" w:cs="Microsoft YaHei UI"/>
          <w:b/>
          <w:bCs/>
          <w:spacing w:val="-6"/>
          <w:position w:val="4"/>
          <w:sz w:val="23"/>
          <w:szCs w:val="23"/>
        </w:rPr>
        <w:t>经》</w:t>
      </w:r>
      <w:r>
        <w:rPr>
          <w:rFonts w:ascii="Microsoft YaHei UI" w:hAnsi="Microsoft YaHei UI" w:eastAsia="Microsoft YaHei UI" w:cs="Microsoft YaHei UI"/>
          <w:spacing w:val="-6"/>
          <w:position w:val="4"/>
          <w:sz w:val="23"/>
          <w:szCs w:val="23"/>
        </w:rPr>
        <w:t xml:space="preserve">  </w:t>
      </w:r>
      <w:r>
        <w:rPr>
          <w:rFonts w:ascii="Microsoft YaHei UI" w:hAnsi="Microsoft YaHei UI" w:eastAsia="Microsoft YaHei UI" w:cs="Microsoft YaHei UI"/>
          <w:b/>
          <w:bCs/>
          <w:spacing w:val="-6"/>
          <w:position w:val="4"/>
          <w:sz w:val="23"/>
          <w:szCs w:val="23"/>
        </w:rPr>
        <w:t>中的</w:t>
      </w:r>
      <w:r>
        <w:rPr>
          <w:rFonts w:ascii="Microsoft YaHei UI" w:hAnsi="Microsoft YaHei UI" w:eastAsia="Microsoft YaHei UI" w:cs="Microsoft YaHei UI"/>
          <w:spacing w:val="-6"/>
          <w:position w:val="4"/>
          <w:sz w:val="23"/>
          <w:szCs w:val="23"/>
        </w:rPr>
        <w:t xml:space="preserve"> </w:t>
      </w:r>
      <w:r>
        <w:rPr>
          <w:rFonts w:ascii="Microsoft YaHei UI" w:hAnsi="Microsoft YaHei UI" w:eastAsia="Microsoft YaHei UI" w:cs="Microsoft YaHei UI"/>
          <w:b/>
          <w:bCs/>
          <w:spacing w:val="-6"/>
          <w:position w:val="4"/>
          <w:sz w:val="23"/>
          <w:szCs w:val="23"/>
        </w:rPr>
        <w:t>生命</w:t>
      </w:r>
      <w:r>
        <w:rPr>
          <w:rFonts w:ascii="Microsoft YaHei UI" w:hAnsi="Microsoft YaHei UI" w:eastAsia="Microsoft YaHei UI" w:cs="Microsoft YaHei UI"/>
          <w:spacing w:val="-6"/>
          <w:position w:val="4"/>
          <w:sz w:val="23"/>
          <w:szCs w:val="23"/>
        </w:rPr>
        <w:t xml:space="preserve"> </w:t>
      </w:r>
      <w:r>
        <w:rPr>
          <w:rFonts w:ascii="Microsoft YaHei UI" w:hAnsi="Microsoft YaHei UI" w:eastAsia="Microsoft YaHei UI" w:cs="Microsoft YaHei UI"/>
          <w:b/>
          <w:bCs/>
          <w:spacing w:val="-6"/>
          <w:position w:val="4"/>
          <w:sz w:val="23"/>
          <w:szCs w:val="23"/>
        </w:rPr>
        <w:t>哲学</w:t>
      </w:r>
      <w:r>
        <w:rPr>
          <w:rFonts w:ascii="Microsoft YaHei UI" w:hAnsi="Microsoft YaHei UI" w:eastAsia="Microsoft YaHei UI" w:cs="Microsoft YaHei UI"/>
          <w:spacing w:val="-6"/>
          <w:position w:val="4"/>
          <w:sz w:val="23"/>
          <w:szCs w:val="23"/>
        </w:rPr>
        <w:t xml:space="preserve"> </w:t>
      </w:r>
      <w:r>
        <w:rPr>
          <w:rFonts w:ascii="Microsoft YaHei UI" w:hAnsi="Microsoft YaHei UI" w:eastAsia="Microsoft YaHei UI" w:cs="Microsoft YaHei UI"/>
          <w:b/>
          <w:bCs/>
          <w:spacing w:val="-6"/>
          <w:position w:val="4"/>
          <w:sz w:val="23"/>
          <w:szCs w:val="23"/>
        </w:rPr>
        <w:t>及治</w:t>
      </w:r>
      <w:r>
        <w:rPr>
          <w:rFonts w:ascii="Microsoft YaHei UI" w:hAnsi="Microsoft YaHei UI" w:eastAsia="Microsoft YaHei UI" w:cs="Microsoft YaHei UI"/>
          <w:spacing w:val="-6"/>
          <w:position w:val="4"/>
          <w:sz w:val="23"/>
          <w:szCs w:val="23"/>
        </w:rPr>
        <w:t xml:space="preserve"> </w:t>
      </w:r>
      <w:r>
        <w:rPr>
          <w:rFonts w:ascii="Microsoft YaHei UI" w:hAnsi="Microsoft YaHei UI" w:eastAsia="Microsoft YaHei UI" w:cs="Microsoft YaHei UI"/>
          <w:b/>
          <w:bCs/>
          <w:spacing w:val="-6"/>
          <w:position w:val="4"/>
          <w:sz w:val="23"/>
          <w:szCs w:val="23"/>
        </w:rPr>
        <w:t>未病</w:t>
      </w:r>
      <w:r>
        <w:rPr>
          <w:rFonts w:ascii="Microsoft YaHei UI" w:hAnsi="Microsoft YaHei UI" w:eastAsia="Microsoft YaHei UI" w:cs="Microsoft YaHei UI"/>
          <w:spacing w:val="-6"/>
          <w:position w:val="4"/>
          <w:sz w:val="23"/>
          <w:szCs w:val="23"/>
        </w:rPr>
        <w:t xml:space="preserve"> </w:t>
      </w:r>
      <w:r>
        <w:rPr>
          <w:rFonts w:ascii="Microsoft YaHei UI" w:hAnsi="Microsoft YaHei UI" w:eastAsia="Microsoft YaHei UI" w:cs="Microsoft YaHei UI"/>
          <w:b/>
          <w:bCs/>
          <w:spacing w:val="-6"/>
          <w:position w:val="4"/>
          <w:sz w:val="23"/>
          <w:szCs w:val="23"/>
        </w:rPr>
        <w:t>的理</w:t>
      </w:r>
      <w:r>
        <w:rPr>
          <w:rFonts w:ascii="Microsoft YaHei UI" w:hAnsi="Microsoft YaHei UI" w:eastAsia="Microsoft YaHei UI" w:cs="Microsoft YaHei UI"/>
          <w:spacing w:val="-6"/>
          <w:position w:val="4"/>
          <w:sz w:val="23"/>
          <w:szCs w:val="23"/>
        </w:rPr>
        <w:t xml:space="preserve"> </w:t>
      </w:r>
      <w:r>
        <w:rPr>
          <w:rFonts w:ascii="Microsoft YaHei UI" w:hAnsi="Microsoft YaHei UI" w:eastAsia="Microsoft YaHei UI" w:cs="Microsoft YaHei UI"/>
          <w:b/>
          <w:bCs/>
          <w:spacing w:val="-6"/>
          <w:position w:val="4"/>
          <w:sz w:val="23"/>
          <w:szCs w:val="23"/>
        </w:rPr>
        <w:t>念</w:t>
      </w:r>
    </w:p>
    <w:p>
      <w:pPr>
        <w:spacing w:before="304" w:line="195" w:lineRule="auto"/>
        <w:ind w:left="18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-22"/>
          <w:sz w:val="20"/>
          <w:szCs w:val="20"/>
        </w:rPr>
        <w:t>1</w:t>
      </w:r>
      <w:r>
        <w:rPr>
          <w:rFonts w:ascii="Microsoft YaHei UI" w:hAnsi="Microsoft YaHei UI" w:eastAsia="Microsoft YaHei UI" w:cs="Microsoft YaHei UI"/>
          <w:spacing w:val="-15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-11"/>
          <w:sz w:val="20"/>
          <w:szCs w:val="20"/>
        </w:rPr>
        <w:t>. 生 命 调 控 原 则 与 方 法</w:t>
      </w:r>
    </w:p>
    <w:p>
      <w:pPr>
        <w:spacing w:line="267" w:lineRule="auto"/>
      </w:pPr>
    </w:p>
    <w:p>
      <w:pPr>
        <w:spacing w:before="94" w:line="622" w:lineRule="exact"/>
        <w:ind w:left="74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9"/>
          <w:position w:val="32"/>
          <w:sz w:val="22"/>
          <w:szCs w:val="22"/>
        </w:rPr>
        <w:t>2</w:t>
      </w:r>
      <w:r>
        <w:rPr>
          <w:rFonts w:ascii="微软雅黑" w:hAnsi="微软雅黑" w:eastAsia="微软雅黑" w:cs="微软雅黑"/>
          <w:spacing w:val="8"/>
          <w:position w:val="32"/>
          <w:sz w:val="22"/>
          <w:szCs w:val="22"/>
        </w:rPr>
        <w:t>.</w:t>
      </w:r>
      <w:r>
        <w:rPr>
          <w:rFonts w:ascii="微软雅黑" w:hAnsi="微软雅黑" w:eastAsia="微软雅黑" w:cs="微软雅黑"/>
          <w:spacing w:val="8"/>
          <w:position w:val="32"/>
          <w:sz w:val="20"/>
          <w:szCs w:val="20"/>
        </w:rPr>
        <w:t>预防、治未病的内涵其与养生的关系</w:t>
      </w:r>
    </w:p>
    <w:p>
      <w:pPr>
        <w:spacing w:line="207" w:lineRule="auto"/>
        <w:ind w:left="1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8"/>
          <w:sz w:val="20"/>
          <w:szCs w:val="20"/>
        </w:rPr>
        <w:t>3.养生的原则及具体方法归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纳</w:t>
      </w:r>
    </w:p>
    <w:p>
      <w:pPr>
        <w:spacing w:before="288" w:line="427" w:lineRule="auto"/>
        <w:ind w:right="69" w:firstLine="1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8"/>
          <w:sz w:val="20"/>
          <w:szCs w:val="20"/>
        </w:rPr>
        <w:t>1)  道法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自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然、2)  形神合一、  3)  动静结合、4)  传统锻炼、  5)  调摄饮食、6)  药物调养、7)  避免病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5"/>
          <w:sz w:val="20"/>
          <w:szCs w:val="20"/>
        </w:rPr>
        <w:t>邪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、8)起居有常、9)上工治未病</w:t>
      </w:r>
    </w:p>
    <w:p>
      <w:pPr>
        <w:spacing w:line="239" w:lineRule="auto"/>
        <w:ind w:left="11"/>
        <w:outlineLvl w:val="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2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四</w:t>
      </w:r>
      <w:r>
        <w:rPr>
          <w:rFonts w:ascii="微软雅黑" w:hAnsi="微软雅黑" w:eastAsia="微软雅黑" w:cs="微软雅黑"/>
          <w:spacing w:val="9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、《黄帝内经》对人体的认识及防病法</w:t>
      </w:r>
    </w:p>
    <w:p>
      <w:pPr>
        <w:tabs>
          <w:tab w:val="left" w:pos="148"/>
        </w:tabs>
        <w:spacing w:before="230" w:line="233" w:lineRule="auto"/>
        <w:ind w:left="34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b/>
          <w:bCs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5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(一)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spacing w:val="5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脏腑防病法：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spacing w:val="5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藏象——《黄帝内经》人体生理内涵解</w:t>
      </w:r>
      <w:r>
        <w:rPr>
          <w:rFonts w:ascii="微软雅黑" w:hAnsi="微软雅黑" w:eastAsia="微软雅黑" w:cs="微软雅黑"/>
          <w:spacing w:val="3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读</w:t>
      </w:r>
    </w:p>
    <w:p>
      <w:pPr>
        <w:spacing w:before="269" w:line="234" w:lineRule="auto"/>
        <w:ind w:left="1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4"/>
          <w:sz w:val="20"/>
          <w:szCs w:val="20"/>
        </w:rPr>
        <w:t>1.脏腑的分类：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 xml:space="preserve"> 五脏系统、六腑系统、奇恒之腑</w:t>
      </w:r>
    </w:p>
    <w:p>
      <w:pPr>
        <w:spacing w:before="291" w:line="436" w:lineRule="auto"/>
        <w:ind w:right="2" w:firstLine="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"/>
          <w:sz w:val="20"/>
          <w:szCs w:val="20"/>
        </w:rPr>
        <w:t>2.五脏  (心、肝、脾、肺、  肾)  的生理功能</w:t>
      </w:r>
      <w:r>
        <w:rPr>
          <w:rFonts w:ascii="微软雅黑" w:hAnsi="微软雅黑" w:eastAsia="微软雅黑" w:cs="微软雅黑"/>
          <w:sz w:val="20"/>
          <w:szCs w:val="20"/>
        </w:rPr>
        <w:t xml:space="preserve">、生理特性，  五脏与形、窍、志、液、时的联系；  五脏系统 </w:t>
      </w:r>
      <w:r>
        <w:rPr>
          <w:rFonts w:ascii="微软雅黑" w:hAnsi="微软雅黑" w:eastAsia="微软雅黑" w:cs="微软雅黑"/>
          <w:spacing w:val="14"/>
          <w:sz w:val="20"/>
          <w:szCs w:val="20"/>
        </w:rPr>
        <w:t>及</w:t>
      </w:r>
      <w:r>
        <w:rPr>
          <w:rFonts w:ascii="微软雅黑" w:hAnsi="微软雅黑" w:eastAsia="微软雅黑" w:cs="微软雅黑"/>
          <w:spacing w:val="9"/>
          <w:sz w:val="20"/>
          <w:szCs w:val="20"/>
        </w:rPr>
        <w:t>相关常见病  (现代医学病)  与养生、防病的关系及操作。</w:t>
      </w:r>
    </w:p>
    <w:p>
      <w:pPr>
        <w:spacing w:line="450" w:lineRule="auto"/>
        <w:ind w:firstLine="1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0"/>
          <w:sz w:val="20"/>
          <w:szCs w:val="20"/>
        </w:rPr>
        <w:t>3.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六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腑  (大肠、小肠、胆、膀胱、三焦)  的主要功能和生理特性，  六腑及相关常见病  (现代医学病)  与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3"/>
          <w:sz w:val="20"/>
          <w:szCs w:val="20"/>
        </w:rPr>
        <w:t>养</w:t>
      </w:r>
      <w:r>
        <w:rPr>
          <w:rFonts w:ascii="微软雅黑" w:hAnsi="微软雅黑" w:eastAsia="微软雅黑" w:cs="微软雅黑"/>
          <w:spacing w:val="9"/>
          <w:sz w:val="20"/>
          <w:szCs w:val="20"/>
        </w:rPr>
        <w:t>生防病的关系及操作</w:t>
      </w:r>
    </w:p>
    <w:p>
      <w:pPr>
        <w:sectPr>
          <w:pgSz w:w="11906" w:h="16839"/>
          <w:pgMar w:top="400" w:right="1288" w:bottom="0" w:left="1289" w:header="0" w:footer="0" w:gutter="0"/>
          <w:cols w:space="720" w:num="1"/>
        </w:sectPr>
      </w:pPr>
    </w:p>
    <w:p>
      <w:pPr>
        <w:spacing w:line="412" w:lineRule="auto"/>
      </w:pPr>
    </w:p>
    <w:p>
      <w:pPr>
        <w:spacing w:before="85" w:line="664" w:lineRule="exact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0"/>
          <w:position w:val="33"/>
          <w:sz w:val="20"/>
          <w:szCs w:val="20"/>
        </w:rPr>
        <w:t>4.奇恒之</w:t>
      </w:r>
      <w:r>
        <w:rPr>
          <w:rFonts w:ascii="微软雅黑" w:hAnsi="微软雅黑" w:eastAsia="微软雅黑" w:cs="微软雅黑"/>
          <w:spacing w:val="5"/>
          <w:position w:val="33"/>
          <w:sz w:val="20"/>
          <w:szCs w:val="20"/>
        </w:rPr>
        <w:t>腑  (脑、髓、骨、脉、子宫)  的功能，  奇恒之腑及相关常见病  (现代医学病)  与养生防病的关</w:t>
      </w:r>
    </w:p>
    <w:p>
      <w:pPr>
        <w:spacing w:line="188" w:lineRule="auto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7"/>
          <w:sz w:val="20"/>
          <w:szCs w:val="20"/>
        </w:rPr>
        <w:t>系及操作。</w:t>
      </w:r>
    </w:p>
    <w:p>
      <w:pPr>
        <w:tabs>
          <w:tab w:val="left" w:pos="150"/>
        </w:tabs>
        <w:spacing w:before="286" w:line="233" w:lineRule="auto"/>
        <w:ind w:left="3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b/>
          <w:bCs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11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微软雅黑" w:hAnsi="微软雅黑" w:eastAsia="微软雅黑" w:cs="微软雅黑"/>
          <w:spacing w:val="7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二)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 xml:space="preserve">    </w:t>
      </w:r>
      <w:r>
        <w:rPr>
          <w:rFonts w:ascii="微软雅黑" w:hAnsi="微软雅黑" w:eastAsia="微软雅黑" w:cs="微软雅黑"/>
          <w:spacing w:val="7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经络养生防病法</w:t>
      </w:r>
    </w:p>
    <w:p>
      <w:pPr>
        <w:spacing w:before="307" w:line="624" w:lineRule="exact"/>
        <w:ind w:left="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0"/>
          <w:position w:val="33"/>
          <w:sz w:val="20"/>
          <w:szCs w:val="20"/>
        </w:rPr>
        <w:t>1. 经络的概念、经络系统的组成</w:t>
      </w:r>
    </w:p>
    <w:p>
      <w:pPr>
        <w:spacing w:line="190" w:lineRule="auto"/>
        <w:ind w:left="1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8"/>
          <w:sz w:val="20"/>
          <w:szCs w:val="20"/>
        </w:rPr>
        <w:t>2.人体十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二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经、任督二脉的循行、起止，  各经脉疾病的主要特征</w:t>
      </w:r>
    </w:p>
    <w:p>
      <w:pPr>
        <w:spacing w:line="264" w:lineRule="auto"/>
      </w:pPr>
    </w:p>
    <w:p>
      <w:pPr>
        <w:spacing w:before="87" w:line="207" w:lineRule="auto"/>
        <w:ind w:left="1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3"/>
          <w:sz w:val="20"/>
          <w:szCs w:val="20"/>
        </w:rPr>
        <w:t>3</w:t>
      </w:r>
      <w:r>
        <w:rPr>
          <w:rFonts w:ascii="微软雅黑" w:hAnsi="微软雅黑" w:eastAsia="微软雅黑" w:cs="微软雅黑"/>
          <w:spacing w:val="9"/>
          <w:sz w:val="20"/>
          <w:szCs w:val="20"/>
        </w:rPr>
        <w:t>.人体十二经脉的主要穴位分布及其主治疾病——五腧穴、十二原穴</w:t>
      </w:r>
    </w:p>
    <w:p/>
    <w:p>
      <w:pPr>
        <w:spacing w:before="86" w:line="190" w:lineRule="auto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4"/>
          <w:sz w:val="20"/>
          <w:szCs w:val="20"/>
        </w:rPr>
        <w:t>4.如何通过对人体重要穴位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的按摩和针刺，  进行人体保健，  并调理人体常见疾病</w:t>
      </w:r>
    </w:p>
    <w:p>
      <w:pPr>
        <w:tabs>
          <w:tab w:val="left" w:pos="150"/>
        </w:tabs>
        <w:spacing w:before="286" w:line="233" w:lineRule="auto"/>
        <w:ind w:left="3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b/>
          <w:bCs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10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(三)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spacing w:val="10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阴阳养生防病</w:t>
      </w:r>
      <w:r>
        <w:rPr>
          <w:rFonts w:ascii="微软雅黑" w:hAnsi="微软雅黑" w:eastAsia="微软雅黑" w:cs="微软雅黑"/>
          <w:spacing w:val="8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法</w:t>
      </w:r>
    </w:p>
    <w:p>
      <w:pPr>
        <w:spacing w:before="308" w:line="209" w:lineRule="auto"/>
        <w:ind w:left="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2"/>
          <w:sz w:val="20"/>
          <w:szCs w:val="20"/>
        </w:rPr>
        <w:t>1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.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阴阳学说的基本内容</w:t>
      </w:r>
    </w:p>
    <w:p>
      <w:pPr>
        <w:spacing w:before="324" w:line="190" w:lineRule="auto"/>
        <w:ind w:left="1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"/>
          <w:sz w:val="20"/>
          <w:szCs w:val="20"/>
        </w:rPr>
        <w:t>阴阳对立制约、阴阳互根互用、  阴阳交感</w:t>
      </w:r>
      <w:r>
        <w:rPr>
          <w:rFonts w:ascii="微软雅黑" w:hAnsi="微软雅黑" w:eastAsia="微软雅黑" w:cs="微软雅黑"/>
          <w:sz w:val="20"/>
          <w:szCs w:val="20"/>
        </w:rPr>
        <w:t>与互藏、  阴阳消长、阴阳转化、  阴阳自和与平衡。</w:t>
      </w:r>
    </w:p>
    <w:p>
      <w:pPr>
        <w:spacing w:line="265" w:lineRule="auto"/>
      </w:pPr>
    </w:p>
    <w:p>
      <w:pPr>
        <w:spacing w:before="87" w:line="209" w:lineRule="auto"/>
        <w:ind w:left="1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8"/>
          <w:sz w:val="20"/>
          <w:szCs w:val="20"/>
        </w:rPr>
        <w:t>2.阴阳学说在中医学中的应用</w:t>
      </w:r>
    </w:p>
    <w:p>
      <w:pPr>
        <w:tabs>
          <w:tab w:val="left" w:pos="222"/>
        </w:tabs>
        <w:spacing w:before="258" w:line="233" w:lineRule="auto"/>
        <w:ind w:left="10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b/>
          <w:bCs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10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(四)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spacing w:val="10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精气血津液神养生防病</w:t>
      </w:r>
      <w:r>
        <w:rPr>
          <w:rFonts w:ascii="微软雅黑" w:hAnsi="微软雅黑" w:eastAsia="微软雅黑" w:cs="微软雅黑"/>
          <w:spacing w:val="8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法</w:t>
      </w:r>
    </w:p>
    <w:p>
      <w:pPr>
        <w:spacing w:before="306" w:line="422" w:lineRule="auto"/>
        <w:ind w:left="2" w:firstLine="1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5"/>
          <w:sz w:val="20"/>
          <w:szCs w:val="20"/>
        </w:rPr>
        <w:t>1.精、气、血、津液、神的概念、功能及其在养生、  防病中的意义及操作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。</w:t>
      </w:r>
      <w:r>
        <w:rPr>
          <w:rFonts w:ascii="微软雅黑" w:hAnsi="微软雅黑" w:eastAsia="微软雅黑" w:cs="微软雅黑"/>
          <w:sz w:val="20"/>
          <w:szCs w:val="20"/>
        </w:rPr>
        <w:t xml:space="preserve">                                          </w:t>
      </w:r>
      <w:r>
        <w:rPr>
          <w:rFonts w:ascii="微软雅黑" w:hAnsi="微软雅黑" w:eastAsia="微软雅黑" w:cs="微软雅黑"/>
          <w:spacing w:val="18"/>
          <w:sz w:val="23"/>
          <w:szCs w:val="23"/>
        </w:rPr>
        <w:t>2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.</w:t>
      </w:r>
      <w:r>
        <w:rPr>
          <w:rFonts w:ascii="微软雅黑" w:hAnsi="微软雅黑" w:eastAsia="微软雅黑" w:cs="微软雅黑"/>
          <w:spacing w:val="9"/>
          <w:sz w:val="20"/>
          <w:szCs w:val="20"/>
        </w:rPr>
        <w:t>精气血津液神之间的关系及其在养生、防病中的意义及操作</w:t>
      </w:r>
      <w:r>
        <w:rPr>
          <w:rFonts w:ascii="微软雅黑" w:hAnsi="微软雅黑" w:eastAsia="微软雅黑" w:cs="微软雅黑"/>
          <w:sz w:val="20"/>
          <w:szCs w:val="20"/>
        </w:rPr>
        <w:t xml:space="preserve">                                                              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3.据精气血津液的体质分类及常见病  (现代医学病)  的防治  (含药物、  中成药、食、生活、运动方式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、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2"/>
          <w:sz w:val="20"/>
          <w:szCs w:val="20"/>
        </w:rPr>
        <w:t>艾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灸等)  应用。</w:t>
      </w:r>
    </w:p>
    <w:p>
      <w:pPr>
        <w:sectPr>
          <w:pgSz w:w="11906" w:h="16839"/>
          <w:pgMar w:top="400" w:right="1252" w:bottom="0" w:left="1288" w:header="0" w:footer="0" w:gutter="0"/>
          <w:cols w:space="720" w:num="1"/>
        </w:sectPr>
      </w:pPr>
    </w:p>
    <w:p>
      <w:pPr>
        <w:spacing w:line="427" w:lineRule="auto"/>
      </w:pPr>
    </w:p>
    <w:p>
      <w:pPr>
        <w:spacing w:line="6019" w:lineRule="exact"/>
        <w:ind w:firstLine="139"/>
        <w:textAlignment w:val="center"/>
      </w:pPr>
      <w:r>
        <w:drawing>
          <wp:inline distT="0" distB="0" distL="0" distR="0">
            <wp:extent cx="5744845" cy="382206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5479" cy="382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1" w:lineRule="auto"/>
      </w:pPr>
    </w:p>
    <w:p>
      <w:pPr>
        <w:spacing w:line="261" w:lineRule="auto"/>
      </w:pPr>
    </w:p>
    <w:p>
      <w:pPr>
        <w:spacing w:line="262" w:lineRule="auto"/>
      </w:pPr>
    </w:p>
    <w:p>
      <w:pPr>
        <w:spacing w:before="98" w:line="318" w:lineRule="auto"/>
        <w:ind w:left="19" w:right="2177" w:hanging="1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8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五</w:t>
      </w:r>
      <w:r>
        <w:rPr>
          <w:rFonts w:ascii="微软雅黑" w:hAnsi="微软雅黑" w:eastAsia="微软雅黑" w:cs="微软雅黑"/>
          <w:spacing w:val="12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微软雅黑" w:hAnsi="微软雅黑" w:eastAsia="微软雅黑" w:cs="微软雅黑"/>
          <w:spacing w:val="9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《黄帝内经》对人体常见病的调治</w:t>
      </w:r>
      <w:r>
        <w:rPr>
          <w:rFonts w:ascii="微软雅黑" w:hAnsi="微软雅黑" w:eastAsia="微软雅黑" w:cs="微软雅黑"/>
          <w:sz w:val="23"/>
          <w:szCs w:val="23"/>
        </w:rPr>
        <w:t xml:space="preserve">                                             </w:t>
      </w:r>
      <w:r>
        <w:rPr>
          <w:rFonts w:ascii="微软雅黑" w:hAnsi="微软雅黑" w:eastAsia="微软雅黑" w:cs="微软雅黑"/>
          <w:spacing w:val="9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1.疾病如何自我诊断——《内经》司外揣内的断病方法----望闻问切</w:t>
      </w:r>
    </w:p>
    <w:p>
      <w:pPr>
        <w:spacing w:before="229" w:line="234" w:lineRule="auto"/>
        <w:ind w:left="12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9"/>
          <w:sz w:val="20"/>
          <w:szCs w:val="20"/>
        </w:rPr>
        <w:t>1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)  望——面诊、舌诊的基本内容</w:t>
      </w:r>
    </w:p>
    <w:p>
      <w:pPr>
        <w:spacing w:before="289" w:line="234" w:lineRule="auto"/>
        <w:ind w:left="11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5"/>
          <w:sz w:val="20"/>
          <w:szCs w:val="20"/>
        </w:rPr>
        <w:t>2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)  闻——不同的声音与疾病</w:t>
      </w:r>
    </w:p>
    <w:p>
      <w:pPr>
        <w:spacing w:before="290" w:line="233" w:lineRule="auto"/>
        <w:ind w:left="11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4"/>
          <w:sz w:val="20"/>
          <w:szCs w:val="20"/>
        </w:rPr>
        <w:t>3)  问——医生应了解的疾病信息，  学会与患者交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流</w:t>
      </w:r>
    </w:p>
    <w:p>
      <w:pPr>
        <w:spacing w:before="290" w:line="234" w:lineRule="auto"/>
        <w:ind w:left="1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1"/>
          <w:sz w:val="20"/>
          <w:szCs w:val="20"/>
        </w:rPr>
        <w:t>4</w:t>
      </w:r>
      <w:r>
        <w:rPr>
          <w:rFonts w:ascii="微软雅黑" w:hAnsi="微软雅黑" w:eastAsia="微软雅黑" w:cs="微软雅黑"/>
          <w:spacing w:val="9"/>
          <w:sz w:val="20"/>
          <w:szCs w:val="20"/>
        </w:rPr>
        <w:t>)  切——神秘的诊脉察病</w:t>
      </w:r>
    </w:p>
    <w:p>
      <w:pPr>
        <w:spacing w:before="311" w:line="209" w:lineRule="auto"/>
        <w:ind w:left="10"/>
        <w:outlineLvl w:val="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2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微软雅黑" w:hAnsi="微软雅黑" w:eastAsia="微软雅黑" w:cs="微软雅黑"/>
          <w:spacing w:val="9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.常见病的自我调治</w:t>
      </w:r>
    </w:p>
    <w:p>
      <w:pPr>
        <w:spacing w:before="297" w:line="190" w:lineRule="auto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6"/>
          <w:sz w:val="20"/>
          <w:szCs w:val="20"/>
        </w:rPr>
        <w:t>初步看脸诊病、看舌诊病、切脉辨病，  将中医的四诊应用于身体的自我判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断</w:t>
      </w:r>
    </w:p>
    <w:p>
      <w:pPr>
        <w:spacing w:before="336" w:line="207" w:lineRule="auto"/>
        <w:ind w:left="16"/>
        <w:outlineLvl w:val="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5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ascii="微软雅黑" w:hAnsi="微软雅黑" w:eastAsia="微软雅黑" w:cs="微软雅黑"/>
          <w:spacing w:val="8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.常见病的自我调治</w:t>
      </w:r>
    </w:p>
    <w:p>
      <w:pPr>
        <w:spacing w:before="299" w:line="442" w:lineRule="auto"/>
        <w:ind w:left="1" w:hanging="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14"/>
          <w:sz w:val="20"/>
          <w:szCs w:val="20"/>
        </w:rPr>
        <w:t>对</w:t>
      </w:r>
      <w:r>
        <w:rPr>
          <w:rFonts w:ascii="微软雅黑" w:hAnsi="微软雅黑" w:eastAsia="微软雅黑" w:cs="微软雅黑"/>
          <w:spacing w:val="-9"/>
          <w:sz w:val="20"/>
          <w:szCs w:val="20"/>
        </w:rPr>
        <w:t>人体常见的 30 余种常见疾病，  包括呼吸道感染，  鼻炎，  胃炎，  腹泻，  失眠，  抑郁焦虑，  冠心病，  高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3"/>
          <w:sz w:val="20"/>
          <w:szCs w:val="20"/>
        </w:rPr>
        <w:t>血压，  糖尿病，  高脂血症，  肥胖，  慢性疲劳综合征等，  使用针灸、常用药物进行调理与治疗实现健</w:t>
      </w:r>
      <w:r>
        <w:rPr>
          <w:rFonts w:ascii="微软雅黑" w:hAnsi="微软雅黑" w:eastAsia="微软雅黑" w:cs="微软雅黑"/>
          <w:sz w:val="20"/>
          <w:szCs w:val="20"/>
        </w:rPr>
        <w:t xml:space="preserve">康 </w:t>
      </w:r>
      <w:r>
        <w:rPr>
          <w:rFonts w:ascii="微软雅黑" w:hAnsi="微软雅黑" w:eastAsia="微软雅黑" w:cs="微软雅黑"/>
          <w:spacing w:val="9"/>
          <w:sz w:val="20"/>
          <w:szCs w:val="20"/>
        </w:rPr>
        <w:t>的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自我维护。</w:t>
      </w:r>
    </w:p>
    <w:p>
      <w:pPr>
        <w:sectPr>
          <w:pgSz w:w="11906" w:h="16839"/>
          <w:pgMar w:top="400" w:right="1288" w:bottom="0" w:left="1288" w:header="0" w:footer="0" w:gutter="0"/>
          <w:cols w:space="720" w:num="1"/>
        </w:sectPr>
      </w:pPr>
    </w:p>
    <w:p>
      <w:pPr>
        <w:spacing w:line="323" w:lineRule="auto"/>
      </w:pPr>
    </w:p>
    <w:p>
      <w:pPr>
        <w:spacing w:before="120" w:line="230" w:lineRule="auto"/>
        <w:ind w:left="10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color w:val="996633"/>
          <w:spacing w:val="-5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996633"/>
          <w:spacing w:val="-3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报名须知】</w:t>
      </w:r>
    </w:p>
    <w:p>
      <w:pPr>
        <w:spacing w:before="213" w:line="238" w:lineRule="auto"/>
        <w:ind w:left="504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4"/>
          <w:sz w:val="20"/>
          <w:szCs w:val="20"/>
        </w:rPr>
        <w:t>主</w:t>
      </w:r>
      <w:r>
        <w:rPr>
          <w:rFonts w:ascii="微软雅黑" w:hAnsi="微软雅黑" w:eastAsia="微软雅黑" w:cs="微软雅黑"/>
          <w:spacing w:val="-3"/>
          <w:sz w:val="20"/>
          <w:szCs w:val="20"/>
        </w:rPr>
        <w:t>办单位：  力合教育</w:t>
      </w:r>
    </w:p>
    <w:p>
      <w:pPr>
        <w:spacing w:before="283" w:line="238" w:lineRule="auto"/>
        <w:ind w:left="503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1"/>
          <w:sz w:val="20"/>
          <w:szCs w:val="20"/>
        </w:rPr>
        <w:t>协办单</w:t>
      </w:r>
      <w:r>
        <w:rPr>
          <w:rFonts w:ascii="微软雅黑" w:hAnsi="微软雅黑" w:eastAsia="微软雅黑" w:cs="微软雅黑"/>
          <w:sz w:val="20"/>
          <w:szCs w:val="20"/>
        </w:rPr>
        <w:t>位：  贺娟教授工作室</w:t>
      </w:r>
    </w:p>
    <w:p>
      <w:pPr>
        <w:spacing w:before="283" w:line="238" w:lineRule="auto"/>
        <w:ind w:left="5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8"/>
          <w:sz w:val="20"/>
          <w:szCs w:val="20"/>
        </w:rPr>
        <w:t>学</w:t>
      </w:r>
      <w:r>
        <w:rPr>
          <w:rFonts w:ascii="微软雅黑" w:hAnsi="微软雅黑" w:eastAsia="微软雅黑" w:cs="微软雅黑"/>
          <w:spacing w:val="-4"/>
          <w:sz w:val="20"/>
          <w:szCs w:val="20"/>
        </w:rPr>
        <w:t>习时长：  14 个月</w:t>
      </w:r>
    </w:p>
    <w:p>
      <w:pPr>
        <w:spacing w:before="289" w:line="235" w:lineRule="auto"/>
        <w:ind w:left="5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1"/>
          <w:sz w:val="20"/>
          <w:szCs w:val="20"/>
        </w:rPr>
        <w:t>上课时间：  9:00</w:t>
      </w:r>
      <w:r>
        <w:rPr>
          <w:rFonts w:ascii="微软雅黑" w:hAnsi="微软雅黑" w:eastAsia="微软雅黑" w:cs="微软雅黑"/>
          <w:sz w:val="20"/>
          <w:szCs w:val="20"/>
        </w:rPr>
        <w:t>——16:30</w:t>
      </w:r>
    </w:p>
    <w:p>
      <w:pPr>
        <w:spacing w:before="288" w:line="234" w:lineRule="auto"/>
        <w:ind w:left="5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"/>
          <w:sz w:val="20"/>
          <w:szCs w:val="20"/>
        </w:rPr>
        <w:t>上课地点：  深圳清华大学研</w:t>
      </w:r>
      <w:r>
        <w:rPr>
          <w:rFonts w:ascii="微软雅黑" w:hAnsi="微软雅黑" w:eastAsia="微软雅黑" w:cs="微软雅黑"/>
          <w:sz w:val="20"/>
          <w:szCs w:val="20"/>
        </w:rPr>
        <w:t>究院</w:t>
      </w:r>
    </w:p>
    <w:p>
      <w:pPr>
        <w:spacing w:before="285" w:line="233" w:lineRule="auto"/>
        <w:ind w:left="5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2"/>
          <w:sz w:val="20"/>
          <w:szCs w:val="20"/>
        </w:rPr>
        <w:t>学习费用：  89800 元/人  (含报名费 5000 元)</w:t>
      </w:r>
    </w:p>
    <w:p>
      <w:pPr>
        <w:spacing w:before="294" w:line="234" w:lineRule="auto"/>
        <w:ind w:left="503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2"/>
          <w:sz w:val="20"/>
          <w:szCs w:val="20"/>
        </w:rPr>
        <w:t>单位名称：  深圳市力合教育有限公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司</w:t>
      </w:r>
    </w:p>
    <w:p>
      <w:pPr>
        <w:spacing w:before="290" w:line="234" w:lineRule="auto"/>
        <w:ind w:left="50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"/>
          <w:sz w:val="20"/>
          <w:szCs w:val="20"/>
        </w:rPr>
        <w:t>银行账号：  7559 1598 9410 20</w:t>
      </w:r>
      <w:r>
        <w:rPr>
          <w:rFonts w:ascii="微软雅黑" w:hAnsi="微软雅黑" w:eastAsia="微软雅黑" w:cs="微软雅黑"/>
          <w:sz w:val="20"/>
          <w:szCs w:val="20"/>
        </w:rPr>
        <w:t>1</w:t>
      </w:r>
    </w:p>
    <w:p>
      <w:pPr>
        <w:spacing w:before="290" w:line="233" w:lineRule="auto"/>
        <w:ind w:left="503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"/>
          <w:sz w:val="20"/>
          <w:szCs w:val="20"/>
        </w:rPr>
        <w:t>开户银行：  招商银行高新园支</w:t>
      </w:r>
      <w:r>
        <w:rPr>
          <w:rFonts w:ascii="微软雅黑" w:hAnsi="微软雅黑" w:eastAsia="微软雅黑" w:cs="微软雅黑"/>
          <w:sz w:val="20"/>
          <w:szCs w:val="20"/>
        </w:rPr>
        <w:t>行</w:t>
      </w:r>
    </w:p>
    <w:p>
      <w:pPr>
        <w:spacing w:line="273" w:lineRule="auto"/>
      </w:pPr>
    </w:p>
    <w:bookmarkEnd w:id="0"/>
    <w:p>
      <w:pPr>
        <w:spacing w:line="273" w:lineRule="auto"/>
      </w:pPr>
    </w:p>
    <w:p>
      <w:pPr>
        <w:spacing w:line="273" w:lineRule="auto"/>
      </w:pPr>
    </w:p>
    <w:p>
      <w:pPr>
        <w:spacing w:before="86" w:line="238" w:lineRule="auto"/>
        <w:ind w:left="503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7"/>
          <w:sz w:val="20"/>
          <w:szCs w:val="20"/>
        </w:rPr>
        <w:t>报名回执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：</w:t>
      </w:r>
    </w:p>
    <w:p>
      <w:pPr>
        <w:spacing w:line="109" w:lineRule="exact"/>
      </w:pPr>
    </w:p>
    <w:tbl>
      <w:tblPr>
        <w:tblStyle w:val="6"/>
        <w:tblW w:w="9363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1679"/>
        <w:gridCol w:w="1679"/>
        <w:gridCol w:w="1375"/>
        <w:gridCol w:w="1848"/>
        <w:gridCol w:w="14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363" w:type="dxa"/>
            <w:gridSpan w:val="6"/>
            <w:tcBorders>
              <w:left w:val="single" w:color="000000" w:sz="10" w:space="0"/>
              <w:right w:val="single" w:color="000000" w:sz="10" w:space="0"/>
            </w:tcBorders>
            <w:shd w:val="clear" w:color="auto" w:fill="E5E5E5"/>
          </w:tcPr>
          <w:p>
            <w:pPr>
              <w:spacing w:before="141" w:line="189" w:lineRule="auto"/>
              <w:ind w:left="34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帝内经与中医养生班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363" w:type="dxa"/>
            <w:gridSpan w:val="6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spacing w:before="177" w:line="234" w:lineRule="auto"/>
              <w:ind w:left="9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企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业/机构名称：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7" w:type="dxa"/>
            <w:tcBorders>
              <w:left w:val="single" w:color="000000" w:sz="10" w:space="0"/>
            </w:tcBorders>
          </w:tcPr>
          <w:p>
            <w:pPr>
              <w:spacing w:before="222" w:line="189" w:lineRule="auto"/>
              <w:ind w:left="45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姓名</w:t>
            </w:r>
          </w:p>
        </w:tc>
        <w:tc>
          <w:tcPr>
            <w:tcW w:w="3358" w:type="dxa"/>
            <w:gridSpan w:val="2"/>
          </w:tcPr>
          <w:p/>
        </w:tc>
        <w:tc>
          <w:tcPr>
            <w:tcW w:w="1375" w:type="dxa"/>
          </w:tcPr>
          <w:p>
            <w:pPr>
              <w:spacing w:before="224" w:line="188" w:lineRule="auto"/>
              <w:ind w:left="10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联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系电话</w:t>
            </w:r>
          </w:p>
        </w:tc>
        <w:tc>
          <w:tcPr>
            <w:tcW w:w="3283" w:type="dxa"/>
            <w:gridSpan w:val="2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7" w:type="dxa"/>
            <w:tcBorders>
              <w:left w:val="single" w:color="000000" w:sz="10" w:space="0"/>
            </w:tcBorders>
          </w:tcPr>
          <w:p>
            <w:pPr>
              <w:spacing w:before="221" w:line="189" w:lineRule="auto"/>
              <w:ind w:left="45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传真</w:t>
            </w:r>
          </w:p>
        </w:tc>
        <w:tc>
          <w:tcPr>
            <w:tcW w:w="3358" w:type="dxa"/>
            <w:gridSpan w:val="2"/>
          </w:tcPr>
          <w:p/>
        </w:tc>
        <w:tc>
          <w:tcPr>
            <w:tcW w:w="1375" w:type="dxa"/>
          </w:tcPr>
          <w:p>
            <w:pPr>
              <w:spacing w:before="223" w:line="188" w:lineRule="auto"/>
              <w:ind w:left="12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电子邮箱</w:t>
            </w:r>
          </w:p>
        </w:tc>
        <w:tc>
          <w:tcPr>
            <w:tcW w:w="3283" w:type="dxa"/>
            <w:gridSpan w:val="2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63" w:type="dxa"/>
            <w:gridSpan w:val="6"/>
            <w:tcBorders>
              <w:left w:val="single" w:color="000000" w:sz="10" w:space="0"/>
              <w:right w:val="single" w:color="000000" w:sz="10" w:space="0"/>
            </w:tcBorders>
            <w:shd w:val="clear" w:color="auto" w:fill="E5E5E5"/>
          </w:tcPr>
          <w:p>
            <w:pPr>
              <w:spacing w:before="221" w:line="190" w:lineRule="auto"/>
              <w:ind w:left="425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参加人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347" w:type="dxa"/>
            <w:tcBorders>
              <w:left w:val="single" w:color="000000" w:sz="10" w:space="0"/>
            </w:tcBorders>
          </w:tcPr>
          <w:p>
            <w:pPr>
              <w:spacing w:before="224" w:line="189" w:lineRule="auto"/>
              <w:ind w:left="45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姓名</w:t>
            </w:r>
          </w:p>
        </w:tc>
        <w:tc>
          <w:tcPr>
            <w:tcW w:w="1679" w:type="dxa"/>
          </w:tcPr>
          <w:p>
            <w:pPr>
              <w:spacing w:before="223" w:line="190" w:lineRule="auto"/>
              <w:ind w:left="6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职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务</w:t>
            </w:r>
          </w:p>
        </w:tc>
        <w:tc>
          <w:tcPr>
            <w:tcW w:w="1679" w:type="dxa"/>
          </w:tcPr>
          <w:p>
            <w:pPr>
              <w:spacing w:before="225" w:line="188" w:lineRule="auto"/>
              <w:ind w:left="63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电话</w:t>
            </w:r>
          </w:p>
        </w:tc>
        <w:tc>
          <w:tcPr>
            <w:tcW w:w="1375" w:type="dxa"/>
          </w:tcPr>
          <w:p>
            <w:pPr>
              <w:spacing w:before="225" w:line="188" w:lineRule="auto"/>
              <w:ind w:left="48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手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机</w:t>
            </w:r>
          </w:p>
        </w:tc>
        <w:tc>
          <w:tcPr>
            <w:tcW w:w="1848" w:type="dxa"/>
          </w:tcPr>
          <w:p>
            <w:pPr>
              <w:spacing w:before="225" w:line="188" w:lineRule="auto"/>
              <w:ind w:left="73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邮箱</w:t>
            </w:r>
          </w:p>
        </w:tc>
        <w:tc>
          <w:tcPr>
            <w:tcW w:w="1435" w:type="dxa"/>
            <w:tcBorders>
              <w:right w:val="single" w:color="000000" w:sz="10" w:space="0"/>
            </w:tcBorders>
          </w:tcPr>
          <w:p>
            <w:pPr>
              <w:spacing w:before="222" w:line="190" w:lineRule="auto"/>
              <w:ind w:left="40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备   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347" w:type="dxa"/>
            <w:tcBorders>
              <w:left w:val="single" w:color="000000" w:sz="10" w:space="0"/>
            </w:tcBorders>
          </w:tcPr>
          <w:p/>
        </w:tc>
        <w:tc>
          <w:tcPr>
            <w:tcW w:w="1679" w:type="dxa"/>
          </w:tcPr>
          <w:p/>
        </w:tc>
        <w:tc>
          <w:tcPr>
            <w:tcW w:w="1679" w:type="dxa"/>
          </w:tcPr>
          <w:p/>
        </w:tc>
        <w:tc>
          <w:tcPr>
            <w:tcW w:w="1375" w:type="dxa"/>
          </w:tcPr>
          <w:p/>
        </w:tc>
        <w:tc>
          <w:tcPr>
            <w:tcW w:w="1848" w:type="dxa"/>
          </w:tcPr>
          <w:p/>
        </w:tc>
        <w:tc>
          <w:tcPr>
            <w:tcW w:w="1435" w:type="dxa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347" w:type="dxa"/>
            <w:tcBorders>
              <w:left w:val="single" w:color="000000" w:sz="10" w:space="0"/>
            </w:tcBorders>
          </w:tcPr>
          <w:p/>
        </w:tc>
        <w:tc>
          <w:tcPr>
            <w:tcW w:w="1679" w:type="dxa"/>
          </w:tcPr>
          <w:p/>
        </w:tc>
        <w:tc>
          <w:tcPr>
            <w:tcW w:w="1679" w:type="dxa"/>
          </w:tcPr>
          <w:p/>
        </w:tc>
        <w:tc>
          <w:tcPr>
            <w:tcW w:w="1375" w:type="dxa"/>
          </w:tcPr>
          <w:p/>
        </w:tc>
        <w:tc>
          <w:tcPr>
            <w:tcW w:w="1848" w:type="dxa"/>
          </w:tcPr>
          <w:p/>
        </w:tc>
        <w:tc>
          <w:tcPr>
            <w:tcW w:w="1435" w:type="dxa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63" w:type="dxa"/>
            <w:gridSpan w:val="6"/>
            <w:tcBorders>
              <w:left w:val="single" w:color="000000" w:sz="10" w:space="0"/>
              <w:right w:val="single" w:color="000000" w:sz="10" w:space="0"/>
            </w:tcBorders>
            <w:shd w:val="clear" w:color="auto" w:fill="E5E5E5"/>
          </w:tcPr>
          <w:p>
            <w:pPr>
              <w:spacing w:before="223" w:line="190" w:lineRule="auto"/>
              <w:ind w:left="425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 xml:space="preserve">备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 xml:space="preserve">      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363" w:type="dxa"/>
            <w:gridSpan w:val="6"/>
            <w:tcBorders>
              <w:left w:val="single" w:color="000000" w:sz="10" w:space="0"/>
              <w:right w:val="single" w:color="000000" w:sz="10" w:space="0"/>
            </w:tcBorders>
          </w:tcPr>
          <w:p/>
        </w:tc>
      </w:tr>
    </w:tbl>
    <w:p/>
    <w:sectPr>
      <w:pgSz w:w="11906" w:h="16839"/>
      <w:pgMar w:top="400" w:right="1310" w:bottom="0" w:left="1206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ZDYyYWU3OWJmMjVhYWExMDJhYTQwZDkyZTU5MDY5NGIifQ=="/>
  </w:docVars>
  <w:rsids>
    <w:rsidRoot w:val="00626311"/>
    <w:rsid w:val="00125BB0"/>
    <w:rsid w:val="00626311"/>
    <w:rsid w:val="00B73B8F"/>
    <w:rsid w:val="0E9B753D"/>
    <w:rsid w:val="2FC0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2248</Words>
  <Characters>2330</Characters>
  <Lines>21</Lines>
  <Paragraphs>5</Paragraphs>
  <TotalTime>9</TotalTime>
  <ScaleCrop>false</ScaleCrop>
  <LinksUpToDate>false</LinksUpToDate>
  <CharactersWithSpaces>2828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2022-05-23T15:35:00Z</dcterms:created>
  <dc:creator>微软中国</dc:creator>
  <cp:lastModifiedBy>冰冰⊙▽⊙＊</cp:lastModifiedBy>
  <dcterms:modified xsi:type="dcterms:W3CDTF">2022-05-26T06:20:08Z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2022-05-25T10:14:31Z</vt:filetime>
  </property>
  <property fmtid="{D5CDD505-2E9C-101B-9397-08002B2CF9AE}" pid="4" name="KSOProductBuildVer">
    <vt:lpwstr>2052-11.1.0.11691</vt:lpwstr>
  </property>
  <property fmtid="{D5CDD505-2E9C-101B-9397-08002B2CF9AE}" pid="5" name="ICV">
    <vt:lpwstr>71D4A95348A34428B94B72D3F5583B00</vt:lpwstr>
  </property>
</Properties>
</file>