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/>
        <w:ind w:left="0" w:right="0"/>
        <w:jc w:val="center"/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凯特语言中心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JLPT日本语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等级考试</w:t>
      </w:r>
      <w:bookmarkEnd w:id="0"/>
      <w:r>
        <w:drawing>
          <wp:inline distT="0" distB="0" distL="114300" distR="114300">
            <wp:extent cx="5272405" cy="1841500"/>
            <wp:effectExtent l="0" t="0" r="444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课程简介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Course introduction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7"/>
          <w:szCs w:val="27"/>
        </w:rPr>
        <w:t>中教特色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：  </w:t>
      </w:r>
      <w:r>
        <w:rPr>
          <w:rStyle w:val="8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由国内外知名院校执毕业生执教，有相关日语教育经验，并有日本的生活，文化，留学，工作经验的老师执教。以文法，课文讲解为主，口语表达为辅助，提高学生的基础，综合能力。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7"/>
          <w:szCs w:val="27"/>
        </w:rPr>
        <w:t>授课方式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4"/>
          <w:szCs w:val="24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一对一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7"/>
          <w:szCs w:val="27"/>
        </w:rPr>
        <w:t>课程内容面向的对象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1）</w:t>
      </w:r>
      <w:r>
        <w:rPr>
          <w:rStyle w:val="8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留学 ,以留学为目的, 希望达到语言学校或大学入学标准的学员.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国内高考 ,考研 ,代替英语 ,想提高考分的学员.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3）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商务日语 , 有在日企上班 ,有出差日本 ,需要商务语言表达的学员。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4）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旅游 ,兴趣入门, 对旅游 ,日本文化感兴趣以及空余时间想自我提高的学员。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5）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日本定居，投资有想去日本定居，投资房产的学员。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6）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日语能力考试,以考级取证为目的的学员。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7"/>
          <w:szCs w:val="27"/>
        </w:rPr>
        <w:t>外教特色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毕业于日本知名院校 ,口音纯正 ,具有丰富教学经验 ,有中文学习经历。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1）一对一  : 课程涵盖初级到高级。希望能提高实际运用能力，需要以口语表达为主的学员。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2）小班课（一对多）:希望多锻炼一下口语，想和同班同学创造一个良好互相学习氛围以及共同提高的同学。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根据学员的需求，推荐相关的教材，教学方法。详情可咨询客服。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50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热门课程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courses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日语中教VIP一对一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日语外教小班课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精品日语外教VIP一对一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旅游日语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日语实用口语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出国留学日语口语强化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7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日语考试N1~N5阶段课程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日语考研专门课程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航空日语口语课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日语JTEST阶段课程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日语考级考前冲刺班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</w:rPr>
        <w:t>12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商务日语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参考材料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courses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《红蓝宝书》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3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《大家的日语》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6" name="图片 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《标准日本语》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  <w:drawing>
          <wp:inline distT="0" distB="0" distL="114300" distR="114300">
            <wp:extent cx="1905000" cy="1905000"/>
            <wp:effectExtent l="0" t="0" r="0" b="0"/>
            <wp:docPr id="9" name="图片 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5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</w:rPr>
        <w:t>《日语参考教材》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人气师资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Popular teachers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826385" cy="2826385"/>
            <wp:effectExtent l="0" t="0" r="12065" b="12065"/>
            <wp:docPr id="7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26385" cy="2826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主讲：刘冬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日本西务文理大学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日语N1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270125" cy="2270125"/>
            <wp:effectExtent l="0" t="0" r="15875" b="15875"/>
            <wp:docPr id="8" name="图片 7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2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0125" cy="2270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主讲：大沢澈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日本西武文理大学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日语N1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533015" cy="2533015"/>
            <wp:effectExtent l="0" t="0" r="635" b="635"/>
            <wp:docPr id="5" name="图片 8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IMG_26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3015" cy="2533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主讲：李晋源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日本语学专业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日本大东文化大学毕业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留日15年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446020" cy="2446020"/>
            <wp:effectExtent l="0" t="0" r="11430" b="11430"/>
            <wp:docPr id="10" name="图片 9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IMG_2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2446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主讲：富英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日本籍外教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日本东洋大学毕业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469515" cy="2469515"/>
            <wp:effectExtent l="0" t="0" r="6985" b="6985"/>
            <wp:docPr id="4" name="图片 10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 descr="IMG_2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2469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主讲：刘畅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日语专业毕业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西安翻译学院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日语N1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300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lang w:val="en-US" w:eastAsia="zh-CN" w:bidi="ar"/>
        </w:rPr>
        <w:drawing>
          <wp:inline distT="0" distB="0" distL="114300" distR="114300">
            <wp:extent cx="2604770" cy="2604770"/>
            <wp:effectExtent l="0" t="0" r="5080" b="5080"/>
            <wp:docPr id="13" name="图片 11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 descr="IMG_2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</w:rPr>
        <w:t>主讲：丸山大贵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日本籍外教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日本爱知文教大学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日本专门学校教师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考试内容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Examination content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/>
        <w:ind w:left="0" w:right="0"/>
        <w:rPr>
          <w:rFonts w:hint="eastAsia" w:ascii="微软雅黑" w:hAnsi="微软雅黑" w:eastAsia="微软雅黑" w:cs="微软雅黑"/>
          <w:b/>
          <w:bCs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BJT商务日语能力考试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22"/>
          <w:szCs w:val="2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jc w:val="center"/>
        <w:rPr>
          <w:rFonts w:hint="default" w:ascii="Tahoma" w:hAnsi="Tahoma" w:eastAsia="Tahoma" w:cs="Tahoma"/>
          <w:sz w:val="22"/>
          <w:szCs w:val="2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360" w:right="0"/>
        <w:rPr>
          <w:rFonts w:hint="default" w:ascii="Tahoma" w:hAnsi="Tahoma" w:eastAsia="Tahoma" w:cs="Tahoma"/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（1）. 什么是BJT商务日语能力考试？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BJT是测试应试者在参加考试时具有何种程度的日语应用能力的考试（Proficiency test）。基于IRT（项目应答理论）对考试结果进行统计处理，在0～800分的范围内进行评分，评估分成J5～J1+六个级别。这种方法具有可以测试应试者能力的绝对值、客观地掌握能力变化的特点。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360" w:right="0"/>
        <w:rPr>
          <w:rFonts w:hint="default" w:ascii="Tahoma" w:hAnsi="Tahoma" w:eastAsia="Tahoma" w:cs="Tahoma"/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（2）.BJT被众多企业和学校灵活的运用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jc w:val="center"/>
        <w:rPr>
          <w:rFonts w:hint="default" w:ascii="Tahoma" w:hAnsi="Tahoma" w:eastAsia="Tahoma" w:cs="Tahoma"/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drawing>
          <wp:inline distT="0" distB="0" distL="114300" distR="114300">
            <wp:extent cx="5334000" cy="2628900"/>
            <wp:effectExtent l="0" t="0" r="0" b="0"/>
            <wp:docPr id="14" name="图片 13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jc w:val="center"/>
        <w:rPr>
          <w:rFonts w:hint="default" w:ascii="Tahoma" w:hAnsi="Tahoma" w:eastAsia="Tahoma" w:cs="Tahoma"/>
          <w:sz w:val="22"/>
          <w:szCs w:val="2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22"/>
          <w:szCs w:val="2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360" w:right="0"/>
        <w:rPr>
          <w:rFonts w:hint="default" w:ascii="Tahoma" w:hAnsi="Tahoma" w:eastAsia="Tahoma" w:cs="Tahoma"/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（3）. BJT的特点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BJT的开发中，不仅有商务相关人士，也有日语教育学、语言学、心理学、统计学等专家就考试内容的构成和得分的统计方法等，进行多次研讨，以确保较高精度。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BJT是以具有语法、词汇、汉字等的知识为前提，针对是否能灵活运用这些知识，对所面临的信息进行适当处理这一交流能力进行客观测试的考试。因此，需要运用日语的所有商务场合均为考试范围。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/>
        <w:jc w:val="center"/>
        <w:rPr>
          <w:sz w:val="22"/>
          <w:szCs w:val="22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2"/>
          <w:szCs w:val="22"/>
        </w:rPr>
        <w:drawing>
          <wp:inline distT="0" distB="0" distL="114300" distR="114300">
            <wp:extent cx="4495800" cy="2876550"/>
            <wp:effectExtent l="0" t="0" r="0" b="0"/>
            <wp:docPr id="12" name="图片 14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4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300" w:lineRule="atLeast"/>
        <w:ind w:left="0" w:right="0"/>
        <w:rPr>
          <w:rFonts w:hint="default" w:ascii="Tahoma" w:hAnsi="Tahoma" w:eastAsia="Tahoma" w:cs="Tahoma"/>
          <w:sz w:val="22"/>
          <w:szCs w:val="2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300" w:lineRule="atLeast"/>
        <w:ind w:left="0" w:right="0"/>
        <w:rPr>
          <w:sz w:val="22"/>
          <w:szCs w:val="2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舒适的环境 优越的服务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</w:rPr>
        <w:t>Comfortable environment superior service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750" w:lineRule="atLeast"/>
        <w:ind w:left="0" w:right="0"/>
        <w:jc w:val="left"/>
        <w:rPr>
          <w:rFonts w:ascii="仿宋" w:hAnsi="仿宋" w:eastAsia="仿宋" w:cs="仿宋"/>
          <w:b/>
          <w:bCs/>
          <w:color w:val="E6001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E60012"/>
          <w:sz w:val="30"/>
          <w:szCs w:val="30"/>
        </w:rPr>
        <w:t>免费茶饮、咖啡、图书角和文化俱乐部活动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inline distT="0" distB="0" distL="114300" distR="114300">
            <wp:extent cx="6040120" cy="878205"/>
            <wp:effectExtent l="0" t="0" r="17780" b="17145"/>
            <wp:docPr id="15" name="图片 15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40120" cy="878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凯特语言中心为学员提供舒适、安静、良好的学习环境，同时也提供优越、轻松、自由的课间服务。让学员在学习之余，品壶优质好茶、喝杯现磨咖啡，阅读书籍，放松精神、缓解压力，以便更好的投入未来的学习、工作与生活中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凯特语言中心还不定期举办文化俱乐部活动，邀请来自世界各国的外籍人士，向学员们分享当地的独特文化，教学员们学习一些简单有特色的当地料理、俚语、手工艺等，方便学员更好的了解语言所对应的文化内涵，丰富学员们的学习与生活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710B72"/>
    <w:multiLevelType w:val="multilevel"/>
    <w:tmpl w:val="D5710B7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55BD6131"/>
    <w:rsid w:val="332232A4"/>
    <w:rsid w:val="36420134"/>
    <w:rsid w:val="55BD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1294</Words>
  <Characters>1453</Characters>
  <Lines>0</Lines>
  <Paragraphs>0</Paragraphs>
  <TotalTime>4</TotalTime>
  <ScaleCrop>false</ScaleCrop>
  <LinksUpToDate>false</LinksUpToDate>
  <CharactersWithSpaces>1486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2022-08-29T02:53:00Z</dcterms:created>
  <dc:creator>郑芸凤</dc:creator>
  <cp:lastModifiedBy>冰冰⊙▽⊙＊</cp:lastModifiedBy>
  <dcterms:modified xsi:type="dcterms:W3CDTF">2022-08-31T12:06:32Z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64F8C4C03B184498992E82B3AAD7C59B</vt:lpwstr>
  </property>
</Properties>
</file>