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VR/AR全产品开发专业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4785" cy="2254250"/>
            <wp:effectExtent l="0" t="0" r="1206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785" cy="2659380"/>
            <wp:effectExtent l="0" t="0" r="1206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770" cy="2787650"/>
            <wp:effectExtent l="0" t="0" r="508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4310" cy="2767330"/>
            <wp:effectExtent l="0" t="0" r="254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9230" cy="2736215"/>
            <wp:effectExtent l="0" t="0" r="762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核心技能全面掌握，比肩专业VR/AR产品开发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你将学习到Unity3D、Unreal、 Visual Studio、SVN等行业VR/AR行业必备开发软件的综合运用，从基于U3D引擎的VR产品和 AR产品的开发，到基于UE4虚幻引擎的VR产品开发……掌握VR/AR全产品开发的行业规范、方法与技巧！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040" cy="1149350"/>
            <wp:effectExtent l="0" t="0" r="381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4150" cy="2172970"/>
            <wp:effectExtent l="0" t="0" r="12700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1770" cy="2496185"/>
            <wp:effectExtent l="0" t="0" r="508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51"/>
          <w:szCs w:val="51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color w:val="auto"/>
          <w:sz w:val="24"/>
          <w:szCs w:val="24"/>
        </w:rPr>
        <w:br w:type="textWrapping"/>
      </w:r>
      <w:r>
        <w:rPr>
          <w:color w:val="auto"/>
          <w:sz w:val="24"/>
          <w:szCs w:val="24"/>
        </w:rPr>
        <w:t>业界大师和成功项目团队，来校指导并分享成功经验。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none"/>
        </w:rPr>
        <w:fldChar w:fldCharType="begin"/>
      </w:r>
      <w:r>
        <w:rPr>
          <w:color w:val="auto"/>
          <w:sz w:val="24"/>
          <w:szCs w:val="24"/>
          <w:u w:val="none"/>
        </w:rPr>
        <w:instrText xml:space="preserve"> HYPERLINK "http://www.gamfe.com/teachers/" \t "http://www.gamfe.com/vrar/_blank" </w:instrText>
      </w:r>
      <w:r>
        <w:rPr>
          <w:color w:val="auto"/>
          <w:sz w:val="24"/>
          <w:szCs w:val="24"/>
          <w:u w:val="none"/>
        </w:rPr>
        <w:fldChar w:fldCharType="separate"/>
      </w:r>
      <w:r>
        <w:rPr>
          <w:rStyle w:val="7"/>
          <w:color w:val="auto"/>
          <w:sz w:val="24"/>
          <w:szCs w:val="24"/>
          <w:u w:val="none"/>
        </w:rPr>
        <w:t>师资详情 &gt;</w:t>
      </w:r>
      <w:r>
        <w:rPr>
          <w:color w:val="auto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2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齐林峰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VR/AR产品开发讲师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曾任职于上海维塔士（virtuosgames）和北京雅邦网络科技有限公司。期间担当美术设计师和项目主管职位。 拥有6年丰富的游戏开发和虚拟现实项目制作经验。参与制作开发XBOX,PS3,WII，PSP各类平台游戏， 如《Monster Jam2》《MotoGP》《MARVEL ULTIMATE ALLIANCE》《摩托风暴极地竞速》。参与制作《变形金刚3》《钢铁侠2》等电影级别模型制作项目。 另外在商业虚拟现实方面主持制作了等成功案例。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1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高建军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VRAR产品开发讲师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毕业于北京理工大学计算机科学技术系。2008年进入游戏行业，至今近10年一直致力于游戏引擎及客户端产品开发和技术研究。 工作期间应用及扩展过原生DirectX3D、OpenGL3.0、OGRE、Unreal2、Unreal3、Unreal4、Unity3d等游戏引擎。 经历项目类型包含PC端MMORPG、3D社区类网游、手机端网游、AR旅游导览、动捕面捕虚拟演播室等，在Oculus及HTC VIVE和移动端上有多款产品上线。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11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逄桂芹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VRAR产品开发讲师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毕业于福建师范大学，硕士学历。 参与手游《凛冬部落》前端研发，后期负责参与给全国各地科技馆制作AR、VR、模拟仿真以及科普游戏等项目， 例如台州科技馆的模拟舰载机降落，中国科技馆的手语等。 能够结合生活中的例子，讲解明白看似很难得问题，引导大家快乐的学习、学会、并且喜欢程序！</w:t>
      </w:r>
    </w:p>
    <w:p>
      <w:pPr>
        <w:rPr>
          <w:rFonts w:hint="default"/>
          <w:color w:val="auto"/>
          <w:lang w:val="en-US" w:eastAsia="zh-CN"/>
        </w:rPr>
      </w:pPr>
    </w:p>
    <w:p>
      <w:pPr>
        <w:rPr>
          <w:color w:val="auto"/>
          <w:sz w:val="32"/>
          <w:szCs w:val="32"/>
        </w:rPr>
      </w:pPr>
      <w:r>
        <w:drawing>
          <wp:inline distT="0" distB="0" distL="114300" distR="114300">
            <wp:extent cx="5264785" cy="3241675"/>
            <wp:effectExtent l="0" t="0" r="12065" b="158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69665"/>
            <wp:effectExtent l="0" t="0" r="4445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6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3F7248"/>
    <w:multiLevelType w:val="multilevel"/>
    <w:tmpl w:val="8D3F724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657214BB"/>
    <w:rsid w:val="05E35F4A"/>
    <w:rsid w:val="6572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766</Words>
  <Characters>946</Characters>
  <Lines>0</Lines>
  <Paragraphs>0</Paragraphs>
  <TotalTime>5</TotalTime>
  <ScaleCrop>false</ScaleCrop>
  <LinksUpToDate>false</LinksUpToDate>
  <CharactersWithSpaces>963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2022-07-13T07:05:00Z</dcterms:created>
  <dc:creator>郑芸凤</dc:creator>
  <cp:lastModifiedBy>冰冰⊙▽⊙＊</cp:lastModifiedBy>
  <dcterms:modified xsi:type="dcterms:W3CDTF">2022-07-15T09:40:35Z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85B4BF8CFE5F44BEB1A2D4CE965554E7</vt:lpwstr>
  </property>
</Properties>
</file>