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游戏策划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专业课程</w:t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4785" cy="2280285"/>
            <wp:effectExtent l="0" t="0" r="1206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游戏策划基础知识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专为菜鸟小白准备的预科阶段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通过游戏历史、游戏开发流程及岗位划分、玩家需求分析、游戏类型及分析的学习，让不了解游戏行业的小白们入门并了解游戏行业。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游戏历史、游戏类型介绍与分析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游戏开发流程及岗位划分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游戏性及玩家需求分析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游戏剧情策划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这是游戏策划职位中的基础岗位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通过游戏世界观、场景美术素材收集、主线故事创建、游戏任务、剧情内容、剧本创作等的学习，让学员了解和掌握游戏剧情策划所需技能。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游戏题材与剧情创意方法、世界观设计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场景美术需求、游戏背景故事与故事框架设计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游戏任务与剧情对话设计，漫画、动漫、影视剧本创作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05450" cy="302895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游戏运营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学习游戏运营相关技能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通过游戏策划工作相关软件的学习，以及游戏测试、活动策划、文案创作的学习，让学员掌握游戏运营岗位所需各种工作技能。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游戏测试、游戏运营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活动策划、文案创作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策划工作相关软件教学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游戏系统策划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学习游戏系统策划相关技能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通过游戏创意与立项、系统架构、各种系统设计和界面优化等内容的学习，让学员掌握游戏系统策划这一重要岗位的工作流程和标准。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项目管理、游戏创意与立项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系统架构、战斗系统、职业技能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玩家互动系统及各类型系统设计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游戏关卡策划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学习游戏关卡策划相关技能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通过各种常见游戏类型关卡系统的学习，让学员了解和掌握游戏关卡策划这一岗位的工作流程、标准和技巧，达到企业用人的基本标准。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MMORPG关卡系统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休闲类游戏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其它游戏设计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求职技巧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学习求职技巧，进行求职演练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通过游戏策划简历技巧、常见面试笔试问题解答技巧、简历投递技巧等的学习，以及求职演练，让学员了解和体验求职过程，学会如何包装自己。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游戏策划简历及投递技巧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常见面试、笔试题目解答思路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模拟面试练习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VBA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学习VBA编程方法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本模块主要学习VBA编程方法，让学员能够通过使用VBA编程进行数据测算，模拟实现具体数值过程。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VBA编程方法（分支、循环、函数、range调用表格等）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使用VBA编程进行数据测算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模拟实现具体数值过程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333333"/>
          <w:sz w:val="24"/>
          <w:szCs w:val="24"/>
        </w:rPr>
      </w:pPr>
      <w:r>
        <w:rPr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引擎与游戏编辑器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学习unity和编辑器的基本操作方法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通过案例讲解，让学员了解和掌握unity和《魔兽争霸3》或者RPGmaker地图编辑器的基本操作方法，并使用编辑器制作《塔防》等小游戏。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unity基本操作方法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魔兽争霸3或RPGmaker编辑器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使用编辑器制作小游戏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核心技能全面掌握，比肩专业游戏策划者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你将学习到Office、Visio、Axure等游戏策划行业必备软件的综合运用，从游戏数值架构与平衡到编程基础，再从模拟器开发到商业游戏系统数据配置……全方位掌握游戏策划的流程、规范与高阶策划技巧。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66725" cy="466725"/>
            <wp:effectExtent l="0" t="0" r="9525" b="9525"/>
            <wp:docPr id="10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Microsoft Office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微软办公套件，一套集办公应用和网络技术于一体的产品，使用户能够以更新和更好的方式完成工作。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66725" cy="466725"/>
            <wp:effectExtent l="0" t="0" r="9525" b="9525"/>
            <wp:docPr id="11" name="图片 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 descr="IMG_2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Visio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一款便于IT 和商务专业人员就复杂信息、系统和流程进行可视化处理、分析和交流的软件。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66725" cy="466725"/>
            <wp:effectExtent l="0" t="0" r="9525" b="9525"/>
            <wp:docPr id="12" name="图片 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IMG_2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Axure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专业的快速原型设计工具。让负责定义需求和规格、设计功能和界面的专家能够快速创建线框图、原型和规格说明文档等。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drawing>
          <wp:inline distT="0" distB="0" distL="114300" distR="114300">
            <wp:extent cx="5266690" cy="2434590"/>
            <wp:effectExtent l="0" t="0" r="10160" b="381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这套课程可能正是你所需要的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210" w:leftChars="0" w:right="150" w:rightChars="0"/>
        <w:jc w:val="center"/>
        <w:rPr>
          <w:color w:val="auto"/>
          <w:sz w:val="24"/>
          <w:szCs w:val="24"/>
        </w:rPr>
      </w:pPr>
      <w:r>
        <w:drawing>
          <wp:inline distT="0" distB="0" distL="114300" distR="114300">
            <wp:extent cx="5271135" cy="2429510"/>
            <wp:effectExtent l="0" t="0" r="5715" b="8890"/>
            <wp:docPr id="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大咖面授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一师一班，一线业界大咖全程线下授课，宝贵经验与实用技巧倾囊相授。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特聘一线名企实战专家，总监&amp;经理级名师面授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21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杨兴旺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8年游戏行业从业经验，曾任职多家知名游戏公司，从游戏策划师，主策划，再到产品总监，有着十分丰富的游戏策划制作经验。参与策划项目有《幻灵OL》、《成吉思汗2》、《梦幻聊斋》以及多个虚拟现实、增强实现的产品策划开发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22" name="图片 2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龙翔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拥有7年以上的行业经验，较为深入的玩并研究过国内外不同类型的游戏，拥有较强的游戏理论知识储备。通过对不同类型游戏的体验和理解，结合从业经验，能够对主流游戏做出较为专业的分析，并在工作过程中实际运用。有项目管理工程师证书，并参与工程类项目管理，资深游戏玩家，对游戏有独到见解，精通office、visio、unity3d等策划相关软件，能完成架空世界构架，参与项目有《部落风暴》、《主宰之剑》、《卓越传奇》、《鬼刃》、《微微大赢家》、《永恒纪元》等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23" name="图片 2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贾嗣远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2015.04-2017.03，艾格拉斯（上市公司，全球领先的网游开发商），主策划，负责项目《元素王座online》、《英雄战魂online》。 2014.02-2015.04,一铭软件（上市公司），项目总监，成立游戏项目部，负责项目《隋唐闹翻天》。 2012.02-2014.07 新浪手游平台（新游无限），数值策划，负责项目：HTML5游戏《僵尸三国》； 2009.04-2012.02 腾讯手游平台（北京任我游），系统策划，负责项目《幻想三国X》、《聊斋传奇之轩辕神话》。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24" name="图片 2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王宇羲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游戏策划人气讲师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他从2004年加入游戏行业，已经有13年的行业工作经验，从事过休闲对战、动作射击、MMORPG、社区页游等多个类型的项目研发。具备剧情设计、关卡设计、系统设计、数值平衡各策划的全面能力，担任项目的主策划，具备管理、协调整个开发团队的能力。对于程序、美术等技术也掌握也较为熟练，能力全面。对于新兴的手机游戏也持续关注，并经常与行业内部人士交流前沿的游戏设计技术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jc w:val="left"/>
        <w:rPr>
          <w:sz w:val="24"/>
          <w:szCs w:val="24"/>
        </w:rPr>
      </w:pPr>
      <w:r>
        <w:drawing>
          <wp:inline distT="0" distB="0" distL="114300" distR="114300">
            <wp:extent cx="5271770" cy="2994660"/>
            <wp:effectExtent l="0" t="0" r="5080" b="1524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EA7867"/>
    <w:multiLevelType w:val="multilevel"/>
    <w:tmpl w:val="C2EA78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472AEBF0"/>
    <w:multiLevelType w:val="multilevel"/>
    <w:tmpl w:val="472AEB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5710CB3A"/>
    <w:multiLevelType w:val="multilevel"/>
    <w:tmpl w:val="5710CB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38AE4B13"/>
    <w:rsid w:val="33FF5A39"/>
    <w:rsid w:val="35442B73"/>
    <w:rsid w:val="38AE4B13"/>
    <w:rsid w:val="47C824CC"/>
    <w:rsid w:val="52D34D32"/>
    <w:rsid w:val="5B5A15F8"/>
    <w:rsid w:val="7C81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2356</Words>
  <Characters>2561</Characters>
  <Lines>0</Lines>
  <Paragraphs>0</Paragraphs>
  <TotalTime>18</TotalTime>
  <ScaleCrop>false</ScaleCrop>
  <LinksUpToDate>false</LinksUpToDate>
  <CharactersWithSpaces>2569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2022-07-06T08:58:00Z</dcterms:created>
  <dc:creator>郑芸凤</dc:creator>
  <cp:lastModifiedBy>冰冰⊙▽⊙＊</cp:lastModifiedBy>
  <dcterms:modified xsi:type="dcterms:W3CDTF">2022-07-13T06:52:21Z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93982E5AB0C04A8395D8C97420737CB8</vt:lpwstr>
  </property>
</Properties>
</file>