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65B" w:rsidRPr="00B2344D" w:rsidRDefault="00B2344D" w:rsidP="00B2344D">
      <w:pPr>
        <w:pStyle w:val="2"/>
        <w:widowControl/>
        <w:shd w:val="clear" w:color="auto" w:fill="FFFFFF"/>
        <w:spacing w:beforeAutospacing="0" w:after="168" w:afterAutospacing="0" w:line="17" w:lineRule="atLeast"/>
        <w:ind w:firstLineChars="400" w:firstLine="1336"/>
        <w:rPr>
          <w:rFonts w:ascii="微软雅黑" w:eastAsia="微软雅黑" w:hAnsi="微软雅黑" w:cs="微软雅黑"/>
          <w:color w:val="333333"/>
          <w:spacing w:val="7"/>
          <w:sz w:val="32"/>
          <w:szCs w:val="26"/>
          <w:shd w:val="clear" w:color="auto" w:fill="FFFFFF"/>
        </w:rPr>
      </w:pPr>
      <w:r w:rsidRPr="00B2344D">
        <w:rPr>
          <w:rFonts w:ascii="微软雅黑" w:eastAsia="微软雅黑" w:hAnsi="微软雅黑" w:cs="微软雅黑"/>
          <w:color w:val="333333"/>
          <w:spacing w:val="7"/>
          <w:sz w:val="32"/>
          <w:szCs w:val="26"/>
          <w:shd w:val="clear" w:color="auto" w:fill="FFFFFF"/>
        </w:rPr>
        <w:t>香港财经学院</w:t>
      </w:r>
      <w:r w:rsidRPr="00B2344D">
        <w:rPr>
          <w:rFonts w:ascii="微软雅黑" w:eastAsia="微软雅黑" w:hAnsi="微软雅黑" w:cs="微软雅黑"/>
          <w:color w:val="333333"/>
          <w:spacing w:val="7"/>
          <w:sz w:val="32"/>
          <w:szCs w:val="26"/>
          <w:shd w:val="clear" w:color="auto" w:fill="FFFFFF"/>
        </w:rPr>
        <w:t>MBA</w:t>
      </w:r>
      <w:r w:rsidRPr="00B2344D">
        <w:rPr>
          <w:rFonts w:ascii="微软雅黑" w:eastAsia="微软雅黑" w:hAnsi="微软雅黑" w:cs="微软雅黑"/>
          <w:color w:val="333333"/>
          <w:spacing w:val="7"/>
          <w:sz w:val="32"/>
          <w:szCs w:val="26"/>
          <w:shd w:val="clear" w:color="auto" w:fill="FFFFFF"/>
        </w:rPr>
        <w:t>（西安教学点）招生简章</w:t>
      </w:r>
    </w:p>
    <w:p w:rsidR="00A3365B" w:rsidRDefault="00B2344D">
      <w:pPr>
        <w:pStyle w:val="a3"/>
        <w:widowControl/>
        <w:shd w:val="clear" w:color="auto" w:fill="FFFFFF"/>
        <w:spacing w:beforeAutospacing="0" w:afterAutospacing="0" w:line="326" w:lineRule="atLeast"/>
        <w:ind w:firstLine="420"/>
        <w:jc w:val="both"/>
        <w:rPr>
          <w:rFonts w:ascii="微软雅黑" w:eastAsia="微软雅黑" w:hAnsi="微软雅黑" w:cs="微软雅黑"/>
          <w:color w:val="333333"/>
          <w:spacing w:val="7"/>
          <w:sz w:val="20"/>
          <w:szCs w:val="20"/>
        </w:rPr>
      </w:pPr>
      <w:r>
        <w:rPr>
          <w:rFonts w:ascii="微软雅黑" w:eastAsia="微软雅黑" w:hAnsi="微软雅黑" w:cs="微软雅黑" w:hint="eastAsia"/>
          <w:color w:val="333333"/>
          <w:spacing w:val="7"/>
          <w:sz w:val="18"/>
          <w:szCs w:val="18"/>
          <w:shd w:val="clear" w:color="auto" w:fill="FFFFFF"/>
        </w:rPr>
        <w:t>香</w:t>
      </w:r>
      <w:r>
        <w:rPr>
          <w:rFonts w:ascii="微软雅黑" w:eastAsia="微软雅黑" w:hAnsi="微软雅黑" w:cs="微软雅黑" w:hint="eastAsia"/>
          <w:color w:val="333333"/>
          <w:spacing w:val="7"/>
          <w:sz w:val="18"/>
          <w:szCs w:val="18"/>
          <w:shd w:val="clear" w:color="auto" w:fill="FFFFFF"/>
        </w:rPr>
        <w:t>港財經學院（</w:t>
      </w:r>
      <w:r>
        <w:rPr>
          <w:rFonts w:ascii="微软雅黑" w:eastAsia="微软雅黑" w:hAnsi="微软雅黑" w:cs="微软雅黑" w:hint="eastAsia"/>
          <w:color w:val="333333"/>
          <w:spacing w:val="7"/>
          <w:sz w:val="18"/>
          <w:szCs w:val="18"/>
          <w:shd w:val="clear" w:color="auto" w:fill="FFFFFF"/>
        </w:rPr>
        <w:t xml:space="preserve">HONG KONG FINANCE AND ECONOMICS </w:t>
      </w:r>
      <w:r>
        <w:rPr>
          <w:rFonts w:ascii="微软雅黑" w:eastAsia="微软雅黑" w:hAnsi="微软雅黑" w:cs="微软雅黑" w:hint="eastAsia"/>
          <w:color w:val="333333"/>
          <w:spacing w:val="7"/>
          <w:sz w:val="18"/>
          <w:szCs w:val="18"/>
          <w:shd w:val="clear" w:color="auto" w:fill="FFFFFF"/>
        </w:rPr>
        <w:t>COLLEGE</w:t>
      </w:r>
      <w:r>
        <w:rPr>
          <w:rFonts w:ascii="微软雅黑" w:eastAsia="微软雅黑" w:hAnsi="微软雅黑" w:cs="微软雅黑" w:hint="eastAsia"/>
          <w:color w:val="333333"/>
          <w:spacing w:val="7"/>
          <w:sz w:val="18"/>
          <w:szCs w:val="18"/>
          <w:shd w:val="clear" w:color="auto" w:fill="FFFFFF"/>
        </w:rPr>
        <w:t>）是经香港特別行政区政府批准注册成立的高层次教育机构。香港政府注册登記编号：</w:t>
      </w:r>
      <w:r>
        <w:rPr>
          <w:rFonts w:ascii="微软雅黑" w:eastAsia="微软雅黑" w:hAnsi="微软雅黑" w:cs="微软雅黑" w:hint="eastAsia"/>
          <w:color w:val="333333"/>
          <w:spacing w:val="7"/>
          <w:sz w:val="18"/>
          <w:szCs w:val="18"/>
          <w:shd w:val="clear" w:color="auto" w:fill="FFFFFF"/>
        </w:rPr>
        <w:t>36924163-001</w:t>
      </w:r>
      <w:r>
        <w:rPr>
          <w:rFonts w:ascii="微软雅黑" w:eastAsia="微软雅黑" w:hAnsi="微软雅黑" w:cs="微软雅黑" w:hint="eastAsia"/>
          <w:color w:val="333333"/>
          <w:spacing w:val="7"/>
          <w:sz w:val="18"/>
          <w:szCs w:val="18"/>
          <w:shd w:val="clear" w:color="auto" w:fill="FFFFFF"/>
        </w:rPr>
        <w:t>。香港财经学院自成立以来一直致力为香港以及中国大陆提供优质的教育，配合知识型社</w:t>
      </w:r>
      <w:proofErr w:type="gramStart"/>
      <w:r>
        <w:rPr>
          <w:rFonts w:ascii="微软雅黑" w:eastAsia="微软雅黑" w:hAnsi="微软雅黑" w:cs="微软雅黑" w:hint="eastAsia"/>
          <w:color w:val="333333"/>
          <w:spacing w:val="7"/>
          <w:sz w:val="18"/>
          <w:szCs w:val="18"/>
          <w:shd w:val="clear" w:color="auto" w:fill="FFFFFF"/>
        </w:rPr>
        <w:t>會</w:t>
      </w:r>
      <w:proofErr w:type="gramEnd"/>
      <w:r>
        <w:rPr>
          <w:rFonts w:ascii="微软雅黑" w:eastAsia="微软雅黑" w:hAnsi="微软雅黑" w:cs="微软雅黑" w:hint="eastAsia"/>
          <w:color w:val="333333"/>
          <w:spacing w:val="7"/>
          <w:sz w:val="18"/>
          <w:szCs w:val="18"/>
          <w:shd w:val="clear" w:color="auto" w:fill="FFFFFF"/>
        </w:rPr>
        <w:t>的需要，香港财经学院为社会培养的杰出精英，现已分布于全港及世界各地，为工商界、财经界、政治界做出了巨大的贡献。</w:t>
      </w:r>
    </w:p>
    <w:p w:rsidR="00A3365B" w:rsidRDefault="00B2344D">
      <w:pPr>
        <w:pStyle w:val="a3"/>
        <w:widowControl/>
        <w:shd w:val="clear" w:color="auto" w:fill="FFFFFF"/>
        <w:spacing w:beforeAutospacing="0" w:afterAutospacing="0" w:line="326" w:lineRule="atLeast"/>
        <w:ind w:firstLine="420"/>
        <w:jc w:val="both"/>
        <w:rPr>
          <w:rFonts w:ascii="微软雅黑" w:eastAsia="微软雅黑" w:hAnsi="微软雅黑" w:cs="微软雅黑"/>
          <w:color w:val="333333"/>
          <w:spacing w:val="7"/>
          <w:sz w:val="20"/>
          <w:szCs w:val="20"/>
        </w:rPr>
      </w:pPr>
      <w:r>
        <w:rPr>
          <w:rFonts w:ascii="微软雅黑" w:eastAsia="微软雅黑" w:hAnsi="微软雅黑" w:cs="微软雅黑" w:hint="eastAsia"/>
          <w:color w:val="7B0C00"/>
          <w:spacing w:val="7"/>
          <w:sz w:val="18"/>
          <w:szCs w:val="18"/>
          <w:shd w:val="clear" w:color="auto" w:fill="FFFFFF"/>
        </w:rPr>
        <w:t>香港财经学院</w:t>
      </w:r>
      <w:r>
        <w:rPr>
          <w:rFonts w:ascii="微软雅黑" w:eastAsia="微软雅黑" w:hAnsi="微软雅黑" w:cs="微软雅黑" w:hint="eastAsia"/>
          <w:color w:val="7B0C00"/>
          <w:spacing w:val="7"/>
          <w:sz w:val="18"/>
          <w:szCs w:val="18"/>
          <w:shd w:val="clear" w:color="auto" w:fill="FFFFFF"/>
        </w:rPr>
        <w:t>MBA</w:t>
      </w:r>
      <w:r>
        <w:rPr>
          <w:rFonts w:ascii="微软雅黑" w:eastAsia="微软雅黑" w:hAnsi="微软雅黑" w:cs="微软雅黑" w:hint="eastAsia"/>
          <w:color w:val="7B0C00"/>
          <w:spacing w:val="7"/>
          <w:sz w:val="18"/>
          <w:szCs w:val="18"/>
          <w:shd w:val="clear" w:color="auto" w:fill="FFFFFF"/>
        </w:rPr>
        <w:t>研究生班（中国）立足培养国际商界精英，使有志于从事工商企业管理人士在经营管理方面打下坚实基础，了解国际市场变化、关注时代与科技进步</w:t>
      </w:r>
      <w:r>
        <w:rPr>
          <w:rFonts w:ascii="微软雅黑" w:eastAsia="微软雅黑" w:hAnsi="微软雅黑" w:cs="微软雅黑" w:hint="eastAsia"/>
          <w:color w:val="333333"/>
          <w:spacing w:val="7"/>
          <w:sz w:val="18"/>
          <w:szCs w:val="18"/>
          <w:shd w:val="clear" w:color="auto" w:fill="FFFFFF"/>
        </w:rPr>
        <w:t>。高级工商管理</w:t>
      </w:r>
      <w:r>
        <w:rPr>
          <w:rFonts w:ascii="微软雅黑" w:eastAsia="微软雅黑" w:hAnsi="微软雅黑" w:cs="微软雅黑" w:hint="eastAsia"/>
          <w:color w:val="333333"/>
          <w:spacing w:val="7"/>
          <w:sz w:val="18"/>
          <w:szCs w:val="18"/>
          <w:shd w:val="clear" w:color="auto" w:fill="FFFFFF"/>
        </w:rPr>
        <w:t>MBA</w:t>
      </w:r>
      <w:r>
        <w:rPr>
          <w:rFonts w:ascii="微软雅黑" w:eastAsia="微软雅黑" w:hAnsi="微软雅黑" w:cs="微软雅黑" w:hint="eastAsia"/>
          <w:color w:val="333333"/>
          <w:spacing w:val="7"/>
          <w:sz w:val="18"/>
          <w:szCs w:val="18"/>
          <w:shd w:val="clear" w:color="auto" w:fill="FFFFFF"/>
        </w:rPr>
        <w:t>研究生课程班，依托香港财经学院（</w:t>
      </w:r>
      <w:r>
        <w:rPr>
          <w:rFonts w:ascii="微软雅黑" w:eastAsia="微软雅黑" w:hAnsi="微软雅黑" w:cs="微软雅黑" w:hint="eastAsia"/>
          <w:color w:val="333333"/>
          <w:spacing w:val="7"/>
          <w:sz w:val="18"/>
          <w:szCs w:val="18"/>
          <w:shd w:val="clear" w:color="auto" w:fill="FFFFFF"/>
        </w:rPr>
        <w:t>www.hkfec.hk</w:t>
      </w:r>
      <w:r>
        <w:rPr>
          <w:rFonts w:ascii="微软雅黑" w:eastAsia="微软雅黑" w:hAnsi="微软雅黑" w:cs="微软雅黑" w:hint="eastAsia"/>
          <w:color w:val="333333"/>
          <w:spacing w:val="7"/>
          <w:sz w:val="18"/>
          <w:szCs w:val="18"/>
          <w:shd w:val="clear" w:color="auto" w:fill="FFFFFF"/>
        </w:rPr>
        <w:t>）的成功教学理念和学术支持，以学员需求为中心，精选</w:t>
      </w:r>
      <w:r>
        <w:rPr>
          <w:rFonts w:ascii="微软雅黑" w:eastAsia="微软雅黑" w:hAnsi="微软雅黑" w:cs="微软雅黑" w:hint="eastAsia"/>
          <w:color w:val="333333"/>
          <w:spacing w:val="7"/>
          <w:sz w:val="18"/>
          <w:szCs w:val="18"/>
          <w:shd w:val="clear" w:color="auto" w:fill="FFFFFF"/>
        </w:rPr>
        <w:t>MBA </w:t>
      </w:r>
      <w:r>
        <w:rPr>
          <w:rFonts w:ascii="微软雅黑" w:eastAsia="微软雅黑" w:hAnsi="微软雅黑" w:cs="微软雅黑" w:hint="eastAsia"/>
          <w:color w:val="333333"/>
          <w:spacing w:val="7"/>
          <w:sz w:val="18"/>
          <w:szCs w:val="18"/>
          <w:shd w:val="clear" w:color="auto" w:fill="FFFFFF"/>
        </w:rPr>
        <w:t>、</w:t>
      </w:r>
      <w:r>
        <w:rPr>
          <w:rFonts w:ascii="微软雅黑" w:eastAsia="微软雅黑" w:hAnsi="微软雅黑" w:cs="微软雅黑" w:hint="eastAsia"/>
          <w:color w:val="333333"/>
          <w:spacing w:val="7"/>
          <w:sz w:val="18"/>
          <w:szCs w:val="18"/>
          <w:shd w:val="clear" w:color="auto" w:fill="FFFFFF"/>
        </w:rPr>
        <w:t>EMBA</w:t>
      </w:r>
      <w:r>
        <w:rPr>
          <w:rFonts w:ascii="微软雅黑" w:eastAsia="微软雅黑" w:hAnsi="微软雅黑" w:cs="微软雅黑" w:hint="eastAsia"/>
          <w:color w:val="333333"/>
          <w:spacing w:val="7"/>
          <w:sz w:val="18"/>
          <w:szCs w:val="18"/>
          <w:shd w:val="clear" w:color="auto" w:fill="FFFFFF"/>
        </w:rPr>
        <w:t>核心课程，设计为基础模块、职能模块、前沿模块、东方管理模块、实践模块五大核心</w:t>
      </w:r>
      <w:proofErr w:type="gramStart"/>
      <w:r>
        <w:rPr>
          <w:rFonts w:ascii="微软雅黑" w:eastAsia="微软雅黑" w:hAnsi="微软雅黑" w:cs="微软雅黑" w:hint="eastAsia"/>
          <w:color w:val="333333"/>
          <w:spacing w:val="7"/>
          <w:sz w:val="18"/>
          <w:szCs w:val="18"/>
          <w:shd w:val="clear" w:color="auto" w:fill="FFFFFF"/>
        </w:rPr>
        <w:t>版块</w:t>
      </w:r>
      <w:proofErr w:type="gramEnd"/>
      <w:r>
        <w:rPr>
          <w:rFonts w:ascii="微软雅黑" w:eastAsia="微软雅黑" w:hAnsi="微软雅黑" w:cs="微软雅黑" w:hint="eastAsia"/>
          <w:color w:val="333333"/>
          <w:spacing w:val="7"/>
          <w:sz w:val="18"/>
          <w:szCs w:val="18"/>
          <w:shd w:val="clear" w:color="auto" w:fill="FFFFFF"/>
        </w:rPr>
        <w:t>，兼具知识体系的科学性、系统性、国际性及前瞻性。</w:t>
      </w:r>
    </w:p>
    <w:p w:rsidR="00A3365B" w:rsidRDefault="00B2344D">
      <w:pPr>
        <w:pStyle w:val="a3"/>
        <w:widowControl/>
        <w:shd w:val="clear" w:color="auto" w:fill="FFFFFF"/>
        <w:spacing w:before="60" w:beforeAutospacing="0" w:after="60" w:afterAutospacing="0" w:line="315" w:lineRule="atLeast"/>
        <w:jc w:val="both"/>
        <w:rPr>
          <w:rFonts w:ascii="微软雅黑" w:eastAsia="微软雅黑" w:hAnsi="微软雅黑" w:cs="微软雅黑"/>
          <w:color w:val="333333"/>
          <w:spacing w:val="7"/>
          <w:sz w:val="20"/>
          <w:szCs w:val="20"/>
        </w:rPr>
      </w:pPr>
      <w:r>
        <w:rPr>
          <w:rStyle w:val="a4"/>
          <w:rFonts w:ascii="微软雅黑" w:eastAsia="微软雅黑" w:hAnsi="微软雅黑" w:cs="微软雅黑" w:hint="eastAsia"/>
          <w:color w:val="7B0C00"/>
          <w:spacing w:val="7"/>
          <w:sz w:val="19"/>
          <w:szCs w:val="19"/>
          <w:shd w:val="clear" w:color="auto" w:fill="FFFFFF"/>
        </w:rPr>
        <w:t> </w:t>
      </w:r>
      <w:r>
        <w:rPr>
          <w:rStyle w:val="a4"/>
          <w:rFonts w:ascii="微软雅黑" w:eastAsia="微软雅黑" w:hAnsi="微软雅黑" w:cs="微软雅黑" w:hint="eastAsia"/>
          <w:color w:val="7B0C00"/>
          <w:spacing w:val="7"/>
          <w:sz w:val="19"/>
          <w:szCs w:val="19"/>
          <w:shd w:val="clear" w:color="auto" w:fill="FFFFFF"/>
        </w:rPr>
        <w:t>一、课程设置</w:t>
      </w:r>
      <w:r>
        <w:rPr>
          <w:rStyle w:val="a4"/>
          <w:rFonts w:ascii="微软雅黑" w:eastAsia="微软雅黑" w:hAnsi="微软雅黑" w:cs="微软雅黑" w:hint="eastAsia"/>
          <w:color w:val="7B0C00"/>
          <w:spacing w:val="7"/>
          <w:sz w:val="19"/>
          <w:szCs w:val="19"/>
          <w:shd w:val="clear" w:color="auto" w:fill="FFFFFF"/>
        </w:rPr>
        <w:t> </w:t>
      </w:r>
    </w:p>
    <w:p w:rsidR="00A3365B" w:rsidRDefault="00B2344D">
      <w:pPr>
        <w:pStyle w:val="a3"/>
        <w:widowControl/>
        <w:shd w:val="clear" w:color="auto" w:fill="FFFFFF"/>
        <w:spacing w:beforeAutospacing="0" w:afterAutospacing="0"/>
        <w:ind w:firstLine="420"/>
        <w:jc w:val="both"/>
        <w:rPr>
          <w:rFonts w:ascii="微软雅黑" w:eastAsia="微软雅黑" w:hAnsi="微软雅黑" w:cs="微软雅黑"/>
          <w:color w:val="333333"/>
          <w:spacing w:val="7"/>
          <w:sz w:val="20"/>
          <w:szCs w:val="20"/>
        </w:rPr>
      </w:pPr>
      <w:r>
        <w:rPr>
          <w:rFonts w:ascii="微软雅黑" w:eastAsia="微软雅黑" w:hAnsi="微软雅黑" w:cs="微软雅黑" w:hint="eastAsia"/>
          <w:color w:val="333333"/>
          <w:spacing w:val="7"/>
          <w:sz w:val="16"/>
          <w:szCs w:val="16"/>
          <w:shd w:val="clear" w:color="auto" w:fill="FFFFFF"/>
        </w:rPr>
        <w:t>以学员需求为中心，精选</w:t>
      </w:r>
      <w:r>
        <w:rPr>
          <w:rFonts w:ascii="微软雅黑" w:eastAsia="微软雅黑" w:hAnsi="微软雅黑" w:cs="微软雅黑" w:hint="eastAsia"/>
          <w:color w:val="333333"/>
          <w:spacing w:val="7"/>
          <w:sz w:val="16"/>
          <w:szCs w:val="16"/>
          <w:shd w:val="clear" w:color="auto" w:fill="FFFFFF"/>
        </w:rPr>
        <w:t xml:space="preserve"> 12-18 </w:t>
      </w:r>
      <w:r>
        <w:rPr>
          <w:rFonts w:ascii="微软雅黑" w:eastAsia="微软雅黑" w:hAnsi="微软雅黑" w:cs="微软雅黑" w:hint="eastAsia"/>
          <w:color w:val="333333"/>
          <w:spacing w:val="7"/>
          <w:sz w:val="16"/>
          <w:szCs w:val="16"/>
          <w:shd w:val="clear" w:color="auto" w:fill="FFFFFF"/>
        </w:rPr>
        <w:t>门</w:t>
      </w:r>
      <w:r>
        <w:rPr>
          <w:rFonts w:ascii="微软雅黑" w:eastAsia="微软雅黑" w:hAnsi="微软雅黑" w:cs="微软雅黑" w:hint="eastAsia"/>
          <w:color w:val="333333"/>
          <w:spacing w:val="7"/>
          <w:sz w:val="16"/>
          <w:szCs w:val="16"/>
          <w:shd w:val="clear" w:color="auto" w:fill="FFFFFF"/>
        </w:rPr>
        <w:t xml:space="preserve"> EMBA</w:t>
      </w:r>
      <w:r>
        <w:rPr>
          <w:rFonts w:ascii="微软雅黑" w:eastAsia="微软雅黑" w:hAnsi="微软雅黑" w:cs="微软雅黑" w:hint="eastAsia"/>
          <w:color w:val="333333"/>
          <w:spacing w:val="7"/>
          <w:sz w:val="16"/>
          <w:szCs w:val="16"/>
          <w:shd w:val="clear" w:color="auto" w:fill="FFFFFF"/>
        </w:rPr>
        <w:t>、</w:t>
      </w:r>
      <w:r>
        <w:rPr>
          <w:rFonts w:ascii="微软雅黑" w:eastAsia="微软雅黑" w:hAnsi="微软雅黑" w:cs="微软雅黑" w:hint="eastAsia"/>
          <w:color w:val="333333"/>
          <w:spacing w:val="7"/>
          <w:sz w:val="16"/>
          <w:szCs w:val="16"/>
          <w:shd w:val="clear" w:color="auto" w:fill="FFFFFF"/>
        </w:rPr>
        <w:t xml:space="preserve">MBA </w:t>
      </w:r>
      <w:r>
        <w:rPr>
          <w:rFonts w:ascii="微软雅黑" w:eastAsia="微软雅黑" w:hAnsi="微软雅黑" w:cs="微软雅黑" w:hint="eastAsia"/>
          <w:color w:val="333333"/>
          <w:spacing w:val="7"/>
          <w:sz w:val="16"/>
          <w:szCs w:val="16"/>
          <w:shd w:val="clear" w:color="auto" w:fill="FFFFFF"/>
        </w:rPr>
        <w:t>核心课程，设计为基础模块、职能模块、前沿模块、特色模块四大课程模块，兼具知识体系的科学性、系统性、国际性及前瞻性。</w:t>
      </w:r>
    </w:p>
    <w:p w:rsidR="00A3365B" w:rsidRDefault="00B2344D">
      <w:pPr>
        <w:pStyle w:val="a3"/>
        <w:widowControl/>
        <w:shd w:val="clear" w:color="auto" w:fill="FFFFFF"/>
        <w:spacing w:beforeAutospacing="0" w:afterAutospacing="0"/>
        <w:ind w:firstLine="420"/>
        <w:jc w:val="both"/>
        <w:rPr>
          <w:rFonts w:ascii="微软雅黑" w:eastAsia="微软雅黑" w:hAnsi="微软雅黑" w:cs="微软雅黑"/>
          <w:color w:val="333333"/>
          <w:spacing w:val="7"/>
          <w:sz w:val="20"/>
          <w:szCs w:val="20"/>
        </w:rPr>
      </w:pPr>
      <w:r>
        <w:rPr>
          <w:rFonts w:ascii="微软雅黑" w:eastAsia="微软雅黑" w:hAnsi="微软雅黑" w:cs="微软雅黑" w:hint="eastAsia"/>
          <w:color w:val="333333"/>
          <w:spacing w:val="7"/>
          <w:sz w:val="16"/>
          <w:szCs w:val="16"/>
          <w:shd w:val="clear" w:color="auto" w:fill="FFFFFF"/>
        </w:rPr>
        <w:t>(1)</w:t>
      </w:r>
      <w:r>
        <w:rPr>
          <w:rFonts w:ascii="微软雅黑" w:eastAsia="微软雅黑" w:hAnsi="微软雅黑" w:cs="微软雅黑" w:hint="eastAsia"/>
          <w:color w:val="333333"/>
          <w:spacing w:val="7"/>
          <w:sz w:val="16"/>
          <w:szCs w:val="16"/>
          <w:shd w:val="clear" w:color="auto" w:fill="FFFFFF"/>
        </w:rPr>
        <w:t>基础课程</w:t>
      </w:r>
      <w:r>
        <w:rPr>
          <w:rFonts w:ascii="微软雅黑" w:eastAsia="微软雅黑" w:hAnsi="微软雅黑" w:cs="微软雅黑" w:hint="eastAsia"/>
          <w:color w:val="333333"/>
          <w:spacing w:val="7"/>
          <w:sz w:val="16"/>
          <w:szCs w:val="16"/>
          <w:shd w:val="clear" w:color="auto" w:fill="FFFFFF"/>
        </w:rPr>
        <w:t> </w:t>
      </w:r>
      <w:r>
        <w:rPr>
          <w:rFonts w:ascii="微软雅黑" w:eastAsia="微软雅黑" w:hAnsi="微软雅黑" w:cs="微软雅黑" w:hint="eastAsia"/>
          <w:color w:val="333333"/>
          <w:spacing w:val="7"/>
          <w:sz w:val="16"/>
          <w:szCs w:val="16"/>
          <w:shd w:val="clear" w:color="auto" w:fill="FFFFFF"/>
        </w:rPr>
        <w:t>《现代管理学》、《现代组织行为</w:t>
      </w:r>
      <w:r>
        <w:rPr>
          <w:rFonts w:ascii="微软雅黑" w:eastAsia="微软雅黑" w:hAnsi="微软雅黑" w:cs="微软雅黑" w:hint="eastAsia"/>
          <w:color w:val="333333"/>
          <w:spacing w:val="7"/>
          <w:sz w:val="16"/>
          <w:szCs w:val="16"/>
          <w:shd w:val="clear" w:color="auto" w:fill="FFFFFF"/>
        </w:rPr>
        <w:t>与</w:t>
      </w:r>
      <w:r>
        <w:rPr>
          <w:rFonts w:ascii="微软雅黑" w:eastAsia="微软雅黑" w:hAnsi="微软雅黑" w:cs="微软雅黑" w:hint="eastAsia"/>
          <w:color w:val="333333"/>
          <w:spacing w:val="7"/>
          <w:sz w:val="16"/>
          <w:szCs w:val="16"/>
          <w:shd w:val="clear" w:color="auto" w:fill="FFFFFF"/>
        </w:rPr>
        <w:t>HR</w:t>
      </w:r>
      <w:r>
        <w:rPr>
          <w:rFonts w:ascii="微软雅黑" w:eastAsia="微软雅黑" w:hAnsi="微软雅黑" w:cs="微软雅黑" w:hint="eastAsia"/>
          <w:color w:val="333333"/>
          <w:spacing w:val="7"/>
          <w:sz w:val="16"/>
          <w:szCs w:val="16"/>
          <w:shd w:val="clear" w:color="auto" w:fill="FFFFFF"/>
        </w:rPr>
        <w:t>资源管理》、《企业战略管理与创新管理》、《当前宏观经济形势与政策》</w:t>
      </w:r>
    </w:p>
    <w:p w:rsidR="00A3365B" w:rsidRDefault="00B2344D">
      <w:pPr>
        <w:pStyle w:val="a3"/>
        <w:widowControl/>
        <w:shd w:val="clear" w:color="auto" w:fill="FFFFFF"/>
        <w:spacing w:beforeAutospacing="0" w:afterAutospacing="0"/>
        <w:ind w:firstLine="420"/>
        <w:jc w:val="both"/>
        <w:rPr>
          <w:rFonts w:ascii="微软雅黑" w:eastAsia="微软雅黑" w:hAnsi="微软雅黑" w:cs="微软雅黑"/>
          <w:color w:val="333333"/>
          <w:spacing w:val="7"/>
          <w:sz w:val="20"/>
          <w:szCs w:val="20"/>
        </w:rPr>
      </w:pPr>
      <w:r>
        <w:rPr>
          <w:rFonts w:ascii="微软雅黑" w:eastAsia="微软雅黑" w:hAnsi="微软雅黑" w:cs="微软雅黑" w:hint="eastAsia"/>
          <w:color w:val="333333"/>
          <w:spacing w:val="7"/>
          <w:sz w:val="16"/>
          <w:szCs w:val="16"/>
          <w:shd w:val="clear" w:color="auto" w:fill="FFFFFF"/>
        </w:rPr>
        <w:t>(2)</w:t>
      </w:r>
      <w:r>
        <w:rPr>
          <w:rFonts w:ascii="微软雅黑" w:eastAsia="微软雅黑" w:hAnsi="微软雅黑" w:cs="微软雅黑" w:hint="eastAsia"/>
          <w:color w:val="333333"/>
          <w:spacing w:val="7"/>
          <w:sz w:val="16"/>
          <w:szCs w:val="16"/>
          <w:shd w:val="clear" w:color="auto" w:fill="FFFFFF"/>
        </w:rPr>
        <w:t>职能模块</w:t>
      </w:r>
      <w:r>
        <w:rPr>
          <w:rFonts w:ascii="微软雅黑" w:eastAsia="微软雅黑" w:hAnsi="微软雅黑" w:cs="微软雅黑" w:hint="eastAsia"/>
          <w:color w:val="333333"/>
          <w:spacing w:val="7"/>
          <w:sz w:val="16"/>
          <w:szCs w:val="16"/>
          <w:shd w:val="clear" w:color="auto" w:fill="FFFFFF"/>
        </w:rPr>
        <w:t> </w:t>
      </w:r>
      <w:r>
        <w:rPr>
          <w:rFonts w:ascii="微软雅黑" w:eastAsia="微软雅黑" w:hAnsi="微软雅黑" w:cs="微软雅黑" w:hint="eastAsia"/>
          <w:color w:val="333333"/>
          <w:spacing w:val="7"/>
          <w:sz w:val="16"/>
          <w:szCs w:val="16"/>
          <w:shd w:val="clear" w:color="auto" w:fill="FFFFFF"/>
        </w:rPr>
        <w:t>《管理沟通与商务谈判》、《营销战略规划与执行》、《公司运营中法律风险防范》、《总经理的财务管理》、《供应链物流采购管理》、《税务筹划与规避》、《资本运作创造企业价值》、《商业模式创新》</w:t>
      </w:r>
    </w:p>
    <w:p w:rsidR="00A3365B" w:rsidRDefault="00B2344D">
      <w:pPr>
        <w:pStyle w:val="a3"/>
        <w:widowControl/>
        <w:shd w:val="clear" w:color="auto" w:fill="FFFFFF"/>
        <w:spacing w:beforeAutospacing="0" w:afterAutospacing="0"/>
        <w:ind w:firstLine="420"/>
        <w:jc w:val="both"/>
        <w:rPr>
          <w:rFonts w:ascii="微软雅黑" w:eastAsia="微软雅黑" w:hAnsi="微软雅黑" w:cs="微软雅黑"/>
          <w:color w:val="333333"/>
          <w:spacing w:val="7"/>
          <w:sz w:val="20"/>
          <w:szCs w:val="20"/>
        </w:rPr>
      </w:pPr>
      <w:r>
        <w:rPr>
          <w:rFonts w:ascii="微软雅黑" w:eastAsia="微软雅黑" w:hAnsi="微软雅黑" w:cs="微软雅黑" w:hint="eastAsia"/>
          <w:color w:val="333333"/>
          <w:spacing w:val="7"/>
          <w:sz w:val="16"/>
          <w:szCs w:val="16"/>
          <w:shd w:val="clear" w:color="auto" w:fill="FFFFFF"/>
        </w:rPr>
        <w:t>(3)</w:t>
      </w:r>
      <w:r>
        <w:rPr>
          <w:rFonts w:ascii="微软雅黑" w:eastAsia="微软雅黑" w:hAnsi="微软雅黑" w:cs="微软雅黑" w:hint="eastAsia"/>
          <w:color w:val="333333"/>
          <w:spacing w:val="7"/>
          <w:sz w:val="16"/>
          <w:szCs w:val="16"/>
          <w:shd w:val="clear" w:color="auto" w:fill="FFFFFF"/>
        </w:rPr>
        <w:t>前沿模块（中国式管理）：《中国式管理领导科学与艺术》、《身边的经济学》、《博弈论与信息经济学浅说》、《三国演义军事管理中汲取现代企业管理思想》、《孙子兵法与企业运营》《老子智慧与企业管理》</w:t>
      </w:r>
    </w:p>
    <w:p w:rsidR="00A3365B" w:rsidRDefault="00B2344D">
      <w:pPr>
        <w:pStyle w:val="a3"/>
        <w:widowControl/>
        <w:shd w:val="clear" w:color="auto" w:fill="FFFFFF"/>
        <w:spacing w:beforeAutospacing="0" w:afterAutospacing="0"/>
        <w:ind w:firstLine="420"/>
        <w:jc w:val="both"/>
        <w:rPr>
          <w:rFonts w:ascii="微软雅黑" w:eastAsia="微软雅黑" w:hAnsi="微软雅黑" w:cs="微软雅黑"/>
          <w:color w:val="333333"/>
          <w:spacing w:val="7"/>
          <w:sz w:val="20"/>
          <w:szCs w:val="20"/>
        </w:rPr>
      </w:pPr>
      <w:r>
        <w:rPr>
          <w:rFonts w:ascii="微软雅黑" w:eastAsia="微软雅黑" w:hAnsi="微软雅黑" w:cs="微软雅黑" w:hint="eastAsia"/>
          <w:color w:val="333333"/>
          <w:spacing w:val="7"/>
          <w:sz w:val="16"/>
          <w:szCs w:val="16"/>
          <w:shd w:val="clear" w:color="auto" w:fill="FFFFFF"/>
        </w:rPr>
        <w:t>(4)</w:t>
      </w:r>
      <w:r>
        <w:rPr>
          <w:rFonts w:ascii="微软雅黑" w:eastAsia="微软雅黑" w:hAnsi="微软雅黑" w:cs="微软雅黑" w:hint="eastAsia"/>
          <w:color w:val="333333"/>
          <w:spacing w:val="7"/>
          <w:sz w:val="16"/>
          <w:szCs w:val="16"/>
          <w:shd w:val="clear" w:color="auto" w:fill="FFFFFF"/>
        </w:rPr>
        <w:t>特色模块（中国民营企业管理模块）：</w:t>
      </w:r>
      <w:r>
        <w:rPr>
          <w:rFonts w:ascii="微软雅黑" w:eastAsia="微软雅黑" w:hAnsi="微软雅黑" w:cs="微软雅黑" w:hint="eastAsia"/>
          <w:color w:val="333333"/>
          <w:spacing w:val="7"/>
          <w:sz w:val="16"/>
          <w:szCs w:val="16"/>
          <w:shd w:val="clear" w:color="auto" w:fill="FFFFFF"/>
        </w:rPr>
        <w:t>《民营企业的规范化管理》、《转型力：中国企业转型之道》《企业行为管理及优秀文化塑造》、《高效成功人士七个习惯》</w:t>
      </w:r>
    </w:p>
    <w:p w:rsidR="00A3365B" w:rsidRDefault="00B2344D">
      <w:pPr>
        <w:pStyle w:val="a3"/>
        <w:widowControl/>
        <w:shd w:val="clear" w:color="auto" w:fill="FFFFFF"/>
        <w:spacing w:beforeAutospacing="0" w:afterAutospacing="0"/>
        <w:ind w:firstLine="420"/>
        <w:jc w:val="both"/>
        <w:rPr>
          <w:rFonts w:ascii="微软雅黑" w:eastAsia="微软雅黑" w:hAnsi="微软雅黑" w:cs="微软雅黑"/>
          <w:color w:val="333333"/>
          <w:spacing w:val="7"/>
          <w:sz w:val="20"/>
          <w:szCs w:val="20"/>
        </w:rPr>
      </w:pPr>
      <w:r>
        <w:rPr>
          <w:rFonts w:ascii="微软雅黑" w:eastAsia="微软雅黑" w:hAnsi="微软雅黑" w:cs="微软雅黑" w:hint="eastAsia"/>
          <w:color w:val="333333"/>
          <w:spacing w:val="7"/>
          <w:sz w:val="16"/>
          <w:szCs w:val="16"/>
          <w:shd w:val="clear" w:color="auto" w:fill="FFFFFF"/>
        </w:rPr>
        <w:t>(5)</w:t>
      </w:r>
      <w:r>
        <w:rPr>
          <w:rFonts w:ascii="微软雅黑" w:eastAsia="微软雅黑" w:hAnsi="微软雅黑" w:cs="微软雅黑" w:hint="eastAsia"/>
          <w:color w:val="333333"/>
          <w:spacing w:val="7"/>
          <w:sz w:val="16"/>
          <w:szCs w:val="16"/>
          <w:shd w:val="clear" w:color="auto" w:fill="FFFFFF"/>
        </w:rPr>
        <w:t>专题讲座</w:t>
      </w:r>
      <w:r>
        <w:rPr>
          <w:rFonts w:ascii="微软雅黑" w:eastAsia="微软雅黑" w:hAnsi="微软雅黑" w:cs="微软雅黑" w:hint="eastAsia"/>
          <w:color w:val="333333"/>
          <w:spacing w:val="7"/>
          <w:sz w:val="16"/>
          <w:szCs w:val="16"/>
          <w:shd w:val="clear" w:color="auto" w:fill="FFFFFF"/>
        </w:rPr>
        <w:t xml:space="preserve"> </w:t>
      </w:r>
      <w:r>
        <w:rPr>
          <w:rFonts w:ascii="微软雅黑" w:eastAsia="微软雅黑" w:hAnsi="微软雅黑" w:cs="微软雅黑" w:hint="eastAsia"/>
          <w:color w:val="333333"/>
          <w:spacing w:val="7"/>
          <w:sz w:val="16"/>
          <w:szCs w:val="16"/>
          <w:shd w:val="clear" w:color="auto" w:fill="FFFFFF"/>
        </w:rPr>
        <w:t>拓展训练</w:t>
      </w:r>
    </w:p>
    <w:p w:rsidR="00A3365B" w:rsidRDefault="00B2344D">
      <w:pPr>
        <w:pStyle w:val="a3"/>
        <w:widowControl/>
        <w:shd w:val="clear" w:color="auto" w:fill="FFFFFF"/>
        <w:spacing w:before="60" w:beforeAutospacing="0" w:after="60" w:afterAutospacing="0" w:line="315" w:lineRule="atLeast"/>
        <w:jc w:val="both"/>
        <w:rPr>
          <w:rFonts w:ascii="微软雅黑" w:eastAsia="微软雅黑" w:hAnsi="微软雅黑" w:cs="微软雅黑"/>
          <w:color w:val="333333"/>
          <w:spacing w:val="7"/>
          <w:sz w:val="20"/>
          <w:szCs w:val="20"/>
        </w:rPr>
      </w:pPr>
      <w:r>
        <w:rPr>
          <w:rFonts w:ascii="微软雅黑" w:eastAsia="微软雅黑" w:hAnsi="微软雅黑" w:cs="微软雅黑" w:hint="eastAsia"/>
          <w:color w:val="333333"/>
          <w:spacing w:val="7"/>
          <w:sz w:val="16"/>
          <w:szCs w:val="16"/>
          <w:shd w:val="clear" w:color="auto" w:fill="FFFFFF"/>
        </w:rPr>
        <w:t> </w:t>
      </w:r>
      <w:r>
        <w:rPr>
          <w:rStyle w:val="a4"/>
          <w:rFonts w:ascii="微软雅黑" w:eastAsia="微软雅黑" w:hAnsi="微软雅黑" w:cs="微软雅黑" w:hint="eastAsia"/>
          <w:color w:val="7B0C00"/>
          <w:spacing w:val="7"/>
          <w:sz w:val="19"/>
          <w:szCs w:val="19"/>
          <w:shd w:val="clear" w:color="auto" w:fill="FFFFFF"/>
        </w:rPr>
        <w:t>二、名师荟萃（部分老师）</w:t>
      </w:r>
      <w:r>
        <w:rPr>
          <w:rStyle w:val="a4"/>
          <w:rFonts w:ascii="微软雅黑" w:eastAsia="微软雅黑" w:hAnsi="微软雅黑" w:cs="微软雅黑" w:hint="eastAsia"/>
          <w:color w:val="7B0C00"/>
          <w:spacing w:val="7"/>
          <w:sz w:val="19"/>
          <w:szCs w:val="19"/>
          <w:shd w:val="clear" w:color="auto" w:fill="FFFFFF"/>
        </w:rPr>
        <w:t> </w:t>
      </w:r>
    </w:p>
    <w:p w:rsidR="00A3365B" w:rsidRDefault="00B2344D">
      <w:pPr>
        <w:pStyle w:val="a3"/>
        <w:widowControl/>
        <w:shd w:val="clear" w:color="auto" w:fill="FFFFFF"/>
        <w:spacing w:beforeAutospacing="0" w:afterAutospacing="0"/>
        <w:ind w:firstLine="420"/>
        <w:jc w:val="both"/>
        <w:rPr>
          <w:rFonts w:ascii="微软雅黑" w:eastAsia="微软雅黑" w:hAnsi="微软雅黑" w:cs="微软雅黑"/>
          <w:color w:val="333333"/>
          <w:spacing w:val="7"/>
          <w:sz w:val="20"/>
          <w:szCs w:val="20"/>
        </w:rPr>
      </w:pPr>
      <w:r>
        <w:rPr>
          <w:rFonts w:ascii="微软雅黑" w:eastAsia="微软雅黑" w:hAnsi="微软雅黑" w:cs="微软雅黑" w:hint="eastAsia"/>
          <w:color w:val="333333"/>
          <w:spacing w:val="7"/>
          <w:sz w:val="16"/>
          <w:szCs w:val="16"/>
          <w:shd w:val="clear" w:color="auto" w:fill="FFFFFF"/>
        </w:rPr>
        <w:t>由国内外著名高等院校香港大学、清华、北大、中大、浙大、西交大、西大等的专家、教授及社会实战专家、咨询培训师授课。</w:t>
      </w:r>
    </w:p>
    <w:p w:rsidR="00A3365B" w:rsidRDefault="00B2344D">
      <w:pPr>
        <w:pStyle w:val="a3"/>
        <w:widowControl/>
        <w:shd w:val="clear" w:color="auto" w:fill="FFFFFF"/>
        <w:spacing w:before="60" w:beforeAutospacing="0" w:afterAutospacing="0"/>
        <w:jc w:val="both"/>
        <w:rPr>
          <w:rFonts w:ascii="微软雅黑" w:eastAsia="微软雅黑" w:hAnsi="微软雅黑" w:cs="微软雅黑"/>
          <w:color w:val="333333"/>
          <w:spacing w:val="7"/>
          <w:sz w:val="20"/>
          <w:szCs w:val="20"/>
        </w:rPr>
      </w:pPr>
      <w:r>
        <w:rPr>
          <w:rFonts w:ascii="微软雅黑" w:eastAsia="微软雅黑" w:hAnsi="微软雅黑" w:cs="微软雅黑" w:hint="eastAsia"/>
          <w:color w:val="333333"/>
          <w:spacing w:val="7"/>
          <w:sz w:val="16"/>
          <w:szCs w:val="16"/>
          <w:shd w:val="clear" w:color="auto" w:fill="FFFFFF"/>
        </w:rPr>
        <w:t>      </w:t>
      </w:r>
      <w:r>
        <w:rPr>
          <w:rStyle w:val="a4"/>
          <w:rFonts w:ascii="微软雅黑" w:eastAsia="微软雅黑" w:hAnsi="微软雅黑" w:cs="微软雅黑" w:hint="eastAsia"/>
          <w:color w:val="333333"/>
          <w:spacing w:val="7"/>
          <w:sz w:val="16"/>
          <w:szCs w:val="16"/>
          <w:shd w:val="clear" w:color="auto" w:fill="FFFFFF"/>
        </w:rPr>
        <w:t>  William Turner Fair, Jr</w:t>
      </w:r>
      <w:r>
        <w:rPr>
          <w:rStyle w:val="a4"/>
          <w:rFonts w:ascii="微软雅黑" w:eastAsia="微软雅黑" w:hAnsi="微软雅黑" w:cs="微软雅黑" w:hint="eastAsia"/>
          <w:color w:val="333333"/>
          <w:spacing w:val="7"/>
          <w:sz w:val="16"/>
          <w:szCs w:val="16"/>
          <w:shd w:val="clear" w:color="auto" w:fill="FFFFFF"/>
        </w:rPr>
        <w:t>：</w:t>
      </w:r>
      <w:r>
        <w:rPr>
          <w:rFonts w:ascii="微软雅黑" w:eastAsia="微软雅黑" w:hAnsi="微软雅黑" w:cs="微软雅黑" w:hint="eastAsia"/>
          <w:color w:val="333333"/>
          <w:spacing w:val="7"/>
          <w:sz w:val="16"/>
          <w:szCs w:val="16"/>
          <w:shd w:val="clear" w:color="auto" w:fill="FFFFFF"/>
        </w:rPr>
        <w:t> </w:t>
      </w:r>
      <w:r>
        <w:rPr>
          <w:rFonts w:ascii="微软雅黑" w:eastAsia="微软雅黑" w:hAnsi="微软雅黑" w:cs="微软雅黑" w:hint="eastAsia"/>
          <w:color w:val="333333"/>
          <w:spacing w:val="7"/>
          <w:sz w:val="16"/>
          <w:szCs w:val="16"/>
          <w:shd w:val="clear" w:color="auto" w:fill="FFFFFF"/>
        </w:rPr>
        <w:t>香港财经学院</w:t>
      </w:r>
      <w:r>
        <w:rPr>
          <w:rFonts w:ascii="微软雅黑" w:eastAsia="微软雅黑" w:hAnsi="微软雅黑" w:cs="微软雅黑" w:hint="eastAsia"/>
          <w:color w:val="333333"/>
          <w:spacing w:val="7"/>
          <w:sz w:val="16"/>
          <w:szCs w:val="16"/>
          <w:shd w:val="clear" w:color="auto" w:fill="FFFFFF"/>
        </w:rPr>
        <w:t>MBA</w:t>
      </w:r>
      <w:r>
        <w:rPr>
          <w:rFonts w:ascii="微软雅黑" w:eastAsia="微软雅黑" w:hAnsi="微软雅黑" w:cs="微软雅黑" w:hint="eastAsia"/>
          <w:color w:val="333333"/>
          <w:spacing w:val="7"/>
          <w:sz w:val="16"/>
          <w:szCs w:val="16"/>
          <w:shd w:val="clear" w:color="auto" w:fill="FFFFFF"/>
        </w:rPr>
        <w:t>学院院长、博士、美国加利福尼亚大学教授；国家外专局专家，</w:t>
      </w:r>
      <w:r>
        <w:rPr>
          <w:rFonts w:ascii="微软雅黑" w:eastAsia="微软雅黑" w:hAnsi="微软雅黑" w:cs="微软雅黑" w:hint="eastAsia"/>
          <w:color w:val="333333"/>
          <w:spacing w:val="7"/>
          <w:sz w:val="16"/>
          <w:szCs w:val="16"/>
          <w:shd w:val="clear" w:color="auto" w:fill="FFFFFF"/>
        </w:rPr>
        <w:t> </w:t>
      </w:r>
      <w:r>
        <w:rPr>
          <w:rFonts w:ascii="微软雅黑" w:eastAsia="微软雅黑" w:hAnsi="微软雅黑" w:cs="微软雅黑" w:hint="eastAsia"/>
          <w:color w:val="333333"/>
          <w:spacing w:val="7"/>
          <w:sz w:val="16"/>
          <w:szCs w:val="16"/>
          <w:shd w:val="clear" w:color="auto" w:fill="FFFFFF"/>
        </w:rPr>
        <w:t>美国</w:t>
      </w:r>
      <w:r>
        <w:rPr>
          <w:rFonts w:ascii="微软雅黑" w:eastAsia="微软雅黑" w:hAnsi="微软雅黑" w:cs="微软雅黑" w:hint="eastAsia"/>
          <w:color w:val="333333"/>
          <w:spacing w:val="7"/>
          <w:sz w:val="16"/>
          <w:szCs w:val="16"/>
          <w:shd w:val="clear" w:color="auto" w:fill="FFFFFF"/>
        </w:rPr>
        <w:t>PMP</w:t>
      </w:r>
      <w:r>
        <w:rPr>
          <w:rFonts w:ascii="微软雅黑" w:eastAsia="微软雅黑" w:hAnsi="微软雅黑" w:cs="微软雅黑" w:hint="eastAsia"/>
          <w:color w:val="333333"/>
          <w:spacing w:val="7"/>
          <w:sz w:val="16"/>
          <w:szCs w:val="16"/>
          <w:shd w:val="clear" w:color="auto" w:fill="FFFFFF"/>
        </w:rPr>
        <w:t>、</w:t>
      </w:r>
      <w:r>
        <w:rPr>
          <w:rFonts w:ascii="微软雅黑" w:eastAsia="微软雅黑" w:hAnsi="微软雅黑" w:cs="微软雅黑" w:hint="eastAsia"/>
          <w:color w:val="333333"/>
          <w:spacing w:val="7"/>
          <w:sz w:val="16"/>
          <w:szCs w:val="16"/>
          <w:shd w:val="clear" w:color="auto" w:fill="FFFFFF"/>
        </w:rPr>
        <w:t>PMI</w:t>
      </w:r>
      <w:r>
        <w:rPr>
          <w:rFonts w:ascii="微软雅黑" w:eastAsia="微软雅黑" w:hAnsi="微软雅黑" w:cs="微软雅黑" w:hint="eastAsia"/>
          <w:color w:val="333333"/>
          <w:spacing w:val="7"/>
          <w:sz w:val="16"/>
          <w:szCs w:val="16"/>
          <w:shd w:val="clear" w:color="auto" w:fill="FFFFFF"/>
        </w:rPr>
        <w:t>多年成员。</w:t>
      </w:r>
    </w:p>
    <w:p w:rsidR="00A3365B" w:rsidRDefault="00B2344D">
      <w:pPr>
        <w:pStyle w:val="a3"/>
        <w:widowControl/>
        <w:shd w:val="clear" w:color="auto" w:fill="FFFFFF"/>
        <w:spacing w:before="60" w:beforeAutospacing="0" w:afterAutospacing="0"/>
        <w:jc w:val="both"/>
        <w:rPr>
          <w:rFonts w:ascii="微软雅黑" w:eastAsia="微软雅黑" w:hAnsi="微软雅黑" w:cs="微软雅黑"/>
          <w:color w:val="333333"/>
          <w:spacing w:val="7"/>
          <w:sz w:val="20"/>
          <w:szCs w:val="20"/>
        </w:rPr>
      </w:pPr>
      <w:r>
        <w:rPr>
          <w:rFonts w:ascii="微软雅黑" w:eastAsia="微软雅黑" w:hAnsi="微软雅黑" w:cs="微软雅黑" w:hint="eastAsia"/>
          <w:color w:val="333333"/>
          <w:spacing w:val="7"/>
          <w:sz w:val="16"/>
          <w:szCs w:val="16"/>
          <w:shd w:val="clear" w:color="auto" w:fill="FFFFFF"/>
        </w:rPr>
        <w:t>        </w:t>
      </w:r>
      <w:r>
        <w:rPr>
          <w:rStyle w:val="a4"/>
          <w:rFonts w:ascii="微软雅黑" w:eastAsia="微软雅黑" w:hAnsi="微软雅黑" w:cs="微软雅黑" w:hint="eastAsia"/>
          <w:color w:val="333333"/>
          <w:spacing w:val="7"/>
          <w:sz w:val="16"/>
          <w:szCs w:val="16"/>
          <w:shd w:val="clear" w:color="auto" w:fill="FFFFFF"/>
        </w:rPr>
        <w:t xml:space="preserve">Daniel </w:t>
      </w:r>
      <w:proofErr w:type="spellStart"/>
      <w:r>
        <w:rPr>
          <w:rStyle w:val="a4"/>
          <w:rFonts w:ascii="微软雅黑" w:eastAsia="微软雅黑" w:hAnsi="微软雅黑" w:cs="微软雅黑" w:hint="eastAsia"/>
          <w:color w:val="333333"/>
          <w:spacing w:val="7"/>
          <w:sz w:val="16"/>
          <w:szCs w:val="16"/>
          <w:shd w:val="clear" w:color="auto" w:fill="FFFFFF"/>
        </w:rPr>
        <w:t>Gruszynski</w:t>
      </w:r>
      <w:proofErr w:type="spellEnd"/>
      <w:r>
        <w:rPr>
          <w:rStyle w:val="a4"/>
          <w:rFonts w:ascii="微软雅黑" w:eastAsia="微软雅黑" w:hAnsi="微软雅黑" w:cs="微软雅黑" w:hint="eastAsia"/>
          <w:color w:val="333333"/>
          <w:spacing w:val="7"/>
          <w:sz w:val="16"/>
          <w:szCs w:val="16"/>
          <w:shd w:val="clear" w:color="auto" w:fill="FFFFFF"/>
        </w:rPr>
        <w:t>：</w:t>
      </w:r>
      <w:r>
        <w:rPr>
          <w:rFonts w:ascii="微软雅黑" w:eastAsia="微软雅黑" w:hAnsi="微软雅黑" w:cs="微软雅黑" w:hint="eastAsia"/>
          <w:color w:val="333333"/>
          <w:spacing w:val="7"/>
          <w:sz w:val="16"/>
          <w:szCs w:val="16"/>
          <w:shd w:val="clear" w:color="auto" w:fill="FFFFFF"/>
        </w:rPr>
        <w:t>香港财经学院特聘教授，澳大利亚纽卡斯尔大学工商管理博士，具备多年跨国公司财务控制及商业管理方面的经验。西门子（中国）前任副总裁。研究方向：组织行为学等。</w:t>
      </w:r>
    </w:p>
    <w:p w:rsidR="00A3365B" w:rsidRDefault="00B2344D">
      <w:pPr>
        <w:pStyle w:val="a3"/>
        <w:widowControl/>
        <w:shd w:val="clear" w:color="auto" w:fill="FFFFFF"/>
        <w:spacing w:before="60" w:beforeAutospacing="0" w:afterAutospacing="0"/>
        <w:jc w:val="both"/>
        <w:rPr>
          <w:rFonts w:ascii="微软雅黑" w:eastAsia="微软雅黑" w:hAnsi="微软雅黑" w:cs="微软雅黑"/>
          <w:color w:val="333333"/>
          <w:spacing w:val="7"/>
          <w:sz w:val="20"/>
          <w:szCs w:val="20"/>
        </w:rPr>
      </w:pPr>
      <w:r>
        <w:rPr>
          <w:rFonts w:ascii="微软雅黑" w:eastAsia="微软雅黑" w:hAnsi="微软雅黑" w:cs="微软雅黑" w:hint="eastAsia"/>
          <w:color w:val="333333"/>
          <w:spacing w:val="7"/>
          <w:sz w:val="16"/>
          <w:szCs w:val="16"/>
          <w:shd w:val="clear" w:color="auto" w:fill="FFFFFF"/>
        </w:rPr>
        <w:t>       </w:t>
      </w:r>
      <w:r>
        <w:rPr>
          <w:rFonts w:ascii="微软雅黑" w:eastAsia="微软雅黑" w:hAnsi="微软雅黑" w:cs="微软雅黑" w:hint="eastAsia"/>
          <w:color w:val="333333"/>
          <w:spacing w:val="7"/>
          <w:sz w:val="16"/>
          <w:szCs w:val="16"/>
          <w:shd w:val="clear" w:color="auto" w:fill="FFFFFF"/>
        </w:rPr>
        <w:t> </w:t>
      </w:r>
      <w:r>
        <w:rPr>
          <w:rStyle w:val="a4"/>
          <w:rFonts w:ascii="微软雅黑" w:eastAsia="微软雅黑" w:hAnsi="微软雅黑" w:cs="微软雅黑" w:hint="eastAsia"/>
          <w:color w:val="333333"/>
          <w:spacing w:val="7"/>
          <w:sz w:val="16"/>
          <w:szCs w:val="16"/>
          <w:shd w:val="clear" w:color="auto" w:fill="FFFFFF"/>
        </w:rPr>
        <w:t xml:space="preserve">Nick </w:t>
      </w:r>
      <w:proofErr w:type="spellStart"/>
      <w:r>
        <w:rPr>
          <w:rStyle w:val="a4"/>
          <w:rFonts w:ascii="微软雅黑" w:eastAsia="微软雅黑" w:hAnsi="微软雅黑" w:cs="微软雅黑" w:hint="eastAsia"/>
          <w:color w:val="333333"/>
          <w:spacing w:val="7"/>
          <w:sz w:val="16"/>
          <w:szCs w:val="16"/>
          <w:shd w:val="clear" w:color="auto" w:fill="FFFFFF"/>
        </w:rPr>
        <w:t>Matteis</w:t>
      </w:r>
      <w:proofErr w:type="spellEnd"/>
      <w:r>
        <w:rPr>
          <w:rStyle w:val="a4"/>
          <w:rFonts w:ascii="微软雅黑" w:eastAsia="微软雅黑" w:hAnsi="微软雅黑" w:cs="微软雅黑" w:hint="eastAsia"/>
          <w:color w:val="333333"/>
          <w:spacing w:val="7"/>
          <w:sz w:val="16"/>
          <w:szCs w:val="16"/>
          <w:shd w:val="clear" w:color="auto" w:fill="FFFFFF"/>
        </w:rPr>
        <w:t>：</w:t>
      </w:r>
      <w:r>
        <w:rPr>
          <w:rFonts w:ascii="微软雅黑" w:eastAsia="微软雅黑" w:hAnsi="微软雅黑" w:cs="微软雅黑" w:hint="eastAsia"/>
          <w:color w:val="333333"/>
          <w:spacing w:val="7"/>
          <w:sz w:val="16"/>
          <w:szCs w:val="16"/>
          <w:shd w:val="clear" w:color="auto" w:fill="FFFFFF"/>
        </w:rPr>
        <w:t>领导才能课程特聘教授。其独具特色、互动性极强的教学方式深受学生推崇。研究领域</w:t>
      </w:r>
      <w:r>
        <w:rPr>
          <w:rFonts w:ascii="微软雅黑" w:eastAsia="微软雅黑" w:hAnsi="微软雅黑" w:cs="微软雅黑" w:hint="eastAsia"/>
          <w:color w:val="333333"/>
          <w:spacing w:val="7"/>
          <w:sz w:val="16"/>
          <w:szCs w:val="16"/>
          <w:shd w:val="clear" w:color="auto" w:fill="FFFFFF"/>
        </w:rPr>
        <w:t xml:space="preserve">: </w:t>
      </w:r>
      <w:r>
        <w:rPr>
          <w:rFonts w:ascii="微软雅黑" w:eastAsia="微软雅黑" w:hAnsi="微软雅黑" w:cs="微软雅黑" w:hint="eastAsia"/>
          <w:color w:val="333333"/>
          <w:spacing w:val="7"/>
          <w:sz w:val="16"/>
          <w:szCs w:val="16"/>
          <w:shd w:val="clear" w:color="auto" w:fill="FFFFFF"/>
        </w:rPr>
        <w:t>领导才能、人力资源管理、社会福利和职工培训。</w:t>
      </w:r>
    </w:p>
    <w:p w:rsidR="00A3365B" w:rsidRDefault="00B2344D">
      <w:pPr>
        <w:pStyle w:val="a3"/>
        <w:widowControl/>
        <w:shd w:val="clear" w:color="auto" w:fill="FFFFFF"/>
        <w:spacing w:before="60" w:beforeAutospacing="0" w:afterAutospacing="0"/>
        <w:jc w:val="both"/>
        <w:rPr>
          <w:rFonts w:ascii="微软雅黑" w:eastAsia="微软雅黑" w:hAnsi="微软雅黑" w:cs="微软雅黑"/>
          <w:color w:val="333333"/>
          <w:spacing w:val="7"/>
          <w:sz w:val="20"/>
          <w:szCs w:val="20"/>
        </w:rPr>
      </w:pPr>
      <w:r>
        <w:rPr>
          <w:rFonts w:ascii="微软雅黑" w:eastAsia="微软雅黑" w:hAnsi="微软雅黑" w:cs="微软雅黑" w:hint="eastAsia"/>
          <w:color w:val="333333"/>
          <w:spacing w:val="7"/>
          <w:sz w:val="16"/>
          <w:szCs w:val="16"/>
          <w:shd w:val="clear" w:color="auto" w:fill="FFFFFF"/>
        </w:rPr>
        <w:t>        </w:t>
      </w:r>
      <w:r>
        <w:rPr>
          <w:rStyle w:val="a4"/>
          <w:rFonts w:ascii="微软雅黑" w:eastAsia="微软雅黑" w:hAnsi="微软雅黑" w:cs="微软雅黑" w:hint="eastAsia"/>
          <w:color w:val="333333"/>
          <w:spacing w:val="7"/>
          <w:sz w:val="16"/>
          <w:szCs w:val="16"/>
          <w:shd w:val="clear" w:color="auto" w:fill="FFFFFF"/>
        </w:rPr>
        <w:t>姚淦铭</w:t>
      </w:r>
      <w:r>
        <w:rPr>
          <w:rStyle w:val="a4"/>
          <w:rFonts w:ascii="微软雅黑" w:eastAsia="微软雅黑" w:hAnsi="微软雅黑" w:cs="微软雅黑" w:hint="eastAsia"/>
          <w:color w:val="333333"/>
          <w:spacing w:val="7"/>
          <w:sz w:val="16"/>
          <w:szCs w:val="16"/>
          <w:shd w:val="clear" w:color="auto" w:fill="FFFFFF"/>
        </w:rPr>
        <w:t>:</w:t>
      </w:r>
      <w:r>
        <w:rPr>
          <w:rFonts w:ascii="微软雅黑" w:eastAsia="微软雅黑" w:hAnsi="微软雅黑" w:cs="微软雅黑" w:hint="eastAsia"/>
          <w:color w:val="333333"/>
          <w:spacing w:val="7"/>
          <w:sz w:val="16"/>
          <w:szCs w:val="16"/>
          <w:shd w:val="clear" w:color="auto" w:fill="FFFFFF"/>
        </w:rPr>
        <w:t>  </w:t>
      </w:r>
      <w:r>
        <w:rPr>
          <w:rFonts w:ascii="微软雅黑" w:eastAsia="微软雅黑" w:hAnsi="微软雅黑" w:cs="微软雅黑" w:hint="eastAsia"/>
          <w:color w:val="333333"/>
          <w:spacing w:val="7"/>
          <w:sz w:val="16"/>
          <w:szCs w:val="16"/>
          <w:shd w:val="clear" w:color="auto" w:fill="FFFFFF"/>
        </w:rPr>
        <w:t>中央电视台《百家讲坛》名师，古代文献研究所所长、江南大学教授，为江南大学名师。</w:t>
      </w:r>
    </w:p>
    <w:p w:rsidR="00A3365B" w:rsidRDefault="00B2344D">
      <w:pPr>
        <w:pStyle w:val="a3"/>
        <w:widowControl/>
        <w:shd w:val="clear" w:color="auto" w:fill="FFFFFF"/>
        <w:spacing w:before="60" w:beforeAutospacing="0" w:afterAutospacing="0"/>
        <w:jc w:val="both"/>
        <w:rPr>
          <w:rFonts w:ascii="微软雅黑" w:eastAsia="微软雅黑" w:hAnsi="微软雅黑" w:cs="微软雅黑"/>
          <w:color w:val="333333"/>
          <w:spacing w:val="7"/>
          <w:sz w:val="20"/>
          <w:szCs w:val="20"/>
        </w:rPr>
      </w:pPr>
      <w:r>
        <w:rPr>
          <w:rFonts w:ascii="微软雅黑" w:eastAsia="微软雅黑" w:hAnsi="微软雅黑" w:cs="微软雅黑" w:hint="eastAsia"/>
          <w:color w:val="333333"/>
          <w:spacing w:val="7"/>
          <w:sz w:val="16"/>
          <w:szCs w:val="16"/>
          <w:shd w:val="clear" w:color="auto" w:fill="FFFFFF"/>
        </w:rPr>
        <w:t>        </w:t>
      </w:r>
      <w:r>
        <w:rPr>
          <w:rStyle w:val="a4"/>
          <w:rFonts w:ascii="微软雅黑" w:eastAsia="微软雅黑" w:hAnsi="微软雅黑" w:cs="微软雅黑" w:hint="eastAsia"/>
          <w:color w:val="333333"/>
          <w:spacing w:val="7"/>
          <w:sz w:val="16"/>
          <w:szCs w:val="16"/>
          <w:shd w:val="clear" w:color="auto" w:fill="FFFFFF"/>
        </w:rPr>
        <w:t>章显中：</w:t>
      </w:r>
      <w:r>
        <w:rPr>
          <w:rFonts w:ascii="微软雅黑" w:eastAsia="微软雅黑" w:hAnsi="微软雅黑" w:cs="微软雅黑" w:hint="eastAsia"/>
          <w:color w:val="333333"/>
          <w:spacing w:val="7"/>
          <w:sz w:val="16"/>
          <w:szCs w:val="16"/>
          <w:shd w:val="clear" w:color="auto" w:fill="FFFFFF"/>
        </w:rPr>
        <w:t>上海财经大学会计学院教授、博士生导师、英国特许公认会计师（</w:t>
      </w:r>
      <w:r>
        <w:rPr>
          <w:rFonts w:ascii="微软雅黑" w:eastAsia="微软雅黑" w:hAnsi="微软雅黑" w:cs="微软雅黑" w:hint="eastAsia"/>
          <w:color w:val="333333"/>
          <w:spacing w:val="7"/>
          <w:sz w:val="16"/>
          <w:szCs w:val="16"/>
          <w:shd w:val="clear" w:color="auto" w:fill="FFFFFF"/>
        </w:rPr>
        <w:t>ACCA</w:t>
      </w:r>
      <w:r>
        <w:rPr>
          <w:rFonts w:ascii="微软雅黑" w:eastAsia="微软雅黑" w:hAnsi="微软雅黑" w:cs="微软雅黑" w:hint="eastAsia"/>
          <w:color w:val="333333"/>
          <w:spacing w:val="7"/>
          <w:sz w:val="16"/>
          <w:szCs w:val="16"/>
          <w:shd w:val="clear" w:color="auto" w:fill="FFFFFF"/>
        </w:rPr>
        <w:t>）培训公会资深教授。</w:t>
      </w:r>
    </w:p>
    <w:p w:rsidR="00A3365B" w:rsidRDefault="00B2344D">
      <w:pPr>
        <w:pStyle w:val="a3"/>
        <w:widowControl/>
        <w:shd w:val="clear" w:color="auto" w:fill="FFFFFF"/>
        <w:spacing w:before="60" w:beforeAutospacing="0" w:afterAutospacing="0"/>
        <w:jc w:val="both"/>
        <w:rPr>
          <w:rFonts w:ascii="微软雅黑" w:eastAsia="微软雅黑" w:hAnsi="微软雅黑" w:cs="微软雅黑"/>
          <w:color w:val="333333"/>
          <w:spacing w:val="7"/>
          <w:sz w:val="20"/>
          <w:szCs w:val="20"/>
        </w:rPr>
      </w:pPr>
      <w:r>
        <w:rPr>
          <w:rFonts w:ascii="微软雅黑" w:eastAsia="微软雅黑" w:hAnsi="微软雅黑" w:cs="微软雅黑" w:hint="eastAsia"/>
          <w:color w:val="333333"/>
          <w:spacing w:val="7"/>
          <w:sz w:val="16"/>
          <w:szCs w:val="16"/>
          <w:shd w:val="clear" w:color="auto" w:fill="FFFFFF"/>
        </w:rPr>
        <w:t>        </w:t>
      </w:r>
      <w:r>
        <w:rPr>
          <w:rStyle w:val="a4"/>
          <w:rFonts w:ascii="微软雅黑" w:eastAsia="微软雅黑" w:hAnsi="微软雅黑" w:cs="微软雅黑" w:hint="eastAsia"/>
          <w:color w:val="333333"/>
          <w:spacing w:val="7"/>
          <w:sz w:val="16"/>
          <w:szCs w:val="16"/>
          <w:shd w:val="clear" w:color="auto" w:fill="FFFFFF"/>
        </w:rPr>
        <w:t>马作宽：</w:t>
      </w:r>
      <w:r>
        <w:rPr>
          <w:rFonts w:ascii="微软雅黑" w:eastAsia="微软雅黑" w:hAnsi="微软雅黑" w:cs="微软雅黑" w:hint="eastAsia"/>
          <w:color w:val="333333"/>
          <w:spacing w:val="7"/>
          <w:sz w:val="16"/>
          <w:szCs w:val="16"/>
          <w:shd w:val="clear" w:color="auto" w:fill="FFFFFF"/>
        </w:rPr>
        <w:t>中国营销战略第一人，国内著名实战派教授。其主讲的课程是北大、清华总裁班经典课程之一。</w:t>
      </w:r>
    </w:p>
    <w:p w:rsidR="00A3365B" w:rsidRDefault="00B2344D">
      <w:pPr>
        <w:pStyle w:val="a3"/>
        <w:widowControl/>
        <w:shd w:val="clear" w:color="auto" w:fill="FFFFFF"/>
        <w:spacing w:before="60" w:beforeAutospacing="0" w:afterAutospacing="0"/>
        <w:jc w:val="both"/>
        <w:rPr>
          <w:rFonts w:ascii="微软雅黑" w:eastAsia="微软雅黑" w:hAnsi="微软雅黑" w:cs="微软雅黑"/>
          <w:color w:val="333333"/>
          <w:spacing w:val="7"/>
          <w:sz w:val="20"/>
          <w:szCs w:val="20"/>
        </w:rPr>
      </w:pPr>
      <w:r>
        <w:rPr>
          <w:rFonts w:ascii="微软雅黑" w:eastAsia="微软雅黑" w:hAnsi="微软雅黑" w:cs="微软雅黑" w:hint="eastAsia"/>
          <w:color w:val="333333"/>
          <w:spacing w:val="7"/>
          <w:sz w:val="16"/>
          <w:szCs w:val="16"/>
          <w:shd w:val="clear" w:color="auto" w:fill="FFFFFF"/>
        </w:rPr>
        <w:t>        </w:t>
      </w:r>
      <w:r>
        <w:rPr>
          <w:rStyle w:val="a4"/>
          <w:rFonts w:ascii="微软雅黑" w:eastAsia="微软雅黑" w:hAnsi="微软雅黑" w:cs="微软雅黑" w:hint="eastAsia"/>
          <w:color w:val="333333"/>
          <w:spacing w:val="7"/>
          <w:sz w:val="16"/>
          <w:szCs w:val="16"/>
          <w:shd w:val="clear" w:color="auto" w:fill="FFFFFF"/>
        </w:rPr>
        <w:t>李泽尧：</w:t>
      </w:r>
      <w:r>
        <w:rPr>
          <w:rFonts w:ascii="微软雅黑" w:eastAsia="微软雅黑" w:hAnsi="微软雅黑" w:cs="微软雅黑" w:hint="eastAsia"/>
          <w:color w:val="333333"/>
          <w:spacing w:val="7"/>
          <w:sz w:val="16"/>
          <w:szCs w:val="16"/>
          <w:shd w:val="clear" w:color="auto" w:fill="FFFFFF"/>
        </w:rPr>
        <w:t>美国威斯康辛国际大学</w:t>
      </w:r>
      <w:r>
        <w:rPr>
          <w:rFonts w:ascii="微软雅黑" w:eastAsia="微软雅黑" w:hAnsi="微软雅黑" w:cs="微软雅黑" w:hint="eastAsia"/>
          <w:color w:val="333333"/>
          <w:spacing w:val="7"/>
          <w:sz w:val="16"/>
          <w:szCs w:val="16"/>
          <w:shd w:val="clear" w:color="auto" w:fill="FFFFFF"/>
        </w:rPr>
        <w:t>MBA</w:t>
      </w:r>
      <w:r>
        <w:rPr>
          <w:rFonts w:ascii="微软雅黑" w:eastAsia="微软雅黑" w:hAnsi="微软雅黑" w:cs="微软雅黑" w:hint="eastAsia"/>
          <w:color w:val="333333"/>
          <w:spacing w:val="7"/>
          <w:sz w:val="16"/>
          <w:szCs w:val="16"/>
          <w:shd w:val="clear" w:color="auto" w:fill="FFFFFF"/>
        </w:rPr>
        <w:t>，实战派企业管理专家，培训</w:t>
      </w:r>
      <w:proofErr w:type="gramStart"/>
      <w:r>
        <w:rPr>
          <w:rFonts w:ascii="微软雅黑" w:eastAsia="微软雅黑" w:hAnsi="微软雅黑" w:cs="微软雅黑" w:hint="eastAsia"/>
          <w:color w:val="333333"/>
          <w:spacing w:val="7"/>
          <w:sz w:val="16"/>
          <w:szCs w:val="16"/>
          <w:shd w:val="clear" w:color="auto" w:fill="FFFFFF"/>
        </w:rPr>
        <w:t>在线名</w:t>
      </w:r>
      <w:proofErr w:type="gramEnd"/>
      <w:r>
        <w:rPr>
          <w:rFonts w:ascii="微软雅黑" w:eastAsia="微软雅黑" w:hAnsi="微软雅黑" w:cs="微软雅黑" w:hint="eastAsia"/>
          <w:color w:val="333333"/>
          <w:spacing w:val="7"/>
          <w:sz w:val="16"/>
          <w:szCs w:val="16"/>
          <w:shd w:val="clear" w:color="auto" w:fill="FFFFFF"/>
        </w:rPr>
        <w:t>师团高级讲师。</w:t>
      </w:r>
    </w:p>
    <w:p w:rsidR="00A3365B" w:rsidRDefault="00B2344D">
      <w:pPr>
        <w:pStyle w:val="a3"/>
        <w:widowControl/>
        <w:shd w:val="clear" w:color="auto" w:fill="FFFFFF"/>
        <w:spacing w:before="60" w:beforeAutospacing="0" w:afterAutospacing="0"/>
        <w:jc w:val="both"/>
        <w:rPr>
          <w:rFonts w:ascii="微软雅黑" w:eastAsia="微软雅黑" w:hAnsi="微软雅黑" w:cs="微软雅黑"/>
          <w:color w:val="333333"/>
          <w:spacing w:val="7"/>
          <w:sz w:val="20"/>
          <w:szCs w:val="20"/>
        </w:rPr>
      </w:pPr>
      <w:r>
        <w:rPr>
          <w:rFonts w:ascii="微软雅黑" w:eastAsia="微软雅黑" w:hAnsi="微软雅黑" w:cs="微软雅黑" w:hint="eastAsia"/>
          <w:color w:val="333333"/>
          <w:spacing w:val="7"/>
          <w:sz w:val="16"/>
          <w:szCs w:val="16"/>
          <w:shd w:val="clear" w:color="auto" w:fill="FFFFFF"/>
        </w:rPr>
        <w:lastRenderedPageBreak/>
        <w:t>        </w:t>
      </w:r>
      <w:r>
        <w:rPr>
          <w:rStyle w:val="a4"/>
          <w:rFonts w:ascii="微软雅黑" w:eastAsia="微软雅黑" w:hAnsi="微软雅黑" w:cs="微软雅黑" w:hint="eastAsia"/>
          <w:color w:val="333333"/>
          <w:spacing w:val="7"/>
          <w:sz w:val="16"/>
          <w:szCs w:val="16"/>
          <w:shd w:val="clear" w:color="auto" w:fill="FFFFFF"/>
        </w:rPr>
        <w:t>梅</w:t>
      </w:r>
      <w:r>
        <w:rPr>
          <w:rStyle w:val="a4"/>
          <w:rFonts w:ascii="微软雅黑" w:eastAsia="微软雅黑" w:hAnsi="微软雅黑" w:cs="微软雅黑" w:hint="eastAsia"/>
          <w:color w:val="333333"/>
          <w:spacing w:val="7"/>
          <w:sz w:val="16"/>
          <w:szCs w:val="16"/>
          <w:shd w:val="clear" w:color="auto" w:fill="FFFFFF"/>
        </w:rPr>
        <w:t>  </w:t>
      </w:r>
      <w:proofErr w:type="gramStart"/>
      <w:r>
        <w:rPr>
          <w:rStyle w:val="a4"/>
          <w:rFonts w:ascii="微软雅黑" w:eastAsia="微软雅黑" w:hAnsi="微软雅黑" w:cs="微软雅黑" w:hint="eastAsia"/>
          <w:color w:val="333333"/>
          <w:spacing w:val="7"/>
          <w:sz w:val="16"/>
          <w:szCs w:val="16"/>
          <w:shd w:val="clear" w:color="auto" w:fill="FFFFFF"/>
        </w:rPr>
        <w:t>霖</w:t>
      </w:r>
      <w:proofErr w:type="gramEnd"/>
      <w:r>
        <w:rPr>
          <w:rStyle w:val="a4"/>
          <w:rFonts w:ascii="微软雅黑" w:eastAsia="微软雅黑" w:hAnsi="微软雅黑" w:cs="微软雅黑" w:hint="eastAsia"/>
          <w:color w:val="333333"/>
          <w:spacing w:val="7"/>
          <w:sz w:val="16"/>
          <w:szCs w:val="16"/>
          <w:shd w:val="clear" w:color="auto" w:fill="FFFFFF"/>
        </w:rPr>
        <w:t>：</w:t>
      </w:r>
      <w:r>
        <w:rPr>
          <w:rFonts w:ascii="微软雅黑" w:eastAsia="微软雅黑" w:hAnsi="微软雅黑" w:cs="微软雅黑" w:hint="eastAsia"/>
          <w:color w:val="333333"/>
          <w:spacing w:val="7"/>
          <w:sz w:val="16"/>
          <w:szCs w:val="16"/>
          <w:shd w:val="clear" w:color="auto" w:fill="FFFFFF"/>
        </w:rPr>
        <w:t>香港财经学院</w:t>
      </w:r>
      <w:r>
        <w:rPr>
          <w:rFonts w:ascii="微软雅黑" w:eastAsia="微软雅黑" w:hAnsi="微软雅黑" w:cs="微软雅黑" w:hint="eastAsia"/>
          <w:color w:val="333333"/>
          <w:spacing w:val="7"/>
          <w:sz w:val="16"/>
          <w:szCs w:val="16"/>
          <w:shd w:val="clear" w:color="auto" w:fill="FFFFFF"/>
        </w:rPr>
        <w:t>特聘讲师，加拿大</w:t>
      </w:r>
      <w:r>
        <w:rPr>
          <w:rFonts w:ascii="微软雅黑" w:eastAsia="微软雅黑" w:hAnsi="微软雅黑" w:cs="微软雅黑" w:hint="eastAsia"/>
          <w:color w:val="333333"/>
          <w:spacing w:val="7"/>
          <w:sz w:val="16"/>
          <w:szCs w:val="16"/>
          <w:shd w:val="clear" w:color="auto" w:fill="FFFFFF"/>
        </w:rPr>
        <w:t>Eagles Flight</w:t>
      </w:r>
      <w:r>
        <w:rPr>
          <w:rFonts w:ascii="微软雅黑" w:eastAsia="微软雅黑" w:hAnsi="微软雅黑" w:cs="微软雅黑" w:hint="eastAsia"/>
          <w:color w:val="333333"/>
          <w:spacing w:val="7"/>
          <w:sz w:val="16"/>
          <w:szCs w:val="16"/>
          <w:shd w:val="clear" w:color="auto" w:fill="FFFFFF"/>
        </w:rPr>
        <w:t>经历式培训授证讲师、美国情境领导授证讲师。</w:t>
      </w:r>
    </w:p>
    <w:p w:rsidR="00A3365B" w:rsidRDefault="00B2344D">
      <w:pPr>
        <w:pStyle w:val="a3"/>
        <w:widowControl/>
        <w:shd w:val="clear" w:color="auto" w:fill="FFFFFF"/>
        <w:spacing w:before="60" w:beforeAutospacing="0" w:afterAutospacing="0"/>
        <w:jc w:val="both"/>
        <w:rPr>
          <w:rFonts w:ascii="微软雅黑" w:eastAsia="微软雅黑" w:hAnsi="微软雅黑" w:cs="微软雅黑"/>
          <w:color w:val="333333"/>
          <w:spacing w:val="7"/>
          <w:sz w:val="20"/>
          <w:szCs w:val="20"/>
        </w:rPr>
      </w:pPr>
      <w:r>
        <w:rPr>
          <w:rFonts w:ascii="微软雅黑" w:eastAsia="微软雅黑" w:hAnsi="微软雅黑" w:cs="微软雅黑" w:hint="eastAsia"/>
          <w:color w:val="333333"/>
          <w:spacing w:val="7"/>
          <w:sz w:val="16"/>
          <w:szCs w:val="16"/>
          <w:shd w:val="clear" w:color="auto" w:fill="FFFFFF"/>
        </w:rPr>
        <w:t>       </w:t>
      </w:r>
      <w:r>
        <w:rPr>
          <w:rFonts w:ascii="微软雅黑" w:eastAsia="微软雅黑" w:hAnsi="微软雅黑" w:cs="微软雅黑" w:hint="eastAsia"/>
          <w:color w:val="333333"/>
          <w:spacing w:val="7"/>
          <w:sz w:val="16"/>
          <w:szCs w:val="16"/>
          <w:shd w:val="clear" w:color="auto" w:fill="FFFFFF"/>
        </w:rPr>
        <w:t> </w:t>
      </w:r>
      <w:r>
        <w:rPr>
          <w:rStyle w:val="a4"/>
          <w:rFonts w:ascii="微软雅黑" w:eastAsia="微软雅黑" w:hAnsi="微软雅黑" w:cs="微软雅黑" w:hint="eastAsia"/>
          <w:color w:val="333333"/>
          <w:spacing w:val="7"/>
          <w:sz w:val="16"/>
          <w:szCs w:val="16"/>
          <w:shd w:val="clear" w:color="auto" w:fill="FFFFFF"/>
        </w:rPr>
        <w:t>叶建平：</w:t>
      </w:r>
      <w:r>
        <w:rPr>
          <w:rFonts w:ascii="微软雅黑" w:eastAsia="微软雅黑" w:hAnsi="微软雅黑" w:cs="微软雅黑" w:hint="eastAsia"/>
          <w:color w:val="333333"/>
          <w:spacing w:val="7"/>
          <w:sz w:val="16"/>
          <w:szCs w:val="16"/>
          <w:shd w:val="clear" w:color="auto" w:fill="FFFFFF"/>
        </w:rPr>
        <w:t>著名实战派财税筹划专家，著名财税培训师，执业注册税务师、注册会计师。</w:t>
      </w:r>
    </w:p>
    <w:p w:rsidR="00A3365B" w:rsidRDefault="00B2344D">
      <w:pPr>
        <w:pStyle w:val="a3"/>
        <w:widowControl/>
        <w:shd w:val="clear" w:color="auto" w:fill="FFFFFF"/>
        <w:spacing w:before="60" w:beforeAutospacing="0" w:afterAutospacing="0"/>
        <w:jc w:val="both"/>
        <w:rPr>
          <w:rFonts w:ascii="微软雅黑" w:eastAsia="微软雅黑" w:hAnsi="微软雅黑" w:cs="微软雅黑"/>
          <w:color w:val="333333"/>
          <w:spacing w:val="7"/>
          <w:sz w:val="20"/>
          <w:szCs w:val="20"/>
        </w:rPr>
      </w:pPr>
      <w:r>
        <w:rPr>
          <w:rFonts w:ascii="微软雅黑" w:eastAsia="微软雅黑" w:hAnsi="微软雅黑" w:cs="微软雅黑" w:hint="eastAsia"/>
          <w:color w:val="333333"/>
          <w:spacing w:val="7"/>
          <w:sz w:val="16"/>
          <w:szCs w:val="16"/>
          <w:shd w:val="clear" w:color="auto" w:fill="FFFFFF"/>
        </w:rPr>
        <w:t>       </w:t>
      </w:r>
      <w:r>
        <w:rPr>
          <w:rFonts w:ascii="微软雅黑" w:eastAsia="微软雅黑" w:hAnsi="微软雅黑" w:cs="微软雅黑" w:hint="eastAsia"/>
          <w:color w:val="333333"/>
          <w:spacing w:val="7"/>
          <w:sz w:val="16"/>
          <w:szCs w:val="16"/>
          <w:shd w:val="clear" w:color="auto" w:fill="FFFFFF"/>
        </w:rPr>
        <w:t> </w:t>
      </w:r>
      <w:r>
        <w:rPr>
          <w:rStyle w:val="a4"/>
          <w:rFonts w:ascii="微软雅黑" w:eastAsia="微软雅黑" w:hAnsi="微软雅黑" w:cs="微软雅黑" w:hint="eastAsia"/>
          <w:color w:val="333333"/>
          <w:spacing w:val="7"/>
          <w:sz w:val="16"/>
          <w:szCs w:val="16"/>
          <w:shd w:val="clear" w:color="auto" w:fill="FFFFFF"/>
        </w:rPr>
        <w:t>张嘉伟：</w:t>
      </w:r>
      <w:r>
        <w:rPr>
          <w:rFonts w:ascii="微软雅黑" w:eastAsia="微软雅黑" w:hAnsi="微软雅黑" w:cs="微软雅黑" w:hint="eastAsia"/>
          <w:color w:val="333333"/>
          <w:spacing w:val="7"/>
          <w:sz w:val="16"/>
          <w:szCs w:val="16"/>
          <w:shd w:val="clear" w:color="auto" w:fill="FFFFFF"/>
        </w:rPr>
        <w:t>实战派管理专家、香港国际企业管理研究院注册人力资源分析师、曾任肯德基人力资源营运总监。</w:t>
      </w:r>
    </w:p>
    <w:p w:rsidR="00A3365B" w:rsidRDefault="00B2344D">
      <w:pPr>
        <w:pStyle w:val="a3"/>
        <w:widowControl/>
        <w:shd w:val="clear" w:color="auto" w:fill="FFFFFF"/>
        <w:spacing w:before="60" w:beforeAutospacing="0" w:afterAutospacing="0"/>
        <w:jc w:val="both"/>
        <w:rPr>
          <w:rFonts w:ascii="微软雅黑" w:eastAsia="微软雅黑" w:hAnsi="微软雅黑" w:cs="微软雅黑"/>
          <w:color w:val="333333"/>
          <w:spacing w:val="7"/>
          <w:sz w:val="20"/>
          <w:szCs w:val="20"/>
        </w:rPr>
      </w:pPr>
      <w:r>
        <w:rPr>
          <w:rFonts w:ascii="微软雅黑" w:eastAsia="微软雅黑" w:hAnsi="微软雅黑" w:cs="微软雅黑" w:hint="eastAsia"/>
          <w:color w:val="333333"/>
          <w:spacing w:val="7"/>
          <w:sz w:val="16"/>
          <w:szCs w:val="16"/>
          <w:shd w:val="clear" w:color="auto" w:fill="FFFFFF"/>
        </w:rPr>
        <w:t>       </w:t>
      </w:r>
      <w:r>
        <w:rPr>
          <w:rFonts w:ascii="微软雅黑" w:eastAsia="微软雅黑" w:hAnsi="微软雅黑" w:cs="微软雅黑" w:hint="eastAsia"/>
          <w:color w:val="333333"/>
          <w:spacing w:val="7"/>
          <w:sz w:val="16"/>
          <w:szCs w:val="16"/>
          <w:shd w:val="clear" w:color="auto" w:fill="FFFFFF"/>
        </w:rPr>
        <w:t> </w:t>
      </w:r>
      <w:proofErr w:type="gramStart"/>
      <w:r>
        <w:rPr>
          <w:rStyle w:val="a4"/>
          <w:rFonts w:ascii="微软雅黑" w:eastAsia="微软雅黑" w:hAnsi="微软雅黑" w:cs="微软雅黑" w:hint="eastAsia"/>
          <w:color w:val="333333"/>
          <w:spacing w:val="7"/>
          <w:sz w:val="16"/>
          <w:szCs w:val="16"/>
          <w:shd w:val="clear" w:color="auto" w:fill="FFFFFF"/>
        </w:rPr>
        <w:t>丁兴良</w:t>
      </w:r>
      <w:proofErr w:type="gramEnd"/>
      <w:r>
        <w:rPr>
          <w:rStyle w:val="a4"/>
          <w:rFonts w:ascii="微软雅黑" w:eastAsia="微软雅黑" w:hAnsi="微软雅黑" w:cs="微软雅黑" w:hint="eastAsia"/>
          <w:color w:val="333333"/>
          <w:spacing w:val="7"/>
          <w:sz w:val="16"/>
          <w:szCs w:val="16"/>
          <w:shd w:val="clear" w:color="auto" w:fill="FFFFFF"/>
        </w:rPr>
        <w:t>：</w:t>
      </w:r>
      <w:r>
        <w:rPr>
          <w:rFonts w:ascii="微软雅黑" w:eastAsia="微软雅黑" w:hAnsi="微软雅黑" w:cs="微软雅黑" w:hint="eastAsia"/>
          <w:color w:val="333333"/>
          <w:spacing w:val="7"/>
          <w:sz w:val="16"/>
          <w:szCs w:val="16"/>
          <w:shd w:val="clear" w:color="auto" w:fill="FFFFFF"/>
        </w:rPr>
        <w:t>国内的大额产品销售培训第一人，也是国内著名大额产品销售奇才。历任英维思集团（中国）销售部副经理等。为国内著名企业如万科、金地地产、泰达、陆家嘴、新黄浦集团等提供房地产销售培训。</w:t>
      </w:r>
    </w:p>
    <w:p w:rsidR="00A3365B" w:rsidRDefault="00B2344D">
      <w:pPr>
        <w:pStyle w:val="a3"/>
        <w:widowControl/>
        <w:shd w:val="clear" w:color="auto" w:fill="FFFFFF"/>
        <w:spacing w:before="60" w:beforeAutospacing="0" w:afterAutospacing="0"/>
        <w:jc w:val="both"/>
        <w:rPr>
          <w:rFonts w:ascii="微软雅黑" w:eastAsia="微软雅黑" w:hAnsi="微软雅黑" w:cs="微软雅黑"/>
          <w:color w:val="333333"/>
          <w:spacing w:val="7"/>
          <w:sz w:val="20"/>
          <w:szCs w:val="20"/>
        </w:rPr>
      </w:pPr>
      <w:r>
        <w:rPr>
          <w:rFonts w:ascii="微软雅黑" w:eastAsia="微软雅黑" w:hAnsi="微软雅黑" w:cs="微软雅黑" w:hint="eastAsia"/>
          <w:color w:val="333333"/>
          <w:spacing w:val="7"/>
          <w:sz w:val="16"/>
          <w:szCs w:val="16"/>
          <w:shd w:val="clear" w:color="auto" w:fill="FFFFFF"/>
        </w:rPr>
        <w:t>       </w:t>
      </w:r>
      <w:r>
        <w:rPr>
          <w:rFonts w:ascii="微软雅黑" w:eastAsia="微软雅黑" w:hAnsi="微软雅黑" w:cs="微软雅黑" w:hint="eastAsia"/>
          <w:color w:val="333333"/>
          <w:spacing w:val="7"/>
          <w:sz w:val="16"/>
          <w:szCs w:val="16"/>
          <w:shd w:val="clear" w:color="auto" w:fill="FFFFFF"/>
        </w:rPr>
        <w:t> </w:t>
      </w:r>
      <w:r>
        <w:rPr>
          <w:rStyle w:val="a4"/>
          <w:rFonts w:ascii="微软雅黑" w:eastAsia="微软雅黑" w:hAnsi="微软雅黑" w:cs="微软雅黑" w:hint="eastAsia"/>
          <w:color w:val="333333"/>
          <w:spacing w:val="7"/>
          <w:sz w:val="16"/>
          <w:szCs w:val="16"/>
          <w:shd w:val="clear" w:color="auto" w:fill="FFFFFF"/>
        </w:rPr>
        <w:t>张</w:t>
      </w:r>
      <w:r>
        <w:rPr>
          <w:rStyle w:val="a4"/>
          <w:rFonts w:ascii="微软雅黑" w:eastAsia="微软雅黑" w:hAnsi="微软雅黑" w:cs="微软雅黑" w:hint="eastAsia"/>
          <w:color w:val="333333"/>
          <w:spacing w:val="7"/>
          <w:sz w:val="16"/>
          <w:szCs w:val="16"/>
          <w:shd w:val="clear" w:color="auto" w:fill="FFFFFF"/>
        </w:rPr>
        <w:t>家麟：</w:t>
      </w:r>
      <w:r>
        <w:rPr>
          <w:rFonts w:ascii="微软雅黑" w:eastAsia="微软雅黑" w:hAnsi="微软雅黑" w:cs="微软雅黑" w:hint="eastAsia"/>
          <w:color w:val="333333"/>
          <w:spacing w:val="7"/>
          <w:sz w:val="16"/>
          <w:szCs w:val="16"/>
          <w:shd w:val="clear" w:color="auto" w:fill="FFFFFF"/>
        </w:rPr>
        <w:t>台湾著名学者，现任北京大学医学部</w:t>
      </w:r>
      <w:r>
        <w:rPr>
          <w:rFonts w:ascii="微软雅黑" w:eastAsia="微软雅黑" w:hAnsi="微软雅黑" w:cs="微软雅黑" w:hint="eastAsia"/>
          <w:color w:val="333333"/>
          <w:spacing w:val="7"/>
          <w:sz w:val="16"/>
          <w:szCs w:val="16"/>
          <w:shd w:val="clear" w:color="auto" w:fill="FFFFFF"/>
        </w:rPr>
        <w:t>EMBA</w:t>
      </w:r>
      <w:r>
        <w:rPr>
          <w:rFonts w:ascii="微软雅黑" w:eastAsia="微软雅黑" w:hAnsi="微软雅黑" w:cs="微软雅黑" w:hint="eastAsia"/>
          <w:color w:val="333333"/>
          <w:spacing w:val="7"/>
          <w:sz w:val="16"/>
          <w:szCs w:val="16"/>
          <w:shd w:val="clear" w:color="auto" w:fill="FFFFFF"/>
        </w:rPr>
        <w:t>专任教授，北京大学，清华大学，浙江大学，北京师范大学，中国农科院，华中科技大学等校教授，博导，美国史坦佛国际大学管理学博士，山西大学科技哲学博士，目前为国内讲授“周易”学科专家，著作及光盘甚多</w:t>
      </w:r>
      <w:r>
        <w:rPr>
          <w:rFonts w:ascii="微软雅黑" w:eastAsia="微软雅黑" w:hAnsi="微软雅黑" w:cs="微软雅黑" w:hint="eastAsia"/>
          <w:color w:val="333333"/>
          <w:spacing w:val="7"/>
          <w:sz w:val="16"/>
          <w:szCs w:val="16"/>
          <w:shd w:val="clear" w:color="auto" w:fill="FFFFFF"/>
        </w:rPr>
        <w:t>.</w:t>
      </w:r>
    </w:p>
    <w:p w:rsidR="00A3365B" w:rsidRDefault="00B2344D">
      <w:pPr>
        <w:pStyle w:val="a3"/>
        <w:widowControl/>
        <w:shd w:val="clear" w:color="auto" w:fill="FFFFFF"/>
        <w:spacing w:before="60" w:beforeAutospacing="0" w:afterAutospacing="0"/>
        <w:jc w:val="both"/>
        <w:rPr>
          <w:rFonts w:ascii="微软雅黑" w:eastAsia="微软雅黑" w:hAnsi="微软雅黑" w:cs="微软雅黑"/>
          <w:color w:val="333333"/>
          <w:spacing w:val="7"/>
          <w:sz w:val="20"/>
          <w:szCs w:val="20"/>
        </w:rPr>
      </w:pPr>
      <w:r>
        <w:rPr>
          <w:rFonts w:ascii="微软雅黑" w:eastAsia="微软雅黑" w:hAnsi="微软雅黑" w:cs="微软雅黑" w:hint="eastAsia"/>
          <w:color w:val="333333"/>
          <w:spacing w:val="7"/>
          <w:sz w:val="16"/>
          <w:szCs w:val="16"/>
          <w:shd w:val="clear" w:color="auto" w:fill="FFFFFF"/>
        </w:rPr>
        <w:t>       </w:t>
      </w:r>
      <w:r>
        <w:rPr>
          <w:rFonts w:ascii="微软雅黑" w:eastAsia="微软雅黑" w:hAnsi="微软雅黑" w:cs="微软雅黑" w:hint="eastAsia"/>
          <w:color w:val="333333"/>
          <w:spacing w:val="7"/>
          <w:sz w:val="16"/>
          <w:szCs w:val="16"/>
          <w:shd w:val="clear" w:color="auto" w:fill="FFFFFF"/>
        </w:rPr>
        <w:t> </w:t>
      </w:r>
      <w:r>
        <w:rPr>
          <w:rStyle w:val="a4"/>
          <w:rFonts w:ascii="微软雅黑" w:eastAsia="微软雅黑" w:hAnsi="微软雅黑" w:cs="微软雅黑" w:hint="eastAsia"/>
          <w:color w:val="333333"/>
          <w:spacing w:val="7"/>
          <w:sz w:val="16"/>
          <w:szCs w:val="16"/>
          <w:shd w:val="clear" w:color="auto" w:fill="FFFFFF"/>
        </w:rPr>
        <w:t>魏</w:t>
      </w:r>
      <w:r>
        <w:rPr>
          <w:rStyle w:val="a4"/>
          <w:rFonts w:ascii="微软雅黑" w:eastAsia="微软雅黑" w:hAnsi="微软雅黑" w:cs="微软雅黑" w:hint="eastAsia"/>
          <w:color w:val="333333"/>
          <w:spacing w:val="7"/>
          <w:sz w:val="16"/>
          <w:szCs w:val="16"/>
          <w:shd w:val="clear" w:color="auto" w:fill="FFFFFF"/>
        </w:rPr>
        <w:t xml:space="preserve">  </w:t>
      </w:r>
      <w:r>
        <w:rPr>
          <w:rStyle w:val="a4"/>
          <w:rFonts w:ascii="微软雅黑" w:eastAsia="微软雅黑" w:hAnsi="微软雅黑" w:cs="微软雅黑" w:hint="eastAsia"/>
          <w:color w:val="333333"/>
          <w:spacing w:val="7"/>
          <w:sz w:val="16"/>
          <w:szCs w:val="16"/>
          <w:shd w:val="clear" w:color="auto" w:fill="FFFFFF"/>
        </w:rPr>
        <w:t>杰：</w:t>
      </w:r>
      <w:r>
        <w:rPr>
          <w:rFonts w:ascii="微软雅黑" w:eastAsia="微软雅黑" w:hAnsi="微软雅黑" w:cs="微软雅黑" w:hint="eastAsia"/>
          <w:color w:val="333333"/>
          <w:spacing w:val="7"/>
          <w:sz w:val="16"/>
          <w:szCs w:val="16"/>
          <w:shd w:val="clear" w:color="auto" w:fill="FFFFFF"/>
        </w:rPr>
        <w:t>现任清华大学经济管理学院教授、博导，企业战略与政策系主任，兼任全国十三个省市的经济顾问，中国国有资产管理学会等</w:t>
      </w:r>
      <w:r>
        <w:rPr>
          <w:rFonts w:ascii="微软雅黑" w:eastAsia="微软雅黑" w:hAnsi="微软雅黑" w:cs="微软雅黑" w:hint="eastAsia"/>
          <w:color w:val="333333"/>
          <w:spacing w:val="7"/>
          <w:sz w:val="16"/>
          <w:szCs w:val="16"/>
          <w:shd w:val="clear" w:color="auto" w:fill="FFFFFF"/>
        </w:rPr>
        <w:t>5</w:t>
      </w:r>
      <w:r>
        <w:rPr>
          <w:rFonts w:ascii="微软雅黑" w:eastAsia="微软雅黑" w:hAnsi="微软雅黑" w:cs="微软雅黑" w:hint="eastAsia"/>
          <w:color w:val="333333"/>
          <w:spacing w:val="7"/>
          <w:sz w:val="16"/>
          <w:szCs w:val="16"/>
          <w:shd w:val="clear" w:color="auto" w:fill="FFFFFF"/>
        </w:rPr>
        <w:t>家学会的会长、副会长。</w:t>
      </w:r>
    </w:p>
    <w:p w:rsidR="00A3365B" w:rsidRDefault="00B2344D">
      <w:pPr>
        <w:pStyle w:val="a3"/>
        <w:widowControl/>
        <w:shd w:val="clear" w:color="auto" w:fill="FFFFFF"/>
        <w:spacing w:beforeAutospacing="0" w:afterAutospacing="0"/>
        <w:jc w:val="both"/>
        <w:rPr>
          <w:rFonts w:ascii="微软雅黑" w:eastAsia="微软雅黑" w:hAnsi="微软雅黑" w:cs="微软雅黑"/>
          <w:color w:val="333333"/>
          <w:spacing w:val="7"/>
          <w:sz w:val="20"/>
          <w:szCs w:val="20"/>
        </w:rPr>
      </w:pPr>
      <w:proofErr w:type="gramStart"/>
      <w:r>
        <w:rPr>
          <w:rFonts w:ascii="微软雅黑" w:eastAsia="微软雅黑" w:hAnsi="微软雅黑" w:cs="微软雅黑" w:hint="eastAsia"/>
          <w:color w:val="333333"/>
          <w:spacing w:val="7"/>
          <w:sz w:val="16"/>
          <w:szCs w:val="16"/>
          <w:shd w:val="clear" w:color="auto" w:fill="FFFFFF"/>
        </w:rPr>
        <w:t>谈民宪</w:t>
      </w:r>
      <w:proofErr w:type="gramEnd"/>
      <w:r>
        <w:rPr>
          <w:rFonts w:ascii="微软雅黑" w:eastAsia="微软雅黑" w:hAnsi="微软雅黑" w:cs="微软雅黑" w:hint="eastAsia"/>
          <w:color w:val="333333"/>
          <w:spacing w:val="7"/>
          <w:sz w:val="16"/>
          <w:szCs w:val="16"/>
          <w:shd w:val="clear" w:color="auto" w:fill="FFFFFF"/>
        </w:rPr>
        <w:t>：西安交通大学教授、博导、陕西省决策咨询委员会委员。中国北方中西部地区商贸中心研究</w:t>
      </w:r>
      <w:r>
        <w:rPr>
          <w:rFonts w:ascii="微软雅黑" w:eastAsia="微软雅黑" w:hAnsi="微软雅黑" w:cs="微软雅黑" w:hint="eastAsia"/>
          <w:color w:val="333333"/>
          <w:spacing w:val="7"/>
          <w:sz w:val="16"/>
          <w:szCs w:val="16"/>
          <w:shd w:val="clear" w:color="auto" w:fill="FFFFFF"/>
        </w:rPr>
        <w:t xml:space="preserve"> </w:t>
      </w:r>
      <w:r>
        <w:rPr>
          <w:rFonts w:ascii="微软雅黑" w:eastAsia="微软雅黑" w:hAnsi="微软雅黑" w:cs="微软雅黑" w:hint="eastAsia"/>
          <w:color w:val="333333"/>
          <w:spacing w:val="7"/>
          <w:sz w:val="16"/>
          <w:szCs w:val="16"/>
          <w:shd w:val="clear" w:color="auto" w:fill="FFFFFF"/>
        </w:rPr>
        <w:t>国内外商贸易中心城</w:t>
      </w:r>
      <w:r>
        <w:rPr>
          <w:rFonts w:ascii="微软雅黑" w:eastAsia="微软雅黑" w:hAnsi="微软雅黑" w:cs="微软雅黑" w:hint="eastAsia"/>
          <w:color w:val="333333"/>
          <w:spacing w:val="7"/>
          <w:sz w:val="16"/>
          <w:szCs w:val="16"/>
          <w:shd w:val="clear" w:color="auto" w:fill="FFFFFF"/>
        </w:rPr>
        <w:t>市比较研究项目主持人、西安市城市建设投融资研究项目主持人。</w:t>
      </w:r>
    </w:p>
    <w:p w:rsidR="00A3365B" w:rsidRDefault="00B2344D">
      <w:pPr>
        <w:pStyle w:val="a3"/>
        <w:widowControl/>
        <w:shd w:val="clear" w:color="auto" w:fill="FFFFFF"/>
        <w:spacing w:before="60" w:beforeAutospacing="0" w:afterAutospacing="0"/>
        <w:jc w:val="both"/>
        <w:rPr>
          <w:rFonts w:ascii="微软雅黑" w:eastAsia="微软雅黑" w:hAnsi="微软雅黑" w:cs="微软雅黑"/>
          <w:color w:val="333333"/>
          <w:spacing w:val="7"/>
          <w:sz w:val="20"/>
          <w:szCs w:val="20"/>
        </w:rPr>
      </w:pPr>
      <w:r>
        <w:rPr>
          <w:rFonts w:ascii="微软雅黑" w:eastAsia="微软雅黑" w:hAnsi="微软雅黑" w:cs="微软雅黑" w:hint="eastAsia"/>
          <w:color w:val="333333"/>
          <w:spacing w:val="7"/>
          <w:sz w:val="16"/>
          <w:szCs w:val="16"/>
          <w:shd w:val="clear" w:color="auto" w:fill="FFFFFF"/>
        </w:rPr>
        <w:t>       </w:t>
      </w:r>
      <w:r>
        <w:rPr>
          <w:rStyle w:val="a4"/>
          <w:rFonts w:ascii="微软雅黑" w:eastAsia="微软雅黑" w:hAnsi="微软雅黑" w:cs="微软雅黑" w:hint="eastAsia"/>
          <w:color w:val="333333"/>
          <w:spacing w:val="7"/>
          <w:sz w:val="16"/>
          <w:szCs w:val="16"/>
          <w:shd w:val="clear" w:color="auto" w:fill="FFFFFF"/>
        </w:rPr>
        <w:t>李</w:t>
      </w:r>
      <w:r>
        <w:rPr>
          <w:rStyle w:val="a4"/>
          <w:rFonts w:ascii="微软雅黑" w:eastAsia="微软雅黑" w:hAnsi="微软雅黑" w:cs="微软雅黑" w:hint="eastAsia"/>
          <w:color w:val="333333"/>
          <w:spacing w:val="7"/>
          <w:sz w:val="16"/>
          <w:szCs w:val="16"/>
          <w:shd w:val="clear" w:color="auto" w:fill="FFFFFF"/>
        </w:rPr>
        <w:t xml:space="preserve">  </w:t>
      </w:r>
      <w:r>
        <w:rPr>
          <w:rStyle w:val="a4"/>
          <w:rFonts w:ascii="微软雅黑" w:eastAsia="微软雅黑" w:hAnsi="微软雅黑" w:cs="微软雅黑" w:hint="eastAsia"/>
          <w:color w:val="333333"/>
          <w:spacing w:val="7"/>
          <w:sz w:val="16"/>
          <w:szCs w:val="16"/>
          <w:shd w:val="clear" w:color="auto" w:fill="FFFFFF"/>
        </w:rPr>
        <w:t>虹</w:t>
      </w:r>
      <w:r>
        <w:rPr>
          <w:rFonts w:ascii="微软雅黑" w:eastAsia="微软雅黑" w:hAnsi="微软雅黑" w:cs="微软雅黑" w:hint="eastAsia"/>
          <w:color w:val="333333"/>
          <w:spacing w:val="7"/>
          <w:sz w:val="16"/>
          <w:szCs w:val="16"/>
          <w:shd w:val="clear" w:color="auto" w:fill="FFFFFF"/>
        </w:rPr>
        <w:t>：香港财经学院管理心理学教授。《东方名家》栏目客座教授，担任北京大学、西安交通大学等多家知名院校</w:t>
      </w:r>
      <w:r>
        <w:rPr>
          <w:rFonts w:ascii="微软雅黑" w:eastAsia="微软雅黑" w:hAnsi="微软雅黑" w:cs="微软雅黑" w:hint="eastAsia"/>
          <w:color w:val="333333"/>
          <w:spacing w:val="7"/>
          <w:sz w:val="16"/>
          <w:szCs w:val="16"/>
          <w:shd w:val="clear" w:color="auto" w:fill="FFFFFF"/>
        </w:rPr>
        <w:t>EMBA</w:t>
      </w:r>
      <w:r>
        <w:rPr>
          <w:rFonts w:ascii="微软雅黑" w:eastAsia="微软雅黑" w:hAnsi="微软雅黑" w:cs="微软雅黑" w:hint="eastAsia"/>
          <w:color w:val="333333"/>
          <w:spacing w:val="7"/>
          <w:sz w:val="16"/>
          <w:szCs w:val="16"/>
          <w:shd w:val="clear" w:color="auto" w:fill="FFFFFF"/>
        </w:rPr>
        <w:t>、</w:t>
      </w:r>
      <w:r>
        <w:rPr>
          <w:rFonts w:ascii="微软雅黑" w:eastAsia="微软雅黑" w:hAnsi="微软雅黑" w:cs="微软雅黑" w:hint="eastAsia"/>
          <w:color w:val="333333"/>
          <w:spacing w:val="7"/>
          <w:sz w:val="16"/>
          <w:szCs w:val="16"/>
          <w:shd w:val="clear" w:color="auto" w:fill="FFFFFF"/>
        </w:rPr>
        <w:t>CEO</w:t>
      </w:r>
      <w:proofErr w:type="gramStart"/>
      <w:r>
        <w:rPr>
          <w:rFonts w:ascii="微软雅黑" w:eastAsia="微软雅黑" w:hAnsi="微软雅黑" w:cs="微软雅黑" w:hint="eastAsia"/>
          <w:color w:val="333333"/>
          <w:spacing w:val="7"/>
          <w:sz w:val="16"/>
          <w:szCs w:val="16"/>
          <w:shd w:val="clear" w:color="auto" w:fill="FFFFFF"/>
        </w:rPr>
        <w:t>班核心</w:t>
      </w:r>
      <w:proofErr w:type="gramEnd"/>
      <w:r>
        <w:rPr>
          <w:rFonts w:ascii="微软雅黑" w:eastAsia="微软雅黑" w:hAnsi="微软雅黑" w:cs="微软雅黑" w:hint="eastAsia"/>
          <w:color w:val="333333"/>
          <w:spacing w:val="7"/>
          <w:sz w:val="16"/>
          <w:szCs w:val="16"/>
          <w:shd w:val="clear" w:color="auto" w:fill="FFFFFF"/>
        </w:rPr>
        <w:t>课程班的授课讲师，长期在咨询顾问企业任管理顾问。同时担任深圳欣卓企业管理顾问有限公司首席咨询、深圳麦德利（国际）管理咨询机构首席顾问、新加坡亚太咨询机构培训导师。</w:t>
      </w:r>
    </w:p>
    <w:p w:rsidR="00A3365B" w:rsidRDefault="00B2344D">
      <w:pPr>
        <w:pStyle w:val="a3"/>
        <w:widowControl/>
        <w:shd w:val="clear" w:color="auto" w:fill="FFFFFF"/>
        <w:spacing w:before="60" w:beforeAutospacing="0" w:afterAutospacing="0"/>
        <w:jc w:val="both"/>
        <w:rPr>
          <w:rFonts w:ascii="微软雅黑" w:eastAsia="微软雅黑" w:hAnsi="微软雅黑" w:cs="微软雅黑"/>
          <w:color w:val="333333"/>
          <w:spacing w:val="7"/>
          <w:sz w:val="20"/>
          <w:szCs w:val="20"/>
        </w:rPr>
      </w:pPr>
      <w:r>
        <w:rPr>
          <w:rFonts w:ascii="微软雅黑" w:eastAsia="微软雅黑" w:hAnsi="微软雅黑" w:cs="微软雅黑" w:hint="eastAsia"/>
          <w:color w:val="333333"/>
          <w:spacing w:val="7"/>
          <w:sz w:val="16"/>
          <w:szCs w:val="16"/>
          <w:shd w:val="clear" w:color="auto" w:fill="FFFFFF"/>
        </w:rPr>
        <w:t>       </w:t>
      </w:r>
      <w:proofErr w:type="gramStart"/>
      <w:r>
        <w:rPr>
          <w:rStyle w:val="a4"/>
          <w:rFonts w:ascii="微软雅黑" w:eastAsia="微软雅黑" w:hAnsi="微软雅黑" w:cs="微软雅黑" w:hint="eastAsia"/>
          <w:color w:val="333333"/>
          <w:spacing w:val="7"/>
          <w:sz w:val="16"/>
          <w:szCs w:val="16"/>
          <w:shd w:val="clear" w:color="auto" w:fill="FFFFFF"/>
        </w:rPr>
        <w:t>许伯源</w:t>
      </w:r>
      <w:proofErr w:type="gramEnd"/>
      <w:r>
        <w:rPr>
          <w:rFonts w:ascii="微软雅黑" w:eastAsia="微软雅黑" w:hAnsi="微软雅黑" w:cs="微软雅黑" w:hint="eastAsia"/>
          <w:color w:val="333333"/>
          <w:spacing w:val="7"/>
          <w:sz w:val="16"/>
          <w:szCs w:val="16"/>
          <w:shd w:val="clear" w:color="auto" w:fill="FFFFFF"/>
        </w:rPr>
        <w:t>：北京大学民营经济研究院高级研究员、北京企业家高端培训课程讲师、从总裁到学者、商海历练</w:t>
      </w:r>
      <w:r>
        <w:rPr>
          <w:rFonts w:ascii="微软雅黑" w:eastAsia="微软雅黑" w:hAnsi="微软雅黑" w:cs="微软雅黑" w:hint="eastAsia"/>
          <w:color w:val="333333"/>
          <w:spacing w:val="7"/>
          <w:sz w:val="16"/>
          <w:szCs w:val="16"/>
          <w:shd w:val="clear" w:color="auto" w:fill="FFFFFF"/>
        </w:rPr>
        <w:t>25</w:t>
      </w:r>
      <w:r>
        <w:rPr>
          <w:rFonts w:ascii="微软雅黑" w:eastAsia="微软雅黑" w:hAnsi="微软雅黑" w:cs="微软雅黑" w:hint="eastAsia"/>
          <w:color w:val="333333"/>
          <w:spacing w:val="7"/>
          <w:sz w:val="16"/>
          <w:szCs w:val="16"/>
          <w:shd w:val="clear" w:color="auto" w:fill="FFFFFF"/>
        </w:rPr>
        <w:t>年。</w:t>
      </w:r>
    </w:p>
    <w:p w:rsidR="00A3365B" w:rsidRDefault="00B2344D">
      <w:pPr>
        <w:pStyle w:val="a3"/>
        <w:widowControl/>
        <w:shd w:val="clear" w:color="auto" w:fill="FFFFFF"/>
        <w:spacing w:before="60" w:beforeAutospacing="0" w:afterAutospacing="0"/>
        <w:jc w:val="both"/>
        <w:rPr>
          <w:rFonts w:ascii="微软雅黑" w:eastAsia="微软雅黑" w:hAnsi="微软雅黑" w:cs="微软雅黑"/>
          <w:color w:val="333333"/>
          <w:spacing w:val="7"/>
          <w:sz w:val="20"/>
          <w:szCs w:val="20"/>
        </w:rPr>
      </w:pPr>
      <w:r>
        <w:rPr>
          <w:rFonts w:ascii="微软雅黑" w:eastAsia="微软雅黑" w:hAnsi="微软雅黑" w:cs="微软雅黑" w:hint="eastAsia"/>
          <w:color w:val="333333"/>
          <w:spacing w:val="7"/>
          <w:sz w:val="16"/>
          <w:szCs w:val="16"/>
          <w:shd w:val="clear" w:color="auto" w:fill="FFFFFF"/>
        </w:rPr>
        <w:t>       </w:t>
      </w:r>
      <w:r>
        <w:rPr>
          <w:rStyle w:val="a4"/>
          <w:rFonts w:ascii="微软雅黑" w:eastAsia="微软雅黑" w:hAnsi="微软雅黑" w:cs="微软雅黑" w:hint="eastAsia"/>
          <w:color w:val="333333"/>
          <w:spacing w:val="7"/>
          <w:sz w:val="16"/>
          <w:szCs w:val="16"/>
          <w:shd w:val="clear" w:color="auto" w:fill="FFFFFF"/>
        </w:rPr>
        <w:t>杜跃平</w:t>
      </w:r>
      <w:r>
        <w:rPr>
          <w:rFonts w:ascii="微软雅黑" w:eastAsia="微软雅黑" w:hAnsi="微软雅黑" w:cs="微软雅黑" w:hint="eastAsia"/>
          <w:color w:val="333333"/>
          <w:spacing w:val="7"/>
          <w:sz w:val="16"/>
          <w:szCs w:val="16"/>
          <w:shd w:val="clear" w:color="auto" w:fill="FFFFFF"/>
        </w:rPr>
        <w:t>：香港财经学院特聘教授、博士生导师；西北大学人力资源研究所所长。陕西省决策咨询委员会委员、陕西省政府信息化专家委员会专家委员、陕西省经济学会副会长、陕西省区域经济学会副会长、西安市社会科学研究院特约研究员、陕西省哲学社会科学规划评审专家。</w:t>
      </w:r>
    </w:p>
    <w:p w:rsidR="00A3365B" w:rsidRDefault="00B2344D">
      <w:pPr>
        <w:pStyle w:val="a3"/>
        <w:widowControl/>
        <w:shd w:val="clear" w:color="auto" w:fill="FFFFFF"/>
        <w:spacing w:beforeAutospacing="0" w:afterAutospacing="0" w:line="315" w:lineRule="atLeast"/>
        <w:ind w:firstLine="420"/>
        <w:jc w:val="both"/>
        <w:rPr>
          <w:rFonts w:ascii="微软雅黑" w:eastAsia="微软雅黑" w:hAnsi="微软雅黑" w:cs="微软雅黑"/>
          <w:color w:val="333333"/>
          <w:spacing w:val="7"/>
          <w:sz w:val="20"/>
          <w:szCs w:val="20"/>
        </w:rPr>
      </w:pPr>
      <w:r>
        <w:rPr>
          <w:rFonts w:ascii="微软雅黑" w:eastAsia="微软雅黑" w:hAnsi="微软雅黑" w:cs="微软雅黑" w:hint="eastAsia"/>
          <w:color w:val="333333"/>
          <w:spacing w:val="7"/>
          <w:sz w:val="16"/>
          <w:szCs w:val="16"/>
          <w:shd w:val="clear" w:color="auto" w:fill="FFFFFF"/>
        </w:rPr>
        <w:t>……</w:t>
      </w:r>
    </w:p>
    <w:p w:rsidR="00A3365B" w:rsidRDefault="00B2344D">
      <w:pPr>
        <w:pStyle w:val="a3"/>
        <w:widowControl/>
        <w:shd w:val="clear" w:color="auto" w:fill="FFFFFF"/>
        <w:spacing w:beforeAutospacing="0" w:afterAutospacing="0" w:line="315" w:lineRule="atLeast"/>
        <w:jc w:val="both"/>
        <w:rPr>
          <w:rFonts w:ascii="微软雅黑" w:eastAsia="微软雅黑" w:hAnsi="微软雅黑" w:cs="微软雅黑"/>
          <w:color w:val="333333"/>
          <w:spacing w:val="7"/>
          <w:sz w:val="20"/>
          <w:szCs w:val="20"/>
        </w:rPr>
      </w:pPr>
      <w:r>
        <w:rPr>
          <w:rStyle w:val="a4"/>
          <w:rFonts w:ascii="微软雅黑" w:eastAsia="微软雅黑" w:hAnsi="微软雅黑" w:cs="微软雅黑" w:hint="eastAsia"/>
          <w:color w:val="7B0C00"/>
          <w:spacing w:val="7"/>
          <w:sz w:val="19"/>
          <w:szCs w:val="19"/>
          <w:shd w:val="clear" w:color="auto" w:fill="FFFFFF"/>
        </w:rPr>
        <w:t>三、具体事项如下</w:t>
      </w:r>
      <w:r>
        <w:rPr>
          <w:rStyle w:val="a4"/>
          <w:rFonts w:ascii="微软雅黑" w:eastAsia="微软雅黑" w:hAnsi="微软雅黑" w:cs="微软雅黑" w:hint="eastAsia"/>
          <w:color w:val="7B0C00"/>
          <w:spacing w:val="7"/>
          <w:sz w:val="19"/>
          <w:szCs w:val="19"/>
          <w:shd w:val="clear" w:color="auto" w:fill="FFFFFF"/>
        </w:rPr>
        <w:t>:</w:t>
      </w:r>
    </w:p>
    <w:p w:rsidR="00A3365B" w:rsidRDefault="00B2344D">
      <w:pPr>
        <w:pStyle w:val="a3"/>
        <w:widowControl/>
        <w:shd w:val="clear" w:color="auto" w:fill="FFFFFF"/>
        <w:spacing w:beforeAutospacing="0" w:afterAutospacing="0" w:line="326" w:lineRule="atLeast"/>
        <w:jc w:val="both"/>
        <w:rPr>
          <w:rFonts w:ascii="微软雅黑" w:eastAsia="微软雅黑" w:hAnsi="微软雅黑" w:cs="微软雅黑"/>
          <w:color w:val="333333"/>
          <w:spacing w:val="7"/>
          <w:sz w:val="20"/>
          <w:szCs w:val="20"/>
        </w:rPr>
      </w:pPr>
      <w:r>
        <w:rPr>
          <w:rStyle w:val="a4"/>
          <w:rFonts w:ascii="微软雅黑" w:eastAsia="微软雅黑" w:hAnsi="微软雅黑" w:cs="微软雅黑" w:hint="eastAsia"/>
          <w:color w:val="333333"/>
          <w:spacing w:val="7"/>
          <w:sz w:val="16"/>
          <w:szCs w:val="16"/>
          <w:shd w:val="clear" w:color="auto" w:fill="FFFFFF"/>
        </w:rPr>
        <w:t>1.</w:t>
      </w:r>
      <w:r>
        <w:rPr>
          <w:rStyle w:val="a4"/>
          <w:rFonts w:ascii="微软雅黑" w:eastAsia="微软雅黑" w:hAnsi="微软雅黑" w:cs="微软雅黑" w:hint="eastAsia"/>
          <w:color w:val="333333"/>
          <w:spacing w:val="7"/>
          <w:sz w:val="16"/>
          <w:szCs w:val="16"/>
          <w:shd w:val="clear" w:color="auto" w:fill="FFFFFF"/>
        </w:rPr>
        <w:t>培养目标</w:t>
      </w:r>
    </w:p>
    <w:p w:rsidR="00A3365B" w:rsidRDefault="00B2344D">
      <w:pPr>
        <w:pStyle w:val="a3"/>
        <w:widowControl/>
        <w:shd w:val="clear" w:color="auto" w:fill="FFFFFF"/>
        <w:spacing w:beforeAutospacing="0" w:afterAutospacing="0" w:line="326" w:lineRule="atLeast"/>
        <w:jc w:val="both"/>
        <w:rPr>
          <w:rFonts w:ascii="微软雅黑" w:eastAsia="微软雅黑" w:hAnsi="微软雅黑" w:cs="微软雅黑"/>
          <w:color w:val="333333"/>
          <w:spacing w:val="7"/>
          <w:sz w:val="20"/>
          <w:szCs w:val="20"/>
        </w:rPr>
      </w:pPr>
      <w:r>
        <w:rPr>
          <w:rFonts w:ascii="微软雅黑" w:eastAsia="微软雅黑" w:hAnsi="微软雅黑" w:cs="微软雅黑" w:hint="eastAsia"/>
          <w:color w:val="333333"/>
          <w:spacing w:val="7"/>
          <w:sz w:val="16"/>
          <w:szCs w:val="16"/>
          <w:shd w:val="clear" w:color="auto" w:fill="FFFFFF"/>
        </w:rPr>
        <w:t xml:space="preserve">      </w:t>
      </w:r>
      <w:r>
        <w:rPr>
          <w:rFonts w:ascii="微软雅黑" w:eastAsia="微软雅黑" w:hAnsi="微软雅黑" w:cs="微软雅黑" w:hint="eastAsia"/>
          <w:color w:val="333333"/>
          <w:spacing w:val="7"/>
          <w:sz w:val="16"/>
          <w:szCs w:val="16"/>
          <w:shd w:val="clear" w:color="auto" w:fill="FFFFFF"/>
        </w:rPr>
        <w:t>培养服务于社会经济建设所需要的硕士研究生层次的高级专业人才。</w:t>
      </w:r>
      <w:r>
        <w:rPr>
          <w:rFonts w:ascii="微软雅黑" w:eastAsia="微软雅黑" w:hAnsi="微软雅黑" w:cs="微软雅黑" w:hint="eastAsia"/>
          <w:color w:val="333333"/>
          <w:spacing w:val="7"/>
          <w:sz w:val="16"/>
          <w:szCs w:val="16"/>
          <w:shd w:val="clear" w:color="auto" w:fill="FFFFFF"/>
        </w:rPr>
        <w:t> </w:t>
      </w:r>
    </w:p>
    <w:p w:rsidR="00A3365B" w:rsidRDefault="00B2344D">
      <w:pPr>
        <w:pStyle w:val="a3"/>
        <w:widowControl/>
        <w:shd w:val="clear" w:color="auto" w:fill="FFFFFF"/>
        <w:spacing w:beforeAutospacing="0" w:afterAutospacing="0" w:line="326" w:lineRule="atLeast"/>
        <w:jc w:val="both"/>
        <w:rPr>
          <w:rFonts w:ascii="微软雅黑" w:eastAsia="微软雅黑" w:hAnsi="微软雅黑" w:cs="微软雅黑"/>
          <w:color w:val="333333"/>
          <w:spacing w:val="7"/>
          <w:sz w:val="20"/>
          <w:szCs w:val="20"/>
        </w:rPr>
      </w:pPr>
      <w:r>
        <w:rPr>
          <w:rStyle w:val="a4"/>
          <w:rFonts w:ascii="微软雅黑" w:eastAsia="微软雅黑" w:hAnsi="微软雅黑" w:cs="微软雅黑" w:hint="eastAsia"/>
          <w:color w:val="333333"/>
          <w:spacing w:val="7"/>
          <w:sz w:val="16"/>
          <w:szCs w:val="16"/>
          <w:shd w:val="clear" w:color="auto" w:fill="FFFFFF"/>
        </w:rPr>
        <w:t>2.</w:t>
      </w:r>
      <w:r>
        <w:rPr>
          <w:rStyle w:val="a4"/>
          <w:rFonts w:ascii="微软雅黑" w:eastAsia="微软雅黑" w:hAnsi="微软雅黑" w:cs="微软雅黑" w:hint="eastAsia"/>
          <w:color w:val="333333"/>
          <w:spacing w:val="7"/>
          <w:sz w:val="16"/>
          <w:szCs w:val="16"/>
          <w:shd w:val="clear" w:color="auto" w:fill="FFFFFF"/>
        </w:rPr>
        <w:t>学分结构</w:t>
      </w:r>
    </w:p>
    <w:p w:rsidR="00A3365B" w:rsidRDefault="00B2344D">
      <w:pPr>
        <w:pStyle w:val="a3"/>
        <w:widowControl/>
        <w:shd w:val="clear" w:color="auto" w:fill="FFFFFF"/>
        <w:spacing w:beforeAutospacing="0" w:afterAutospacing="0" w:line="326" w:lineRule="atLeast"/>
        <w:jc w:val="both"/>
        <w:rPr>
          <w:rFonts w:ascii="微软雅黑" w:eastAsia="微软雅黑" w:hAnsi="微软雅黑" w:cs="微软雅黑"/>
          <w:color w:val="333333"/>
          <w:spacing w:val="7"/>
          <w:sz w:val="20"/>
          <w:szCs w:val="20"/>
        </w:rPr>
      </w:pPr>
      <w:r>
        <w:rPr>
          <w:rFonts w:ascii="微软雅黑" w:eastAsia="微软雅黑" w:hAnsi="微软雅黑" w:cs="微软雅黑" w:hint="eastAsia"/>
          <w:color w:val="333333"/>
          <w:spacing w:val="7"/>
          <w:sz w:val="16"/>
          <w:szCs w:val="16"/>
          <w:shd w:val="clear" w:color="auto" w:fill="FFFFFF"/>
        </w:rPr>
        <w:t xml:space="preserve">      </w:t>
      </w:r>
      <w:r>
        <w:rPr>
          <w:rFonts w:ascii="微软雅黑" w:eastAsia="微软雅黑" w:hAnsi="微软雅黑" w:cs="微软雅黑" w:hint="eastAsia"/>
          <w:color w:val="333333"/>
          <w:spacing w:val="7"/>
          <w:sz w:val="16"/>
          <w:szCs w:val="16"/>
          <w:shd w:val="clear" w:color="auto" w:fill="FFFFFF"/>
        </w:rPr>
        <w:t>总共</w:t>
      </w:r>
      <w:r>
        <w:rPr>
          <w:rFonts w:ascii="微软雅黑" w:eastAsia="微软雅黑" w:hAnsi="微软雅黑" w:cs="微软雅黑" w:hint="eastAsia"/>
          <w:color w:val="333333"/>
          <w:spacing w:val="7"/>
          <w:sz w:val="16"/>
          <w:szCs w:val="16"/>
          <w:shd w:val="clear" w:color="auto" w:fill="FFFFFF"/>
        </w:rPr>
        <w:t>16</w:t>
      </w:r>
      <w:r>
        <w:rPr>
          <w:rFonts w:ascii="微软雅黑" w:eastAsia="微软雅黑" w:hAnsi="微软雅黑" w:cs="微软雅黑" w:hint="eastAsia"/>
          <w:color w:val="333333"/>
          <w:spacing w:val="7"/>
          <w:sz w:val="16"/>
          <w:szCs w:val="16"/>
          <w:shd w:val="clear" w:color="auto" w:fill="FFFFFF"/>
        </w:rPr>
        <w:t>门课</w:t>
      </w:r>
      <w:r>
        <w:rPr>
          <w:rFonts w:ascii="微软雅黑" w:eastAsia="微软雅黑" w:hAnsi="微软雅黑" w:cs="微软雅黑" w:hint="eastAsia"/>
          <w:color w:val="333333"/>
          <w:spacing w:val="7"/>
          <w:sz w:val="16"/>
          <w:szCs w:val="16"/>
          <w:shd w:val="clear" w:color="auto" w:fill="FFFFFF"/>
        </w:rPr>
        <w:t>32</w:t>
      </w:r>
      <w:r>
        <w:rPr>
          <w:rFonts w:ascii="微软雅黑" w:eastAsia="微软雅黑" w:hAnsi="微软雅黑" w:cs="微软雅黑" w:hint="eastAsia"/>
          <w:color w:val="333333"/>
          <w:spacing w:val="7"/>
          <w:sz w:val="16"/>
          <w:szCs w:val="16"/>
          <w:shd w:val="clear" w:color="auto" w:fill="FFFFFF"/>
        </w:rPr>
        <w:t>学分，六次讲座</w:t>
      </w:r>
      <w:r>
        <w:rPr>
          <w:rFonts w:ascii="微软雅黑" w:eastAsia="微软雅黑" w:hAnsi="微软雅黑" w:cs="微软雅黑" w:hint="eastAsia"/>
          <w:color w:val="333333"/>
          <w:spacing w:val="7"/>
          <w:sz w:val="16"/>
          <w:szCs w:val="16"/>
          <w:shd w:val="clear" w:color="auto" w:fill="FFFFFF"/>
        </w:rPr>
        <w:t>3</w:t>
      </w:r>
      <w:r>
        <w:rPr>
          <w:rFonts w:ascii="微软雅黑" w:eastAsia="微软雅黑" w:hAnsi="微软雅黑" w:cs="微软雅黑" w:hint="eastAsia"/>
          <w:color w:val="333333"/>
          <w:spacing w:val="7"/>
          <w:sz w:val="16"/>
          <w:szCs w:val="16"/>
          <w:shd w:val="clear" w:color="auto" w:fill="FFFFFF"/>
        </w:rPr>
        <w:t>学分，野外拓展</w:t>
      </w:r>
      <w:r>
        <w:rPr>
          <w:rFonts w:ascii="微软雅黑" w:eastAsia="微软雅黑" w:hAnsi="微软雅黑" w:cs="微软雅黑" w:hint="eastAsia"/>
          <w:color w:val="333333"/>
          <w:spacing w:val="7"/>
          <w:sz w:val="16"/>
          <w:szCs w:val="16"/>
          <w:shd w:val="clear" w:color="auto" w:fill="FFFFFF"/>
        </w:rPr>
        <w:t>2</w:t>
      </w:r>
      <w:r>
        <w:rPr>
          <w:rFonts w:ascii="微软雅黑" w:eastAsia="微软雅黑" w:hAnsi="微软雅黑" w:cs="微软雅黑" w:hint="eastAsia"/>
          <w:color w:val="333333"/>
          <w:spacing w:val="7"/>
          <w:sz w:val="16"/>
          <w:szCs w:val="16"/>
          <w:shd w:val="clear" w:color="auto" w:fill="FFFFFF"/>
        </w:rPr>
        <w:t>学分，论文</w:t>
      </w:r>
      <w:r>
        <w:rPr>
          <w:rFonts w:ascii="微软雅黑" w:eastAsia="微软雅黑" w:hAnsi="微软雅黑" w:cs="微软雅黑" w:hint="eastAsia"/>
          <w:color w:val="333333"/>
          <w:spacing w:val="7"/>
          <w:sz w:val="16"/>
          <w:szCs w:val="16"/>
          <w:shd w:val="clear" w:color="auto" w:fill="FFFFFF"/>
        </w:rPr>
        <w:t>8</w:t>
      </w:r>
      <w:r>
        <w:rPr>
          <w:rFonts w:ascii="微软雅黑" w:eastAsia="微软雅黑" w:hAnsi="微软雅黑" w:cs="微软雅黑" w:hint="eastAsia"/>
          <w:color w:val="333333"/>
          <w:spacing w:val="7"/>
          <w:sz w:val="16"/>
          <w:szCs w:val="16"/>
          <w:shd w:val="clear" w:color="auto" w:fill="FFFFFF"/>
        </w:rPr>
        <w:t>学分，共计</w:t>
      </w:r>
      <w:r>
        <w:rPr>
          <w:rFonts w:ascii="微软雅黑" w:eastAsia="微软雅黑" w:hAnsi="微软雅黑" w:cs="微软雅黑" w:hint="eastAsia"/>
          <w:color w:val="333333"/>
          <w:spacing w:val="7"/>
          <w:sz w:val="16"/>
          <w:szCs w:val="16"/>
          <w:shd w:val="clear" w:color="auto" w:fill="FFFFFF"/>
        </w:rPr>
        <w:t>45</w:t>
      </w:r>
      <w:r>
        <w:rPr>
          <w:rFonts w:ascii="微软雅黑" w:eastAsia="微软雅黑" w:hAnsi="微软雅黑" w:cs="微软雅黑" w:hint="eastAsia"/>
          <w:color w:val="333333"/>
          <w:spacing w:val="7"/>
          <w:sz w:val="16"/>
          <w:szCs w:val="16"/>
          <w:shd w:val="clear" w:color="auto" w:fill="FFFFFF"/>
        </w:rPr>
        <w:t>学分。</w:t>
      </w:r>
      <w:r>
        <w:rPr>
          <w:rFonts w:ascii="微软雅黑" w:eastAsia="微软雅黑" w:hAnsi="微软雅黑" w:cs="微软雅黑" w:hint="eastAsia"/>
          <w:color w:val="333333"/>
          <w:spacing w:val="7"/>
          <w:sz w:val="16"/>
          <w:szCs w:val="16"/>
          <w:shd w:val="clear" w:color="auto" w:fill="FFFFFF"/>
        </w:rPr>
        <w:t> </w:t>
      </w:r>
    </w:p>
    <w:p w:rsidR="00A3365B" w:rsidRDefault="00B2344D">
      <w:pPr>
        <w:pStyle w:val="a3"/>
        <w:widowControl/>
        <w:shd w:val="clear" w:color="auto" w:fill="FFFFFF"/>
        <w:spacing w:beforeAutospacing="0" w:afterAutospacing="0" w:line="326" w:lineRule="atLeast"/>
        <w:jc w:val="both"/>
        <w:rPr>
          <w:rFonts w:ascii="微软雅黑" w:eastAsia="微软雅黑" w:hAnsi="微软雅黑" w:cs="微软雅黑"/>
          <w:color w:val="333333"/>
          <w:spacing w:val="7"/>
          <w:sz w:val="20"/>
          <w:szCs w:val="20"/>
        </w:rPr>
      </w:pPr>
      <w:r>
        <w:rPr>
          <w:rStyle w:val="a4"/>
          <w:rFonts w:ascii="微软雅黑" w:eastAsia="微软雅黑" w:hAnsi="微软雅黑" w:cs="微软雅黑" w:hint="eastAsia"/>
          <w:color w:val="333333"/>
          <w:spacing w:val="7"/>
          <w:sz w:val="16"/>
          <w:szCs w:val="16"/>
          <w:shd w:val="clear" w:color="auto" w:fill="FFFFFF"/>
        </w:rPr>
        <w:t>3.</w:t>
      </w:r>
      <w:r>
        <w:rPr>
          <w:rStyle w:val="a4"/>
          <w:rFonts w:ascii="微软雅黑" w:eastAsia="微软雅黑" w:hAnsi="微软雅黑" w:cs="微软雅黑" w:hint="eastAsia"/>
          <w:color w:val="333333"/>
          <w:spacing w:val="7"/>
          <w:sz w:val="16"/>
          <w:szCs w:val="16"/>
          <w:shd w:val="clear" w:color="auto" w:fill="FFFFFF"/>
        </w:rPr>
        <w:t>学</w:t>
      </w:r>
      <w:r>
        <w:rPr>
          <w:rStyle w:val="a4"/>
          <w:rFonts w:ascii="微软雅黑" w:eastAsia="微软雅黑" w:hAnsi="微软雅黑" w:cs="微软雅黑" w:hint="eastAsia"/>
          <w:color w:val="333333"/>
          <w:spacing w:val="7"/>
          <w:sz w:val="16"/>
          <w:szCs w:val="16"/>
          <w:shd w:val="clear" w:color="auto" w:fill="FFFFFF"/>
        </w:rPr>
        <w:t>  </w:t>
      </w:r>
      <w:r>
        <w:rPr>
          <w:rStyle w:val="a4"/>
          <w:rFonts w:ascii="微软雅黑" w:eastAsia="微软雅黑" w:hAnsi="微软雅黑" w:cs="微软雅黑" w:hint="eastAsia"/>
          <w:color w:val="333333"/>
          <w:spacing w:val="7"/>
          <w:sz w:val="16"/>
          <w:szCs w:val="16"/>
          <w:shd w:val="clear" w:color="auto" w:fill="FFFFFF"/>
        </w:rPr>
        <w:t>制</w:t>
      </w:r>
      <w:r>
        <w:rPr>
          <w:rFonts w:ascii="微软雅黑" w:eastAsia="微软雅黑" w:hAnsi="微软雅黑" w:cs="微软雅黑" w:hint="eastAsia"/>
          <w:color w:val="333333"/>
          <w:spacing w:val="7"/>
          <w:sz w:val="16"/>
          <w:szCs w:val="16"/>
          <w:shd w:val="clear" w:color="auto" w:fill="FFFFFF"/>
        </w:rPr>
        <w:t> </w:t>
      </w:r>
    </w:p>
    <w:p w:rsidR="00A3365B" w:rsidRDefault="00B2344D">
      <w:pPr>
        <w:pStyle w:val="a3"/>
        <w:widowControl/>
        <w:shd w:val="clear" w:color="auto" w:fill="FFFFFF"/>
        <w:spacing w:beforeAutospacing="0" w:afterAutospacing="0" w:line="326" w:lineRule="atLeast"/>
        <w:jc w:val="both"/>
        <w:rPr>
          <w:rFonts w:ascii="微软雅黑" w:eastAsia="微软雅黑" w:hAnsi="微软雅黑" w:cs="微软雅黑"/>
          <w:color w:val="333333"/>
          <w:spacing w:val="7"/>
          <w:sz w:val="20"/>
          <w:szCs w:val="20"/>
        </w:rPr>
      </w:pPr>
      <w:r>
        <w:rPr>
          <w:rFonts w:ascii="微软雅黑" w:eastAsia="微软雅黑" w:hAnsi="微软雅黑" w:cs="微软雅黑" w:hint="eastAsia"/>
          <w:color w:val="333333"/>
          <w:spacing w:val="7"/>
          <w:sz w:val="16"/>
          <w:szCs w:val="16"/>
          <w:shd w:val="clear" w:color="auto" w:fill="FFFFFF"/>
        </w:rPr>
        <w:t xml:space="preserve">      </w:t>
      </w:r>
      <w:r>
        <w:rPr>
          <w:rFonts w:ascii="微软雅黑" w:eastAsia="微软雅黑" w:hAnsi="微软雅黑" w:cs="微软雅黑" w:hint="eastAsia"/>
          <w:color w:val="333333"/>
          <w:spacing w:val="7"/>
          <w:sz w:val="16"/>
          <w:szCs w:val="16"/>
          <w:shd w:val="clear" w:color="auto" w:fill="FFFFFF"/>
        </w:rPr>
        <w:t>学制</w:t>
      </w:r>
      <w:r>
        <w:rPr>
          <w:rFonts w:ascii="微软雅黑" w:eastAsia="微软雅黑" w:hAnsi="微软雅黑" w:cs="微软雅黑" w:hint="eastAsia"/>
          <w:color w:val="333333"/>
          <w:spacing w:val="7"/>
          <w:sz w:val="16"/>
          <w:szCs w:val="16"/>
          <w:shd w:val="clear" w:color="auto" w:fill="FFFFFF"/>
        </w:rPr>
        <w:t> 16~24 </w:t>
      </w:r>
      <w:r>
        <w:rPr>
          <w:rFonts w:ascii="微软雅黑" w:eastAsia="微软雅黑" w:hAnsi="微软雅黑" w:cs="微软雅黑" w:hint="eastAsia"/>
          <w:color w:val="333333"/>
          <w:spacing w:val="7"/>
          <w:sz w:val="16"/>
          <w:szCs w:val="16"/>
          <w:shd w:val="clear" w:color="auto" w:fill="FFFFFF"/>
        </w:rPr>
        <w:t>月，其中课程学习</w:t>
      </w:r>
      <w:r>
        <w:rPr>
          <w:rFonts w:ascii="微软雅黑" w:eastAsia="微软雅黑" w:hAnsi="微软雅黑" w:cs="微软雅黑" w:hint="eastAsia"/>
          <w:color w:val="333333"/>
          <w:spacing w:val="7"/>
          <w:sz w:val="16"/>
          <w:szCs w:val="16"/>
          <w:shd w:val="clear" w:color="auto" w:fill="FFFFFF"/>
        </w:rPr>
        <w:t xml:space="preserve"> 16</w:t>
      </w:r>
      <w:r>
        <w:rPr>
          <w:rFonts w:ascii="微软雅黑" w:eastAsia="微软雅黑" w:hAnsi="微软雅黑" w:cs="微软雅黑" w:hint="eastAsia"/>
          <w:color w:val="333333"/>
          <w:spacing w:val="7"/>
          <w:sz w:val="16"/>
          <w:szCs w:val="16"/>
          <w:shd w:val="clear" w:color="auto" w:fill="FFFFFF"/>
        </w:rPr>
        <w:t>个月，论文撰写</w:t>
      </w:r>
      <w:r>
        <w:rPr>
          <w:rFonts w:ascii="微软雅黑" w:eastAsia="微软雅黑" w:hAnsi="微软雅黑" w:cs="微软雅黑" w:hint="eastAsia"/>
          <w:color w:val="333333"/>
          <w:spacing w:val="7"/>
          <w:sz w:val="16"/>
          <w:szCs w:val="16"/>
          <w:shd w:val="clear" w:color="auto" w:fill="FFFFFF"/>
        </w:rPr>
        <w:t>8</w:t>
      </w:r>
      <w:r>
        <w:rPr>
          <w:rFonts w:ascii="微软雅黑" w:eastAsia="微软雅黑" w:hAnsi="微软雅黑" w:cs="微软雅黑" w:hint="eastAsia"/>
          <w:color w:val="333333"/>
          <w:spacing w:val="7"/>
          <w:sz w:val="16"/>
          <w:szCs w:val="16"/>
          <w:shd w:val="clear" w:color="auto" w:fill="FFFFFF"/>
        </w:rPr>
        <w:t>个月；转学分班修完规定的</w:t>
      </w:r>
      <w:r>
        <w:rPr>
          <w:rFonts w:ascii="微软雅黑" w:eastAsia="微软雅黑" w:hAnsi="微软雅黑" w:cs="微软雅黑" w:hint="eastAsia"/>
          <w:color w:val="333333"/>
          <w:spacing w:val="7"/>
          <w:sz w:val="16"/>
          <w:szCs w:val="16"/>
          <w:shd w:val="clear" w:color="auto" w:fill="FFFFFF"/>
        </w:rPr>
        <w:t> 24</w:t>
      </w:r>
      <w:r>
        <w:rPr>
          <w:rFonts w:ascii="微软雅黑" w:eastAsia="微软雅黑" w:hAnsi="微软雅黑" w:cs="微软雅黑" w:hint="eastAsia"/>
          <w:color w:val="333333"/>
          <w:spacing w:val="7"/>
          <w:sz w:val="16"/>
          <w:szCs w:val="16"/>
          <w:shd w:val="clear" w:color="auto" w:fill="FFFFFF"/>
        </w:rPr>
        <w:t>个学分。全程班修完规定的</w:t>
      </w:r>
      <w:r>
        <w:rPr>
          <w:rFonts w:ascii="微软雅黑" w:eastAsia="微软雅黑" w:hAnsi="微软雅黑" w:cs="微软雅黑" w:hint="eastAsia"/>
          <w:color w:val="333333"/>
          <w:spacing w:val="7"/>
          <w:sz w:val="16"/>
          <w:szCs w:val="16"/>
          <w:shd w:val="clear" w:color="auto" w:fill="FFFFFF"/>
        </w:rPr>
        <w:t xml:space="preserve"> 45 </w:t>
      </w:r>
      <w:proofErr w:type="gramStart"/>
      <w:r>
        <w:rPr>
          <w:rFonts w:ascii="微软雅黑" w:eastAsia="微软雅黑" w:hAnsi="微软雅黑" w:cs="微软雅黑" w:hint="eastAsia"/>
          <w:color w:val="333333"/>
          <w:spacing w:val="7"/>
          <w:sz w:val="16"/>
          <w:szCs w:val="16"/>
          <w:shd w:val="clear" w:color="auto" w:fill="FFFFFF"/>
        </w:rPr>
        <w:t>个</w:t>
      </w:r>
      <w:proofErr w:type="gramEnd"/>
      <w:r>
        <w:rPr>
          <w:rFonts w:ascii="微软雅黑" w:eastAsia="微软雅黑" w:hAnsi="微软雅黑" w:cs="微软雅黑" w:hint="eastAsia"/>
          <w:color w:val="333333"/>
          <w:spacing w:val="7"/>
          <w:sz w:val="16"/>
          <w:szCs w:val="16"/>
          <w:shd w:val="clear" w:color="auto" w:fill="FFFFFF"/>
        </w:rPr>
        <w:t>学分。</w:t>
      </w:r>
      <w:r>
        <w:rPr>
          <w:rFonts w:ascii="微软雅黑" w:eastAsia="微软雅黑" w:hAnsi="微软雅黑" w:cs="微软雅黑" w:hint="eastAsia"/>
          <w:color w:val="333333"/>
          <w:spacing w:val="7"/>
          <w:sz w:val="16"/>
          <w:szCs w:val="16"/>
          <w:shd w:val="clear" w:color="auto" w:fill="FFFFFF"/>
        </w:rPr>
        <w:t> </w:t>
      </w:r>
    </w:p>
    <w:p w:rsidR="00A3365B" w:rsidRDefault="00B2344D">
      <w:pPr>
        <w:pStyle w:val="a3"/>
        <w:widowControl/>
        <w:numPr>
          <w:ilvl w:val="0"/>
          <w:numId w:val="1"/>
        </w:numPr>
        <w:shd w:val="clear" w:color="auto" w:fill="FFFFFF"/>
        <w:spacing w:beforeAutospacing="0" w:afterAutospacing="0" w:line="326" w:lineRule="atLeast"/>
        <w:jc w:val="both"/>
        <w:rPr>
          <w:rFonts w:ascii="微软雅黑" w:eastAsia="微软雅黑" w:hAnsi="微软雅黑" w:cs="微软雅黑"/>
          <w:color w:val="333333"/>
          <w:spacing w:val="7"/>
          <w:sz w:val="16"/>
          <w:szCs w:val="16"/>
          <w:shd w:val="clear" w:color="auto" w:fill="FFFFFF"/>
        </w:rPr>
      </w:pPr>
      <w:r>
        <w:rPr>
          <w:rStyle w:val="a4"/>
          <w:rFonts w:ascii="微软雅黑" w:eastAsia="微软雅黑" w:hAnsi="微软雅黑" w:cs="微软雅黑" w:hint="eastAsia"/>
          <w:color w:val="333333"/>
          <w:spacing w:val="7"/>
          <w:sz w:val="16"/>
          <w:szCs w:val="16"/>
          <w:shd w:val="clear" w:color="auto" w:fill="FFFFFF"/>
        </w:rPr>
        <w:t>招生对象</w:t>
      </w:r>
      <w:r>
        <w:rPr>
          <w:rFonts w:ascii="微软雅黑" w:eastAsia="微软雅黑" w:hAnsi="微软雅黑" w:cs="微软雅黑" w:hint="eastAsia"/>
          <w:color w:val="333333"/>
          <w:spacing w:val="7"/>
          <w:sz w:val="16"/>
          <w:szCs w:val="16"/>
          <w:shd w:val="clear" w:color="auto" w:fill="FFFFFF"/>
        </w:rPr>
        <w:t> </w:t>
      </w:r>
    </w:p>
    <w:p w:rsidR="00A3365B" w:rsidRDefault="00B2344D">
      <w:pPr>
        <w:pStyle w:val="a3"/>
        <w:widowControl/>
        <w:shd w:val="clear" w:color="auto" w:fill="FFFFFF"/>
        <w:spacing w:beforeAutospacing="0" w:afterAutospacing="0" w:line="326" w:lineRule="atLeast"/>
        <w:jc w:val="both"/>
      </w:pPr>
      <w:r>
        <w:rPr>
          <w:rFonts w:ascii="微软雅黑" w:eastAsia="微软雅黑" w:hAnsi="微软雅黑" w:cs="微软雅黑" w:hint="eastAsia"/>
          <w:color w:val="333333"/>
          <w:spacing w:val="7"/>
          <w:sz w:val="16"/>
          <w:szCs w:val="16"/>
          <w:shd w:val="clear" w:color="auto" w:fill="FFFFFF"/>
        </w:rPr>
        <w:t>a</w:t>
      </w:r>
      <w:r>
        <w:rPr>
          <w:rFonts w:ascii="微软雅黑" w:eastAsia="微软雅黑" w:hAnsi="微软雅黑" w:cs="微软雅黑" w:hint="eastAsia"/>
          <w:color w:val="333333"/>
          <w:spacing w:val="7"/>
          <w:sz w:val="16"/>
          <w:szCs w:val="16"/>
          <w:shd w:val="clear" w:color="auto" w:fill="FFFFFF"/>
        </w:rPr>
        <w:t xml:space="preserve"> </w:t>
      </w:r>
      <w:r>
        <w:rPr>
          <w:rFonts w:ascii="微软雅黑" w:eastAsia="微软雅黑" w:hAnsi="微软雅黑" w:cs="微软雅黑" w:hint="eastAsia"/>
          <w:color w:val="333333"/>
          <w:spacing w:val="7"/>
          <w:sz w:val="16"/>
          <w:szCs w:val="16"/>
          <w:shd w:val="clear" w:color="auto" w:fill="FFFFFF"/>
        </w:rPr>
        <w:t>具有大专学历，并有三年以上管理工作经历；</w:t>
      </w:r>
    </w:p>
    <w:p w:rsidR="00A3365B" w:rsidRDefault="00B2344D">
      <w:pPr>
        <w:pStyle w:val="a3"/>
        <w:widowControl/>
        <w:spacing w:beforeAutospacing="0" w:afterAutospacing="0" w:line="326" w:lineRule="atLeast"/>
        <w:jc w:val="both"/>
      </w:pPr>
      <w:r>
        <w:rPr>
          <w:rFonts w:ascii="微软雅黑" w:eastAsia="微软雅黑" w:hAnsi="微软雅黑" w:cs="微软雅黑" w:hint="eastAsia"/>
          <w:color w:val="333333"/>
          <w:spacing w:val="7"/>
          <w:sz w:val="16"/>
          <w:szCs w:val="16"/>
          <w:shd w:val="clear" w:color="auto" w:fill="FFFFFF"/>
        </w:rPr>
        <w:t>b</w:t>
      </w:r>
      <w:r>
        <w:rPr>
          <w:rFonts w:ascii="微软雅黑" w:eastAsia="微软雅黑" w:hAnsi="微软雅黑" w:cs="微软雅黑" w:hint="eastAsia"/>
          <w:color w:val="333333"/>
          <w:spacing w:val="7"/>
          <w:sz w:val="16"/>
          <w:szCs w:val="16"/>
          <w:shd w:val="clear" w:color="auto" w:fill="FFFFFF"/>
        </w:rPr>
        <w:t>具有本科学历，并有二年以上管理工作经历；</w:t>
      </w:r>
    </w:p>
    <w:p w:rsidR="00A3365B" w:rsidRDefault="00B2344D">
      <w:pPr>
        <w:pStyle w:val="a3"/>
        <w:widowControl/>
        <w:spacing w:beforeAutospacing="0" w:afterAutospacing="0" w:line="326" w:lineRule="atLeast"/>
        <w:jc w:val="both"/>
      </w:pPr>
      <w:r>
        <w:rPr>
          <w:rFonts w:ascii="微软雅黑" w:eastAsia="微软雅黑" w:hAnsi="微软雅黑" w:cs="微软雅黑" w:hint="eastAsia"/>
          <w:color w:val="333333"/>
          <w:spacing w:val="7"/>
          <w:sz w:val="16"/>
          <w:szCs w:val="16"/>
          <w:shd w:val="clear" w:color="auto" w:fill="FFFFFF"/>
        </w:rPr>
        <w:t>c</w:t>
      </w:r>
      <w:r>
        <w:rPr>
          <w:rFonts w:ascii="微软雅黑" w:eastAsia="微软雅黑" w:hAnsi="微软雅黑" w:cs="微软雅黑" w:hint="eastAsia"/>
          <w:color w:val="333333"/>
          <w:spacing w:val="7"/>
          <w:sz w:val="16"/>
          <w:szCs w:val="16"/>
          <w:shd w:val="clear" w:color="auto" w:fill="FFFFFF"/>
        </w:rPr>
        <w:t xml:space="preserve"> </w:t>
      </w:r>
      <w:r>
        <w:rPr>
          <w:rFonts w:ascii="微软雅黑" w:eastAsia="微软雅黑" w:hAnsi="微软雅黑" w:cs="微软雅黑" w:hint="eastAsia"/>
          <w:color w:val="333333"/>
          <w:spacing w:val="7"/>
          <w:sz w:val="16"/>
          <w:szCs w:val="16"/>
          <w:shd w:val="clear" w:color="auto" w:fill="FFFFFF"/>
        </w:rPr>
        <w:t>企业董事长、总经理、副总经理、财务总监、人力资源总监等高层管理人员</w:t>
      </w:r>
      <w:r>
        <w:rPr>
          <w:rFonts w:ascii="微软雅黑" w:eastAsia="微软雅黑" w:hAnsi="微软雅黑" w:cs="微软雅黑" w:hint="eastAsia"/>
          <w:color w:val="333333"/>
          <w:spacing w:val="7"/>
          <w:sz w:val="16"/>
          <w:szCs w:val="16"/>
          <w:shd w:val="clear" w:color="auto" w:fill="FFFFFF"/>
        </w:rPr>
        <w:t>(</w:t>
      </w:r>
      <w:r>
        <w:rPr>
          <w:rFonts w:ascii="微软雅黑" w:eastAsia="微软雅黑" w:hAnsi="微软雅黑" w:cs="微软雅黑" w:hint="eastAsia"/>
          <w:color w:val="333333"/>
          <w:spacing w:val="7"/>
          <w:sz w:val="16"/>
          <w:szCs w:val="16"/>
          <w:shd w:val="clear" w:color="auto" w:fill="FFFFFF"/>
        </w:rPr>
        <w:t>可放宽学历</w:t>
      </w:r>
      <w:r>
        <w:rPr>
          <w:rFonts w:ascii="微软雅黑" w:eastAsia="微软雅黑" w:hAnsi="微软雅黑" w:cs="微软雅黑" w:hint="eastAsia"/>
          <w:color w:val="333333"/>
          <w:spacing w:val="7"/>
          <w:sz w:val="16"/>
          <w:szCs w:val="16"/>
          <w:shd w:val="clear" w:color="auto" w:fill="FFFFFF"/>
        </w:rPr>
        <w:t>)</w:t>
      </w:r>
      <w:r>
        <w:rPr>
          <w:rFonts w:ascii="微软雅黑" w:eastAsia="微软雅黑" w:hAnsi="微软雅黑" w:cs="微软雅黑" w:hint="eastAsia"/>
          <w:color w:val="333333"/>
          <w:spacing w:val="7"/>
          <w:sz w:val="16"/>
          <w:szCs w:val="16"/>
          <w:shd w:val="clear" w:color="auto" w:fill="FFFFFF"/>
        </w:rPr>
        <w:t>。</w:t>
      </w:r>
    </w:p>
    <w:p w:rsidR="00A3365B" w:rsidRDefault="00A3365B">
      <w:pPr>
        <w:widowControl/>
        <w:spacing w:line="326" w:lineRule="atLeast"/>
        <w:ind w:left="-360"/>
      </w:pPr>
    </w:p>
    <w:p w:rsidR="00A3365B" w:rsidRDefault="00B2344D">
      <w:pPr>
        <w:pStyle w:val="a3"/>
        <w:widowControl/>
        <w:shd w:val="clear" w:color="auto" w:fill="FFFFFF"/>
        <w:spacing w:beforeAutospacing="0" w:afterAutospacing="0" w:line="326" w:lineRule="atLeast"/>
        <w:jc w:val="both"/>
        <w:rPr>
          <w:rFonts w:ascii="微软雅黑" w:eastAsia="微软雅黑" w:hAnsi="微软雅黑" w:cs="微软雅黑"/>
          <w:color w:val="333333"/>
          <w:spacing w:val="7"/>
          <w:sz w:val="20"/>
          <w:szCs w:val="20"/>
        </w:rPr>
      </w:pPr>
      <w:r>
        <w:rPr>
          <w:rStyle w:val="a4"/>
          <w:rFonts w:ascii="微软雅黑" w:eastAsia="微软雅黑" w:hAnsi="微软雅黑" w:cs="微软雅黑" w:hint="eastAsia"/>
          <w:color w:val="333333"/>
          <w:spacing w:val="7"/>
          <w:sz w:val="16"/>
          <w:szCs w:val="16"/>
          <w:shd w:val="clear" w:color="auto" w:fill="FFFFFF"/>
        </w:rPr>
        <w:t>5.</w:t>
      </w:r>
      <w:r>
        <w:rPr>
          <w:rStyle w:val="a4"/>
          <w:rFonts w:ascii="微软雅黑" w:eastAsia="微软雅黑" w:hAnsi="微软雅黑" w:cs="微软雅黑" w:hint="eastAsia"/>
          <w:color w:val="333333"/>
          <w:spacing w:val="7"/>
          <w:sz w:val="16"/>
          <w:szCs w:val="16"/>
          <w:shd w:val="clear" w:color="auto" w:fill="FFFFFF"/>
        </w:rPr>
        <w:t>证书颁发</w:t>
      </w:r>
    </w:p>
    <w:p w:rsidR="00A3365B" w:rsidRDefault="00B2344D">
      <w:pPr>
        <w:pStyle w:val="a3"/>
        <w:widowControl/>
        <w:shd w:val="clear" w:color="auto" w:fill="FFFFFF"/>
        <w:spacing w:beforeAutospacing="0" w:afterAutospacing="0" w:line="326" w:lineRule="atLeast"/>
        <w:jc w:val="both"/>
        <w:rPr>
          <w:rFonts w:ascii="微软雅黑" w:eastAsia="微软雅黑" w:hAnsi="微软雅黑" w:cs="微软雅黑"/>
          <w:color w:val="333333"/>
          <w:spacing w:val="7"/>
          <w:sz w:val="20"/>
          <w:szCs w:val="20"/>
        </w:rPr>
      </w:pPr>
      <w:r>
        <w:rPr>
          <w:rFonts w:ascii="微软雅黑" w:eastAsia="微软雅黑" w:hAnsi="微软雅黑" w:cs="微软雅黑" w:hint="eastAsia"/>
          <w:color w:val="333333"/>
          <w:spacing w:val="7"/>
          <w:sz w:val="16"/>
          <w:szCs w:val="16"/>
          <w:shd w:val="clear" w:color="auto" w:fill="FFFFFF"/>
        </w:rPr>
        <w:t>       </w:t>
      </w:r>
      <w:r>
        <w:rPr>
          <w:rFonts w:ascii="微软雅黑" w:eastAsia="微软雅黑" w:hAnsi="微软雅黑" w:cs="微软雅黑" w:hint="eastAsia"/>
          <w:color w:val="333333"/>
          <w:spacing w:val="7"/>
          <w:sz w:val="16"/>
          <w:szCs w:val="16"/>
          <w:shd w:val="clear" w:color="auto" w:fill="FFFFFF"/>
        </w:rPr>
        <w:t>学员所修课程学分将全部被香港财经学院认可，并以个人名义向学院提出毕业和答辩申请。学习期满，各项单科考核通过，</w:t>
      </w:r>
      <w:r>
        <w:rPr>
          <w:rFonts w:ascii="微软雅黑" w:eastAsia="微软雅黑" w:hAnsi="微软雅黑" w:cs="微软雅黑" w:hint="eastAsia"/>
          <w:color w:val="333333"/>
          <w:spacing w:val="7"/>
          <w:sz w:val="16"/>
          <w:szCs w:val="16"/>
          <w:shd w:val="clear" w:color="auto" w:fill="FFFFFF"/>
        </w:rPr>
        <w:t> </w:t>
      </w:r>
      <w:r>
        <w:rPr>
          <w:rFonts w:ascii="微软雅黑" w:eastAsia="微软雅黑" w:hAnsi="微软雅黑" w:cs="微软雅黑" w:hint="eastAsia"/>
          <w:color w:val="333333"/>
          <w:spacing w:val="7"/>
          <w:sz w:val="16"/>
          <w:szCs w:val="16"/>
          <w:shd w:val="clear" w:color="auto" w:fill="FFFFFF"/>
        </w:rPr>
        <w:t>颁发《香港财经学院研究生毕业证书》；论文答辩通过者，即颁发《香港财经学院硕士学位证书》。</w:t>
      </w:r>
    </w:p>
    <w:p w:rsidR="00A3365B" w:rsidRDefault="00B2344D">
      <w:pPr>
        <w:pStyle w:val="a3"/>
        <w:widowControl/>
        <w:shd w:val="clear" w:color="auto" w:fill="FFFFFF"/>
        <w:spacing w:beforeAutospacing="0" w:afterAutospacing="0" w:line="326" w:lineRule="atLeast"/>
        <w:jc w:val="center"/>
        <w:rPr>
          <w:rStyle w:val="a4"/>
          <w:rFonts w:ascii="微软雅黑" w:eastAsia="微软雅黑" w:hAnsi="微软雅黑" w:cs="微软雅黑"/>
          <w:color w:val="000000"/>
          <w:spacing w:val="7"/>
          <w:sz w:val="16"/>
          <w:szCs w:val="16"/>
          <w:shd w:val="clear" w:color="auto" w:fill="FFFFFF"/>
        </w:rPr>
      </w:pPr>
      <w:r>
        <w:rPr>
          <w:rStyle w:val="a4"/>
          <w:rFonts w:ascii="微软雅黑" w:eastAsia="微软雅黑" w:hAnsi="微软雅黑" w:cs="微软雅黑" w:hint="eastAsia"/>
          <w:color w:val="000000"/>
          <w:spacing w:val="7"/>
          <w:sz w:val="16"/>
          <w:szCs w:val="16"/>
          <w:shd w:val="clear" w:color="auto" w:fill="FFFFFF"/>
        </w:rPr>
        <w:t xml:space="preserve"> </w:t>
      </w:r>
    </w:p>
    <w:p w:rsidR="00A3365B" w:rsidRDefault="00B2344D">
      <w:pPr>
        <w:pStyle w:val="a3"/>
        <w:widowControl/>
        <w:shd w:val="clear" w:color="auto" w:fill="FFFFFF"/>
        <w:spacing w:beforeAutospacing="0" w:afterAutospacing="0" w:line="326" w:lineRule="atLeast"/>
        <w:jc w:val="both"/>
      </w:pPr>
      <w:r>
        <w:rPr>
          <w:rStyle w:val="a4"/>
          <w:rFonts w:ascii="微软雅黑" w:eastAsia="微软雅黑" w:hAnsi="微软雅黑" w:cs="微软雅黑" w:hint="eastAsia"/>
          <w:color w:val="000000"/>
          <w:spacing w:val="7"/>
          <w:sz w:val="16"/>
          <w:szCs w:val="16"/>
          <w:shd w:val="clear" w:color="auto" w:fill="FFFFFF"/>
        </w:rPr>
        <w:t>费标准</w:t>
      </w:r>
      <w:r>
        <w:rPr>
          <w:rStyle w:val="a4"/>
          <w:rFonts w:ascii="微软雅黑" w:eastAsia="微软雅黑" w:hAnsi="微软雅黑" w:cs="微软雅黑" w:hint="eastAsia"/>
          <w:color w:val="000000"/>
          <w:spacing w:val="7"/>
          <w:sz w:val="16"/>
          <w:szCs w:val="16"/>
          <w:shd w:val="clear" w:color="auto" w:fill="FFFFFF"/>
        </w:rPr>
        <w:t> </w:t>
      </w:r>
    </w:p>
    <w:p w:rsidR="00A3365B" w:rsidRDefault="00B2344D">
      <w:pPr>
        <w:pStyle w:val="a3"/>
        <w:widowControl/>
        <w:spacing w:beforeAutospacing="0" w:afterAutospacing="0"/>
        <w:jc w:val="both"/>
      </w:pPr>
      <w:r>
        <w:rPr>
          <w:rFonts w:ascii="微软雅黑" w:eastAsia="微软雅黑" w:hAnsi="微软雅黑" w:cs="微软雅黑" w:hint="eastAsia"/>
          <w:color w:val="000000"/>
          <w:spacing w:val="7"/>
          <w:sz w:val="16"/>
          <w:szCs w:val="16"/>
          <w:shd w:val="clear" w:color="auto" w:fill="FFFFFF"/>
        </w:rPr>
        <w:lastRenderedPageBreak/>
        <w:t>a</w:t>
      </w:r>
      <w:r>
        <w:rPr>
          <w:rFonts w:ascii="微软雅黑" w:eastAsia="微软雅黑" w:hAnsi="微软雅黑" w:cs="微软雅黑" w:hint="eastAsia"/>
          <w:color w:val="000000"/>
          <w:spacing w:val="7"/>
          <w:sz w:val="16"/>
          <w:szCs w:val="16"/>
          <w:shd w:val="clear" w:color="auto" w:fill="FFFFFF"/>
        </w:rPr>
        <w:t>课程班</w:t>
      </w:r>
      <w:r>
        <w:rPr>
          <w:rFonts w:ascii="微软雅黑" w:eastAsia="微软雅黑" w:hAnsi="微软雅黑" w:cs="微软雅黑" w:hint="eastAsia"/>
          <w:color w:val="FF0000"/>
          <w:spacing w:val="7"/>
          <w:sz w:val="16"/>
          <w:szCs w:val="16"/>
          <w:shd w:val="clear" w:color="auto" w:fill="FFFFFF"/>
        </w:rPr>
        <w:t>29800</w:t>
      </w:r>
      <w:r>
        <w:rPr>
          <w:rFonts w:ascii="微软雅黑" w:eastAsia="微软雅黑" w:hAnsi="微软雅黑" w:cs="微软雅黑" w:hint="eastAsia"/>
          <w:color w:val="000000"/>
          <w:spacing w:val="7"/>
          <w:sz w:val="16"/>
          <w:szCs w:val="16"/>
          <w:shd w:val="clear" w:color="auto" w:fill="FFFFFF"/>
        </w:rPr>
        <w:t>元；</w:t>
      </w:r>
    </w:p>
    <w:p w:rsidR="00A3365B" w:rsidRDefault="00B2344D">
      <w:pPr>
        <w:pStyle w:val="a3"/>
        <w:widowControl/>
        <w:spacing w:beforeAutospacing="0" w:afterAutospacing="0"/>
        <w:jc w:val="both"/>
        <w:rPr>
          <w:rFonts w:ascii="微软雅黑" w:eastAsia="微软雅黑" w:hAnsi="微软雅黑" w:cs="微软雅黑"/>
          <w:color w:val="333333"/>
          <w:spacing w:val="7"/>
          <w:sz w:val="20"/>
          <w:szCs w:val="20"/>
        </w:rPr>
      </w:pPr>
      <w:r>
        <w:rPr>
          <w:rFonts w:ascii="微软雅黑" w:eastAsia="微软雅黑" w:hAnsi="微软雅黑" w:cs="微软雅黑" w:hint="eastAsia"/>
          <w:color w:val="000000"/>
          <w:spacing w:val="7"/>
          <w:sz w:val="16"/>
          <w:szCs w:val="16"/>
          <w:shd w:val="clear" w:color="auto" w:fill="FFFFFF"/>
        </w:rPr>
        <w:t>b</w:t>
      </w:r>
      <w:r>
        <w:rPr>
          <w:rFonts w:ascii="微软雅黑" w:eastAsia="微软雅黑" w:hAnsi="微软雅黑" w:cs="微软雅黑" w:hint="eastAsia"/>
          <w:color w:val="000000"/>
          <w:spacing w:val="7"/>
          <w:sz w:val="16"/>
          <w:szCs w:val="16"/>
          <w:shd w:val="clear" w:color="auto" w:fill="FFFFFF"/>
        </w:rPr>
        <w:t>学位班</w:t>
      </w:r>
      <w:r>
        <w:rPr>
          <w:rFonts w:ascii="微软雅黑" w:eastAsia="微软雅黑" w:hAnsi="微软雅黑" w:cs="微软雅黑" w:hint="eastAsia"/>
          <w:color w:val="FF0000"/>
          <w:spacing w:val="7"/>
          <w:sz w:val="16"/>
          <w:szCs w:val="16"/>
          <w:shd w:val="clear" w:color="auto" w:fill="FFFFFF"/>
        </w:rPr>
        <w:t>49800</w:t>
      </w:r>
      <w:r>
        <w:rPr>
          <w:rFonts w:ascii="微软雅黑" w:eastAsia="微软雅黑" w:hAnsi="微软雅黑" w:cs="微软雅黑" w:hint="eastAsia"/>
          <w:color w:val="000000"/>
          <w:spacing w:val="7"/>
          <w:sz w:val="16"/>
          <w:szCs w:val="16"/>
          <w:shd w:val="clear" w:color="auto" w:fill="FFFFFF"/>
        </w:rPr>
        <w:t>元；（颁发毕业证和学位证）</w:t>
      </w:r>
    </w:p>
    <w:p w:rsidR="00A3365B" w:rsidRDefault="00B2344D">
      <w:pPr>
        <w:pStyle w:val="a3"/>
        <w:widowControl/>
        <w:shd w:val="clear" w:color="auto" w:fill="FFFFFF"/>
        <w:spacing w:beforeAutospacing="0" w:afterAutospacing="0" w:line="326" w:lineRule="atLeast"/>
        <w:jc w:val="both"/>
        <w:rPr>
          <w:rFonts w:ascii="微软雅黑" w:eastAsia="微软雅黑" w:hAnsi="微软雅黑" w:cs="微软雅黑"/>
          <w:color w:val="333333"/>
          <w:spacing w:val="7"/>
          <w:sz w:val="20"/>
          <w:szCs w:val="20"/>
        </w:rPr>
      </w:pPr>
      <w:r>
        <w:rPr>
          <w:rStyle w:val="a4"/>
          <w:rFonts w:ascii="微软雅黑" w:eastAsia="微软雅黑" w:hAnsi="微软雅黑" w:cs="微软雅黑" w:hint="eastAsia"/>
          <w:color w:val="000000"/>
          <w:spacing w:val="7"/>
          <w:sz w:val="16"/>
          <w:szCs w:val="16"/>
          <w:shd w:val="clear" w:color="auto" w:fill="FFFFFF"/>
        </w:rPr>
        <w:t>7.</w:t>
      </w:r>
      <w:r>
        <w:rPr>
          <w:rStyle w:val="a4"/>
          <w:rFonts w:ascii="微软雅黑" w:eastAsia="微软雅黑" w:hAnsi="微软雅黑" w:cs="微软雅黑" w:hint="eastAsia"/>
          <w:color w:val="000000"/>
          <w:spacing w:val="7"/>
          <w:sz w:val="16"/>
          <w:szCs w:val="16"/>
          <w:shd w:val="clear" w:color="auto" w:fill="FFFFFF"/>
        </w:rPr>
        <w:t>报名手续</w:t>
      </w:r>
    </w:p>
    <w:p w:rsidR="00A3365B" w:rsidRDefault="00B2344D">
      <w:pPr>
        <w:pStyle w:val="a3"/>
        <w:widowControl/>
        <w:spacing w:beforeAutospacing="0" w:afterAutospacing="0" w:line="326" w:lineRule="atLeast"/>
        <w:jc w:val="both"/>
      </w:pPr>
      <w:r>
        <w:rPr>
          <w:rFonts w:ascii="微软雅黑" w:eastAsia="微软雅黑" w:hAnsi="微软雅黑" w:cs="微软雅黑" w:hint="eastAsia"/>
          <w:color w:val="333333"/>
          <w:spacing w:val="7"/>
          <w:sz w:val="16"/>
          <w:szCs w:val="16"/>
          <w:shd w:val="clear" w:color="auto" w:fill="FFFFFF"/>
        </w:rPr>
        <w:t>a</w:t>
      </w:r>
      <w:r>
        <w:rPr>
          <w:rFonts w:ascii="微软雅黑" w:eastAsia="微软雅黑" w:hAnsi="微软雅黑" w:cs="微软雅黑" w:hint="eastAsia"/>
          <w:color w:val="333333"/>
          <w:spacing w:val="7"/>
          <w:sz w:val="16"/>
          <w:szCs w:val="16"/>
          <w:shd w:val="clear" w:color="auto" w:fill="FFFFFF"/>
        </w:rPr>
        <w:t> </w:t>
      </w:r>
      <w:r>
        <w:rPr>
          <w:rFonts w:ascii="微软雅黑" w:eastAsia="微软雅黑" w:hAnsi="微软雅黑" w:cs="微软雅黑" w:hint="eastAsia"/>
          <w:color w:val="333333"/>
          <w:spacing w:val="7"/>
          <w:sz w:val="16"/>
          <w:szCs w:val="16"/>
          <w:shd w:val="clear" w:color="auto" w:fill="FFFFFF"/>
        </w:rPr>
        <w:t>填写报名表；</w:t>
      </w:r>
    </w:p>
    <w:p w:rsidR="00A3365B" w:rsidRDefault="00B2344D">
      <w:pPr>
        <w:pStyle w:val="a3"/>
        <w:widowControl/>
        <w:spacing w:beforeAutospacing="0" w:afterAutospacing="0" w:line="326" w:lineRule="atLeast"/>
        <w:jc w:val="both"/>
      </w:pPr>
      <w:r>
        <w:rPr>
          <w:rFonts w:ascii="微软雅黑" w:eastAsia="微软雅黑" w:hAnsi="微软雅黑" w:cs="微软雅黑" w:hint="eastAsia"/>
          <w:color w:val="333333"/>
          <w:spacing w:val="7"/>
          <w:sz w:val="16"/>
          <w:szCs w:val="16"/>
          <w:shd w:val="clear" w:color="auto" w:fill="FFFFFF"/>
        </w:rPr>
        <w:t>b</w:t>
      </w:r>
      <w:r>
        <w:rPr>
          <w:rFonts w:ascii="微软雅黑" w:eastAsia="微软雅黑" w:hAnsi="微软雅黑" w:cs="微软雅黑" w:hint="eastAsia"/>
          <w:color w:val="333333"/>
          <w:spacing w:val="7"/>
          <w:sz w:val="16"/>
          <w:szCs w:val="16"/>
          <w:shd w:val="clear" w:color="auto" w:fill="FFFFFF"/>
        </w:rPr>
        <w:t>查验最后学历或学位证书原件、身份证原件，并交复印件各一份；</w:t>
      </w:r>
    </w:p>
    <w:p w:rsidR="00A3365B" w:rsidRDefault="00B2344D">
      <w:pPr>
        <w:pStyle w:val="a3"/>
        <w:widowControl/>
        <w:spacing w:beforeAutospacing="0" w:afterAutospacing="0" w:line="326" w:lineRule="atLeast"/>
        <w:jc w:val="both"/>
        <w:rPr>
          <w:rFonts w:ascii="微软雅黑" w:eastAsia="微软雅黑" w:hAnsi="微软雅黑" w:cs="微软雅黑"/>
          <w:color w:val="333333"/>
          <w:spacing w:val="7"/>
          <w:sz w:val="16"/>
          <w:szCs w:val="16"/>
          <w:shd w:val="clear" w:color="auto" w:fill="FFFFFF"/>
        </w:rPr>
      </w:pPr>
      <w:r>
        <w:rPr>
          <w:rFonts w:ascii="微软雅黑" w:eastAsia="微软雅黑" w:hAnsi="微软雅黑" w:cs="微软雅黑" w:hint="eastAsia"/>
          <w:color w:val="333333"/>
          <w:spacing w:val="7"/>
          <w:sz w:val="16"/>
          <w:szCs w:val="16"/>
          <w:shd w:val="clear" w:color="auto" w:fill="FFFFFF"/>
        </w:rPr>
        <w:t>c</w:t>
      </w:r>
      <w:r>
        <w:rPr>
          <w:rFonts w:ascii="微软雅黑" w:eastAsia="微软雅黑" w:hAnsi="微软雅黑" w:cs="微软雅黑" w:hint="eastAsia"/>
          <w:color w:val="333333"/>
          <w:spacing w:val="7"/>
          <w:sz w:val="16"/>
          <w:szCs w:val="16"/>
          <w:shd w:val="clear" w:color="auto" w:fill="FFFFFF"/>
        </w:rPr>
        <w:t>交免冠蓝底近照</w:t>
      </w:r>
      <w:r>
        <w:rPr>
          <w:rFonts w:ascii="微软雅黑" w:eastAsia="微软雅黑" w:hAnsi="微软雅黑" w:cs="微软雅黑" w:hint="eastAsia"/>
          <w:color w:val="333333"/>
          <w:spacing w:val="7"/>
          <w:sz w:val="16"/>
          <w:szCs w:val="16"/>
          <w:shd w:val="clear" w:color="auto" w:fill="FFFFFF"/>
        </w:rPr>
        <w:t>4</w:t>
      </w:r>
      <w:r>
        <w:rPr>
          <w:rFonts w:ascii="微软雅黑" w:eastAsia="微软雅黑" w:hAnsi="微软雅黑" w:cs="微软雅黑" w:hint="eastAsia"/>
          <w:color w:val="333333"/>
          <w:spacing w:val="7"/>
          <w:sz w:val="16"/>
          <w:szCs w:val="16"/>
          <w:shd w:val="clear" w:color="auto" w:fill="FFFFFF"/>
        </w:rPr>
        <w:t>张（其中</w:t>
      </w:r>
      <w:r>
        <w:rPr>
          <w:rFonts w:ascii="微软雅黑" w:eastAsia="微软雅黑" w:hAnsi="微软雅黑" w:cs="微软雅黑" w:hint="eastAsia"/>
          <w:color w:val="333333"/>
          <w:spacing w:val="7"/>
          <w:sz w:val="16"/>
          <w:szCs w:val="16"/>
          <w:shd w:val="clear" w:color="auto" w:fill="FFFFFF"/>
        </w:rPr>
        <w:t>2</w:t>
      </w:r>
      <w:r>
        <w:rPr>
          <w:rFonts w:ascii="微软雅黑" w:eastAsia="微软雅黑" w:hAnsi="微软雅黑" w:cs="微软雅黑" w:hint="eastAsia"/>
          <w:color w:val="333333"/>
          <w:spacing w:val="7"/>
          <w:sz w:val="16"/>
          <w:szCs w:val="16"/>
          <w:shd w:val="clear" w:color="auto" w:fill="FFFFFF"/>
        </w:rPr>
        <w:t>张一寸，</w:t>
      </w:r>
      <w:r>
        <w:rPr>
          <w:rFonts w:ascii="微软雅黑" w:eastAsia="微软雅黑" w:hAnsi="微软雅黑" w:cs="微软雅黑" w:hint="eastAsia"/>
          <w:color w:val="333333"/>
          <w:spacing w:val="7"/>
          <w:sz w:val="16"/>
          <w:szCs w:val="16"/>
          <w:shd w:val="clear" w:color="auto" w:fill="FFFFFF"/>
        </w:rPr>
        <w:t>2</w:t>
      </w:r>
      <w:r>
        <w:rPr>
          <w:rFonts w:ascii="微软雅黑" w:eastAsia="微软雅黑" w:hAnsi="微软雅黑" w:cs="微软雅黑" w:hint="eastAsia"/>
          <w:color w:val="333333"/>
          <w:spacing w:val="7"/>
          <w:sz w:val="16"/>
          <w:szCs w:val="16"/>
          <w:shd w:val="clear" w:color="auto" w:fill="FFFFFF"/>
        </w:rPr>
        <w:t>张二寸）；</w:t>
      </w:r>
    </w:p>
    <w:p w:rsidR="00A3365B" w:rsidRDefault="00B2344D">
      <w:pPr>
        <w:pStyle w:val="a3"/>
        <w:widowControl/>
        <w:spacing w:beforeAutospacing="0" w:afterAutospacing="0" w:line="326" w:lineRule="atLeast"/>
        <w:jc w:val="both"/>
      </w:pPr>
      <w:r>
        <w:rPr>
          <w:rFonts w:ascii="微软雅黑" w:eastAsia="微软雅黑" w:hAnsi="微软雅黑" w:cs="微软雅黑" w:hint="eastAsia"/>
          <w:color w:val="333333"/>
          <w:spacing w:val="7"/>
          <w:sz w:val="16"/>
          <w:szCs w:val="16"/>
          <w:shd w:val="clear" w:color="auto" w:fill="FFFFFF"/>
        </w:rPr>
        <w:t> </w:t>
      </w:r>
      <w:r>
        <w:rPr>
          <w:rFonts w:ascii="微软雅黑" w:eastAsia="微软雅黑" w:hAnsi="微软雅黑" w:cs="微软雅黑" w:hint="eastAsia"/>
          <w:color w:val="333333"/>
          <w:spacing w:val="7"/>
          <w:sz w:val="16"/>
          <w:szCs w:val="16"/>
          <w:shd w:val="clear" w:color="auto" w:fill="FFFFFF"/>
        </w:rPr>
        <w:t>d</w:t>
      </w:r>
      <w:r>
        <w:rPr>
          <w:rFonts w:ascii="微软雅黑" w:eastAsia="微软雅黑" w:hAnsi="微软雅黑" w:cs="微软雅黑" w:hint="eastAsia"/>
          <w:color w:val="333333"/>
          <w:spacing w:val="7"/>
          <w:sz w:val="16"/>
          <w:szCs w:val="16"/>
          <w:shd w:val="clear" w:color="auto" w:fill="FFFFFF"/>
        </w:rPr>
        <w:t>学费刷卡或对公转账；</w:t>
      </w:r>
    </w:p>
    <w:p w:rsidR="00A3365B" w:rsidRDefault="00B2344D">
      <w:pPr>
        <w:pStyle w:val="a3"/>
        <w:widowControl/>
        <w:spacing w:before="60" w:beforeAutospacing="0" w:after="60" w:afterAutospacing="0"/>
      </w:pPr>
      <w:r>
        <w:rPr>
          <w:rStyle w:val="a4"/>
          <w:color w:val="7B0C00"/>
        </w:rPr>
        <w:t>四、联系方式</w:t>
      </w:r>
      <w:r>
        <w:rPr>
          <w:rStyle w:val="a4"/>
          <w:color w:val="7B0C00"/>
        </w:rPr>
        <w:t> </w:t>
      </w:r>
    </w:p>
    <w:p w:rsidR="00A3365B" w:rsidRDefault="00B2344D">
      <w:pPr>
        <w:pStyle w:val="a3"/>
        <w:widowControl/>
        <w:shd w:val="clear" w:color="auto" w:fill="FFFFFF"/>
        <w:spacing w:beforeAutospacing="0" w:afterAutospacing="0" w:line="326" w:lineRule="atLeast"/>
        <w:jc w:val="both"/>
        <w:rPr>
          <w:rFonts w:eastAsia="微软雅黑"/>
        </w:rPr>
      </w:pPr>
      <w:r>
        <w:rPr>
          <w:rFonts w:eastAsia="微软雅黑" w:hint="eastAsia"/>
          <w:sz w:val="21"/>
          <w:szCs w:val="21"/>
        </w:rPr>
        <w:t>咨询电话</w:t>
      </w:r>
      <w:r>
        <w:rPr>
          <w:rFonts w:eastAsia="微软雅黑" w:hint="eastAsia"/>
        </w:rPr>
        <w:t>：</w:t>
      </w:r>
      <w:r>
        <w:rPr>
          <w:rFonts w:eastAsia="微软雅黑" w:hint="eastAsia"/>
        </w:rPr>
        <w:t>400-086-8596</w:t>
      </w:r>
    </w:p>
    <w:p w:rsidR="00B2344D" w:rsidRDefault="00B2344D">
      <w:pPr>
        <w:pStyle w:val="a3"/>
        <w:widowControl/>
        <w:shd w:val="clear" w:color="auto" w:fill="FFFFFF"/>
        <w:spacing w:beforeAutospacing="0" w:afterAutospacing="0" w:line="326" w:lineRule="atLeast"/>
        <w:jc w:val="both"/>
        <w:rPr>
          <w:rFonts w:eastAsia="微软雅黑"/>
        </w:rPr>
      </w:pPr>
    </w:p>
    <w:p w:rsidR="00B2344D" w:rsidRDefault="00B2344D">
      <w:pPr>
        <w:pStyle w:val="a3"/>
        <w:widowControl/>
        <w:shd w:val="clear" w:color="auto" w:fill="FFFFFF"/>
        <w:spacing w:beforeAutospacing="0" w:afterAutospacing="0" w:line="326" w:lineRule="atLeast"/>
        <w:jc w:val="both"/>
        <w:rPr>
          <w:rFonts w:eastAsia="微软雅黑"/>
        </w:rPr>
      </w:pPr>
    </w:p>
    <w:p w:rsidR="00B2344D" w:rsidRDefault="00B2344D">
      <w:pPr>
        <w:pStyle w:val="a3"/>
        <w:widowControl/>
        <w:shd w:val="clear" w:color="auto" w:fill="FFFFFF"/>
        <w:spacing w:beforeAutospacing="0" w:afterAutospacing="0" w:line="326" w:lineRule="atLeast"/>
        <w:jc w:val="both"/>
        <w:rPr>
          <w:rFonts w:eastAsia="微软雅黑"/>
        </w:rPr>
      </w:pPr>
    </w:p>
    <w:p w:rsidR="00B2344D" w:rsidRDefault="00B2344D">
      <w:pPr>
        <w:pStyle w:val="a3"/>
        <w:widowControl/>
        <w:shd w:val="clear" w:color="auto" w:fill="FFFFFF"/>
        <w:spacing w:beforeAutospacing="0" w:afterAutospacing="0" w:line="326" w:lineRule="atLeast"/>
        <w:jc w:val="both"/>
        <w:rPr>
          <w:rFonts w:eastAsia="微软雅黑"/>
        </w:rPr>
      </w:pPr>
    </w:p>
    <w:p w:rsidR="00B2344D" w:rsidRDefault="00B2344D">
      <w:pPr>
        <w:pStyle w:val="a3"/>
        <w:widowControl/>
        <w:shd w:val="clear" w:color="auto" w:fill="FFFFFF"/>
        <w:spacing w:beforeAutospacing="0" w:afterAutospacing="0" w:line="326" w:lineRule="atLeast"/>
        <w:jc w:val="both"/>
        <w:rPr>
          <w:rFonts w:eastAsia="微软雅黑"/>
        </w:rPr>
      </w:pPr>
    </w:p>
    <w:p w:rsidR="00B2344D" w:rsidRDefault="00B2344D">
      <w:pPr>
        <w:pStyle w:val="a3"/>
        <w:widowControl/>
        <w:shd w:val="clear" w:color="auto" w:fill="FFFFFF"/>
        <w:spacing w:beforeAutospacing="0" w:afterAutospacing="0" w:line="326" w:lineRule="atLeast"/>
        <w:jc w:val="both"/>
        <w:rPr>
          <w:rFonts w:eastAsia="微软雅黑"/>
        </w:rPr>
      </w:pPr>
    </w:p>
    <w:p w:rsidR="00B2344D" w:rsidRDefault="00B2344D">
      <w:pPr>
        <w:pStyle w:val="a3"/>
        <w:widowControl/>
        <w:shd w:val="clear" w:color="auto" w:fill="FFFFFF"/>
        <w:spacing w:beforeAutospacing="0" w:afterAutospacing="0" w:line="326" w:lineRule="atLeast"/>
        <w:jc w:val="both"/>
        <w:rPr>
          <w:rFonts w:eastAsia="微软雅黑"/>
        </w:rPr>
      </w:pPr>
    </w:p>
    <w:p w:rsidR="00B2344D" w:rsidRDefault="00B2344D">
      <w:pPr>
        <w:pStyle w:val="a3"/>
        <w:widowControl/>
        <w:shd w:val="clear" w:color="auto" w:fill="FFFFFF"/>
        <w:spacing w:beforeAutospacing="0" w:afterAutospacing="0" w:line="326" w:lineRule="atLeast"/>
        <w:jc w:val="both"/>
        <w:rPr>
          <w:rFonts w:eastAsia="微软雅黑"/>
        </w:rPr>
      </w:pPr>
    </w:p>
    <w:p w:rsidR="00B2344D" w:rsidRDefault="00B2344D">
      <w:pPr>
        <w:pStyle w:val="a3"/>
        <w:widowControl/>
        <w:shd w:val="clear" w:color="auto" w:fill="FFFFFF"/>
        <w:spacing w:beforeAutospacing="0" w:afterAutospacing="0" w:line="326" w:lineRule="atLeast"/>
        <w:jc w:val="both"/>
        <w:rPr>
          <w:rFonts w:eastAsia="微软雅黑"/>
        </w:rPr>
      </w:pPr>
    </w:p>
    <w:p w:rsidR="00B2344D" w:rsidRDefault="00B2344D">
      <w:pPr>
        <w:pStyle w:val="a3"/>
        <w:widowControl/>
        <w:shd w:val="clear" w:color="auto" w:fill="FFFFFF"/>
        <w:spacing w:beforeAutospacing="0" w:afterAutospacing="0" w:line="326" w:lineRule="atLeast"/>
        <w:jc w:val="both"/>
        <w:rPr>
          <w:rFonts w:eastAsia="微软雅黑"/>
        </w:rPr>
      </w:pPr>
    </w:p>
    <w:p w:rsidR="00B2344D" w:rsidRDefault="00B2344D">
      <w:pPr>
        <w:pStyle w:val="a3"/>
        <w:widowControl/>
        <w:shd w:val="clear" w:color="auto" w:fill="FFFFFF"/>
        <w:spacing w:beforeAutospacing="0" w:afterAutospacing="0" w:line="326" w:lineRule="atLeast"/>
        <w:jc w:val="both"/>
        <w:rPr>
          <w:rFonts w:eastAsia="微软雅黑"/>
        </w:rPr>
      </w:pPr>
    </w:p>
    <w:p w:rsidR="00B2344D" w:rsidRDefault="00B2344D">
      <w:pPr>
        <w:pStyle w:val="a3"/>
        <w:widowControl/>
        <w:shd w:val="clear" w:color="auto" w:fill="FFFFFF"/>
        <w:spacing w:beforeAutospacing="0" w:afterAutospacing="0" w:line="326" w:lineRule="atLeast"/>
        <w:jc w:val="both"/>
        <w:rPr>
          <w:rFonts w:eastAsia="微软雅黑"/>
        </w:rPr>
      </w:pPr>
    </w:p>
    <w:p w:rsidR="00B2344D" w:rsidRDefault="00B2344D">
      <w:pPr>
        <w:pStyle w:val="a3"/>
        <w:widowControl/>
        <w:shd w:val="clear" w:color="auto" w:fill="FFFFFF"/>
        <w:spacing w:beforeAutospacing="0" w:afterAutospacing="0" w:line="326" w:lineRule="atLeast"/>
        <w:jc w:val="both"/>
        <w:rPr>
          <w:rFonts w:eastAsia="微软雅黑"/>
        </w:rPr>
      </w:pPr>
    </w:p>
    <w:p w:rsidR="00B2344D" w:rsidRDefault="00B2344D">
      <w:pPr>
        <w:pStyle w:val="a3"/>
        <w:widowControl/>
        <w:shd w:val="clear" w:color="auto" w:fill="FFFFFF"/>
        <w:spacing w:beforeAutospacing="0" w:afterAutospacing="0" w:line="326" w:lineRule="atLeast"/>
        <w:jc w:val="both"/>
        <w:rPr>
          <w:rFonts w:eastAsia="微软雅黑"/>
        </w:rPr>
      </w:pPr>
    </w:p>
    <w:p w:rsidR="00B2344D" w:rsidRDefault="00B2344D">
      <w:pPr>
        <w:pStyle w:val="a3"/>
        <w:widowControl/>
        <w:shd w:val="clear" w:color="auto" w:fill="FFFFFF"/>
        <w:spacing w:beforeAutospacing="0" w:afterAutospacing="0" w:line="326" w:lineRule="atLeast"/>
        <w:jc w:val="both"/>
        <w:rPr>
          <w:rFonts w:eastAsia="微软雅黑"/>
        </w:rPr>
      </w:pPr>
    </w:p>
    <w:p w:rsidR="00B2344D" w:rsidRDefault="00B2344D">
      <w:pPr>
        <w:pStyle w:val="a3"/>
        <w:widowControl/>
        <w:shd w:val="clear" w:color="auto" w:fill="FFFFFF"/>
        <w:spacing w:beforeAutospacing="0" w:afterAutospacing="0" w:line="326" w:lineRule="atLeast"/>
        <w:jc w:val="both"/>
        <w:rPr>
          <w:rFonts w:eastAsia="微软雅黑"/>
        </w:rPr>
      </w:pPr>
    </w:p>
    <w:p w:rsidR="00B2344D" w:rsidRDefault="00B2344D">
      <w:pPr>
        <w:pStyle w:val="a3"/>
        <w:widowControl/>
        <w:shd w:val="clear" w:color="auto" w:fill="FFFFFF"/>
        <w:spacing w:beforeAutospacing="0" w:afterAutospacing="0" w:line="326" w:lineRule="atLeast"/>
        <w:jc w:val="both"/>
        <w:rPr>
          <w:rFonts w:eastAsia="微软雅黑"/>
        </w:rPr>
      </w:pPr>
    </w:p>
    <w:p w:rsidR="00B2344D" w:rsidRDefault="00B2344D">
      <w:pPr>
        <w:pStyle w:val="a3"/>
        <w:widowControl/>
        <w:shd w:val="clear" w:color="auto" w:fill="FFFFFF"/>
        <w:spacing w:beforeAutospacing="0" w:afterAutospacing="0" w:line="326" w:lineRule="atLeast"/>
        <w:jc w:val="both"/>
        <w:rPr>
          <w:rFonts w:eastAsia="微软雅黑"/>
        </w:rPr>
      </w:pPr>
    </w:p>
    <w:p w:rsidR="00B2344D" w:rsidRDefault="00B2344D">
      <w:pPr>
        <w:pStyle w:val="a3"/>
        <w:widowControl/>
        <w:shd w:val="clear" w:color="auto" w:fill="FFFFFF"/>
        <w:spacing w:beforeAutospacing="0" w:afterAutospacing="0" w:line="326" w:lineRule="atLeast"/>
        <w:jc w:val="both"/>
        <w:rPr>
          <w:rFonts w:eastAsia="微软雅黑"/>
        </w:rPr>
      </w:pPr>
    </w:p>
    <w:p w:rsidR="00B2344D" w:rsidRDefault="00B2344D">
      <w:pPr>
        <w:pStyle w:val="a3"/>
        <w:widowControl/>
        <w:shd w:val="clear" w:color="auto" w:fill="FFFFFF"/>
        <w:spacing w:beforeAutospacing="0" w:afterAutospacing="0" w:line="326" w:lineRule="atLeast"/>
        <w:jc w:val="both"/>
        <w:rPr>
          <w:rFonts w:eastAsia="微软雅黑"/>
        </w:rPr>
      </w:pPr>
    </w:p>
    <w:p w:rsidR="00B2344D" w:rsidRDefault="00B2344D">
      <w:pPr>
        <w:pStyle w:val="a3"/>
        <w:widowControl/>
        <w:shd w:val="clear" w:color="auto" w:fill="FFFFFF"/>
        <w:spacing w:beforeAutospacing="0" w:afterAutospacing="0" w:line="326" w:lineRule="atLeast"/>
        <w:jc w:val="both"/>
        <w:rPr>
          <w:rFonts w:eastAsia="微软雅黑"/>
        </w:rPr>
      </w:pPr>
    </w:p>
    <w:p w:rsidR="00B2344D" w:rsidRDefault="00B2344D">
      <w:pPr>
        <w:pStyle w:val="a3"/>
        <w:widowControl/>
        <w:shd w:val="clear" w:color="auto" w:fill="FFFFFF"/>
        <w:spacing w:beforeAutospacing="0" w:afterAutospacing="0" w:line="326" w:lineRule="atLeast"/>
        <w:jc w:val="both"/>
        <w:rPr>
          <w:rFonts w:eastAsia="微软雅黑"/>
        </w:rPr>
      </w:pPr>
    </w:p>
    <w:p w:rsidR="00B2344D" w:rsidRDefault="00B2344D">
      <w:pPr>
        <w:pStyle w:val="a3"/>
        <w:widowControl/>
        <w:shd w:val="clear" w:color="auto" w:fill="FFFFFF"/>
        <w:spacing w:beforeAutospacing="0" w:afterAutospacing="0" w:line="326" w:lineRule="atLeast"/>
        <w:jc w:val="both"/>
        <w:rPr>
          <w:rFonts w:eastAsia="微软雅黑"/>
        </w:rPr>
      </w:pPr>
    </w:p>
    <w:p w:rsidR="00B2344D" w:rsidRDefault="00B2344D">
      <w:pPr>
        <w:pStyle w:val="a3"/>
        <w:widowControl/>
        <w:shd w:val="clear" w:color="auto" w:fill="FFFFFF"/>
        <w:spacing w:beforeAutospacing="0" w:afterAutospacing="0" w:line="326" w:lineRule="atLeast"/>
        <w:jc w:val="both"/>
        <w:rPr>
          <w:rFonts w:eastAsia="微软雅黑"/>
        </w:rPr>
      </w:pPr>
    </w:p>
    <w:p w:rsidR="00B2344D" w:rsidRDefault="00B2344D">
      <w:pPr>
        <w:pStyle w:val="a3"/>
        <w:widowControl/>
        <w:shd w:val="clear" w:color="auto" w:fill="FFFFFF"/>
        <w:spacing w:beforeAutospacing="0" w:afterAutospacing="0" w:line="326" w:lineRule="atLeast"/>
        <w:jc w:val="both"/>
        <w:rPr>
          <w:rFonts w:eastAsia="微软雅黑"/>
        </w:rPr>
      </w:pPr>
    </w:p>
    <w:p w:rsidR="00B2344D" w:rsidRDefault="00B2344D">
      <w:pPr>
        <w:pStyle w:val="a3"/>
        <w:widowControl/>
        <w:shd w:val="clear" w:color="auto" w:fill="FFFFFF"/>
        <w:spacing w:beforeAutospacing="0" w:afterAutospacing="0" w:line="326" w:lineRule="atLeast"/>
        <w:jc w:val="both"/>
        <w:rPr>
          <w:rFonts w:eastAsia="微软雅黑"/>
        </w:rPr>
      </w:pPr>
    </w:p>
    <w:p w:rsidR="00B2344D" w:rsidRDefault="00B2344D">
      <w:pPr>
        <w:pStyle w:val="a3"/>
        <w:widowControl/>
        <w:shd w:val="clear" w:color="auto" w:fill="FFFFFF"/>
        <w:spacing w:beforeAutospacing="0" w:afterAutospacing="0" w:line="326" w:lineRule="atLeast"/>
        <w:jc w:val="both"/>
        <w:rPr>
          <w:rFonts w:eastAsia="微软雅黑"/>
        </w:rPr>
      </w:pPr>
    </w:p>
    <w:p w:rsidR="00B2344D" w:rsidRDefault="00B2344D">
      <w:pPr>
        <w:pStyle w:val="a3"/>
        <w:widowControl/>
        <w:shd w:val="clear" w:color="auto" w:fill="FFFFFF"/>
        <w:spacing w:beforeAutospacing="0" w:afterAutospacing="0" w:line="326" w:lineRule="atLeast"/>
        <w:jc w:val="both"/>
        <w:rPr>
          <w:rFonts w:eastAsia="微软雅黑"/>
        </w:rPr>
      </w:pPr>
    </w:p>
    <w:p w:rsidR="00B2344D" w:rsidRDefault="00B2344D">
      <w:pPr>
        <w:pStyle w:val="a3"/>
        <w:widowControl/>
        <w:shd w:val="clear" w:color="auto" w:fill="FFFFFF"/>
        <w:spacing w:beforeAutospacing="0" w:afterAutospacing="0" w:line="326" w:lineRule="atLeast"/>
        <w:jc w:val="both"/>
        <w:rPr>
          <w:rFonts w:eastAsia="微软雅黑"/>
        </w:rPr>
      </w:pPr>
    </w:p>
    <w:p w:rsidR="00B2344D" w:rsidRDefault="00B2344D">
      <w:pPr>
        <w:pStyle w:val="a3"/>
        <w:widowControl/>
        <w:shd w:val="clear" w:color="auto" w:fill="FFFFFF"/>
        <w:spacing w:beforeAutospacing="0" w:afterAutospacing="0" w:line="326" w:lineRule="atLeast"/>
        <w:jc w:val="both"/>
        <w:rPr>
          <w:rFonts w:eastAsia="微软雅黑"/>
        </w:rPr>
      </w:pPr>
    </w:p>
    <w:p w:rsidR="00B2344D" w:rsidRDefault="00B2344D">
      <w:pPr>
        <w:pStyle w:val="a3"/>
        <w:widowControl/>
        <w:shd w:val="clear" w:color="auto" w:fill="FFFFFF"/>
        <w:spacing w:beforeAutospacing="0" w:afterAutospacing="0" w:line="326" w:lineRule="atLeast"/>
        <w:jc w:val="both"/>
        <w:rPr>
          <w:rFonts w:eastAsia="微软雅黑"/>
        </w:rPr>
      </w:pPr>
    </w:p>
    <w:p w:rsidR="00B2344D" w:rsidRDefault="00B2344D">
      <w:pPr>
        <w:pStyle w:val="a3"/>
        <w:widowControl/>
        <w:shd w:val="clear" w:color="auto" w:fill="FFFFFF"/>
        <w:spacing w:beforeAutospacing="0" w:afterAutospacing="0" w:line="326" w:lineRule="atLeast"/>
        <w:jc w:val="both"/>
        <w:rPr>
          <w:rFonts w:eastAsia="微软雅黑"/>
        </w:rPr>
      </w:pPr>
    </w:p>
    <w:p w:rsidR="00B2344D" w:rsidRDefault="00B2344D">
      <w:pPr>
        <w:pStyle w:val="a3"/>
        <w:widowControl/>
        <w:shd w:val="clear" w:color="auto" w:fill="FFFFFF"/>
        <w:spacing w:beforeAutospacing="0" w:afterAutospacing="0" w:line="326" w:lineRule="atLeast"/>
        <w:jc w:val="both"/>
        <w:rPr>
          <w:rFonts w:eastAsia="微软雅黑" w:hint="eastAsia"/>
        </w:rPr>
      </w:pPr>
      <w:bookmarkStart w:id="0" w:name="_GoBack"/>
      <w:bookmarkEnd w:id="0"/>
    </w:p>
    <w:p w:rsidR="00A3365B" w:rsidRDefault="00B2344D">
      <w:pPr>
        <w:pStyle w:val="a3"/>
        <w:widowControl/>
        <w:shd w:val="clear" w:color="auto" w:fill="FFFFFF"/>
        <w:spacing w:beforeAutospacing="0" w:afterAutospacing="0" w:line="326" w:lineRule="atLeast"/>
        <w:jc w:val="both"/>
        <w:rPr>
          <w:rFonts w:eastAsia="微软雅黑"/>
        </w:rPr>
      </w:pPr>
      <w:r>
        <w:rPr>
          <w:rFonts w:eastAsia="微软雅黑" w:hint="eastAsia"/>
        </w:rPr>
        <w:t xml:space="preserve">                             </w:t>
      </w:r>
      <w:r>
        <w:rPr>
          <w:rFonts w:eastAsia="微软雅黑" w:hint="eastAsia"/>
        </w:rPr>
        <w:t>报名申请表</w:t>
      </w:r>
    </w:p>
    <w:p w:rsidR="00A3365B" w:rsidRDefault="00B2344D">
      <w:pPr>
        <w:pStyle w:val="a3"/>
        <w:widowControl/>
        <w:shd w:val="clear" w:color="auto" w:fill="FFFFFF"/>
        <w:spacing w:beforeAutospacing="0" w:afterAutospacing="0" w:line="326" w:lineRule="atLeast"/>
        <w:jc w:val="both"/>
        <w:rPr>
          <w:rFonts w:eastAsia="微软雅黑"/>
        </w:rPr>
      </w:pPr>
      <w:r>
        <w:rPr>
          <w:rFonts w:eastAsia="微软雅黑" w:hint="eastAsia"/>
        </w:rPr>
        <w:t xml:space="preserve"> </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7"/>
        <w:gridCol w:w="1217"/>
        <w:gridCol w:w="1217"/>
        <w:gridCol w:w="1135"/>
        <w:gridCol w:w="1300"/>
        <w:gridCol w:w="2436"/>
      </w:tblGrid>
      <w:tr w:rsidR="00A3365B">
        <w:tc>
          <w:tcPr>
            <w:tcW w:w="1217" w:type="dxa"/>
          </w:tcPr>
          <w:p w:rsidR="00A3365B" w:rsidRDefault="00B2344D">
            <w:pPr>
              <w:jc w:val="left"/>
              <w:rPr>
                <w:szCs w:val="21"/>
              </w:rPr>
            </w:pPr>
            <w:r>
              <w:rPr>
                <w:rFonts w:hint="eastAsia"/>
                <w:szCs w:val="21"/>
              </w:rPr>
              <w:t>姓</w:t>
            </w:r>
            <w:r>
              <w:rPr>
                <w:rFonts w:hint="eastAsia"/>
                <w:szCs w:val="21"/>
              </w:rPr>
              <w:t xml:space="preserve">   </w:t>
            </w:r>
            <w:r>
              <w:rPr>
                <w:rFonts w:hint="eastAsia"/>
                <w:szCs w:val="21"/>
              </w:rPr>
              <w:t>名</w:t>
            </w:r>
          </w:p>
        </w:tc>
        <w:tc>
          <w:tcPr>
            <w:tcW w:w="1217" w:type="dxa"/>
          </w:tcPr>
          <w:p w:rsidR="00A3365B" w:rsidRDefault="00A3365B">
            <w:pPr>
              <w:jc w:val="left"/>
              <w:rPr>
                <w:rFonts w:eastAsia="宋体"/>
                <w:szCs w:val="21"/>
              </w:rPr>
            </w:pPr>
          </w:p>
        </w:tc>
        <w:tc>
          <w:tcPr>
            <w:tcW w:w="1217" w:type="dxa"/>
          </w:tcPr>
          <w:p w:rsidR="00A3365B" w:rsidRDefault="00B2344D">
            <w:pPr>
              <w:jc w:val="left"/>
              <w:rPr>
                <w:szCs w:val="21"/>
              </w:rPr>
            </w:pPr>
            <w:r>
              <w:rPr>
                <w:rFonts w:hint="eastAsia"/>
                <w:szCs w:val="21"/>
              </w:rPr>
              <w:t>性</w:t>
            </w:r>
            <w:r>
              <w:rPr>
                <w:rFonts w:hint="eastAsia"/>
                <w:szCs w:val="21"/>
              </w:rPr>
              <w:t xml:space="preserve">   </w:t>
            </w:r>
            <w:r>
              <w:rPr>
                <w:rFonts w:hint="eastAsia"/>
                <w:szCs w:val="21"/>
              </w:rPr>
              <w:t>别</w:t>
            </w:r>
          </w:p>
        </w:tc>
        <w:tc>
          <w:tcPr>
            <w:tcW w:w="1135" w:type="dxa"/>
          </w:tcPr>
          <w:p w:rsidR="00A3365B" w:rsidRDefault="00A3365B">
            <w:pPr>
              <w:jc w:val="left"/>
              <w:rPr>
                <w:rFonts w:eastAsia="宋体"/>
                <w:szCs w:val="21"/>
              </w:rPr>
            </w:pPr>
          </w:p>
        </w:tc>
        <w:tc>
          <w:tcPr>
            <w:tcW w:w="1300" w:type="dxa"/>
          </w:tcPr>
          <w:p w:rsidR="00A3365B" w:rsidRDefault="00B2344D">
            <w:pPr>
              <w:jc w:val="left"/>
              <w:rPr>
                <w:szCs w:val="21"/>
              </w:rPr>
            </w:pPr>
            <w:r>
              <w:rPr>
                <w:rFonts w:hint="eastAsia"/>
                <w:szCs w:val="21"/>
              </w:rPr>
              <w:t>出生日期</w:t>
            </w:r>
          </w:p>
        </w:tc>
        <w:tc>
          <w:tcPr>
            <w:tcW w:w="2436" w:type="dxa"/>
          </w:tcPr>
          <w:p w:rsidR="00A3365B" w:rsidRDefault="00A3365B">
            <w:pPr>
              <w:jc w:val="left"/>
              <w:rPr>
                <w:rFonts w:eastAsia="宋体"/>
                <w:szCs w:val="21"/>
              </w:rPr>
            </w:pPr>
          </w:p>
        </w:tc>
      </w:tr>
      <w:tr w:rsidR="00A3365B">
        <w:tc>
          <w:tcPr>
            <w:tcW w:w="1217" w:type="dxa"/>
          </w:tcPr>
          <w:p w:rsidR="00A3365B" w:rsidRDefault="00B2344D">
            <w:pPr>
              <w:jc w:val="left"/>
              <w:rPr>
                <w:szCs w:val="21"/>
              </w:rPr>
            </w:pPr>
            <w:r>
              <w:rPr>
                <w:rFonts w:hint="eastAsia"/>
                <w:szCs w:val="21"/>
              </w:rPr>
              <w:t>民</w:t>
            </w:r>
            <w:r>
              <w:rPr>
                <w:rFonts w:hint="eastAsia"/>
                <w:szCs w:val="21"/>
              </w:rPr>
              <w:t xml:space="preserve">   </w:t>
            </w:r>
            <w:r>
              <w:rPr>
                <w:rFonts w:hint="eastAsia"/>
                <w:szCs w:val="21"/>
              </w:rPr>
              <w:t>族</w:t>
            </w:r>
          </w:p>
        </w:tc>
        <w:tc>
          <w:tcPr>
            <w:tcW w:w="1217" w:type="dxa"/>
          </w:tcPr>
          <w:p w:rsidR="00A3365B" w:rsidRDefault="00A3365B">
            <w:pPr>
              <w:jc w:val="left"/>
              <w:rPr>
                <w:szCs w:val="21"/>
              </w:rPr>
            </w:pPr>
          </w:p>
        </w:tc>
        <w:tc>
          <w:tcPr>
            <w:tcW w:w="1217" w:type="dxa"/>
          </w:tcPr>
          <w:p w:rsidR="00A3365B" w:rsidRDefault="00B2344D">
            <w:pPr>
              <w:jc w:val="left"/>
              <w:rPr>
                <w:szCs w:val="21"/>
              </w:rPr>
            </w:pPr>
            <w:r>
              <w:rPr>
                <w:rFonts w:hint="eastAsia"/>
                <w:szCs w:val="21"/>
              </w:rPr>
              <w:t>籍</w:t>
            </w:r>
            <w:r>
              <w:rPr>
                <w:rFonts w:hint="eastAsia"/>
                <w:szCs w:val="21"/>
              </w:rPr>
              <w:t xml:space="preserve">   </w:t>
            </w:r>
            <w:r>
              <w:rPr>
                <w:rFonts w:hint="eastAsia"/>
                <w:szCs w:val="21"/>
              </w:rPr>
              <w:t>贯</w:t>
            </w:r>
          </w:p>
        </w:tc>
        <w:tc>
          <w:tcPr>
            <w:tcW w:w="1135" w:type="dxa"/>
          </w:tcPr>
          <w:p w:rsidR="00A3365B" w:rsidRDefault="00A3365B">
            <w:pPr>
              <w:jc w:val="left"/>
              <w:rPr>
                <w:szCs w:val="21"/>
              </w:rPr>
            </w:pPr>
          </w:p>
        </w:tc>
        <w:tc>
          <w:tcPr>
            <w:tcW w:w="1300" w:type="dxa"/>
          </w:tcPr>
          <w:p w:rsidR="00A3365B" w:rsidRDefault="00B2344D">
            <w:pPr>
              <w:jc w:val="left"/>
              <w:rPr>
                <w:szCs w:val="21"/>
              </w:rPr>
            </w:pPr>
            <w:r>
              <w:rPr>
                <w:rFonts w:hint="eastAsia"/>
                <w:szCs w:val="21"/>
              </w:rPr>
              <w:t>职务</w:t>
            </w:r>
            <w:r>
              <w:rPr>
                <w:rFonts w:hint="eastAsia"/>
                <w:szCs w:val="21"/>
              </w:rPr>
              <w:t>/</w:t>
            </w:r>
            <w:r>
              <w:rPr>
                <w:rFonts w:hint="eastAsia"/>
                <w:szCs w:val="21"/>
              </w:rPr>
              <w:t>职称</w:t>
            </w:r>
          </w:p>
        </w:tc>
        <w:tc>
          <w:tcPr>
            <w:tcW w:w="2436" w:type="dxa"/>
          </w:tcPr>
          <w:p w:rsidR="00A3365B" w:rsidRDefault="00A3365B">
            <w:pPr>
              <w:jc w:val="left"/>
              <w:rPr>
                <w:szCs w:val="21"/>
              </w:rPr>
            </w:pPr>
          </w:p>
        </w:tc>
      </w:tr>
      <w:tr w:rsidR="00A3365B">
        <w:tc>
          <w:tcPr>
            <w:tcW w:w="1217" w:type="dxa"/>
          </w:tcPr>
          <w:p w:rsidR="00A3365B" w:rsidRDefault="00B2344D">
            <w:pPr>
              <w:jc w:val="left"/>
              <w:rPr>
                <w:szCs w:val="21"/>
              </w:rPr>
            </w:pPr>
            <w:r>
              <w:rPr>
                <w:rFonts w:hint="eastAsia"/>
                <w:szCs w:val="21"/>
              </w:rPr>
              <w:t>身份证号</w:t>
            </w:r>
          </w:p>
        </w:tc>
        <w:tc>
          <w:tcPr>
            <w:tcW w:w="3569" w:type="dxa"/>
            <w:gridSpan w:val="3"/>
          </w:tcPr>
          <w:p w:rsidR="00A3365B" w:rsidRDefault="00A3365B">
            <w:pPr>
              <w:jc w:val="left"/>
              <w:rPr>
                <w:szCs w:val="21"/>
              </w:rPr>
            </w:pPr>
          </w:p>
        </w:tc>
        <w:tc>
          <w:tcPr>
            <w:tcW w:w="1300" w:type="dxa"/>
          </w:tcPr>
          <w:p w:rsidR="00A3365B" w:rsidRDefault="00B2344D">
            <w:pPr>
              <w:jc w:val="left"/>
              <w:rPr>
                <w:szCs w:val="21"/>
              </w:rPr>
            </w:pPr>
            <w:r>
              <w:rPr>
                <w:rFonts w:hint="eastAsia"/>
                <w:szCs w:val="21"/>
              </w:rPr>
              <w:t>工作年限</w:t>
            </w:r>
          </w:p>
        </w:tc>
        <w:tc>
          <w:tcPr>
            <w:tcW w:w="2436" w:type="dxa"/>
          </w:tcPr>
          <w:p w:rsidR="00A3365B" w:rsidRDefault="00A3365B">
            <w:pPr>
              <w:jc w:val="left"/>
              <w:rPr>
                <w:rFonts w:eastAsia="宋体"/>
                <w:szCs w:val="21"/>
              </w:rPr>
            </w:pPr>
          </w:p>
        </w:tc>
      </w:tr>
      <w:tr w:rsidR="00A3365B">
        <w:tc>
          <w:tcPr>
            <w:tcW w:w="1217" w:type="dxa"/>
            <w:vMerge w:val="restart"/>
          </w:tcPr>
          <w:p w:rsidR="00A3365B" w:rsidRDefault="00B2344D">
            <w:pPr>
              <w:jc w:val="left"/>
              <w:rPr>
                <w:szCs w:val="21"/>
              </w:rPr>
            </w:pPr>
            <w:r>
              <w:rPr>
                <w:rFonts w:hint="eastAsia"/>
                <w:szCs w:val="21"/>
              </w:rPr>
              <w:t>教育程度</w:t>
            </w:r>
          </w:p>
        </w:tc>
        <w:tc>
          <w:tcPr>
            <w:tcW w:w="1217" w:type="dxa"/>
          </w:tcPr>
          <w:p w:rsidR="00A3365B" w:rsidRDefault="00B2344D">
            <w:pPr>
              <w:jc w:val="left"/>
              <w:rPr>
                <w:szCs w:val="21"/>
              </w:rPr>
            </w:pPr>
            <w:r>
              <w:rPr>
                <w:rFonts w:hint="eastAsia"/>
                <w:szCs w:val="21"/>
              </w:rPr>
              <w:t>学</w:t>
            </w:r>
            <w:r>
              <w:rPr>
                <w:rFonts w:hint="eastAsia"/>
                <w:szCs w:val="21"/>
              </w:rPr>
              <w:t xml:space="preserve">    </w:t>
            </w:r>
            <w:r>
              <w:rPr>
                <w:rFonts w:hint="eastAsia"/>
                <w:szCs w:val="21"/>
              </w:rPr>
              <w:t>历</w:t>
            </w:r>
          </w:p>
        </w:tc>
        <w:tc>
          <w:tcPr>
            <w:tcW w:w="2352" w:type="dxa"/>
            <w:gridSpan w:val="2"/>
          </w:tcPr>
          <w:p w:rsidR="00A3365B" w:rsidRDefault="00A3365B">
            <w:pPr>
              <w:jc w:val="left"/>
              <w:rPr>
                <w:rFonts w:eastAsia="宋体"/>
                <w:szCs w:val="21"/>
              </w:rPr>
            </w:pPr>
          </w:p>
        </w:tc>
        <w:tc>
          <w:tcPr>
            <w:tcW w:w="1300" w:type="dxa"/>
          </w:tcPr>
          <w:p w:rsidR="00A3365B" w:rsidRDefault="00B2344D">
            <w:pPr>
              <w:jc w:val="left"/>
              <w:rPr>
                <w:szCs w:val="21"/>
              </w:rPr>
            </w:pPr>
            <w:r>
              <w:rPr>
                <w:rFonts w:hint="eastAsia"/>
                <w:szCs w:val="21"/>
              </w:rPr>
              <w:t>毕业院校</w:t>
            </w:r>
          </w:p>
        </w:tc>
        <w:tc>
          <w:tcPr>
            <w:tcW w:w="2436" w:type="dxa"/>
          </w:tcPr>
          <w:p w:rsidR="00A3365B" w:rsidRDefault="00A3365B">
            <w:pPr>
              <w:jc w:val="left"/>
              <w:rPr>
                <w:szCs w:val="21"/>
              </w:rPr>
            </w:pPr>
          </w:p>
        </w:tc>
      </w:tr>
      <w:tr w:rsidR="00A3365B">
        <w:tc>
          <w:tcPr>
            <w:tcW w:w="1217" w:type="dxa"/>
            <w:vMerge/>
          </w:tcPr>
          <w:p w:rsidR="00A3365B" w:rsidRDefault="00A3365B">
            <w:pPr>
              <w:jc w:val="left"/>
              <w:rPr>
                <w:szCs w:val="21"/>
              </w:rPr>
            </w:pPr>
          </w:p>
        </w:tc>
        <w:tc>
          <w:tcPr>
            <w:tcW w:w="1217" w:type="dxa"/>
          </w:tcPr>
          <w:p w:rsidR="00A3365B" w:rsidRDefault="00B2344D">
            <w:pPr>
              <w:jc w:val="left"/>
              <w:rPr>
                <w:szCs w:val="21"/>
              </w:rPr>
            </w:pPr>
            <w:r>
              <w:rPr>
                <w:rFonts w:hint="eastAsia"/>
                <w:szCs w:val="21"/>
              </w:rPr>
              <w:t>学</w:t>
            </w:r>
            <w:r>
              <w:rPr>
                <w:rFonts w:hint="eastAsia"/>
                <w:szCs w:val="21"/>
              </w:rPr>
              <w:t xml:space="preserve">    </w:t>
            </w:r>
            <w:r>
              <w:rPr>
                <w:rFonts w:hint="eastAsia"/>
                <w:szCs w:val="21"/>
              </w:rPr>
              <w:t>位</w:t>
            </w:r>
          </w:p>
        </w:tc>
        <w:tc>
          <w:tcPr>
            <w:tcW w:w="2352" w:type="dxa"/>
            <w:gridSpan w:val="2"/>
          </w:tcPr>
          <w:p w:rsidR="00A3365B" w:rsidRDefault="00A3365B">
            <w:pPr>
              <w:jc w:val="left"/>
              <w:rPr>
                <w:rFonts w:eastAsia="宋体"/>
                <w:szCs w:val="21"/>
              </w:rPr>
            </w:pPr>
          </w:p>
        </w:tc>
        <w:tc>
          <w:tcPr>
            <w:tcW w:w="1300" w:type="dxa"/>
          </w:tcPr>
          <w:p w:rsidR="00A3365B" w:rsidRDefault="00B2344D">
            <w:pPr>
              <w:jc w:val="left"/>
              <w:rPr>
                <w:szCs w:val="21"/>
              </w:rPr>
            </w:pPr>
            <w:r>
              <w:rPr>
                <w:rFonts w:hint="eastAsia"/>
                <w:szCs w:val="21"/>
              </w:rPr>
              <w:t>专</w:t>
            </w:r>
            <w:r>
              <w:rPr>
                <w:rFonts w:hint="eastAsia"/>
                <w:szCs w:val="21"/>
              </w:rPr>
              <w:t xml:space="preserve">    </w:t>
            </w:r>
            <w:r>
              <w:rPr>
                <w:rFonts w:hint="eastAsia"/>
                <w:szCs w:val="21"/>
              </w:rPr>
              <w:t>业</w:t>
            </w:r>
          </w:p>
        </w:tc>
        <w:tc>
          <w:tcPr>
            <w:tcW w:w="2436" w:type="dxa"/>
          </w:tcPr>
          <w:p w:rsidR="00A3365B" w:rsidRDefault="00A3365B">
            <w:pPr>
              <w:jc w:val="left"/>
              <w:rPr>
                <w:szCs w:val="21"/>
              </w:rPr>
            </w:pPr>
          </w:p>
        </w:tc>
      </w:tr>
      <w:tr w:rsidR="00A3365B">
        <w:tc>
          <w:tcPr>
            <w:tcW w:w="1217" w:type="dxa"/>
          </w:tcPr>
          <w:p w:rsidR="00A3365B" w:rsidRDefault="00B2344D">
            <w:pPr>
              <w:jc w:val="left"/>
              <w:rPr>
                <w:szCs w:val="21"/>
              </w:rPr>
            </w:pPr>
            <w:r>
              <w:rPr>
                <w:rFonts w:hint="eastAsia"/>
                <w:szCs w:val="21"/>
              </w:rPr>
              <w:t>毕业时间</w:t>
            </w:r>
          </w:p>
        </w:tc>
        <w:tc>
          <w:tcPr>
            <w:tcW w:w="2434" w:type="dxa"/>
            <w:gridSpan w:val="2"/>
          </w:tcPr>
          <w:p w:rsidR="00A3365B" w:rsidRDefault="00A3365B">
            <w:pPr>
              <w:jc w:val="left"/>
              <w:rPr>
                <w:szCs w:val="21"/>
              </w:rPr>
            </w:pPr>
          </w:p>
        </w:tc>
        <w:tc>
          <w:tcPr>
            <w:tcW w:w="1135" w:type="dxa"/>
          </w:tcPr>
          <w:p w:rsidR="00A3365B" w:rsidRDefault="00B2344D">
            <w:pPr>
              <w:jc w:val="left"/>
              <w:rPr>
                <w:szCs w:val="21"/>
              </w:rPr>
            </w:pPr>
            <w:r>
              <w:rPr>
                <w:rFonts w:hint="eastAsia"/>
                <w:szCs w:val="21"/>
              </w:rPr>
              <w:t>付款方式</w:t>
            </w:r>
          </w:p>
        </w:tc>
        <w:tc>
          <w:tcPr>
            <w:tcW w:w="3736" w:type="dxa"/>
            <w:gridSpan w:val="2"/>
          </w:tcPr>
          <w:p w:rsidR="00A3365B" w:rsidRDefault="00B2344D">
            <w:pPr>
              <w:ind w:firstLineChars="150" w:firstLine="315"/>
              <w:jc w:val="left"/>
              <w:rPr>
                <w:szCs w:val="21"/>
              </w:rPr>
            </w:pPr>
            <w:r>
              <w:rPr>
                <w:rFonts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29845</wp:posOffset>
                      </wp:positionV>
                      <wp:extent cx="124460" cy="123825"/>
                      <wp:effectExtent l="4445" t="5080" r="8255" b="8255"/>
                      <wp:wrapNone/>
                      <wp:docPr id="1" name="矩形 1"/>
                      <wp:cNvGraphicFramePr/>
                      <a:graphic xmlns:a="http://schemas.openxmlformats.org/drawingml/2006/main">
                        <a:graphicData uri="http://schemas.microsoft.com/office/word/2010/wordprocessingShape">
                          <wps:wsp>
                            <wps:cNvSpPr/>
                            <wps:spPr>
                              <a:xfrm>
                                <a:off x="0" y="0"/>
                                <a:ext cx="124460"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w14:anchorId="576A5E9B" id="矩形 1" o:spid="_x0000_s1026" style="position:absolute;left:0;text-align:left;margin-left:.65pt;margin-top:2.35pt;width:9.8pt;height: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vgC5QEAAM8DAAAOAAAAZHJzL2Uyb0RvYy54bWysU81uEzEQviPxDpbvZHdDW5VVNj0QwgVB&#10;pZYHmNjeXUv+09jNJk+DxI2H4HEQr8HYCWlLe0CIPXhn7PE3M983XlztrGFbhVF71/FmVnOmnPBS&#10;u6Hjn2/Xry45iwmcBOOd6vheRX61fPliMYVWzf3ojVTICMTFdgodH1MKbVVFMSoLceaDcnTYe7SQ&#10;yMWhkggToVtTzev6opo8yoBeqBhpd3U45MuC3/dKpE99H1VipuNUWyorlnWT12q5gHZACKMWxzLg&#10;H6qwoB0lPUGtIAG7Q/0EymqBPvo+zYS3le97LVTpgbpp6j+6uRkhqNILkRPDiab4/2DFx+01Mi1J&#10;O84cWJLo55dvP75/ZU3mZgqxpZCbcI1HL5KZG931aPOfWmC7wuf+xKfaJSZos5mfnV0Q64KOmvnr&#10;y/l5xqzuLweM6b3ylmWj40hyFRZh+yGmQ+jvkJwreqPlWhtTHBw2bw2yLZC06/Id0R+FGcemjr85&#10;p9xMAE1YbyCRaQP1HN1Q8j26ER8C1+V7DjgXtoI4HgooCDkMWquTwmKNCuQ7J1naB+LV0QPguRir&#10;JGdG0XvJVolMoM3fRBJ3xhGFWZeDEtnaeLknFe8C6mEkHot0JYamphB+nPA8lg/9gnT/Dpe/AAAA&#10;//8DAFBLAwQUAAYACAAAACEAsV4u/9oAAAAFAQAADwAAAGRycy9kb3ducmV2LnhtbEyOwU7DMBBE&#10;70j8g7VI3KhDWgENcSoEKhLHNr1w28RLEojXUey0ga9nOdHTaDSjmZdvZterI42h82zgdpGAIq69&#10;7bgxcCi3Nw+gQkS22HsmA98UYFNcXuSYWX/iHR33sVEywiFDA22MQ6Z1qFtyGBZ+IJbsw48Oo9ix&#10;0XbEk4y7XqdJcqcddiwPLQ703FL9tZ+cgapLD/izK18Tt94u49tcfk7vL8ZcX81Pj6AizfG/DH/4&#10;gg6FMFV+YhtUL34pRQOre1CSpskaVCW6SkEXuT6nL34BAAD//wMAUEsBAi0AFAAGAAgAAAAhALaD&#10;OJL+AAAA4QEAABMAAAAAAAAAAAAAAAAAAAAAAFtDb250ZW50X1R5cGVzXS54bWxQSwECLQAUAAYA&#10;CAAAACEAOP0h/9YAAACUAQAACwAAAAAAAAAAAAAAAAAvAQAAX3JlbHMvLnJlbHNQSwECLQAUAAYA&#10;CAAAACEAxsL4AuUBAADPAwAADgAAAAAAAAAAAAAAAAAuAgAAZHJzL2Uyb0RvYy54bWxQSwECLQAU&#10;AAYACAAAACEAsV4u/9oAAAAFAQAADwAAAAAAAAAAAAAAAAA/BAAAZHJzL2Rvd25yZXYueG1sUEsF&#10;BgAAAAAEAAQA8wAAAEYFAAAAAA==&#10;"/>
                  </w:pict>
                </mc:Fallback>
              </mc:AlternateContent>
            </w:r>
            <w:r>
              <w:rPr>
                <w:rFonts w:hint="eastAsia"/>
                <w:noProof/>
                <w:szCs w:val="21"/>
              </w:rPr>
              <mc:AlternateContent>
                <mc:Choice Requires="wps">
                  <w:drawing>
                    <wp:anchor distT="0" distB="0" distL="114300" distR="114300" simplePos="0" relativeHeight="251656192" behindDoc="0" locked="0" layoutInCell="1" allowOverlap="1">
                      <wp:simplePos x="0" y="0"/>
                      <wp:positionH relativeFrom="column">
                        <wp:posOffset>761365</wp:posOffset>
                      </wp:positionH>
                      <wp:positionV relativeFrom="paragraph">
                        <wp:posOffset>29845</wp:posOffset>
                      </wp:positionV>
                      <wp:extent cx="123825" cy="123825"/>
                      <wp:effectExtent l="5080" t="5080" r="8255" b="8255"/>
                      <wp:wrapNone/>
                      <wp:docPr id="2" name="矩形 2"/>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w14:anchorId="6E129FB1" id="矩形 2" o:spid="_x0000_s1026" style="position:absolute;left:0;text-align:left;margin-left:59.95pt;margin-top:2.35pt;width:9.75pt;height:9.7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u94wEAAM8DAAAOAAAAZHJzL2Uyb0RvYy54bWysU0uOEzEQ3SNxB8t70kmjQUMrnVkQwgbB&#10;SAMHqPjTbck/uTzp5DRI7DgEx0Fcg7ITMjPAYjSiF+4qu/z83it7ebV3lu1UQhN8zxezOWfKiyCN&#10;H3r++dPmxSVnmMFLsMGrnh8U8qvV82fLKXaqDWOwUiVGIB67KfZ8zDl2TYNiVA5wFqLytKhDcpAp&#10;TUMjE0yE7mzTzuevmikkGVMQCpFm18dFvqr4WiuRP2qNKjPbc+KW65jquC1js1pCNySIoxEnGvAE&#10;Fg6Mp0PPUGvIwG6T+QvKGZECBp1nIrgmaG2EqhpIzWL+h5qbEaKqWsgcjGeb8P/Big+768SM7HnL&#10;mQdHLfr55duP719ZW7yZInZUchOv0ylDCovQvU6u/EkC21c/D2c/1T4zQZOL9uVle8GZoKVTTCjN&#10;3eaYML9TwbES9DxRu6qLsHuP+Vj6u6SchcEauTHW1iQN2zc2sR1Qazf1K4wJ/UGZ9Wzq+euLygPo&#10;hmkLmSi5SJrRD/W8BzvwPvC8fv8CLsTWgOORQEUoZdA5k1VxC7pRgXzrJcuHSL56egC8kHFKcmYV&#10;vZcS1coMxj6mktRZTyJLX46dKNE2yAN18TYmM4zk46LyLSt0a6olpxteruX9vCLdvcPVLwAAAP//&#10;AwBQSwMEFAAGAAgAAAAhAHdlubDdAAAACAEAAA8AAABkcnMvZG93bnJldi54bWxMj0FPg0AUhO8m&#10;/ofNM/Fml1KiQlkao6mJx5ZevD3YJ1DZt4RdWvTXuz3Z42QmM9/km9n04kSj6ywrWC4iEMS11R03&#10;Cg7l9uEZhPPIGnvLpOCHHGyK25scM23PvKPT3jcilLDLUEHr/ZBJ6eqWDLqFHYiD92VHgz7IsZF6&#10;xHMoN72Mo+hRGuw4LLQ40GtL9fd+MgqqLj7g7658j0y6XfmPuTxOn29K3d/NL2sQnmb/H4YLfkCH&#10;IjBVdmLtRB/0Mk1DVEHyBOLir9IERKUgTmKQRS6vDxR/AAAA//8DAFBLAQItABQABgAIAAAAIQC2&#10;gziS/gAAAOEBAAATAAAAAAAAAAAAAAAAAAAAAABbQ29udGVudF9UeXBlc10ueG1sUEsBAi0AFAAG&#10;AAgAAAAhADj9If/WAAAAlAEAAAsAAAAAAAAAAAAAAAAALwEAAF9yZWxzLy5yZWxzUEsBAi0AFAAG&#10;AAgAAAAhAMogi73jAQAAzwMAAA4AAAAAAAAAAAAAAAAALgIAAGRycy9lMm9Eb2MueG1sUEsBAi0A&#10;FAAGAAgAAAAhAHdlubDdAAAACAEAAA8AAAAAAAAAAAAAAAAAPQQAAGRycy9kb3ducmV2LnhtbFBL&#10;BQYAAAAABAAEAPMAAABHBQAAAAA=&#10;"/>
                  </w:pict>
                </mc:Fallback>
              </mc:AlternateContent>
            </w: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1503680</wp:posOffset>
                      </wp:positionH>
                      <wp:positionV relativeFrom="paragraph">
                        <wp:posOffset>29845</wp:posOffset>
                      </wp:positionV>
                      <wp:extent cx="105410" cy="123825"/>
                      <wp:effectExtent l="4445" t="5080" r="12065" b="8255"/>
                      <wp:wrapNone/>
                      <wp:docPr id="3" name="矩形 3"/>
                      <wp:cNvGraphicFramePr/>
                      <a:graphic xmlns:a="http://schemas.openxmlformats.org/drawingml/2006/main">
                        <a:graphicData uri="http://schemas.microsoft.com/office/word/2010/wordprocessingShape">
                          <wps:wsp>
                            <wps:cNvSpPr/>
                            <wps:spPr>
                              <a:xfrm>
                                <a:off x="0" y="0"/>
                                <a:ext cx="105410"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w14:anchorId="6F3DF1A4" id="矩形 3" o:spid="_x0000_s1026" style="position:absolute;left:0;text-align:left;margin-left:118.4pt;margin-top:2.35pt;width:8.3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6F5AEAAM8DAAAOAAAAZHJzL2Uyb0RvYy54bWysU82OEzEMviPxDlHudGZaipZRp3uglAuC&#10;lRYewE0yM5HyJyfbaZ8GiRsPweMgXgMnLd1d4IAQOSR27Hy2Pzur64M1bK8wau863sxqzpQTXmo3&#10;dPzjh+2zK85iAifBeKc6flSRX6+fPllNoVVzP3ojFTICcbGdQsfHlEJbVVGMykKc+aAcGXuPFhKp&#10;OFQSYSJ0a6p5Xb+oJo8yoBcqRrrdnIx8XfD7Xon0vu+jSsx0nHJLZcey7/JerVfQDghh1OKcBvxD&#10;Fha0o6AXqA0kYHeof4OyWqCPvk8z4W3l+14LVWqgapr6l2puRwiq1ELkxHChKf4/WPFuf4NMy44v&#10;OHNgqUXfP3359vUzW2RuphBbcrkNN3jWIom50EOPNp9UAjsUPo8XPtUhMUGXTb183hDrgkzNfHE1&#10;X2bM6v5xwJjeKG9ZFjqO1K7CIuzfxnRy/emSY0VvtNxqY4qCw+6VQbYHau22rDP6Izfj2NTxl0uK&#10;zQTQhPUGEok2UM3RDSXeoxfxIXBd1p+Ac2IbiOMpgYKQ3aC1Oiks0qhAvnaSpWMgXh19AJ6TsUpy&#10;ZhT9lywVzwTa/I0ncWccUZj7cupElnZeHqmLdwH1MBKPTck3W2hqCuHnCc9j+VAvSPf/cP0DAAD/&#10;/wMAUEsDBBQABgAIAAAAIQDM4kFs3gAAAAgBAAAPAAAAZHJzL2Rvd25yZXYueG1sTI/BTsMwEETv&#10;SPyDtUjcqIMTCoQ4FQIViWObXrht4iUJxHYUO23g61lOcNvRjGbeFpvFDuJIU+i903C9SkCQa7zp&#10;XavhUG2v7kCEiM7g4B1p+KIAm/L8rMDc+JPb0XEfW8ElLuSooYtxzKUMTUcWw8qP5Nh795PFyHJq&#10;pZnwxOV2kCpJ1tJi73ihw5GeOmo+97PVUPfqgN+76iWx99s0vi7Vx/z2rPXlxfL4ACLSEv/C8IvP&#10;6FAyU+1nZ4IYNKh0zehRQ3YLgn11k2Ygaj4yBbIs5P8Hyh8AAAD//wMAUEsBAi0AFAAGAAgAAAAh&#10;ALaDOJL+AAAA4QEAABMAAAAAAAAAAAAAAAAAAAAAAFtDb250ZW50X1R5cGVzXS54bWxQSwECLQAU&#10;AAYACAAAACEAOP0h/9YAAACUAQAACwAAAAAAAAAAAAAAAAAvAQAAX3JlbHMvLnJlbHNQSwECLQAU&#10;AAYACAAAACEAUCguheQBAADPAwAADgAAAAAAAAAAAAAAAAAuAgAAZHJzL2Uyb0RvYy54bWxQSwEC&#10;LQAUAAYACAAAACEAzOJBbN4AAAAIAQAADwAAAAAAAAAAAAAAAAA+BAAAZHJzL2Rvd25yZXYueG1s&#10;UEsFBgAAAAAEAAQA8wAAAEkFAAAAAA==&#10;"/>
                  </w:pict>
                </mc:Fallback>
              </mc:AlternateContent>
            </w:r>
            <w:r>
              <w:rPr>
                <w:rFonts w:hint="eastAsia"/>
                <w:szCs w:val="21"/>
              </w:rPr>
              <w:t>银行汇款</w:t>
            </w:r>
            <w:r>
              <w:rPr>
                <w:rFonts w:hint="eastAsia"/>
                <w:szCs w:val="21"/>
              </w:rPr>
              <w:t xml:space="preserve">   </w:t>
            </w:r>
            <w:r>
              <w:rPr>
                <w:rFonts w:hint="eastAsia"/>
                <w:szCs w:val="21"/>
              </w:rPr>
              <w:t>现</w:t>
            </w:r>
            <w:r>
              <w:rPr>
                <w:rFonts w:hint="eastAsia"/>
                <w:szCs w:val="21"/>
              </w:rPr>
              <w:t>金</w:t>
            </w:r>
            <w:r>
              <w:rPr>
                <w:rFonts w:hint="eastAsia"/>
                <w:szCs w:val="21"/>
              </w:rPr>
              <w:t>付款</w:t>
            </w:r>
            <w:r>
              <w:rPr>
                <w:rFonts w:hint="eastAsia"/>
                <w:szCs w:val="21"/>
              </w:rPr>
              <w:t xml:space="preserve">   </w:t>
            </w:r>
            <w:r>
              <w:rPr>
                <w:rFonts w:hint="eastAsia"/>
                <w:szCs w:val="21"/>
              </w:rPr>
              <w:t>电子转账</w:t>
            </w:r>
          </w:p>
        </w:tc>
      </w:tr>
      <w:tr w:rsidR="00A3365B">
        <w:trPr>
          <w:trHeight w:val="456"/>
        </w:trPr>
        <w:tc>
          <w:tcPr>
            <w:tcW w:w="1217" w:type="dxa"/>
          </w:tcPr>
          <w:p w:rsidR="00A3365B" w:rsidRDefault="00B2344D">
            <w:pPr>
              <w:jc w:val="left"/>
              <w:rPr>
                <w:sz w:val="24"/>
              </w:rPr>
            </w:pPr>
            <w:r>
              <w:rPr>
                <w:rFonts w:hint="eastAsia"/>
                <w:sz w:val="24"/>
              </w:rPr>
              <w:t>课程全名</w:t>
            </w:r>
          </w:p>
        </w:tc>
        <w:tc>
          <w:tcPr>
            <w:tcW w:w="7305" w:type="dxa"/>
            <w:gridSpan w:val="5"/>
          </w:tcPr>
          <w:p w:rsidR="00A3365B" w:rsidRDefault="00A3365B">
            <w:pPr>
              <w:pStyle w:val="1"/>
              <w:widowControl/>
              <w:shd w:val="clear" w:color="auto" w:fill="FAFAFA"/>
              <w:spacing w:before="0" w:beforeAutospacing="0" w:after="300" w:afterAutospacing="0" w:line="525" w:lineRule="atLeast"/>
              <w:rPr>
                <w:rFonts w:hint="default"/>
                <w:sz w:val="24"/>
                <w:szCs w:val="24"/>
              </w:rPr>
            </w:pPr>
          </w:p>
        </w:tc>
      </w:tr>
      <w:tr w:rsidR="00A3365B">
        <w:tc>
          <w:tcPr>
            <w:tcW w:w="1217" w:type="dxa"/>
          </w:tcPr>
          <w:p w:rsidR="00A3365B" w:rsidRDefault="00B2344D">
            <w:pPr>
              <w:jc w:val="left"/>
              <w:rPr>
                <w:szCs w:val="21"/>
              </w:rPr>
            </w:pPr>
            <w:r>
              <w:rPr>
                <w:rFonts w:hint="eastAsia"/>
                <w:szCs w:val="21"/>
              </w:rPr>
              <w:t>公司</w:t>
            </w:r>
            <w:r>
              <w:rPr>
                <w:rFonts w:hint="eastAsia"/>
                <w:szCs w:val="21"/>
              </w:rPr>
              <w:t>官方名称</w:t>
            </w:r>
          </w:p>
        </w:tc>
        <w:tc>
          <w:tcPr>
            <w:tcW w:w="7305" w:type="dxa"/>
            <w:gridSpan w:val="5"/>
          </w:tcPr>
          <w:p w:rsidR="00A3365B" w:rsidRDefault="00A3365B">
            <w:pPr>
              <w:jc w:val="left"/>
              <w:rPr>
                <w:szCs w:val="21"/>
              </w:rPr>
            </w:pPr>
          </w:p>
        </w:tc>
      </w:tr>
      <w:tr w:rsidR="00A3365B">
        <w:tc>
          <w:tcPr>
            <w:tcW w:w="1217" w:type="dxa"/>
          </w:tcPr>
          <w:p w:rsidR="00A3365B" w:rsidRDefault="00B2344D">
            <w:pPr>
              <w:jc w:val="left"/>
              <w:rPr>
                <w:szCs w:val="21"/>
              </w:rPr>
            </w:pPr>
            <w:r>
              <w:rPr>
                <w:rFonts w:hint="eastAsia"/>
                <w:szCs w:val="21"/>
              </w:rPr>
              <w:t>电</w:t>
            </w:r>
            <w:r>
              <w:rPr>
                <w:rFonts w:hint="eastAsia"/>
                <w:szCs w:val="21"/>
              </w:rPr>
              <w:t xml:space="preserve">    </w:t>
            </w:r>
            <w:r>
              <w:rPr>
                <w:rFonts w:hint="eastAsia"/>
                <w:szCs w:val="21"/>
              </w:rPr>
              <w:t>话</w:t>
            </w:r>
          </w:p>
        </w:tc>
        <w:tc>
          <w:tcPr>
            <w:tcW w:w="3569" w:type="dxa"/>
            <w:gridSpan w:val="3"/>
          </w:tcPr>
          <w:p w:rsidR="00A3365B" w:rsidRDefault="00A3365B">
            <w:pPr>
              <w:jc w:val="left"/>
              <w:rPr>
                <w:szCs w:val="21"/>
              </w:rPr>
            </w:pPr>
          </w:p>
        </w:tc>
        <w:tc>
          <w:tcPr>
            <w:tcW w:w="1300" w:type="dxa"/>
          </w:tcPr>
          <w:p w:rsidR="00A3365B" w:rsidRDefault="00B2344D">
            <w:pPr>
              <w:jc w:val="left"/>
              <w:rPr>
                <w:szCs w:val="21"/>
              </w:rPr>
            </w:pPr>
            <w:r>
              <w:rPr>
                <w:rFonts w:hint="eastAsia"/>
                <w:szCs w:val="21"/>
              </w:rPr>
              <w:t>传</w:t>
            </w:r>
            <w:r>
              <w:rPr>
                <w:rFonts w:hint="eastAsia"/>
                <w:szCs w:val="21"/>
              </w:rPr>
              <w:t xml:space="preserve">   </w:t>
            </w:r>
            <w:r>
              <w:rPr>
                <w:rFonts w:hint="eastAsia"/>
                <w:szCs w:val="21"/>
              </w:rPr>
              <w:t>真</w:t>
            </w:r>
          </w:p>
        </w:tc>
        <w:tc>
          <w:tcPr>
            <w:tcW w:w="2436" w:type="dxa"/>
          </w:tcPr>
          <w:p w:rsidR="00A3365B" w:rsidRDefault="00A3365B">
            <w:pPr>
              <w:jc w:val="left"/>
              <w:rPr>
                <w:szCs w:val="21"/>
              </w:rPr>
            </w:pPr>
          </w:p>
        </w:tc>
      </w:tr>
      <w:tr w:rsidR="00A3365B">
        <w:tc>
          <w:tcPr>
            <w:tcW w:w="1217" w:type="dxa"/>
          </w:tcPr>
          <w:p w:rsidR="00A3365B" w:rsidRDefault="00B2344D">
            <w:pPr>
              <w:jc w:val="left"/>
              <w:rPr>
                <w:szCs w:val="21"/>
              </w:rPr>
            </w:pPr>
            <w:r>
              <w:rPr>
                <w:rFonts w:hint="eastAsia"/>
                <w:szCs w:val="21"/>
              </w:rPr>
              <w:t>手</w:t>
            </w:r>
            <w:r>
              <w:rPr>
                <w:rFonts w:hint="eastAsia"/>
                <w:szCs w:val="21"/>
              </w:rPr>
              <w:t xml:space="preserve">    </w:t>
            </w:r>
            <w:r>
              <w:rPr>
                <w:rFonts w:hint="eastAsia"/>
                <w:szCs w:val="21"/>
              </w:rPr>
              <w:t>机</w:t>
            </w:r>
          </w:p>
        </w:tc>
        <w:tc>
          <w:tcPr>
            <w:tcW w:w="3569" w:type="dxa"/>
            <w:gridSpan w:val="3"/>
          </w:tcPr>
          <w:p w:rsidR="00A3365B" w:rsidRDefault="00A3365B">
            <w:pPr>
              <w:widowControl/>
              <w:jc w:val="left"/>
              <w:rPr>
                <w:rFonts w:eastAsia="宋体"/>
                <w:szCs w:val="21"/>
              </w:rPr>
            </w:pPr>
          </w:p>
        </w:tc>
        <w:tc>
          <w:tcPr>
            <w:tcW w:w="1300" w:type="dxa"/>
          </w:tcPr>
          <w:p w:rsidR="00A3365B" w:rsidRDefault="00B2344D">
            <w:pPr>
              <w:jc w:val="left"/>
              <w:rPr>
                <w:szCs w:val="21"/>
              </w:rPr>
            </w:pPr>
            <w:proofErr w:type="gramStart"/>
            <w:r>
              <w:rPr>
                <w:rFonts w:hint="eastAsia"/>
                <w:szCs w:val="21"/>
              </w:rPr>
              <w:t>邮</w:t>
            </w:r>
            <w:proofErr w:type="gramEnd"/>
            <w:r>
              <w:rPr>
                <w:rFonts w:hint="eastAsia"/>
                <w:szCs w:val="21"/>
              </w:rPr>
              <w:t xml:space="preserve">   </w:t>
            </w:r>
            <w:r>
              <w:rPr>
                <w:rFonts w:hint="eastAsia"/>
                <w:szCs w:val="21"/>
              </w:rPr>
              <w:t>编</w:t>
            </w:r>
          </w:p>
        </w:tc>
        <w:tc>
          <w:tcPr>
            <w:tcW w:w="2436" w:type="dxa"/>
          </w:tcPr>
          <w:p w:rsidR="00A3365B" w:rsidRDefault="00A3365B">
            <w:pPr>
              <w:jc w:val="left"/>
              <w:rPr>
                <w:szCs w:val="21"/>
              </w:rPr>
            </w:pPr>
          </w:p>
        </w:tc>
      </w:tr>
      <w:tr w:rsidR="00A3365B">
        <w:tc>
          <w:tcPr>
            <w:tcW w:w="1217" w:type="dxa"/>
          </w:tcPr>
          <w:p w:rsidR="00A3365B" w:rsidRDefault="00B2344D">
            <w:pPr>
              <w:jc w:val="left"/>
              <w:rPr>
                <w:szCs w:val="21"/>
              </w:rPr>
            </w:pPr>
            <w:r>
              <w:rPr>
                <w:rFonts w:hint="eastAsia"/>
                <w:szCs w:val="21"/>
              </w:rPr>
              <w:t>电子邮箱</w:t>
            </w:r>
          </w:p>
        </w:tc>
        <w:tc>
          <w:tcPr>
            <w:tcW w:w="3569" w:type="dxa"/>
            <w:gridSpan w:val="3"/>
          </w:tcPr>
          <w:p w:rsidR="00A3365B" w:rsidRDefault="00A3365B">
            <w:pPr>
              <w:jc w:val="left"/>
              <w:rPr>
                <w:rFonts w:eastAsia="宋体"/>
                <w:szCs w:val="21"/>
              </w:rPr>
            </w:pPr>
          </w:p>
        </w:tc>
        <w:tc>
          <w:tcPr>
            <w:tcW w:w="1300" w:type="dxa"/>
          </w:tcPr>
          <w:p w:rsidR="00A3365B" w:rsidRDefault="00B2344D">
            <w:pPr>
              <w:jc w:val="left"/>
              <w:rPr>
                <w:szCs w:val="21"/>
              </w:rPr>
            </w:pPr>
            <w:r>
              <w:rPr>
                <w:rFonts w:hint="eastAsia"/>
                <w:szCs w:val="21"/>
              </w:rPr>
              <w:t>单位性质</w:t>
            </w:r>
          </w:p>
        </w:tc>
        <w:tc>
          <w:tcPr>
            <w:tcW w:w="2436" w:type="dxa"/>
          </w:tcPr>
          <w:p w:rsidR="00A3365B" w:rsidRDefault="00A3365B">
            <w:pPr>
              <w:jc w:val="left"/>
              <w:rPr>
                <w:szCs w:val="21"/>
              </w:rPr>
            </w:pPr>
          </w:p>
        </w:tc>
      </w:tr>
      <w:tr w:rsidR="00A3365B">
        <w:tc>
          <w:tcPr>
            <w:tcW w:w="1217" w:type="dxa"/>
          </w:tcPr>
          <w:p w:rsidR="00A3365B" w:rsidRDefault="00B2344D">
            <w:pPr>
              <w:jc w:val="left"/>
              <w:rPr>
                <w:szCs w:val="21"/>
              </w:rPr>
            </w:pPr>
            <w:r>
              <w:rPr>
                <w:rFonts w:hint="eastAsia"/>
                <w:szCs w:val="21"/>
              </w:rPr>
              <w:t>通</w:t>
            </w:r>
            <w:r>
              <w:rPr>
                <w:rFonts w:hint="eastAsia"/>
                <w:szCs w:val="21"/>
              </w:rPr>
              <w:t>讯</w:t>
            </w:r>
            <w:r>
              <w:rPr>
                <w:rFonts w:hint="eastAsia"/>
                <w:szCs w:val="21"/>
              </w:rPr>
              <w:t>地址</w:t>
            </w:r>
          </w:p>
        </w:tc>
        <w:tc>
          <w:tcPr>
            <w:tcW w:w="7305" w:type="dxa"/>
            <w:gridSpan w:val="5"/>
          </w:tcPr>
          <w:p w:rsidR="00A3365B" w:rsidRDefault="00A3365B">
            <w:pPr>
              <w:jc w:val="left"/>
              <w:rPr>
                <w:szCs w:val="21"/>
              </w:rPr>
            </w:pPr>
          </w:p>
        </w:tc>
      </w:tr>
      <w:tr w:rsidR="00A3365B">
        <w:tc>
          <w:tcPr>
            <w:tcW w:w="8522" w:type="dxa"/>
            <w:gridSpan w:val="6"/>
          </w:tcPr>
          <w:p w:rsidR="00A3365B" w:rsidRDefault="00B2344D">
            <w:pPr>
              <w:jc w:val="left"/>
              <w:rPr>
                <w:szCs w:val="21"/>
              </w:rPr>
            </w:pPr>
            <w:r>
              <w:rPr>
                <w:rFonts w:hint="eastAsia"/>
                <w:szCs w:val="21"/>
              </w:rPr>
              <w:t>工作简历</w:t>
            </w:r>
          </w:p>
        </w:tc>
      </w:tr>
      <w:tr w:rsidR="00A3365B">
        <w:trPr>
          <w:trHeight w:val="2425"/>
        </w:trPr>
        <w:tc>
          <w:tcPr>
            <w:tcW w:w="8522" w:type="dxa"/>
            <w:gridSpan w:val="6"/>
          </w:tcPr>
          <w:p w:rsidR="00A3365B" w:rsidRDefault="00A3365B">
            <w:pPr>
              <w:jc w:val="left"/>
              <w:rPr>
                <w:szCs w:val="21"/>
              </w:rPr>
            </w:pPr>
          </w:p>
        </w:tc>
      </w:tr>
      <w:tr w:rsidR="00A3365B">
        <w:tc>
          <w:tcPr>
            <w:tcW w:w="8522" w:type="dxa"/>
            <w:gridSpan w:val="6"/>
          </w:tcPr>
          <w:p w:rsidR="00A3365B" w:rsidRDefault="00B2344D">
            <w:pPr>
              <w:jc w:val="left"/>
              <w:rPr>
                <w:szCs w:val="21"/>
              </w:rPr>
            </w:pPr>
            <w:r>
              <w:rPr>
                <w:rFonts w:hint="eastAsia"/>
                <w:szCs w:val="21"/>
              </w:rPr>
              <w:t>学习建议</w:t>
            </w:r>
          </w:p>
        </w:tc>
      </w:tr>
      <w:tr w:rsidR="00A3365B">
        <w:trPr>
          <w:trHeight w:val="2493"/>
        </w:trPr>
        <w:tc>
          <w:tcPr>
            <w:tcW w:w="8522" w:type="dxa"/>
            <w:gridSpan w:val="6"/>
          </w:tcPr>
          <w:p w:rsidR="00A3365B" w:rsidRDefault="00A3365B">
            <w:pPr>
              <w:jc w:val="left"/>
              <w:rPr>
                <w:rFonts w:eastAsia="宋体"/>
                <w:szCs w:val="21"/>
              </w:rPr>
            </w:pPr>
          </w:p>
        </w:tc>
      </w:tr>
    </w:tbl>
    <w:p w:rsidR="00A3365B" w:rsidRDefault="00A3365B"/>
    <w:sectPr w:rsidR="00A336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49B80"/>
    <w:multiLevelType w:val="singleLevel"/>
    <w:tmpl w:val="24249B80"/>
    <w:lvl w:ilvl="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0C618D6"/>
    <w:rsid w:val="00A3365B"/>
    <w:rsid w:val="00B2344D"/>
    <w:rsid w:val="00B43958"/>
    <w:rsid w:val="0F170CF8"/>
    <w:rsid w:val="171D26CD"/>
    <w:rsid w:val="1B557100"/>
    <w:rsid w:val="24556AF8"/>
    <w:rsid w:val="305B10B8"/>
    <w:rsid w:val="53C46460"/>
    <w:rsid w:val="59201993"/>
    <w:rsid w:val="70C618D6"/>
    <w:rsid w:val="7B983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740A1B6"/>
  <w15:docId w15:val="{B862745D-F356-457C-87BC-3C2A21CE8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pPr>
      <w:spacing w:before="100" w:beforeAutospacing="1" w:after="100"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蓝海智慧郑老师</dc:creator>
  <cp:lastModifiedBy> </cp:lastModifiedBy>
  <cp:revision>3</cp:revision>
  <dcterms:created xsi:type="dcterms:W3CDTF">2019-02-15T03:48:00Z</dcterms:created>
  <dcterms:modified xsi:type="dcterms:W3CDTF">2019-02-18T03:12:00Z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