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/>
        </w:rPr>
        <w:t>课程名称：托福VIP一对一</w:t>
      </w:r>
    </w:p>
    <w:p>
      <w:r>
        <w:rPr>
          <w:rFonts w:hint="eastAsia"/>
        </w:rPr>
        <w:t>班制：一对一</w:t>
      </w:r>
    </w:p>
    <w:p>
      <w:r>
        <w:rPr>
          <w:rFonts w:hint="eastAsia"/>
        </w:rPr>
        <w:t>班型：任意时段</w:t>
      </w:r>
    </w:p>
    <w:p>
      <w:r>
        <w:rPr>
          <w:rFonts w:hint="eastAsia"/>
        </w:rPr>
        <w:t>课时：60分钟</w:t>
      </w:r>
    </w:p>
    <w:p>
      <w:r>
        <w:rPr>
          <w:rFonts w:hint="eastAsia"/>
        </w:rPr>
        <w:t>课程亮点：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一对一授课模式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针对学生水平和需求个性化定制</w:t>
      </w:r>
    </w:p>
    <w:p>
      <w:pPr>
        <w:pStyle w:val="6"/>
        <w:numPr>
          <w:ilvl w:val="0"/>
          <w:numId w:val="1"/>
        </w:numPr>
        <w:ind w:firstLineChars="0"/>
      </w:pPr>
      <w:r>
        <w:rPr>
          <w:rFonts w:hint="eastAsia"/>
        </w:rPr>
        <w:t>多年教学经验优秀教师优化学习方案和计划</w:t>
      </w:r>
    </w:p>
    <w:p/>
    <w:p>
      <w:r>
        <w:rPr>
          <w:rFonts w:hint="eastAsia"/>
        </w:rPr>
        <w:t>适合对象：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希望在考前对弱项集中冲刺者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无固定学习时间者</w:t>
      </w:r>
    </w:p>
    <w:p>
      <w:pPr>
        <w:pStyle w:val="6"/>
        <w:numPr>
          <w:ilvl w:val="0"/>
          <w:numId w:val="2"/>
        </w:numPr>
        <w:ind w:firstLineChars="0"/>
      </w:pPr>
      <w:r>
        <w:rPr>
          <w:rFonts w:hint="eastAsia"/>
        </w:rPr>
        <w:t>冲击托福更高分数者</w:t>
      </w:r>
    </w:p>
    <w:p>
      <w:pPr>
        <w:pStyle w:val="6"/>
        <w:ind w:left="360" w:firstLine="0" w:firstLineChars="0"/>
      </w:pPr>
    </w:p>
    <w:p>
      <w:pPr>
        <w:rPr>
          <w:lang w:eastAsia="zh-Hans"/>
        </w:rPr>
      </w:pPr>
      <w:r>
        <w:rPr>
          <w:rFonts w:hint="eastAsia"/>
        </w:rPr>
        <w:t>开课地点：</w:t>
      </w:r>
      <w:bookmarkStart w:id="0" w:name="_GoBack"/>
      <w:r>
        <w:rPr>
          <w:rFonts w:hint="eastAsia"/>
          <w:lang w:eastAsia="zh-Hans"/>
        </w:rPr>
        <w:t>全部校区</w:t>
      </w:r>
    </w:p>
    <w:bookmarkEnd w:id="0"/>
    <w:p/>
    <w:p>
      <w:r>
        <w:rPr>
          <w:rFonts w:hint="eastAsia"/>
        </w:rPr>
        <w:t>课程详情：</w:t>
      </w:r>
    </w:p>
    <w:p>
      <w:r>
        <w:rPr>
          <w:rFonts w:hint="eastAsia"/>
        </w:rPr>
        <w:tab/>
      </w:r>
      <w:r>
        <w:rPr>
          <w:rFonts w:hint="eastAsia"/>
        </w:rPr>
        <w:t>托福一对一VIP课程采用</w:t>
      </w:r>
      <w:r>
        <w:t>一对一授课模式，根据学生的实际水平和学习目标，由各项教学</w:t>
      </w:r>
      <w:r>
        <w:rPr>
          <w:rFonts w:hint="eastAsia"/>
        </w:rPr>
        <w:t>优秀教师</w:t>
      </w:r>
      <w:r>
        <w:t>优化设计符合学生的学习方案和学习计划，直击痛点。优秀师资、量身制定课程，针对性辅导</w:t>
      </w:r>
      <w:r>
        <w:rPr>
          <w:rFonts w:hint="eastAsia"/>
        </w:rPr>
        <w:t>。</w:t>
      </w:r>
    </w:p>
    <w:p/>
    <w:sectPr>
      <w:pgSz w:w="11900" w:h="16840"/>
      <w:pgMar w:top="1440" w:right="1800" w:bottom="1440" w:left="1800" w:header="851" w:footer="992" w:gutter="0"/>
      <w:cols w:space="425" w:num="1"/>
      <w:docGrid w:type="lines" w:linePitch="423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C302B06"/>
    <w:multiLevelType w:val="multilevel"/>
    <w:tmpl w:val="3C302B06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abstractNum w:abstractNumId="1">
    <w:nsid w:val="3EC72860"/>
    <w:multiLevelType w:val="multilevel"/>
    <w:tmpl w:val="3EC72860"/>
    <w:lvl w:ilvl="0" w:tentative="0">
      <w:start w:val="1"/>
      <w:numFmt w:val="decimal"/>
      <w:lvlText w:val="%1."/>
      <w:lvlJc w:val="left"/>
      <w:pPr>
        <w:ind w:left="780" w:hanging="36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80" w:hanging="480"/>
      </w:pPr>
    </w:lvl>
    <w:lvl w:ilvl="2" w:tentative="0">
      <w:start w:val="1"/>
      <w:numFmt w:val="lowerRoman"/>
      <w:lvlText w:val="%3."/>
      <w:lvlJc w:val="right"/>
      <w:pPr>
        <w:ind w:left="1860" w:hanging="480"/>
      </w:pPr>
    </w:lvl>
    <w:lvl w:ilvl="3" w:tentative="0">
      <w:start w:val="1"/>
      <w:numFmt w:val="decimal"/>
      <w:lvlText w:val="%4."/>
      <w:lvlJc w:val="left"/>
      <w:pPr>
        <w:ind w:left="2340" w:hanging="480"/>
      </w:pPr>
    </w:lvl>
    <w:lvl w:ilvl="4" w:tentative="0">
      <w:start w:val="1"/>
      <w:numFmt w:val="lowerLetter"/>
      <w:lvlText w:val="%5)"/>
      <w:lvlJc w:val="left"/>
      <w:pPr>
        <w:ind w:left="2820" w:hanging="480"/>
      </w:pPr>
    </w:lvl>
    <w:lvl w:ilvl="5" w:tentative="0">
      <w:start w:val="1"/>
      <w:numFmt w:val="lowerRoman"/>
      <w:lvlText w:val="%6."/>
      <w:lvlJc w:val="right"/>
      <w:pPr>
        <w:ind w:left="3300" w:hanging="480"/>
      </w:pPr>
    </w:lvl>
    <w:lvl w:ilvl="6" w:tentative="0">
      <w:start w:val="1"/>
      <w:numFmt w:val="decimal"/>
      <w:lvlText w:val="%7."/>
      <w:lvlJc w:val="left"/>
      <w:pPr>
        <w:ind w:left="3780" w:hanging="480"/>
      </w:pPr>
    </w:lvl>
    <w:lvl w:ilvl="7" w:tentative="0">
      <w:start w:val="1"/>
      <w:numFmt w:val="lowerLetter"/>
      <w:lvlText w:val="%8)"/>
      <w:lvlJc w:val="left"/>
      <w:pPr>
        <w:ind w:left="4260" w:hanging="480"/>
      </w:pPr>
    </w:lvl>
    <w:lvl w:ilvl="8" w:tentative="0">
      <w:start w:val="1"/>
      <w:numFmt w:val="lowerRoman"/>
      <w:lvlText w:val="%9."/>
      <w:lvlJc w:val="right"/>
      <w:pPr>
        <w:ind w:left="474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attachedTemplate r:id="rId1"/>
  <w:documentProtection w:enforcement="0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5790"/>
    <w:rsid w:val="002B7C55"/>
    <w:rsid w:val="00795790"/>
    <w:rsid w:val="00806D06"/>
    <w:rsid w:val="009F477A"/>
    <w:rsid w:val="00A02D95"/>
    <w:rsid w:val="00B67FEF"/>
    <w:rsid w:val="00B849DB"/>
    <w:rsid w:val="00B9495A"/>
    <w:rsid w:val="00E44783"/>
    <w:rsid w:val="00E938F4"/>
    <w:rsid w:val="00F60EE3"/>
    <w:rsid w:val="16FF355F"/>
    <w:rsid w:val="8FD9C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4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List Paragraph"/>
    <w:basedOn w:val="1"/>
    <w:autoRedefine/>
    <w:qFormat/>
    <w:uiPriority w:val="34"/>
    <w:pPr>
      <w:ind w:firstLine="420" w:firstLineChars="200"/>
    </w:pPr>
  </w:style>
  <w:style w:type="character" w:customStyle="1" w:styleId="7">
    <w:name w:val="页眉 字符"/>
    <w:basedOn w:val="5"/>
    <w:link w:val="3"/>
    <w:autoRedefine/>
    <w:qFormat/>
    <w:uiPriority w:val="99"/>
    <w:rPr>
      <w:kern w:val="2"/>
      <w:sz w:val="18"/>
      <w:szCs w:val="18"/>
    </w:rPr>
  </w:style>
  <w:style w:type="character" w:customStyle="1" w:styleId="8">
    <w:name w:val="页脚 字符"/>
    <w:basedOn w:val="5"/>
    <w:link w:val="2"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un\Desktop\&#25945;&#32946;&#23453;&#38597;&#24605;\&#38597;&#24605;&#30452;&#36890;&#36710;&#21021;&#32423;&#29677;&#65288;6-8&#20154;&#65289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雅思直通车初级班（6-8人）</Template>
  <Pages>1</Pages>
  <Words>34</Words>
  <Characters>199</Characters>
  <Lines>1</Lines>
  <Paragraphs>1</Paragraphs>
  <TotalTime>1</TotalTime>
  <ScaleCrop>false</ScaleCrop>
  <LinksUpToDate>false</LinksUpToDate>
  <CharactersWithSpaces>232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2021-09-28T17:11:00Z</dcterms:created>
  <dc:creator>SUN, Wen</dc:creator>
  <cp:lastModifiedBy>冰冰⊙▽⊙＊</cp:lastModifiedBy>
  <dcterms:modified xsi:type="dcterms:W3CDTF">2024-01-24T01:20:18Z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934D506C6389476F9C77515A3892B9E1_13</vt:lpwstr>
  </property>
</Properties>
</file>