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rPr>
          <w:rFonts w:hint="eastAsia"/>
        </w:rPr>
        <w:t>课程名称：托福</w:t>
      </w:r>
      <w:r>
        <w:rPr>
          <w:rFonts w:hint="eastAsia"/>
          <w:lang w:eastAsia="zh-Hans"/>
        </w:rPr>
        <w:t>进阶</w:t>
      </w:r>
      <w:r>
        <w:rPr>
          <w:rFonts w:hint="eastAsia"/>
        </w:rPr>
        <w:t>班（6-8人）</w:t>
      </w:r>
    </w:p>
    <w:p>
      <w:r>
        <w:rPr>
          <w:rFonts w:hint="eastAsia"/>
        </w:rPr>
        <w:t>班制：小班</w:t>
      </w:r>
    </w:p>
    <w:p>
      <w:r>
        <w:rPr>
          <w:rFonts w:hint="eastAsia"/>
        </w:rPr>
        <w:t>班型：人满开班</w:t>
      </w:r>
    </w:p>
    <w:p>
      <w:r>
        <w:rPr>
          <w:rFonts w:hint="eastAsia"/>
        </w:rPr>
        <w:t>课时：80小时</w:t>
      </w:r>
    </w:p>
    <w:p>
      <w:r>
        <w:rPr>
          <w:rFonts w:hint="eastAsia"/>
        </w:rPr>
        <w:t>课程亮点：</w:t>
      </w:r>
    </w:p>
    <w:p>
      <w:pPr>
        <w:pStyle w:val="6"/>
        <w:numPr>
          <w:ilvl w:val="0"/>
          <w:numId w:val="1"/>
        </w:numPr>
        <w:ind w:firstLineChars="0"/>
      </w:pPr>
      <w:r>
        <w:rPr>
          <w:rFonts w:hint="eastAsia"/>
        </w:rPr>
        <w:t>使用托福</w:t>
      </w:r>
      <w:r>
        <w:t>ETS</w:t>
      </w:r>
      <w:r>
        <w:rPr>
          <w:rFonts w:hint="eastAsia"/>
        </w:rPr>
        <w:t>教材</w:t>
      </w:r>
    </w:p>
    <w:p>
      <w:pPr>
        <w:pStyle w:val="6"/>
        <w:numPr>
          <w:ilvl w:val="0"/>
          <w:numId w:val="1"/>
        </w:numPr>
        <w:ind w:firstLineChars="0"/>
      </w:pPr>
      <w:r>
        <w:rPr>
          <w:rFonts w:hint="eastAsia"/>
        </w:rPr>
        <w:t>托福高分教师，多年授课经验</w:t>
      </w:r>
    </w:p>
    <w:p>
      <w:pPr>
        <w:pStyle w:val="6"/>
        <w:numPr>
          <w:ilvl w:val="0"/>
          <w:numId w:val="1"/>
        </w:numPr>
        <w:ind w:firstLineChars="0"/>
      </w:pPr>
      <w:r>
        <w:rPr>
          <w:rFonts w:hint="eastAsia"/>
        </w:rPr>
        <w:t>线上线上双管理，提高学生学习效率</w:t>
      </w:r>
    </w:p>
    <w:p/>
    <w:p>
      <w:r>
        <w:rPr>
          <w:rFonts w:hint="eastAsia"/>
        </w:rPr>
        <w:t>适合对象：</w:t>
      </w:r>
    </w:p>
    <w:p>
      <w:pPr>
        <w:pStyle w:val="6"/>
        <w:numPr>
          <w:ilvl w:val="0"/>
          <w:numId w:val="2"/>
        </w:numPr>
        <w:ind w:firstLineChars="0"/>
      </w:pPr>
      <w:r>
        <w:rPr>
          <w:rFonts w:hint="eastAsia"/>
        </w:rPr>
        <w:t>想申请出国交换、留学、求职</w:t>
      </w:r>
    </w:p>
    <w:p>
      <w:pPr>
        <w:pStyle w:val="6"/>
        <w:numPr>
          <w:ilvl w:val="0"/>
          <w:numId w:val="2"/>
        </w:numPr>
        <w:ind w:firstLineChars="0"/>
      </w:pPr>
      <w:r>
        <w:rPr>
          <w:rFonts w:hint="eastAsia"/>
        </w:rPr>
        <w:t>托福初次备考，需要提升英语基础知识，衔接托福中级课程</w:t>
      </w:r>
    </w:p>
    <w:p>
      <w:pPr>
        <w:pStyle w:val="6"/>
        <w:numPr>
          <w:ilvl w:val="0"/>
          <w:numId w:val="2"/>
        </w:numPr>
        <w:ind w:firstLineChars="0"/>
      </w:pPr>
      <w:r>
        <w:rPr>
          <w:rFonts w:hint="eastAsia"/>
        </w:rPr>
        <w:t>英语基础差，长时间没有接触英语学习者</w:t>
      </w:r>
    </w:p>
    <w:p>
      <w:pPr>
        <w:pStyle w:val="6"/>
        <w:numPr>
          <w:ilvl w:val="0"/>
          <w:numId w:val="2"/>
        </w:numPr>
        <w:ind w:firstLineChars="0"/>
      </w:pPr>
      <w:r>
        <w:rPr>
          <w:rFonts w:hint="eastAsia"/>
        </w:rPr>
        <w:t>想提升托福考试水平者</w:t>
      </w:r>
      <w:bookmarkStart w:id="0" w:name="_GoBack"/>
      <w:bookmarkEnd w:id="0"/>
    </w:p>
    <w:p>
      <w:pPr>
        <w:pStyle w:val="6"/>
        <w:ind w:left="360" w:firstLine="0" w:firstLineChars="0"/>
      </w:pPr>
    </w:p>
    <w:p>
      <w:pPr>
        <w:rPr>
          <w:lang w:eastAsia="zh-Hans"/>
        </w:rPr>
      </w:pPr>
      <w:r>
        <w:rPr>
          <w:rFonts w:hint="eastAsia"/>
        </w:rPr>
        <w:t>开课地点：</w:t>
      </w:r>
      <w:r>
        <w:rPr>
          <w:rFonts w:hint="eastAsia"/>
          <w:lang w:eastAsia="zh-Hans"/>
        </w:rPr>
        <w:t>全部校区</w:t>
      </w:r>
    </w:p>
    <w:p>
      <w:r>
        <w:rPr>
          <w:rFonts w:hint="eastAsia"/>
        </w:rPr>
        <w:t>课程详情：</w:t>
      </w:r>
    </w:p>
    <w:p>
      <w:r>
        <w:rPr>
          <w:rFonts w:hint="eastAsia"/>
        </w:rPr>
        <w:tab/>
      </w:r>
      <w:r>
        <w:rPr>
          <w:rFonts w:hint="eastAsia"/>
        </w:rPr>
        <w:t>托福大学生直通车</w:t>
      </w:r>
      <w:r>
        <w:t>Bridging</w:t>
      </w:r>
      <w:r>
        <w:rPr>
          <w:rFonts w:hint="eastAsia"/>
        </w:rPr>
        <w:t>班使用</w:t>
      </w:r>
      <w:r>
        <w:t>ETS</w:t>
      </w:r>
      <w:r>
        <w:rPr>
          <w:rFonts w:hint="eastAsia"/>
        </w:rPr>
        <w:t>官方教材，在通过场景学习、讲解考试常考语法点和词汇的基础之上，讲练结合同步提升英语语言能力和应试技巧。全方位监督学生的学习进程，配合使用官方的测试工具、阶段测试以及家校线上平台打卡反馈机制，更好地提高学生的学习质量。</w:t>
      </w:r>
    </w:p>
    <w:p>
      <w:pPr>
        <w:ind w:firstLine="420"/>
      </w:pPr>
      <w:r>
        <w:rPr>
          <w:rFonts w:hint="eastAsia"/>
        </w:rPr>
        <w:t>增值服务：</w:t>
      </w:r>
    </w:p>
    <w:p>
      <w:pPr>
        <w:pStyle w:val="6"/>
        <w:numPr>
          <w:ilvl w:val="0"/>
          <w:numId w:val="3"/>
        </w:numPr>
        <w:ind w:firstLineChars="0"/>
      </w:pPr>
      <w:r>
        <w:rPr>
          <w:rFonts w:hint="eastAsia"/>
        </w:rPr>
        <w:t>学生享有考试代报名服务</w:t>
      </w:r>
    </w:p>
    <w:p>
      <w:pPr>
        <w:pStyle w:val="6"/>
        <w:numPr>
          <w:ilvl w:val="0"/>
          <w:numId w:val="3"/>
        </w:numPr>
        <w:ind w:firstLineChars="0"/>
      </w:pPr>
      <w:r>
        <w:rPr>
          <w:rFonts w:hint="eastAsia"/>
        </w:rPr>
        <w:t>课前起跑计划，长难句分析和高频词汇打卡</w:t>
      </w:r>
    </w:p>
    <w:p>
      <w:pPr>
        <w:pStyle w:val="6"/>
        <w:numPr>
          <w:ilvl w:val="0"/>
          <w:numId w:val="3"/>
        </w:numPr>
        <w:ind w:firstLineChars="0"/>
      </w:pPr>
      <w:r>
        <w:rPr>
          <w:rFonts w:hint="eastAsia"/>
        </w:rPr>
        <w:t>课后保温计划，根据学生情况定制复习计划</w:t>
      </w:r>
    </w:p>
    <w:p>
      <w:pPr>
        <w:pStyle w:val="6"/>
        <w:numPr>
          <w:ilvl w:val="0"/>
          <w:numId w:val="3"/>
        </w:numPr>
        <w:ind w:firstLineChars="0"/>
      </w:pPr>
      <w:r>
        <w:rPr>
          <w:rFonts w:hint="eastAsia"/>
        </w:rPr>
        <w:t>学生享有2次免费模拟考试</w:t>
      </w:r>
    </w:p>
    <w:p/>
    <w:sectPr>
      <w:pgSz w:w="11900" w:h="16840"/>
      <w:pgMar w:top="1440" w:right="1800" w:bottom="1440" w:left="1800" w:header="851" w:footer="992" w:gutter="0"/>
      <w:cols w:space="425" w:num="1"/>
      <w:docGrid w:type="lines" w:linePitch="423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5C45148"/>
    <w:multiLevelType w:val="multilevel"/>
    <w:tmpl w:val="05C45148"/>
    <w:lvl w:ilvl="0" w:tentative="0">
      <w:start w:val="1"/>
      <w:numFmt w:val="decimal"/>
      <w:lvlText w:val="%1."/>
      <w:lvlJc w:val="left"/>
      <w:pPr>
        <w:ind w:left="780" w:hanging="36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380" w:hanging="480"/>
      </w:pPr>
    </w:lvl>
    <w:lvl w:ilvl="2" w:tentative="0">
      <w:start w:val="1"/>
      <w:numFmt w:val="lowerRoman"/>
      <w:lvlText w:val="%3."/>
      <w:lvlJc w:val="right"/>
      <w:pPr>
        <w:ind w:left="1860" w:hanging="480"/>
      </w:pPr>
    </w:lvl>
    <w:lvl w:ilvl="3" w:tentative="0">
      <w:start w:val="1"/>
      <w:numFmt w:val="decimal"/>
      <w:lvlText w:val="%4."/>
      <w:lvlJc w:val="left"/>
      <w:pPr>
        <w:ind w:left="2340" w:hanging="480"/>
      </w:pPr>
    </w:lvl>
    <w:lvl w:ilvl="4" w:tentative="0">
      <w:start w:val="1"/>
      <w:numFmt w:val="lowerLetter"/>
      <w:lvlText w:val="%5)"/>
      <w:lvlJc w:val="left"/>
      <w:pPr>
        <w:ind w:left="2820" w:hanging="480"/>
      </w:pPr>
    </w:lvl>
    <w:lvl w:ilvl="5" w:tentative="0">
      <w:start w:val="1"/>
      <w:numFmt w:val="lowerRoman"/>
      <w:lvlText w:val="%6."/>
      <w:lvlJc w:val="right"/>
      <w:pPr>
        <w:ind w:left="3300" w:hanging="480"/>
      </w:pPr>
    </w:lvl>
    <w:lvl w:ilvl="6" w:tentative="0">
      <w:start w:val="1"/>
      <w:numFmt w:val="decimal"/>
      <w:lvlText w:val="%7."/>
      <w:lvlJc w:val="left"/>
      <w:pPr>
        <w:ind w:left="3780" w:hanging="480"/>
      </w:pPr>
    </w:lvl>
    <w:lvl w:ilvl="7" w:tentative="0">
      <w:start w:val="1"/>
      <w:numFmt w:val="lowerLetter"/>
      <w:lvlText w:val="%8)"/>
      <w:lvlJc w:val="left"/>
      <w:pPr>
        <w:ind w:left="4260" w:hanging="480"/>
      </w:pPr>
    </w:lvl>
    <w:lvl w:ilvl="8" w:tentative="0">
      <w:start w:val="1"/>
      <w:numFmt w:val="lowerRoman"/>
      <w:lvlText w:val="%9."/>
      <w:lvlJc w:val="right"/>
      <w:pPr>
        <w:ind w:left="4740" w:hanging="480"/>
      </w:pPr>
    </w:lvl>
  </w:abstractNum>
  <w:abstractNum w:abstractNumId="1">
    <w:nsid w:val="3C302B06"/>
    <w:multiLevelType w:val="multilevel"/>
    <w:tmpl w:val="3C302B06"/>
    <w:lvl w:ilvl="0" w:tentative="0">
      <w:start w:val="1"/>
      <w:numFmt w:val="decimal"/>
      <w:lvlText w:val="%1."/>
      <w:lvlJc w:val="left"/>
      <w:pPr>
        <w:ind w:left="780" w:hanging="36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380" w:hanging="480"/>
      </w:pPr>
    </w:lvl>
    <w:lvl w:ilvl="2" w:tentative="0">
      <w:start w:val="1"/>
      <w:numFmt w:val="lowerRoman"/>
      <w:lvlText w:val="%3."/>
      <w:lvlJc w:val="right"/>
      <w:pPr>
        <w:ind w:left="1860" w:hanging="480"/>
      </w:pPr>
    </w:lvl>
    <w:lvl w:ilvl="3" w:tentative="0">
      <w:start w:val="1"/>
      <w:numFmt w:val="decimal"/>
      <w:lvlText w:val="%4."/>
      <w:lvlJc w:val="left"/>
      <w:pPr>
        <w:ind w:left="2340" w:hanging="480"/>
      </w:pPr>
    </w:lvl>
    <w:lvl w:ilvl="4" w:tentative="0">
      <w:start w:val="1"/>
      <w:numFmt w:val="lowerLetter"/>
      <w:lvlText w:val="%5)"/>
      <w:lvlJc w:val="left"/>
      <w:pPr>
        <w:ind w:left="2820" w:hanging="480"/>
      </w:pPr>
    </w:lvl>
    <w:lvl w:ilvl="5" w:tentative="0">
      <w:start w:val="1"/>
      <w:numFmt w:val="lowerRoman"/>
      <w:lvlText w:val="%6."/>
      <w:lvlJc w:val="right"/>
      <w:pPr>
        <w:ind w:left="3300" w:hanging="480"/>
      </w:pPr>
    </w:lvl>
    <w:lvl w:ilvl="6" w:tentative="0">
      <w:start w:val="1"/>
      <w:numFmt w:val="decimal"/>
      <w:lvlText w:val="%7."/>
      <w:lvlJc w:val="left"/>
      <w:pPr>
        <w:ind w:left="3780" w:hanging="480"/>
      </w:pPr>
    </w:lvl>
    <w:lvl w:ilvl="7" w:tentative="0">
      <w:start w:val="1"/>
      <w:numFmt w:val="lowerLetter"/>
      <w:lvlText w:val="%8)"/>
      <w:lvlJc w:val="left"/>
      <w:pPr>
        <w:ind w:left="4260" w:hanging="480"/>
      </w:pPr>
    </w:lvl>
    <w:lvl w:ilvl="8" w:tentative="0">
      <w:start w:val="1"/>
      <w:numFmt w:val="lowerRoman"/>
      <w:lvlText w:val="%9."/>
      <w:lvlJc w:val="right"/>
      <w:pPr>
        <w:ind w:left="4740" w:hanging="480"/>
      </w:pPr>
    </w:lvl>
  </w:abstractNum>
  <w:abstractNum w:abstractNumId="2">
    <w:nsid w:val="3EC72860"/>
    <w:multiLevelType w:val="multilevel"/>
    <w:tmpl w:val="3EC72860"/>
    <w:lvl w:ilvl="0" w:tentative="0">
      <w:start w:val="1"/>
      <w:numFmt w:val="decimal"/>
      <w:lvlText w:val="%1."/>
      <w:lvlJc w:val="left"/>
      <w:pPr>
        <w:ind w:left="780" w:hanging="36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380" w:hanging="480"/>
      </w:pPr>
    </w:lvl>
    <w:lvl w:ilvl="2" w:tentative="0">
      <w:start w:val="1"/>
      <w:numFmt w:val="lowerRoman"/>
      <w:lvlText w:val="%3."/>
      <w:lvlJc w:val="right"/>
      <w:pPr>
        <w:ind w:left="1860" w:hanging="480"/>
      </w:pPr>
    </w:lvl>
    <w:lvl w:ilvl="3" w:tentative="0">
      <w:start w:val="1"/>
      <w:numFmt w:val="decimal"/>
      <w:lvlText w:val="%4."/>
      <w:lvlJc w:val="left"/>
      <w:pPr>
        <w:ind w:left="2340" w:hanging="480"/>
      </w:pPr>
    </w:lvl>
    <w:lvl w:ilvl="4" w:tentative="0">
      <w:start w:val="1"/>
      <w:numFmt w:val="lowerLetter"/>
      <w:lvlText w:val="%5)"/>
      <w:lvlJc w:val="left"/>
      <w:pPr>
        <w:ind w:left="2820" w:hanging="480"/>
      </w:pPr>
    </w:lvl>
    <w:lvl w:ilvl="5" w:tentative="0">
      <w:start w:val="1"/>
      <w:numFmt w:val="lowerRoman"/>
      <w:lvlText w:val="%6."/>
      <w:lvlJc w:val="right"/>
      <w:pPr>
        <w:ind w:left="3300" w:hanging="480"/>
      </w:pPr>
    </w:lvl>
    <w:lvl w:ilvl="6" w:tentative="0">
      <w:start w:val="1"/>
      <w:numFmt w:val="decimal"/>
      <w:lvlText w:val="%7."/>
      <w:lvlJc w:val="left"/>
      <w:pPr>
        <w:ind w:left="3780" w:hanging="480"/>
      </w:pPr>
    </w:lvl>
    <w:lvl w:ilvl="7" w:tentative="0">
      <w:start w:val="1"/>
      <w:numFmt w:val="lowerLetter"/>
      <w:lvlText w:val="%8)"/>
      <w:lvlJc w:val="left"/>
      <w:pPr>
        <w:ind w:left="4260" w:hanging="480"/>
      </w:pPr>
    </w:lvl>
    <w:lvl w:ilvl="8" w:tentative="0">
      <w:start w:val="1"/>
      <w:numFmt w:val="lowerRoman"/>
      <w:lvlText w:val="%9."/>
      <w:lvlJc w:val="right"/>
      <w:pPr>
        <w:ind w:left="4740" w:hanging="4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attachedTemplate r:id="rId1"/>
  <w:documentProtection w:enforcement="0"/>
  <w:defaultTabStop w:val="42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1569"/>
    <w:rsid w:val="002B7C55"/>
    <w:rsid w:val="00A21569"/>
    <w:rsid w:val="00B67FEF"/>
    <w:rsid w:val="00B849DB"/>
    <w:rsid w:val="00B9495A"/>
    <w:rsid w:val="00D3675D"/>
    <w:rsid w:val="00E44783"/>
    <w:rsid w:val="00F110D8"/>
    <w:rsid w:val="00F17B97"/>
    <w:rsid w:val="00F60EE3"/>
    <w:rsid w:val="282D7198"/>
    <w:rsid w:val="79FF3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2767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4"/>
      <w:szCs w:val="24"/>
      <w:lang w:val="en-US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List Paragraph"/>
    <w:basedOn w:val="1"/>
    <w:autoRedefine/>
    <w:qFormat/>
    <w:uiPriority w:val="34"/>
    <w:pPr>
      <w:ind w:firstLine="420" w:firstLineChars="200"/>
    </w:pPr>
  </w:style>
  <w:style w:type="character" w:customStyle="1" w:styleId="7">
    <w:name w:val="页眉 字符"/>
    <w:basedOn w:val="5"/>
    <w:link w:val="3"/>
    <w:autoRedefine/>
    <w:qFormat/>
    <w:uiPriority w:val="99"/>
    <w:rPr>
      <w:kern w:val="2"/>
      <w:sz w:val="18"/>
      <w:szCs w:val="18"/>
    </w:rPr>
  </w:style>
  <w:style w:type="character" w:customStyle="1" w:styleId="8">
    <w:name w:val="页脚 字符"/>
    <w:basedOn w:val="5"/>
    <w:link w:val="2"/>
    <w:autoRedefine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un\Desktop\&#25945;&#32946;&#23453;&#38597;&#24605;\&#38597;&#24605;&#30452;&#36890;&#36710;&#21021;&#32423;&#29677;&#65288;6-8&#20154;&#65289;.dot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雅思直通车初级班（6-8人）</Template>
  <Pages>1</Pages>
  <Words>57</Words>
  <Characters>328</Characters>
  <Lines>2</Lines>
  <Paragraphs>1</Paragraphs>
  <TotalTime>2</TotalTime>
  <ScaleCrop>false</ScaleCrop>
  <LinksUpToDate>false</LinksUpToDate>
  <CharactersWithSpaces>384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2021-09-28T17:05:00Z</dcterms:created>
  <dc:creator>SUN, Wen</dc:creator>
  <cp:lastModifiedBy>冰冰⊙▽⊙＊</cp:lastModifiedBy>
  <dcterms:modified xsi:type="dcterms:W3CDTF">2024-01-24T03:44:15Z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30EB6468FA4044629E1DCBD90955FB45_13</vt:lpwstr>
  </property>
</Properties>
</file>