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1526" w:lineRule="exact"/>
        <w:ind w:firstLine="1166"/>
      </w:pPr>
      <w:bookmarkStart w:id="0" w:name="_GoBack"/>
      <w:bookmarkEnd w:id="0"/>
      <w:r>
        <w:rPr>
          <w:position w:val="-30"/>
        </w:rPr>
        <w:drawing>
          <wp:inline distT="0" distB="0" distL="0" distR="0">
            <wp:extent cx="4698365" cy="96901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8491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55" w:lineRule="exact"/>
        <w:ind w:firstLine="715"/>
      </w:pPr>
      <w:r>
        <w:rPr>
          <w:position w:val="-1"/>
        </w:rPr>
        <w:drawing>
          <wp:inline distT="0" distB="0" distL="0" distR="0">
            <wp:extent cx="5277485" cy="349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83" w:line="231" w:lineRule="auto"/>
        <w:ind w:left="1266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b/>
          <w:bCs/>
          <w:color w:val="EBBE7D"/>
          <w:spacing w:val="11"/>
          <w:sz w:val="71"/>
          <w:szCs w:val="71"/>
        </w:rPr>
        <w:t>《重塑老板财税思维》</w:t>
      </w:r>
    </w:p>
    <w:p>
      <w:pPr>
        <w:spacing w:before="312" w:line="186" w:lineRule="auto"/>
        <w:ind w:left="4158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b/>
          <w:bCs/>
          <w:color w:val="EBBE7D"/>
          <w:spacing w:val="7"/>
          <w:sz w:val="47"/>
          <w:szCs w:val="47"/>
        </w:rPr>
        <w:t>邀请函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" w:line="4917" w:lineRule="exact"/>
        <w:ind w:firstLine="1780"/>
      </w:pPr>
      <w:r>
        <w:rPr>
          <w:position w:val="-98"/>
        </w:rPr>
        <w:drawing>
          <wp:inline distT="0" distB="0" distL="0" distR="0">
            <wp:extent cx="4022725" cy="31222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3359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34" w:line="187" w:lineRule="auto"/>
        <w:ind w:left="408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EBBE7D"/>
          <w:spacing w:val="-1"/>
          <w:sz w:val="31"/>
          <w:szCs w:val="31"/>
        </w:rPr>
        <w:t>中国</w:t>
      </w:r>
      <w:r>
        <w:rPr>
          <w:rFonts w:ascii="微软雅黑" w:hAnsi="微软雅黑" w:eastAsia="微软雅黑" w:cs="微软雅黑"/>
          <w:b/>
          <w:bCs/>
          <w:color w:val="EBBE7D"/>
          <w:spacing w:val="3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EBBE7D"/>
          <w:spacing w:val="-1"/>
          <w:sz w:val="31"/>
          <w:szCs w:val="31"/>
        </w:rPr>
        <w:t>· 北京</w:t>
      </w:r>
    </w:p>
    <w:p>
      <w:pPr>
        <w:spacing w:before="335" w:line="187" w:lineRule="auto"/>
        <w:ind w:left="31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EBBE7D"/>
          <w:spacing w:val="1"/>
          <w:sz w:val="31"/>
          <w:szCs w:val="31"/>
        </w:rPr>
        <w:t>2023 年 12 月 26-27</w:t>
      </w:r>
      <w:r>
        <w:rPr>
          <w:rFonts w:ascii="微软雅黑" w:hAnsi="微软雅黑" w:eastAsia="微软雅黑" w:cs="微软雅黑"/>
          <w:b/>
          <w:bCs/>
          <w:color w:val="EBBE7D"/>
          <w:spacing w:val="3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EBBE7D"/>
          <w:spacing w:val="1"/>
          <w:sz w:val="31"/>
          <w:szCs w:val="31"/>
        </w:rPr>
        <w:t>日</w:t>
      </w:r>
    </w:p>
    <w:p>
      <w:pPr>
        <w:spacing w:before="332" w:line="188" w:lineRule="auto"/>
        <w:ind w:left="42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EBBE7D"/>
          <w:spacing w:val="7"/>
          <w:sz w:val="31"/>
          <w:szCs w:val="31"/>
        </w:rPr>
        <w:t>长财咨询</w:t>
      </w:r>
    </w:p>
    <w:p>
      <w:pPr>
        <w:spacing w:line="400" w:lineRule="auto"/>
        <w:rPr>
          <w:rFonts w:ascii="Arial"/>
          <w:sz w:val="21"/>
        </w:rPr>
      </w:pPr>
    </w:p>
    <w:p>
      <w:pPr>
        <w:spacing w:line="55" w:lineRule="exact"/>
        <w:ind w:firstLine="900"/>
      </w:pPr>
      <w:r>
        <w:rPr>
          <w:position w:val="-1"/>
        </w:rPr>
        <w:drawing>
          <wp:inline distT="0" distB="0" distL="0" distR="0">
            <wp:extent cx="5091430" cy="349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1683" cy="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9" w:line="1527" w:lineRule="exact"/>
        <w:ind w:firstLine="1449"/>
      </w:pPr>
      <w:r>
        <w:rPr>
          <w:position w:val="-30"/>
        </w:rPr>
        <w:drawing>
          <wp:inline distT="0" distB="0" distL="0" distR="0">
            <wp:extent cx="4382770" cy="96901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3023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27" w:lineRule="exact"/>
        <w:sectPr>
          <w:headerReference r:id="rId5" w:type="default"/>
          <w:pgSz w:w="11906" w:h="16839"/>
          <w:pgMar w:top="1255" w:right="1080" w:bottom="0" w:left="1080" w:header="707" w:footer="0" w:gutter="0"/>
          <w:cols w:space="720" w:num="1"/>
        </w:sectPr>
      </w:pPr>
    </w:p>
    <w:p>
      <w:pPr>
        <w:pStyle w:val="2"/>
        <w:spacing w:before="342" w:line="188" w:lineRule="auto"/>
        <w:ind w:left="3801"/>
        <w:rPr>
          <w:sz w:val="35"/>
          <w:szCs w:val="35"/>
        </w:rPr>
      </w:pPr>
      <w:r>
        <w:rPr>
          <w:b/>
          <w:bCs/>
          <w:color w:val="FF0000"/>
          <w:spacing w:val="8"/>
          <w:sz w:val="35"/>
          <w:szCs w:val="35"/>
        </w:rPr>
        <w:t>长财咨询简介</w:t>
      </w:r>
    </w:p>
    <w:p>
      <w:pPr>
        <w:spacing w:line="302" w:lineRule="auto"/>
        <w:rPr>
          <w:rFonts w:ascii="Arial"/>
          <w:sz w:val="21"/>
        </w:rPr>
      </w:pPr>
    </w:p>
    <w:p>
      <w:pPr>
        <w:pStyle w:val="2"/>
        <w:spacing w:before="103" w:line="184" w:lineRule="auto"/>
        <w:ind w:left="486"/>
      </w:pPr>
      <w:r>
        <w:rPr>
          <w:spacing w:val="-3"/>
        </w:rPr>
        <w:t>长财咨询</w:t>
      </w:r>
      <w:r>
        <w:rPr>
          <w:spacing w:val="-19"/>
        </w:rPr>
        <w:t xml:space="preserve"> </w:t>
      </w:r>
      <w:r>
        <w:rPr>
          <w:spacing w:val="-3"/>
        </w:rPr>
        <w:t>，是一家以专业技术为导向</w:t>
      </w:r>
      <w:r>
        <w:rPr>
          <w:spacing w:val="-35"/>
        </w:rPr>
        <w:t xml:space="preserve"> </w:t>
      </w:r>
      <w:r>
        <w:rPr>
          <w:spacing w:val="-3"/>
        </w:rPr>
        <w:t>，硬碰硬解决企业问题的咨询公司。</w:t>
      </w:r>
    </w:p>
    <w:p>
      <w:pPr>
        <w:pStyle w:val="2"/>
        <w:spacing w:before="99" w:line="238" w:lineRule="auto"/>
        <w:ind w:left="484"/>
      </w:pPr>
      <w:r>
        <w:rPr>
          <w:spacing w:val="-4"/>
        </w:rPr>
        <w:t>刘国东老师创办，</w:t>
      </w:r>
      <w:r>
        <w:rPr>
          <w:spacing w:val="-39"/>
        </w:rPr>
        <w:t xml:space="preserve"> </w:t>
      </w:r>
      <w:r>
        <w:rPr>
          <w:spacing w:val="-4"/>
        </w:rPr>
        <w:t>16 年来</w:t>
      </w:r>
      <w:r>
        <w:rPr>
          <w:spacing w:val="-35"/>
        </w:rPr>
        <w:t xml:space="preserve"> </w:t>
      </w:r>
      <w:r>
        <w:rPr>
          <w:spacing w:val="-4"/>
        </w:rPr>
        <w:t xml:space="preserve">，为 </w:t>
      </w:r>
      <w:r>
        <w:rPr>
          <w:color w:val="FF0000"/>
          <w:spacing w:val="-4"/>
        </w:rPr>
        <w:t>10 万+</w:t>
      </w:r>
      <w:r>
        <w:rPr>
          <w:spacing w:val="-4"/>
        </w:rPr>
        <w:t>以上中小型民营企业培训辅导</w:t>
      </w:r>
      <w:r>
        <w:rPr>
          <w:spacing w:val="-35"/>
        </w:rPr>
        <w:t xml:space="preserve"> </w:t>
      </w:r>
      <w:r>
        <w:rPr>
          <w:spacing w:val="-4"/>
        </w:rPr>
        <w:t xml:space="preserve">，为 </w:t>
      </w:r>
      <w:r>
        <w:rPr>
          <w:color w:val="FF0000"/>
          <w:spacing w:val="-4"/>
        </w:rPr>
        <w:t>5 万+</w:t>
      </w:r>
      <w:r>
        <w:rPr>
          <w:spacing w:val="-4"/>
        </w:rPr>
        <w:t>以上企</w:t>
      </w:r>
    </w:p>
    <w:p>
      <w:pPr>
        <w:pStyle w:val="2"/>
        <w:spacing w:line="184" w:lineRule="auto"/>
        <w:ind w:left="4"/>
      </w:pPr>
      <w:r>
        <w:rPr>
          <w:spacing w:val="-2"/>
        </w:rPr>
        <w:t>业提供管理咨询服务</w:t>
      </w:r>
      <w:r>
        <w:rPr>
          <w:spacing w:val="-34"/>
        </w:rPr>
        <w:t xml:space="preserve"> </w:t>
      </w:r>
      <w:r>
        <w:rPr>
          <w:spacing w:val="-2"/>
        </w:rPr>
        <w:t>，并成功帮助多家民营企业实现股东利益最大化</w:t>
      </w:r>
      <w:r>
        <w:rPr>
          <w:spacing w:val="-35"/>
        </w:rPr>
        <w:t xml:space="preserve"> </w:t>
      </w:r>
      <w:r>
        <w:rPr>
          <w:spacing w:val="-2"/>
        </w:rPr>
        <w:t>，走入资本</w:t>
      </w:r>
      <w:r>
        <w:rPr>
          <w:spacing w:val="-3"/>
        </w:rPr>
        <w:t>市场。</w:t>
      </w:r>
    </w:p>
    <w:p>
      <w:pPr>
        <w:pStyle w:val="2"/>
        <w:spacing w:before="96"/>
        <w:ind w:left="5" w:right="199" w:firstLine="481"/>
      </w:pPr>
      <w:r>
        <w:rPr>
          <w:spacing w:val="-2"/>
        </w:rPr>
        <w:t>长财咨询集团，</w:t>
      </w:r>
      <w:r>
        <w:rPr>
          <w:spacing w:val="-35"/>
        </w:rPr>
        <w:t xml:space="preserve"> </w:t>
      </w:r>
      <w:r>
        <w:rPr>
          <w:spacing w:val="-2"/>
        </w:rPr>
        <w:t xml:space="preserve">目前在全国拥有 </w:t>
      </w:r>
      <w:r>
        <w:rPr>
          <w:color w:val="FF0000"/>
          <w:spacing w:val="-2"/>
        </w:rPr>
        <w:t>100 多家</w:t>
      </w:r>
      <w:r>
        <w:rPr>
          <w:spacing w:val="-2"/>
        </w:rPr>
        <w:t>全资子公司、员工</w:t>
      </w:r>
      <w:r>
        <w:rPr>
          <w:spacing w:val="-3"/>
        </w:rPr>
        <w:t xml:space="preserve"> </w:t>
      </w:r>
      <w:r>
        <w:rPr>
          <w:color w:val="FF0000"/>
          <w:spacing w:val="-3"/>
        </w:rPr>
        <w:t>1800 余人</w:t>
      </w:r>
      <w:r>
        <w:rPr>
          <w:spacing w:val="-3"/>
        </w:rPr>
        <w:t>、</w:t>
      </w:r>
      <w:r>
        <w:rPr>
          <w:color w:val="FF0000"/>
          <w:spacing w:val="-3"/>
        </w:rPr>
        <w:t>300 余名</w:t>
      </w:r>
      <w:r>
        <w:rPr>
          <w:spacing w:val="-3"/>
        </w:rPr>
        <w:t>全职</w:t>
      </w:r>
      <w:r>
        <w:t xml:space="preserve"> </w:t>
      </w:r>
      <w:r>
        <w:rPr>
          <w:spacing w:val="-2"/>
        </w:rPr>
        <w:t>咨询师</w:t>
      </w:r>
      <w:r>
        <w:rPr>
          <w:spacing w:val="-35"/>
        </w:rPr>
        <w:t xml:space="preserve"> </w:t>
      </w:r>
      <w:r>
        <w:rPr>
          <w:spacing w:val="-2"/>
        </w:rPr>
        <w:t>，在华北、华东、华中、华南、东北、西北、成渝、</w:t>
      </w:r>
      <w:r>
        <w:rPr>
          <w:spacing w:val="-47"/>
        </w:rPr>
        <w:t xml:space="preserve"> </w:t>
      </w:r>
      <w:r>
        <w:rPr>
          <w:spacing w:val="-2"/>
        </w:rPr>
        <w:t>山东、东南、</w:t>
      </w:r>
      <w:r>
        <w:rPr>
          <w:spacing w:val="-3"/>
        </w:rPr>
        <w:t xml:space="preserve">西南等 </w:t>
      </w:r>
      <w:r>
        <w:rPr>
          <w:color w:val="FF0000"/>
          <w:spacing w:val="-3"/>
        </w:rPr>
        <w:t>10 大区域</w:t>
      </w:r>
    </w:p>
    <w:p>
      <w:pPr>
        <w:pStyle w:val="2"/>
        <w:spacing w:before="2" w:line="183" w:lineRule="auto"/>
        <w:ind w:left="1"/>
      </w:pPr>
      <w:r>
        <w:rPr>
          <w:spacing w:val="-3"/>
        </w:rPr>
        <w:t xml:space="preserve">成立 </w:t>
      </w:r>
      <w:r>
        <w:rPr>
          <w:color w:val="FF0000"/>
          <w:spacing w:val="-3"/>
        </w:rPr>
        <w:t>30 个技术中心。</w:t>
      </w:r>
    </w:p>
    <w:p>
      <w:pPr>
        <w:pStyle w:val="2"/>
        <w:spacing w:before="94" w:line="241" w:lineRule="auto"/>
        <w:ind w:left="486"/>
      </w:pPr>
      <w:r>
        <w:t>长财咨询专注民企管理培训与咨询服务：包括财务培训、员工激励培训</w:t>
      </w:r>
      <w:r>
        <w:rPr>
          <w:spacing w:val="-1"/>
        </w:rPr>
        <w:t>、财务咨询、企</w:t>
      </w:r>
    </w:p>
    <w:p>
      <w:pPr>
        <w:pStyle w:val="2"/>
        <w:spacing w:before="1" w:line="183" w:lineRule="auto"/>
        <w:ind w:left="4"/>
      </w:pPr>
      <w:r>
        <w:t>业激励咨询、精益生产培训、精益生产咨询、营销技巧培训、营销方案咨询</w:t>
      </w:r>
      <w:r>
        <w:rPr>
          <w:spacing w:val="-1"/>
        </w:rPr>
        <w:t>、商业资本培</w:t>
      </w:r>
    </w:p>
    <w:p>
      <w:pPr>
        <w:pStyle w:val="2"/>
        <w:spacing w:before="95" w:line="184" w:lineRule="auto"/>
        <w:ind w:left="3"/>
      </w:pPr>
      <w:r>
        <w:rPr>
          <w:spacing w:val="-1"/>
        </w:rPr>
        <w:t>训、猎头服务</w:t>
      </w:r>
      <w:r>
        <w:rPr>
          <w:spacing w:val="-35"/>
        </w:rPr>
        <w:t xml:space="preserve"> </w:t>
      </w:r>
      <w:r>
        <w:rPr>
          <w:spacing w:val="-1"/>
        </w:rPr>
        <w:t>，财加团队打造培训与咨询、企业文化打造</w:t>
      </w:r>
      <w:r>
        <w:rPr>
          <w:spacing w:val="-2"/>
        </w:rPr>
        <w:t>以及事务所联盟。</w:t>
      </w:r>
    </w:p>
    <w:p>
      <w:pPr>
        <w:spacing w:line="405" w:lineRule="auto"/>
        <w:rPr>
          <w:rFonts w:ascii="Arial"/>
          <w:sz w:val="21"/>
        </w:rPr>
      </w:pPr>
    </w:p>
    <w:p>
      <w:pPr>
        <w:pStyle w:val="2"/>
        <w:spacing w:before="121" w:line="183" w:lineRule="auto"/>
        <w:ind w:left="38"/>
      </w:pPr>
      <w:r>
        <w:rPr>
          <w:b/>
          <w:bCs/>
          <w:color w:val="FF0000"/>
          <w:spacing w:val="-2"/>
          <w:sz w:val="28"/>
          <w:szCs w:val="28"/>
        </w:rPr>
        <w:t>&gt;&gt;公司使命：</w:t>
      </w:r>
      <w:r>
        <w:rPr>
          <w:spacing w:val="-2"/>
        </w:rPr>
        <w:t>致力于提升中国民营企业管理水平</w:t>
      </w:r>
    </w:p>
    <w:p>
      <w:pPr>
        <w:pStyle w:val="2"/>
        <w:spacing w:before="119" w:line="237" w:lineRule="auto"/>
        <w:ind w:left="38"/>
      </w:pPr>
      <w:r>
        <w:rPr>
          <w:b/>
          <w:bCs/>
          <w:color w:val="FF0000"/>
          <w:spacing w:val="-1"/>
          <w:sz w:val="28"/>
          <w:szCs w:val="28"/>
        </w:rPr>
        <w:t>&gt;&gt;公司愿景：</w:t>
      </w:r>
      <w:r>
        <w:rPr>
          <w:spacing w:val="-1"/>
        </w:rPr>
        <w:t>成为中国管理咨询行业领导品</w:t>
      </w:r>
      <w:r>
        <w:rPr>
          <w:spacing w:val="-2"/>
        </w:rPr>
        <w:t>牌和受人尊敬的投资人</w:t>
      </w:r>
    </w:p>
    <w:p>
      <w:pPr>
        <w:pStyle w:val="2"/>
        <w:spacing w:line="183" w:lineRule="auto"/>
        <w:ind w:left="38"/>
      </w:pPr>
      <w:r>
        <w:rPr>
          <w:b/>
          <w:bCs/>
          <w:color w:val="FF0000"/>
          <w:spacing w:val="-3"/>
          <w:sz w:val="28"/>
          <w:szCs w:val="28"/>
        </w:rPr>
        <w:t>&gt;&gt;公司价值观：</w:t>
      </w:r>
      <w:r>
        <w:rPr>
          <w:spacing w:val="-3"/>
        </w:rPr>
        <w:t>善良、尽责、高效、共赢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51" w:line="186" w:lineRule="auto"/>
        <w:ind w:left="4158"/>
        <w:rPr>
          <w:sz w:val="35"/>
          <w:szCs w:val="35"/>
        </w:rPr>
      </w:pPr>
      <w:r>
        <w:rPr>
          <w:b/>
          <w:bCs/>
          <w:color w:val="FF0000"/>
          <w:spacing w:val="8"/>
          <w:sz w:val="35"/>
          <w:szCs w:val="35"/>
        </w:rPr>
        <w:t>课程背景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3" w:line="232" w:lineRule="auto"/>
        <w:ind w:left="4" w:firstLine="505"/>
      </w:pPr>
      <w:r>
        <w:rPr>
          <w:rFonts w:ascii="Segoe UI Emoji" w:hAnsi="Segoe UI Emoji" w:eastAsia="Segoe UI Emoji" w:cs="Segoe UI Emoji"/>
        </w:rPr>
        <w:t>⚫</w:t>
      </w:r>
      <w:r>
        <w:t>80%以上的民企都在交“冤枉税”</w:t>
      </w:r>
      <w:r>
        <w:rPr>
          <w:spacing w:val="-25"/>
        </w:rPr>
        <w:t xml:space="preserve"> </w:t>
      </w:r>
      <w:r>
        <w:t>：80%以上</w:t>
      </w:r>
      <w:r>
        <w:rPr>
          <w:spacing w:val="-1"/>
        </w:rPr>
        <w:t>的民企老板都不会算账</w:t>
      </w:r>
      <w:r>
        <w:rPr>
          <w:spacing w:val="-35"/>
        </w:rPr>
        <w:t xml:space="preserve"> </w:t>
      </w:r>
      <w:r>
        <w:rPr>
          <w:spacing w:val="-1"/>
        </w:rPr>
        <w:t>，他们“左手”</w:t>
      </w:r>
      <w:r>
        <w:t xml:space="preserve"> </w:t>
      </w:r>
      <w:r>
        <w:rPr>
          <w:spacing w:val="-2"/>
        </w:rPr>
        <w:t>省税 10 块钱，“右手”却多交了 20 块</w:t>
      </w:r>
      <w:r>
        <w:rPr>
          <w:spacing w:val="-3"/>
        </w:rPr>
        <w:t>钱税</w:t>
      </w:r>
      <w:r>
        <w:rPr>
          <w:spacing w:val="-35"/>
        </w:rPr>
        <w:t xml:space="preserve"> </w:t>
      </w:r>
      <w:r>
        <w:rPr>
          <w:spacing w:val="-3"/>
        </w:rPr>
        <w:t>，而不自知！</w:t>
      </w:r>
    </w:p>
    <w:p>
      <w:pPr>
        <w:pStyle w:val="2"/>
        <w:spacing w:before="27" w:line="232" w:lineRule="auto"/>
        <w:ind w:left="1" w:right="115" w:firstLine="508"/>
      </w:pPr>
      <w:r>
        <w:rPr>
          <w:rFonts w:ascii="Segoe UI Emoji" w:hAnsi="Segoe UI Emoji" w:eastAsia="Segoe UI Emoji" w:cs="Segoe UI Emoji"/>
          <w:spacing w:val="-3"/>
        </w:rPr>
        <w:t>⚫</w:t>
      </w:r>
      <w:r>
        <w:rPr>
          <w:spacing w:val="-3"/>
        </w:rPr>
        <w:t>80%以上的民企不需要做“两套账”</w:t>
      </w:r>
      <w:r>
        <w:rPr>
          <w:spacing w:val="-25"/>
        </w:rPr>
        <w:t xml:space="preserve"> </w:t>
      </w:r>
      <w:r>
        <w:rPr>
          <w:spacing w:val="-3"/>
        </w:rPr>
        <w:t>：80%以上的民企老</w:t>
      </w:r>
      <w:r>
        <w:rPr>
          <w:spacing w:val="-4"/>
        </w:rPr>
        <w:t>板不知道</w:t>
      </w:r>
      <w:r>
        <w:rPr>
          <w:spacing w:val="-35"/>
        </w:rPr>
        <w:t xml:space="preserve"> </w:t>
      </w:r>
      <w:r>
        <w:rPr>
          <w:spacing w:val="-4"/>
        </w:rPr>
        <w:t>，其实没有发票也</w:t>
      </w:r>
      <w:r>
        <w:t xml:space="preserve"> </w:t>
      </w:r>
      <w:r>
        <w:rPr>
          <w:spacing w:val="-3"/>
        </w:rPr>
        <w:t>不需要做“两套账”</w:t>
      </w:r>
      <w:r>
        <w:rPr>
          <w:spacing w:val="-23"/>
        </w:rPr>
        <w:t xml:space="preserve"> </w:t>
      </w:r>
      <w:r>
        <w:rPr>
          <w:spacing w:val="-3"/>
        </w:rPr>
        <w:t>，规避财税风险！</w:t>
      </w: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103" w:line="221" w:lineRule="auto"/>
        <w:ind w:left="499"/>
      </w:pPr>
      <w:r>
        <w:t>中国已经步入</w:t>
      </w:r>
      <w:r>
        <w:rPr>
          <w:color w:val="FF0000"/>
        </w:rPr>
        <w:t>“强制规范”（个税改革、社保改革、银税联网、“</w:t>
      </w:r>
      <w:r>
        <w:rPr>
          <w:color w:val="FF0000"/>
          <w:spacing w:val="-1"/>
        </w:rPr>
        <w:t>金税四期”等）</w:t>
      </w:r>
      <w:r>
        <w:rPr>
          <w:spacing w:val="-1"/>
        </w:rPr>
        <w:t>时</w:t>
      </w:r>
    </w:p>
    <w:p>
      <w:pPr>
        <w:pStyle w:val="2"/>
        <w:spacing w:before="78" w:line="241" w:lineRule="auto"/>
        <w:ind w:left="1"/>
      </w:pPr>
      <w:r>
        <w:rPr>
          <w:spacing w:val="-2"/>
        </w:rPr>
        <w:t>代， 面对日益严峻的财税政策</w:t>
      </w:r>
      <w:r>
        <w:rPr>
          <w:spacing w:val="-27"/>
        </w:rPr>
        <w:t xml:space="preserve"> </w:t>
      </w:r>
      <w:r>
        <w:rPr>
          <w:spacing w:val="-2"/>
        </w:rPr>
        <w:t>，企业财富和个人财富必将透明化、阳光化</w:t>
      </w:r>
      <w:r>
        <w:rPr>
          <w:spacing w:val="-35"/>
        </w:rPr>
        <w:t xml:space="preserve"> </w:t>
      </w:r>
      <w:r>
        <w:rPr>
          <w:spacing w:val="-2"/>
        </w:rPr>
        <w:t>，企业的生存空间</w:t>
      </w:r>
    </w:p>
    <w:p>
      <w:pPr>
        <w:pStyle w:val="2"/>
        <w:spacing w:line="183" w:lineRule="auto"/>
        <w:ind w:left="2"/>
      </w:pPr>
      <w:r>
        <w:rPr>
          <w:spacing w:val="-1"/>
        </w:rPr>
        <w:t>进一步被“压缩”。</w:t>
      </w:r>
    </w:p>
    <w:p>
      <w:pPr>
        <w:pStyle w:val="2"/>
        <w:spacing w:before="95"/>
        <w:ind w:left="4" w:right="215" w:firstLine="476"/>
        <w:jc w:val="both"/>
      </w:pPr>
      <w:r>
        <w:rPr>
          <w:color w:val="1F1F1F"/>
        </w:rPr>
        <w:t>企业经营的目标是增加利润、控制风险、实现个人财富和企业财富的增值与安全</w:t>
      </w:r>
      <w:r>
        <w:rPr>
          <w:color w:val="1F1F1F"/>
          <w:spacing w:val="-1"/>
        </w:rPr>
        <w:t>。在企</w:t>
      </w:r>
      <w:r>
        <w:rPr>
          <w:color w:val="1F1F1F"/>
        </w:rPr>
        <w:t xml:space="preserve"> </w:t>
      </w:r>
      <w:r>
        <w:rPr>
          <w:color w:val="1F1F1F"/>
          <w:spacing w:val="-3"/>
        </w:rPr>
        <w:t>业追求利润最大化的过程中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3"/>
        </w:rPr>
        <w:t>，无论资金运转</w:t>
      </w:r>
      <w:r>
        <w:rPr>
          <w:color w:val="1F1F1F"/>
          <w:spacing w:val="-34"/>
        </w:rPr>
        <w:t xml:space="preserve"> </w:t>
      </w:r>
      <w:r>
        <w:rPr>
          <w:color w:val="1F1F1F"/>
          <w:spacing w:val="-3"/>
        </w:rPr>
        <w:t>，还是资源配置</w:t>
      </w:r>
      <w:r>
        <w:rPr>
          <w:color w:val="1F1F1F"/>
          <w:spacing w:val="-35"/>
        </w:rPr>
        <w:t xml:space="preserve"> </w:t>
      </w:r>
      <w:r>
        <w:rPr>
          <w:color w:val="1F1F1F"/>
          <w:spacing w:val="-3"/>
        </w:rPr>
        <w:t>，财务管理无疑将成为各项经营</w:t>
      </w:r>
    </w:p>
    <w:p>
      <w:pPr>
        <w:pStyle w:val="2"/>
        <w:spacing w:before="1" w:line="183" w:lineRule="auto"/>
        <w:ind w:left="1"/>
      </w:pPr>
      <w:r>
        <w:rPr>
          <w:color w:val="1F1F1F"/>
          <w:spacing w:val="-2"/>
        </w:rPr>
        <w:t>活动的中心</w:t>
      </w:r>
      <w:r>
        <w:rPr>
          <w:color w:val="1F1F1F"/>
          <w:spacing w:val="-34"/>
        </w:rPr>
        <w:t xml:space="preserve"> </w:t>
      </w:r>
      <w:r>
        <w:rPr>
          <w:color w:val="1F1F1F"/>
          <w:spacing w:val="-2"/>
        </w:rPr>
        <w:t>，真正通过财务的“管”与“理”</w:t>
      </w:r>
      <w:r>
        <w:rPr>
          <w:color w:val="1F1F1F"/>
          <w:spacing w:val="-35"/>
        </w:rPr>
        <w:t xml:space="preserve"> </w:t>
      </w:r>
      <w:r>
        <w:rPr>
          <w:color w:val="1F1F1F"/>
          <w:spacing w:val="-2"/>
        </w:rPr>
        <w:t>，实现企业价</w:t>
      </w:r>
      <w:r>
        <w:rPr>
          <w:color w:val="1F1F1F"/>
          <w:spacing w:val="-3"/>
        </w:rPr>
        <w:t>值创造的最大化。</w:t>
      </w:r>
    </w:p>
    <w:p>
      <w:pPr>
        <w:pStyle w:val="2"/>
        <w:spacing w:before="54" w:line="771" w:lineRule="exact"/>
        <w:ind w:left="483"/>
      </w:pPr>
      <w:r>
        <w:rPr>
          <w:color w:val="1F1F1F"/>
          <w:spacing w:val="-1"/>
          <w:position w:val="38"/>
        </w:rPr>
        <w:t>那么</w:t>
      </w:r>
      <w:r>
        <w:rPr>
          <w:color w:val="1F1F1F"/>
          <w:spacing w:val="-34"/>
          <w:position w:val="38"/>
        </w:rPr>
        <w:t xml:space="preserve"> </w:t>
      </w:r>
      <w:r>
        <w:rPr>
          <w:color w:val="1F1F1F"/>
          <w:spacing w:val="-1"/>
          <w:position w:val="38"/>
        </w:rPr>
        <w:t>，财务管理是怎么去创造企业价值的呢？又是如何体现在企业发展的</w:t>
      </w:r>
      <w:r>
        <w:rPr>
          <w:color w:val="1F1F1F"/>
          <w:spacing w:val="-2"/>
          <w:position w:val="38"/>
        </w:rPr>
        <w:t>各个阶段？</w:t>
      </w:r>
    </w:p>
    <w:p>
      <w:pPr>
        <w:pStyle w:val="2"/>
        <w:spacing w:line="225" w:lineRule="auto"/>
        <w:ind w:left="492"/>
      </w:pPr>
      <w:r>
        <w:rPr>
          <w:b/>
          <w:bCs/>
          <w:color w:val="FF0000"/>
          <w:spacing w:val="-2"/>
        </w:rPr>
        <w:t>2023 年 12 月 26-27</w:t>
      </w:r>
      <w:r>
        <w:rPr>
          <w:b/>
          <w:bCs/>
          <w:color w:val="FF0000"/>
          <w:spacing w:val="17"/>
        </w:rPr>
        <w:t xml:space="preserve"> </w:t>
      </w:r>
      <w:r>
        <w:rPr>
          <w:b/>
          <w:bCs/>
          <w:color w:val="FF0000"/>
          <w:spacing w:val="-2"/>
        </w:rPr>
        <w:t>日</w:t>
      </w:r>
      <w:r>
        <w:rPr>
          <w:color w:val="1F1F1F"/>
          <w:spacing w:val="-2"/>
        </w:rPr>
        <w:t>长财咨询为您呈现</w:t>
      </w:r>
      <w:r>
        <w:rPr>
          <w:color w:val="FF0000"/>
          <w:spacing w:val="-2"/>
        </w:rPr>
        <w:t>企业老板财税风险管控的精彩课程！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86" w:line="280" w:lineRule="auto"/>
        <w:ind w:left="3024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p>
      <w:pPr>
        <w:spacing w:line="280" w:lineRule="auto"/>
        <w:rPr>
          <w:sz w:val="20"/>
          <w:szCs w:val="20"/>
        </w:rPr>
        <w:sectPr>
          <w:headerReference r:id="rId6" w:type="default"/>
          <w:pgSz w:w="11906" w:h="16839"/>
          <w:pgMar w:top="1269" w:right="1010" w:bottom="0" w:left="1080" w:header="707" w:footer="0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1856105</wp:posOffset>
            </wp:positionV>
            <wp:extent cx="2145665" cy="321437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5791" cy="32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452120</wp:posOffset>
            </wp:positionH>
            <wp:positionV relativeFrom="page">
              <wp:posOffset>5793740</wp:posOffset>
            </wp:positionV>
            <wp:extent cx="2290445" cy="333629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333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50" w:line="187" w:lineRule="auto"/>
        <w:ind w:left="5168"/>
        <w:rPr>
          <w:sz w:val="35"/>
          <w:szCs w:val="35"/>
        </w:rPr>
      </w:pPr>
      <w:r>
        <w:rPr>
          <w:b/>
          <w:bCs/>
          <w:color w:val="FF0000"/>
          <w:spacing w:val="8"/>
          <w:sz w:val="35"/>
          <w:szCs w:val="35"/>
        </w:rPr>
        <w:t>董事长及主讲老师介绍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33" w:line="188" w:lineRule="auto"/>
        <w:ind w:left="3807"/>
        <w:rPr>
          <w:sz w:val="31"/>
          <w:szCs w:val="31"/>
        </w:rPr>
      </w:pPr>
      <w:r>
        <w:rPr>
          <w:b/>
          <w:bCs/>
          <w:color w:val="FF0000"/>
          <w:spacing w:val="9"/>
          <w:sz w:val="31"/>
          <w:szCs w:val="31"/>
        </w:rPr>
        <w:t>长财咨询集团董事长</w:t>
      </w:r>
    </w:p>
    <w:p>
      <w:pPr>
        <w:pStyle w:val="2"/>
        <w:spacing w:before="334" w:line="187" w:lineRule="auto"/>
        <w:ind w:left="5810"/>
        <w:rPr>
          <w:sz w:val="31"/>
          <w:szCs w:val="31"/>
        </w:rPr>
      </w:pPr>
      <w:r>
        <w:rPr>
          <w:b/>
          <w:bCs/>
          <w:color w:val="FF0000"/>
          <w:spacing w:val="9"/>
          <w:sz w:val="31"/>
          <w:szCs w:val="31"/>
        </w:rPr>
        <w:t>——刘国东老师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1" w:line="224" w:lineRule="auto"/>
        <w:ind w:left="3813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2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前国家金税工程财税专家兼首席财务讲师</w:t>
      </w:r>
    </w:p>
    <w:p>
      <w:pPr>
        <w:spacing w:before="205" w:line="224" w:lineRule="auto"/>
        <w:ind w:left="3813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1"/>
          <w:sz w:val="28"/>
          <w:szCs w:val="28"/>
        </w:rPr>
        <w:t>.</w:t>
      </w:r>
      <w:r>
        <w:rPr>
          <w:rFonts w:ascii="Symbol" w:hAnsi="Symbol" w:eastAsia="Symbol" w:cs="Symbol"/>
          <w:spacing w:val="9"/>
          <w:sz w:val="28"/>
          <w:szCs w:val="28"/>
        </w:rPr>
        <w:t xml:space="preserve">     </w:t>
      </w: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中国企业财务管理顶尖实战专家</w:t>
      </w:r>
    </w:p>
    <w:p>
      <w:pPr>
        <w:spacing w:before="205" w:line="224" w:lineRule="auto"/>
        <w:ind w:left="3813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3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长财咨询财务系统主讲老师</w:t>
      </w:r>
    </w:p>
    <w:p>
      <w:pPr>
        <w:spacing w:before="205" w:line="224" w:lineRule="auto"/>
        <w:ind w:left="3813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2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注册会计师、注册税务师、注册资产评估师</w:t>
      </w:r>
    </w:p>
    <w:p>
      <w:pPr>
        <w:spacing w:before="206" w:line="291" w:lineRule="auto"/>
        <w:ind w:left="4303" w:right="213" w:hanging="490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2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致力于建立企业科学的财务系统管理体系，有</w:t>
      </w:r>
      <w:r>
        <w:rPr>
          <w:rFonts w:ascii="楷体" w:hAnsi="楷体" w:eastAsia="楷体" w:cs="楷体"/>
          <w:spacing w:val="1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效平衡企业利润与财务风险关系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33" w:line="187" w:lineRule="auto"/>
        <w:ind w:left="3795"/>
        <w:rPr>
          <w:sz w:val="31"/>
          <w:szCs w:val="31"/>
        </w:rPr>
      </w:pPr>
      <w:r>
        <w:rPr>
          <w:b/>
          <w:bCs/>
          <w:color w:val="FF0000"/>
          <w:spacing w:val="8"/>
          <w:sz w:val="31"/>
          <w:szCs w:val="31"/>
        </w:rPr>
        <w:t>本次主讲老师--刘京亮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91" w:line="224" w:lineRule="auto"/>
        <w:ind w:left="3806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3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长财财务系统咨询师</w:t>
      </w:r>
    </w:p>
    <w:p>
      <w:pPr>
        <w:spacing w:before="206" w:line="290" w:lineRule="auto"/>
        <w:ind w:left="4298" w:right="148" w:hanging="492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2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18</w:t>
      </w:r>
      <w:r>
        <w:rPr>
          <w:rFonts w:ascii="楷体" w:hAnsi="楷体" w:eastAsia="楷体" w:cs="楷体"/>
          <w:spacing w:val="-5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年财务实战经验，曾担任生产制造企业、能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源、施工企业、房地产行业等行业财务总监，</w:t>
      </w:r>
    </w:p>
    <w:p>
      <w:pPr>
        <w:spacing w:before="210" w:line="226" w:lineRule="auto"/>
        <w:ind w:left="428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拥有丰富的实战经验</w:t>
      </w:r>
    </w:p>
    <w:p>
      <w:pPr>
        <w:spacing w:before="203" w:line="292" w:lineRule="auto"/>
        <w:ind w:left="4277" w:right="501" w:hanging="471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pacing w:val="2"/>
          <w:sz w:val="28"/>
          <w:szCs w:val="28"/>
        </w:rPr>
        <w:t xml:space="preserve">.     </w:t>
      </w:r>
      <w:r>
        <w:rPr>
          <w:rFonts w:ascii="楷体" w:hAnsi="楷体" w:eastAsia="楷体" w:cs="楷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擅长财务规范运作、业务流程梳理、成本管</w:t>
      </w:r>
      <w:r>
        <w:rPr>
          <w:rFonts w:ascii="楷体" w:hAnsi="楷体" w:eastAsia="楷体" w:cs="楷体"/>
          <w:spacing w:val="14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控、税务筹划、两账合一、股权架构搭建</w:t>
      </w:r>
    </w:p>
    <w:p>
      <w:pPr>
        <w:spacing w:before="203" w:line="226" w:lineRule="auto"/>
        <w:ind w:left="3806"/>
        <w:rPr>
          <w:rFonts w:ascii="楷体" w:hAnsi="楷体" w:eastAsia="楷体" w:cs="楷体"/>
          <w:sz w:val="28"/>
          <w:szCs w:val="28"/>
        </w:rPr>
      </w:pPr>
      <w:r>
        <w:rPr>
          <w:rFonts w:ascii="Symbol" w:hAnsi="Symbol" w:eastAsia="Symbol" w:cs="Symbol"/>
          <w:sz w:val="28"/>
          <w:szCs w:val="28"/>
        </w:rPr>
        <w:t xml:space="preserve">.     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为</w:t>
      </w:r>
      <w:r>
        <w:rPr>
          <w:rFonts w:ascii="楷体" w:hAnsi="楷体" w:eastAsia="楷体" w:cs="楷体"/>
          <w:spacing w:val="-30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1000</w:t>
      </w:r>
      <w:r>
        <w:rPr>
          <w:rFonts w:ascii="楷体" w:hAnsi="楷体" w:eastAsia="楷体" w:cs="楷体"/>
          <w:spacing w:val="-48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多家企业提供过咨询服务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86" w:line="280" w:lineRule="auto"/>
        <w:ind w:left="3391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p>
      <w:pPr>
        <w:spacing w:line="280" w:lineRule="auto"/>
        <w:rPr>
          <w:sz w:val="20"/>
          <w:szCs w:val="20"/>
        </w:rPr>
        <w:sectPr>
          <w:headerReference r:id="rId7" w:type="default"/>
          <w:pgSz w:w="11906" w:h="16839"/>
          <w:pgMar w:top="1269" w:right="1080" w:bottom="0" w:left="712" w:header="707" w:footer="0" w:gutter="0"/>
          <w:cols w:space="720" w:num="1"/>
        </w:sectPr>
      </w:pPr>
    </w:p>
    <w:p>
      <w:pPr>
        <w:pStyle w:val="2"/>
        <w:spacing w:before="263" w:line="732" w:lineRule="exact"/>
        <w:ind w:left="28"/>
        <w:rPr>
          <w:sz w:val="31"/>
          <w:szCs w:val="31"/>
        </w:rPr>
      </w:pPr>
      <w:r>
        <w:rPr>
          <w:b/>
          <w:bCs/>
          <w:color w:val="FF0000"/>
          <w:spacing w:val="9"/>
          <w:position w:val="27"/>
          <w:sz w:val="31"/>
          <w:szCs w:val="31"/>
        </w:rPr>
        <w:t>【老板自测自评个人与企业财务风险的“十大黄金问句”】</w:t>
      </w:r>
    </w:p>
    <w:p>
      <w:pPr>
        <w:pStyle w:val="2"/>
        <w:spacing w:line="228" w:lineRule="auto"/>
        <w:ind w:left="24"/>
      </w:pPr>
      <w:r>
        <w:rPr>
          <w:spacing w:val="-3"/>
        </w:rPr>
        <w:t>1、我不发或发很少工资</w:t>
      </w:r>
      <w:r>
        <w:rPr>
          <w:spacing w:val="-18"/>
        </w:rPr>
        <w:t xml:space="preserve"> </w:t>
      </w:r>
      <w:r>
        <w:rPr>
          <w:spacing w:val="-3"/>
        </w:rPr>
        <w:t>，我的豪宅、豪车，</w:t>
      </w:r>
      <w:r>
        <w:rPr>
          <w:spacing w:val="-47"/>
        </w:rPr>
        <w:t xml:space="preserve"> </w:t>
      </w:r>
      <w:r>
        <w:rPr>
          <w:spacing w:val="-3"/>
        </w:rPr>
        <w:t>巨额存款怎么来的？</w:t>
      </w:r>
      <w:r>
        <w:rPr>
          <w:b/>
          <w:bCs/>
          <w:color w:val="FF0000"/>
          <w:spacing w:val="-3"/>
        </w:rPr>
        <w:t>合法证明呢？</w:t>
      </w:r>
    </w:p>
    <w:p>
      <w:pPr>
        <w:pStyle w:val="2"/>
        <w:spacing w:before="268" w:line="221" w:lineRule="auto"/>
        <w:ind w:left="2" w:right="6" w:firstLine="11"/>
      </w:pPr>
      <w:r>
        <w:rPr>
          <w:spacing w:val="-3"/>
        </w:rPr>
        <w:t>2、我不参与股东分红</w:t>
      </w:r>
      <w:r>
        <w:rPr>
          <w:spacing w:val="-22"/>
        </w:rPr>
        <w:t xml:space="preserve"> </w:t>
      </w:r>
      <w:r>
        <w:rPr>
          <w:spacing w:val="-3"/>
        </w:rPr>
        <w:t>，利润放在公司</w:t>
      </w:r>
      <w:r>
        <w:rPr>
          <w:b/>
          <w:bCs/>
          <w:color w:val="FF0000"/>
          <w:spacing w:val="-3"/>
        </w:rPr>
        <w:t>年底不分配</w:t>
      </w:r>
      <w:r>
        <w:rPr>
          <w:b/>
          <w:bCs/>
          <w:color w:val="FF0000"/>
          <w:spacing w:val="-35"/>
        </w:rPr>
        <w:t xml:space="preserve"> </w:t>
      </w:r>
      <w:r>
        <w:rPr>
          <w:spacing w:val="-3"/>
        </w:rPr>
        <w:t>，我认为反正“</w:t>
      </w:r>
      <w:r>
        <w:rPr>
          <w:spacing w:val="-50"/>
        </w:rPr>
        <w:t xml:space="preserve"> </w:t>
      </w:r>
      <w:r>
        <w:rPr>
          <w:spacing w:val="-3"/>
        </w:rPr>
        <w:t>肉烂在锅里”。假如锅不是</w:t>
      </w:r>
      <w:r>
        <w:t xml:space="preserve"> </w:t>
      </w:r>
      <w:r>
        <w:rPr>
          <w:spacing w:val="-1"/>
        </w:rPr>
        <w:t>我的呢？</w:t>
      </w:r>
    </w:p>
    <w:p>
      <w:pPr>
        <w:pStyle w:val="2"/>
        <w:spacing w:before="215" w:line="229" w:lineRule="auto"/>
        <w:ind w:left="16"/>
      </w:pPr>
      <w:r>
        <w:rPr>
          <w:spacing w:val="-2"/>
        </w:rPr>
        <w:t>3、在巨大利益面前</w:t>
      </w:r>
      <w:r>
        <w:rPr>
          <w:spacing w:val="-33"/>
        </w:rPr>
        <w:t xml:space="preserve"> </w:t>
      </w:r>
      <w:r>
        <w:rPr>
          <w:spacing w:val="-2"/>
        </w:rPr>
        <w:t>，血缘、亲朋真的可靠吗？</w:t>
      </w:r>
      <w:r>
        <w:rPr>
          <w:b/>
          <w:bCs/>
          <w:color w:val="FF0000"/>
          <w:spacing w:val="-2"/>
        </w:rPr>
        <w:t>财务总监忠诚吗？</w:t>
      </w:r>
    </w:p>
    <w:p>
      <w:pPr>
        <w:pStyle w:val="2"/>
        <w:spacing w:before="267" w:line="221" w:lineRule="auto"/>
        <w:ind w:left="1" w:right="6"/>
      </w:pPr>
      <w:r>
        <w:rPr>
          <w:spacing w:val="-2"/>
        </w:rPr>
        <w:t>4、财务人员</w:t>
      </w:r>
      <w:r>
        <w:rPr>
          <w:b/>
          <w:bCs/>
          <w:color w:val="FF0000"/>
          <w:spacing w:val="-2"/>
        </w:rPr>
        <w:t>有无违规操作</w:t>
      </w:r>
      <w:r>
        <w:rPr>
          <w:spacing w:val="-2"/>
        </w:rPr>
        <w:t>将我置身法律风险当中</w:t>
      </w:r>
      <w:r>
        <w:rPr>
          <w:spacing w:val="-30"/>
        </w:rPr>
        <w:t xml:space="preserve"> </w:t>
      </w:r>
      <w:r>
        <w:rPr>
          <w:spacing w:val="-2"/>
        </w:rPr>
        <w:t>，而我因为不懂财务不懂法</w:t>
      </w:r>
      <w:r>
        <w:rPr>
          <w:spacing w:val="-35"/>
        </w:rPr>
        <w:t xml:space="preserve"> </w:t>
      </w:r>
      <w:r>
        <w:rPr>
          <w:spacing w:val="-2"/>
        </w:rPr>
        <w:t>，对风险浑然不</w:t>
      </w:r>
      <w:r>
        <w:t xml:space="preserve"> </w:t>
      </w:r>
      <w:r>
        <w:rPr>
          <w:spacing w:val="-1"/>
        </w:rPr>
        <w:t>知？</w:t>
      </w:r>
    </w:p>
    <w:p>
      <w:pPr>
        <w:pStyle w:val="2"/>
        <w:spacing w:before="223" w:line="612" w:lineRule="exact"/>
        <w:ind w:left="20"/>
      </w:pPr>
      <w:r>
        <w:rPr>
          <w:spacing w:val="-2"/>
          <w:position w:val="25"/>
        </w:rPr>
        <w:t xml:space="preserve">5、公司的 </w:t>
      </w:r>
      <w:r>
        <w:rPr>
          <w:b/>
          <w:bCs/>
          <w:color w:val="FF0000"/>
          <w:spacing w:val="-2"/>
          <w:position w:val="25"/>
        </w:rPr>
        <w:t>AB 账对外安全</w:t>
      </w:r>
      <w:r>
        <w:rPr>
          <w:b/>
          <w:bCs/>
          <w:color w:val="FF0000"/>
          <w:spacing w:val="-23"/>
          <w:position w:val="25"/>
        </w:rPr>
        <w:t xml:space="preserve"> </w:t>
      </w:r>
      <w:r>
        <w:rPr>
          <w:b/>
          <w:bCs/>
          <w:color w:val="FF0000"/>
          <w:spacing w:val="-2"/>
          <w:position w:val="25"/>
        </w:rPr>
        <w:t>，对内准确吗</w:t>
      </w:r>
      <w:r>
        <w:rPr>
          <w:spacing w:val="-2"/>
          <w:position w:val="25"/>
        </w:rPr>
        <w:t>？做平了吗？真的能瞒过税务局吗？</w:t>
      </w:r>
    </w:p>
    <w:p>
      <w:pPr>
        <w:pStyle w:val="2"/>
        <w:spacing w:line="225" w:lineRule="auto"/>
        <w:ind w:left="13"/>
      </w:pPr>
      <w:r>
        <w:rPr>
          <w:spacing w:val="-2"/>
        </w:rPr>
        <w:t>6、咱家的税交的合理吗？能再</w:t>
      </w:r>
      <w:r>
        <w:rPr>
          <w:b/>
          <w:bCs/>
          <w:color w:val="FF0000"/>
          <w:spacing w:val="-2"/>
        </w:rPr>
        <w:t>筹划一下</w:t>
      </w:r>
      <w:r>
        <w:rPr>
          <w:b/>
          <w:bCs/>
          <w:color w:val="FF0000"/>
          <w:spacing w:val="-26"/>
        </w:rPr>
        <w:t xml:space="preserve"> </w:t>
      </w:r>
      <w:r>
        <w:rPr>
          <w:spacing w:val="-2"/>
        </w:rPr>
        <w:t>，少交一点儿吗？财务会吗？</w:t>
      </w:r>
    </w:p>
    <w:p>
      <w:pPr>
        <w:pStyle w:val="2"/>
        <w:spacing w:before="226" w:line="612" w:lineRule="exact"/>
        <w:ind w:left="12"/>
      </w:pPr>
      <w:r>
        <w:rPr>
          <w:spacing w:val="-1"/>
          <w:position w:val="25"/>
        </w:rPr>
        <w:t>7、财务有没有</w:t>
      </w:r>
      <w:r>
        <w:rPr>
          <w:b/>
          <w:bCs/>
          <w:color w:val="FF0000"/>
          <w:spacing w:val="-1"/>
          <w:position w:val="25"/>
        </w:rPr>
        <w:t>背着我买过票</w:t>
      </w:r>
      <w:r>
        <w:rPr>
          <w:spacing w:val="-1"/>
          <w:position w:val="25"/>
        </w:rPr>
        <w:t>？增值税专用</w:t>
      </w:r>
      <w:r>
        <w:rPr>
          <w:b/>
          <w:bCs/>
          <w:color w:val="FF0000"/>
          <w:spacing w:val="-1"/>
          <w:position w:val="25"/>
        </w:rPr>
        <w:t>发票虚开</w:t>
      </w:r>
      <w:r>
        <w:rPr>
          <w:spacing w:val="-1"/>
          <w:position w:val="25"/>
        </w:rPr>
        <w:t>了</w:t>
      </w:r>
      <w:r>
        <w:rPr>
          <w:spacing w:val="-2"/>
          <w:position w:val="25"/>
        </w:rPr>
        <w:t>多少</w:t>
      </w:r>
      <w:r>
        <w:rPr>
          <w:spacing w:val="-35"/>
          <w:position w:val="25"/>
        </w:rPr>
        <w:t xml:space="preserve"> </w:t>
      </w:r>
      <w:r>
        <w:rPr>
          <w:spacing w:val="-2"/>
          <w:position w:val="25"/>
        </w:rPr>
        <w:t>，按律我要...几年？</w:t>
      </w:r>
    </w:p>
    <w:p>
      <w:pPr>
        <w:pStyle w:val="2"/>
        <w:spacing w:line="225" w:lineRule="auto"/>
        <w:ind w:left="11"/>
      </w:pPr>
      <w:r>
        <w:rPr>
          <w:spacing w:val="-1"/>
        </w:rPr>
        <w:t>8、咱家现金流还能维持几天？财务部能不能</w:t>
      </w:r>
      <w:r>
        <w:rPr>
          <w:b/>
          <w:bCs/>
          <w:color w:val="FF0000"/>
          <w:spacing w:val="-1"/>
        </w:rPr>
        <w:t>提前预警</w:t>
      </w:r>
      <w:r>
        <w:rPr>
          <w:spacing w:val="-1"/>
        </w:rPr>
        <w:t>？</w:t>
      </w:r>
    </w:p>
    <w:p>
      <w:pPr>
        <w:pStyle w:val="2"/>
        <w:spacing w:before="224" w:line="225" w:lineRule="auto"/>
        <w:ind w:left="11"/>
      </w:pPr>
      <w:r>
        <w:t>9、财务总监是我的</w:t>
      </w:r>
      <w:r>
        <w:rPr>
          <w:b/>
          <w:bCs/>
          <w:color w:val="FF0000"/>
        </w:rPr>
        <w:t>心腹</w:t>
      </w:r>
      <w:r>
        <w:t>吗？是我最</w:t>
      </w:r>
      <w:r>
        <w:rPr>
          <w:b/>
          <w:bCs/>
          <w:color w:val="FF0000"/>
        </w:rPr>
        <w:t>信任</w:t>
      </w:r>
      <w:r>
        <w:t>的</w:t>
      </w:r>
      <w:r>
        <w:rPr>
          <w:spacing w:val="-1"/>
        </w:rPr>
        <w:t>人吗？是我在公司的情报人员吗？</w:t>
      </w:r>
    </w:p>
    <w:p>
      <w:pPr>
        <w:pStyle w:val="2"/>
        <w:spacing w:before="225" w:line="235" w:lineRule="auto"/>
        <w:ind w:left="15" w:right="105" w:firstLine="9"/>
      </w:pPr>
      <w:r>
        <w:rPr>
          <w:spacing w:val="-1"/>
        </w:rPr>
        <w:t>10、</w:t>
      </w:r>
      <w:r>
        <w:rPr>
          <w:spacing w:val="-49"/>
        </w:rPr>
        <w:t xml:space="preserve"> </w:t>
      </w:r>
      <w:r>
        <w:rPr>
          <w:spacing w:val="-1"/>
        </w:rPr>
        <w:t>出事的老板们他们犯最多的问题是哪几个？公司最常见的</w:t>
      </w:r>
      <w:r>
        <w:rPr>
          <w:b/>
          <w:bCs/>
          <w:color w:val="FF0000"/>
          <w:spacing w:val="-1"/>
        </w:rPr>
        <w:t>税务风险是</w:t>
      </w:r>
      <w:r>
        <w:rPr>
          <w:b/>
          <w:bCs/>
          <w:color w:val="FF0000"/>
          <w:spacing w:val="-2"/>
        </w:rPr>
        <w:t>哪几种</w:t>
      </w:r>
      <w:r>
        <w:rPr>
          <w:spacing w:val="-2"/>
        </w:rPr>
        <w:t>？我公司有</w:t>
      </w:r>
      <w:r>
        <w:t xml:space="preserve"> </w:t>
      </w:r>
      <w:r>
        <w:rPr>
          <w:spacing w:val="-8"/>
        </w:rPr>
        <w:t>吗？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51" w:line="234" w:lineRule="auto"/>
        <w:ind w:left="3103"/>
        <w:rPr>
          <w:sz w:val="35"/>
          <w:szCs w:val="35"/>
        </w:rPr>
      </w:pPr>
      <w:r>
        <w:rPr>
          <w:b/>
          <w:bCs/>
          <w:color w:val="FF0000"/>
          <w:spacing w:val="5"/>
          <w:sz w:val="35"/>
          <w:szCs w:val="35"/>
        </w:rPr>
        <w:t>【重塑老板财税思维】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33" w:line="188" w:lineRule="auto"/>
        <w:ind w:left="3525"/>
        <w:rPr>
          <w:sz w:val="31"/>
          <w:szCs w:val="31"/>
        </w:rPr>
      </w:pPr>
      <w:r>
        <w:rPr>
          <w:b/>
          <w:bCs/>
          <w:color w:val="FF0000"/>
          <w:spacing w:val="9"/>
          <w:sz w:val="31"/>
          <w:szCs w:val="31"/>
        </w:rPr>
        <w:t>老板必学的一门课</w:t>
      </w:r>
    </w:p>
    <w:p>
      <w:pPr>
        <w:pStyle w:val="2"/>
        <w:spacing w:before="285" w:line="467" w:lineRule="exact"/>
        <w:ind w:left="165"/>
      </w:pPr>
      <w:r>
        <w:rPr>
          <w:spacing w:val="-4"/>
          <w:position w:val="3"/>
          <w:sz w:val="46"/>
          <w:szCs w:val="46"/>
        </w:rPr>
        <w:t xml:space="preserve">◆ </w:t>
      </w:r>
      <w:r>
        <w:rPr>
          <w:spacing w:val="-4"/>
          <w:position w:val="1"/>
        </w:rPr>
        <w:t>在中国</w:t>
      </w:r>
      <w:r>
        <w:rPr>
          <w:spacing w:val="-35"/>
          <w:position w:val="1"/>
        </w:rPr>
        <w:t xml:space="preserve"> </w:t>
      </w:r>
      <w:r>
        <w:rPr>
          <w:spacing w:val="-4"/>
          <w:position w:val="1"/>
        </w:rPr>
        <w:t>，安全赚钱</w:t>
      </w:r>
      <w:r>
        <w:rPr>
          <w:spacing w:val="-35"/>
          <w:position w:val="1"/>
        </w:rPr>
        <w:t xml:space="preserve"> </w:t>
      </w:r>
      <w:r>
        <w:rPr>
          <w:spacing w:val="-4"/>
          <w:position w:val="1"/>
        </w:rPr>
        <w:t>，只有 1%的民企老</w:t>
      </w:r>
      <w:r>
        <w:rPr>
          <w:spacing w:val="-5"/>
          <w:position w:val="1"/>
        </w:rPr>
        <w:t>板能做到。</w:t>
      </w:r>
    </w:p>
    <w:p>
      <w:pPr>
        <w:pStyle w:val="2"/>
        <w:spacing w:before="192" w:line="436" w:lineRule="exact"/>
        <w:ind w:left="180"/>
      </w:pPr>
      <w:r>
        <w:rPr>
          <w:spacing w:val="-2"/>
          <w:position w:val="10"/>
          <w:sz w:val="46"/>
          <w:szCs w:val="46"/>
        </w:rPr>
        <w:t>◆</w:t>
      </w:r>
      <w:r>
        <w:rPr>
          <w:spacing w:val="-2"/>
          <w:position w:val="9"/>
        </w:rPr>
        <w:t>企业的很多风险</w:t>
      </w:r>
      <w:r>
        <w:rPr>
          <w:spacing w:val="-35"/>
          <w:position w:val="9"/>
        </w:rPr>
        <w:t xml:space="preserve"> </w:t>
      </w:r>
      <w:r>
        <w:rPr>
          <w:spacing w:val="-2"/>
          <w:position w:val="9"/>
        </w:rPr>
        <w:t>，几乎都是出在财税领域</w:t>
      </w:r>
      <w:r>
        <w:rPr>
          <w:spacing w:val="-35"/>
          <w:position w:val="9"/>
        </w:rPr>
        <w:t xml:space="preserve"> </w:t>
      </w:r>
      <w:r>
        <w:rPr>
          <w:spacing w:val="-2"/>
          <w:position w:val="9"/>
        </w:rPr>
        <w:t>，不仅影响巨大</w:t>
      </w:r>
      <w:r>
        <w:rPr>
          <w:spacing w:val="-35"/>
          <w:position w:val="9"/>
        </w:rPr>
        <w:t xml:space="preserve"> </w:t>
      </w:r>
      <w:r>
        <w:rPr>
          <w:spacing w:val="-2"/>
          <w:position w:val="9"/>
        </w:rPr>
        <w:t>，而且多年后仍会爆发</w:t>
      </w:r>
      <w:r>
        <w:rPr>
          <w:spacing w:val="-34"/>
          <w:position w:val="9"/>
        </w:rPr>
        <w:t xml:space="preserve"> </w:t>
      </w:r>
      <w:r>
        <w:rPr>
          <w:spacing w:val="-2"/>
          <w:position w:val="9"/>
        </w:rPr>
        <w:t>，</w:t>
      </w:r>
      <w:r>
        <w:rPr>
          <w:spacing w:val="-3"/>
          <w:position w:val="9"/>
        </w:rPr>
        <w:t>给企</w:t>
      </w:r>
    </w:p>
    <w:p>
      <w:pPr>
        <w:pStyle w:val="2"/>
        <w:spacing w:before="1" w:line="183" w:lineRule="auto"/>
        <w:ind w:left="4"/>
      </w:pPr>
      <w:r>
        <w:rPr>
          <w:spacing w:val="-1"/>
        </w:rPr>
        <w:t>业 造成巨大的经济损失甚至引来刑事责任。</w:t>
      </w:r>
    </w:p>
    <w:p>
      <w:pPr>
        <w:pStyle w:val="2"/>
        <w:spacing w:before="269" w:line="454" w:lineRule="exact"/>
        <w:ind w:right="30"/>
        <w:jc w:val="right"/>
      </w:pPr>
      <w:r>
        <w:rPr>
          <w:spacing w:val="-3"/>
          <w:position w:val="11"/>
          <w:sz w:val="46"/>
          <w:szCs w:val="46"/>
        </w:rPr>
        <w:t>◆</w:t>
      </w:r>
      <w:r>
        <w:rPr>
          <w:spacing w:val="-36"/>
          <w:position w:val="11"/>
          <w:sz w:val="46"/>
          <w:szCs w:val="46"/>
        </w:rPr>
        <w:t xml:space="preserve"> </w:t>
      </w:r>
      <w:r>
        <w:rPr>
          <w:spacing w:val="-3"/>
          <w:position w:val="10"/>
        </w:rPr>
        <w:t>优秀的财务系统</w:t>
      </w:r>
      <w:r>
        <w:rPr>
          <w:spacing w:val="-35"/>
          <w:position w:val="10"/>
        </w:rPr>
        <w:t xml:space="preserve"> </w:t>
      </w:r>
      <w:r>
        <w:rPr>
          <w:spacing w:val="-3"/>
          <w:position w:val="10"/>
        </w:rPr>
        <w:t>，是企业安全的防火墙</w:t>
      </w:r>
      <w:r>
        <w:rPr>
          <w:spacing w:val="-35"/>
          <w:position w:val="10"/>
        </w:rPr>
        <w:t xml:space="preserve"> </w:t>
      </w:r>
      <w:r>
        <w:rPr>
          <w:spacing w:val="-3"/>
          <w:position w:val="10"/>
        </w:rPr>
        <w:t>，是老板股东的财富保镖</w:t>
      </w:r>
      <w:r>
        <w:rPr>
          <w:spacing w:val="-35"/>
          <w:position w:val="10"/>
        </w:rPr>
        <w:t xml:space="preserve"> </w:t>
      </w:r>
      <w:r>
        <w:rPr>
          <w:spacing w:val="-3"/>
          <w:position w:val="10"/>
        </w:rPr>
        <w:t>，是企业赚钱的秘密武</w:t>
      </w:r>
    </w:p>
    <w:p>
      <w:pPr>
        <w:pStyle w:val="2"/>
        <w:spacing w:before="1" w:line="174" w:lineRule="auto"/>
        <w:ind w:left="2"/>
      </w:pPr>
      <w:r>
        <w:rPr>
          <w:spacing w:val="-2"/>
        </w:rPr>
        <w:t>器。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86" w:line="280" w:lineRule="auto"/>
        <w:ind w:left="3024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p>
      <w:pPr>
        <w:spacing w:line="280" w:lineRule="auto"/>
        <w:rPr>
          <w:sz w:val="20"/>
          <w:szCs w:val="20"/>
        </w:rPr>
        <w:sectPr>
          <w:headerReference r:id="rId8" w:type="default"/>
          <w:pgSz w:w="11906" w:h="16839"/>
          <w:pgMar w:top="1269" w:right="1080" w:bottom="0" w:left="1080" w:header="707" w:footer="0" w:gutter="0"/>
          <w:cols w:space="720" w:num="1"/>
        </w:sectPr>
      </w:pPr>
    </w:p>
    <w:p>
      <w:pPr>
        <w:spacing w:line="441" w:lineRule="auto"/>
        <w:rPr>
          <w:rFonts w:ascii="Arial"/>
          <w:sz w:val="21"/>
        </w:rPr>
      </w:pPr>
      <w:r>
        <w:pict>
          <v:shape id="_x0000_s1026" o:spid="_x0000_s1026" style="position:absolute;left:0pt;margin-left:42.8pt;margin-top:62.3pt;height:0.5pt;width:498.5pt;mso-position-horizontal-relative:page;mso-position-vertical-relative:page;z-index:251664384;mso-width-relative:page;mso-height-relative:page;" fillcolor="#000000" filled="t" stroked="f" coordsize="9970,10" o:allowincell="f" path="m0,0l9970,0,9970,9,0,9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665480</wp:posOffset>
            </wp:positionH>
            <wp:positionV relativeFrom="page">
              <wp:posOffset>448945</wp:posOffset>
            </wp:positionV>
            <wp:extent cx="1470660" cy="27876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86" w:line="237" w:lineRule="auto"/>
        <w:ind w:left="4789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致力于中国民营企业管理水平提升</w:t>
      </w:r>
      <w:r>
        <w:rPr>
          <w:b/>
          <w:bCs/>
          <w:spacing w:val="-27"/>
          <w:sz w:val="20"/>
          <w:szCs w:val="20"/>
        </w:rPr>
        <w:t xml:space="preserve"> </w:t>
      </w:r>
      <w:r>
        <w:rPr>
          <w:b/>
          <w:bCs/>
          <w:spacing w:val="8"/>
          <w:sz w:val="20"/>
          <w:szCs w:val="20"/>
        </w:rPr>
        <w:t>，陪伴客户一起成长！</w:t>
      </w:r>
    </w:p>
    <w:p>
      <w:pPr>
        <w:pStyle w:val="2"/>
        <w:spacing w:before="250" w:line="235" w:lineRule="auto"/>
        <w:ind w:left="4314"/>
        <w:rPr>
          <w:sz w:val="31"/>
          <w:szCs w:val="31"/>
        </w:rPr>
      </w:pPr>
      <w:r>
        <w:rPr>
          <w:b/>
          <w:bCs/>
          <w:color w:val="FF0000"/>
          <w:spacing w:val="3"/>
          <w:sz w:val="31"/>
          <w:szCs w:val="31"/>
        </w:rPr>
        <w:t>【课程内容】</w:t>
      </w:r>
    </w:p>
    <w:p>
      <w:pPr>
        <w:spacing w:before="115"/>
      </w:pPr>
    </w:p>
    <w:tbl>
      <w:tblPr>
        <w:tblStyle w:val="5"/>
        <w:tblW w:w="10459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2590"/>
        <w:gridCol w:w="68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7" w:type="dxa"/>
            <w:tcBorders>
              <w:top w:val="single" w:color="000000" w:sz="16" w:space="0"/>
              <w:left w:val="single" w:color="000000" w:sz="16" w:space="0"/>
            </w:tcBorders>
            <w:vAlign w:val="top"/>
          </w:tcPr>
          <w:p>
            <w:pPr>
              <w:pStyle w:val="6"/>
              <w:spacing w:before="150" w:line="184" w:lineRule="auto"/>
              <w:ind w:left="125"/>
            </w:pPr>
            <w:r>
              <w:rPr>
                <w:spacing w:val="-3"/>
              </w:rPr>
              <w:t>时间安排</w:t>
            </w:r>
          </w:p>
        </w:tc>
        <w:tc>
          <w:tcPr>
            <w:tcW w:w="2590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151" w:line="183" w:lineRule="auto"/>
              <w:ind w:left="924"/>
            </w:pPr>
            <w:r>
              <w:rPr>
                <w:spacing w:val="-1"/>
              </w:rPr>
              <w:t>课程主题</w:t>
            </w:r>
          </w:p>
        </w:tc>
        <w:tc>
          <w:tcPr>
            <w:tcW w:w="6862" w:type="dxa"/>
            <w:tcBorders>
              <w:top w:val="single" w:color="000000" w:sz="16" w:space="0"/>
              <w:right w:val="single" w:color="000000" w:sz="16" w:space="0"/>
            </w:tcBorders>
            <w:vAlign w:val="top"/>
          </w:tcPr>
          <w:p>
            <w:pPr>
              <w:pStyle w:val="6"/>
              <w:spacing w:before="153" w:line="182" w:lineRule="auto"/>
              <w:ind w:left="3067"/>
            </w:pPr>
            <w:r>
              <w:rPr>
                <w:spacing w:val="-1"/>
              </w:rPr>
              <w:t>课程内容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007" w:type="dxa"/>
            <w:vMerge w:val="restart"/>
            <w:tcBorders>
              <w:left w:val="single" w:color="000000" w:sz="16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05"/>
            </w:pPr>
            <w:r>
              <w:rPr>
                <w:spacing w:val="-1"/>
              </w:rPr>
              <w:t>第一天</w:t>
            </w:r>
          </w:p>
        </w:tc>
        <w:tc>
          <w:tcPr>
            <w:tcW w:w="2590" w:type="dxa"/>
            <w:vAlign w:val="top"/>
          </w:tcPr>
          <w:p>
            <w:pPr>
              <w:pStyle w:val="6"/>
              <w:spacing w:before="151" w:line="242" w:lineRule="auto"/>
              <w:ind w:left="410" w:right="314" w:hanging="117"/>
            </w:pPr>
            <w:r>
              <w:rPr>
                <w:b/>
                <w:bCs/>
                <w:spacing w:val="-1"/>
              </w:rPr>
              <w:t>大环境下的企业财税风险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  <w:spacing w:val="-3"/>
              </w:rPr>
              <w:t>（财税政策风险识别）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119" w:line="369" w:lineRule="exact"/>
              <w:ind w:left="116"/>
            </w:pPr>
            <w:r>
              <w:rPr>
                <w:spacing w:val="-2"/>
                <w:position w:val="12"/>
              </w:rPr>
              <w:t>1、如何</w:t>
            </w:r>
            <w:r>
              <w:rPr>
                <w:color w:val="FF0000"/>
                <w:spacing w:val="-2"/>
                <w:position w:val="12"/>
              </w:rPr>
              <w:t>识别企业财税风险</w:t>
            </w:r>
            <w:r>
              <w:rPr>
                <w:color w:val="FF0000"/>
                <w:spacing w:val="-26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，让你远离金四</w:t>
            </w:r>
            <w:r>
              <w:rPr>
                <w:spacing w:val="-3"/>
                <w:position w:val="12"/>
              </w:rPr>
              <w:t>预警？</w:t>
            </w:r>
          </w:p>
          <w:p>
            <w:pPr>
              <w:pStyle w:val="6"/>
              <w:spacing w:line="225" w:lineRule="auto"/>
              <w:ind w:left="108"/>
            </w:pPr>
            <w:r>
              <w:rPr>
                <w:spacing w:val="-2"/>
              </w:rPr>
              <w:t>2、如何</w:t>
            </w:r>
            <w:r>
              <w:rPr>
                <w:color w:val="FF0000"/>
                <w:spacing w:val="-2"/>
              </w:rPr>
              <w:t>规避企业税务风险</w:t>
            </w:r>
            <w:r>
              <w:rPr>
                <w:color w:val="FF0000"/>
                <w:spacing w:val="-23"/>
              </w:rPr>
              <w:t xml:space="preserve"> </w:t>
            </w:r>
            <w:r>
              <w:rPr>
                <w:spacing w:val="-2"/>
              </w:rPr>
              <w:t>，让你安心赚大钱？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333" w:lineRule="exact"/>
              <w:ind w:left="652"/>
            </w:pPr>
            <w:r>
              <w:rPr>
                <w:b/>
                <w:bCs/>
                <w:spacing w:val="-1"/>
                <w:position w:val="11"/>
              </w:rPr>
              <w:t>企业赚钱的秘密</w:t>
            </w:r>
          </w:p>
          <w:p>
            <w:pPr>
              <w:pStyle w:val="6"/>
              <w:spacing w:line="225" w:lineRule="auto"/>
              <w:ind w:left="509"/>
            </w:pPr>
            <w:r>
              <w:rPr>
                <w:b/>
                <w:bCs/>
                <w:spacing w:val="-4"/>
              </w:rPr>
              <w:t>（小利润&amp;大利润）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82" w:line="370" w:lineRule="exact"/>
              <w:ind w:left="110"/>
            </w:pPr>
            <w:r>
              <w:rPr>
                <w:spacing w:val="-2"/>
                <w:position w:val="12"/>
              </w:rPr>
              <w:t>3、如何通过</w:t>
            </w:r>
            <w:r>
              <w:rPr>
                <w:color w:val="FF0000"/>
                <w:spacing w:val="-2"/>
                <w:position w:val="12"/>
              </w:rPr>
              <w:t>精准算帐系统</w:t>
            </w:r>
            <w:r>
              <w:rPr>
                <w:color w:val="FF0000"/>
                <w:spacing w:val="-27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，让企业利润增长 10%？</w:t>
            </w:r>
          </w:p>
          <w:p>
            <w:pPr>
              <w:pStyle w:val="6"/>
              <w:spacing w:line="225" w:lineRule="auto"/>
              <w:ind w:left="99"/>
            </w:pPr>
            <w:r>
              <w:rPr>
                <w:spacing w:val="-2"/>
              </w:rPr>
              <w:t>4、如何打造</w:t>
            </w:r>
            <w:r>
              <w:rPr>
                <w:color w:val="FF0000"/>
                <w:spacing w:val="-2"/>
              </w:rPr>
              <w:t>轻松赚钱系统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spacing w:val="-2"/>
              </w:rPr>
              <w:t>，让你获得新的盈利模式？</w:t>
            </w:r>
          </w:p>
          <w:p>
            <w:pPr>
              <w:pStyle w:val="6"/>
              <w:spacing w:before="82" w:line="225" w:lineRule="auto"/>
              <w:ind w:left="113"/>
            </w:pPr>
            <w:r>
              <w:rPr>
                <w:spacing w:val="-2"/>
              </w:rPr>
              <w:t>5、如何打造</w:t>
            </w:r>
            <w:r>
              <w:rPr>
                <w:color w:val="FF0000"/>
                <w:spacing w:val="-2"/>
              </w:rPr>
              <w:t>安全筹税系统</w:t>
            </w:r>
            <w:r>
              <w:rPr>
                <w:color w:val="FF0000"/>
                <w:spacing w:val="-21"/>
              </w:rPr>
              <w:t xml:space="preserve"> </w:t>
            </w:r>
            <w:r>
              <w:rPr>
                <w:spacing w:val="-2"/>
              </w:rPr>
              <w:t>，让你“多赚钱 少交税”？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97" w:line="369" w:lineRule="exact"/>
              <w:ind w:left="108"/>
            </w:pPr>
            <w:r>
              <w:rPr>
                <w:spacing w:val="-2"/>
                <w:position w:val="12"/>
              </w:rPr>
              <w:t>6、如何提升财务管理水平</w:t>
            </w:r>
            <w:r>
              <w:rPr>
                <w:spacing w:val="-9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，让企业保持盈利增长的关键指标？</w:t>
            </w:r>
          </w:p>
          <w:p>
            <w:pPr>
              <w:pStyle w:val="6"/>
              <w:spacing w:line="225" w:lineRule="auto"/>
              <w:ind w:left="107"/>
            </w:pPr>
            <w:r>
              <w:rPr>
                <w:spacing w:val="-2"/>
              </w:rPr>
              <w:t>7、如何运用财务指标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，让企业获得新的盈利增长点？</w:t>
            </w:r>
          </w:p>
          <w:p>
            <w:pPr>
              <w:pStyle w:val="6"/>
              <w:spacing w:before="79" w:line="225" w:lineRule="auto"/>
              <w:ind w:left="106"/>
            </w:pPr>
            <w:r>
              <w:rPr>
                <w:spacing w:val="-2"/>
              </w:rPr>
              <w:t>8、如何制定工作目标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，激发员工工作积极性？</w:t>
            </w:r>
          </w:p>
          <w:p>
            <w:pPr>
              <w:pStyle w:val="6"/>
              <w:spacing w:before="82" w:line="225" w:lineRule="auto"/>
              <w:ind w:left="106"/>
            </w:pPr>
            <w:r>
              <w:rPr>
                <w:spacing w:val="-2"/>
              </w:rPr>
              <w:t>9、如何建立</w:t>
            </w:r>
            <w:r>
              <w:rPr>
                <w:color w:val="FF0000"/>
                <w:spacing w:val="-2"/>
              </w:rPr>
              <w:t>离场管控系统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spacing w:val="-2"/>
              </w:rPr>
              <w:t>，让老板轻松实现离场管理？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369" w:lineRule="exact"/>
              <w:ind w:left="564"/>
            </w:pPr>
            <w:r>
              <w:rPr>
                <w:b/>
                <w:bCs/>
                <w:spacing w:val="-1"/>
                <w:position w:val="14"/>
              </w:rPr>
              <w:t>企业财税风险自测</w:t>
            </w:r>
          </w:p>
          <w:p>
            <w:pPr>
              <w:pStyle w:val="6"/>
              <w:spacing w:line="183" w:lineRule="auto"/>
              <w:ind w:left="835"/>
            </w:pPr>
            <w:r>
              <w:rPr>
                <w:b/>
                <w:bCs/>
                <w:spacing w:val="-2"/>
              </w:rPr>
              <w:t>与解决方案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161" w:line="256" w:lineRule="auto"/>
              <w:ind w:left="116" w:right="928"/>
            </w:pPr>
            <w:r>
              <w:rPr>
                <w:spacing w:val="-5"/>
              </w:rPr>
              <w:t>10、如何解读报表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，让老板识别隐藏在报表里的 10 大致命历史税务风险？</w:t>
            </w:r>
            <w:r>
              <w:t xml:space="preserve"> </w:t>
            </w:r>
            <w:r>
              <w:rPr>
                <w:spacing w:val="-2"/>
              </w:rPr>
              <w:t>11、如何进行技术处理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，解除企业报表中的历史税务风险？</w:t>
            </w:r>
          </w:p>
          <w:p>
            <w:pPr>
              <w:pStyle w:val="6"/>
              <w:spacing w:before="82" w:line="225" w:lineRule="auto"/>
              <w:ind w:left="116"/>
            </w:pPr>
            <w:r>
              <w:rPr>
                <w:spacing w:val="-2"/>
              </w:rPr>
              <w:t>12、如何</w:t>
            </w:r>
            <w:r>
              <w:rPr>
                <w:color w:val="FF0000"/>
                <w:spacing w:val="-2"/>
              </w:rPr>
              <w:t>合理合法从公司拿钱</w:t>
            </w:r>
            <w:r>
              <w:rPr>
                <w:color w:val="FF0000"/>
                <w:spacing w:val="-27"/>
              </w:rPr>
              <w:t xml:space="preserve"> </w:t>
            </w:r>
            <w:r>
              <w:rPr>
                <w:spacing w:val="-2"/>
              </w:rPr>
              <w:t>，远离抽逃资本金罪和职务侵占罪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，远离牢狱之灾？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007" w:type="dxa"/>
            <w:vMerge w:val="restart"/>
            <w:tcBorders>
              <w:left w:val="single" w:color="000000" w:sz="1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83" w:lineRule="auto"/>
              <w:ind w:left="205"/>
            </w:pPr>
            <w:r>
              <w:rPr>
                <w:spacing w:val="-1"/>
              </w:rPr>
              <w:t>第二天</w:t>
            </w:r>
          </w:p>
        </w:tc>
        <w:tc>
          <w:tcPr>
            <w:tcW w:w="259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83" w:lineRule="auto"/>
              <w:ind w:left="204"/>
            </w:pPr>
            <w:r>
              <w:rPr>
                <w:b/>
                <w:bCs/>
                <w:spacing w:val="-1"/>
              </w:rPr>
              <w:t>老板家庭财富安全解决方案</w:t>
            </w:r>
          </w:p>
          <w:p>
            <w:pPr>
              <w:pStyle w:val="6"/>
              <w:spacing w:before="96" w:line="225" w:lineRule="auto"/>
              <w:ind w:left="410"/>
            </w:pPr>
            <w:r>
              <w:rPr>
                <w:b/>
                <w:bCs/>
                <w:spacing w:val="-3"/>
              </w:rPr>
              <w:t>（顶层股权架构设计）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185" w:line="225" w:lineRule="auto"/>
              <w:ind w:left="116"/>
            </w:pPr>
            <w:r>
              <w:rPr>
                <w:spacing w:val="-2"/>
              </w:rPr>
              <w:t>13、如何设计</w:t>
            </w:r>
            <w:r>
              <w:rPr>
                <w:color w:val="FF0000"/>
                <w:spacing w:val="-2"/>
              </w:rPr>
              <w:t>超级顶层股权架构</w:t>
            </w:r>
            <w:r>
              <w:rPr>
                <w:color w:val="FF0000"/>
                <w:spacing w:val="-26"/>
              </w:rPr>
              <w:t xml:space="preserve"> </w:t>
            </w:r>
            <w:r>
              <w:rPr>
                <w:spacing w:val="-2"/>
              </w:rPr>
              <w:t>，节约 20%分红</w:t>
            </w:r>
            <w:r>
              <w:rPr>
                <w:spacing w:val="-3"/>
              </w:rPr>
              <w:t>个税？</w:t>
            </w:r>
          </w:p>
          <w:p>
            <w:pPr>
              <w:pStyle w:val="6"/>
              <w:spacing w:before="82" w:line="225" w:lineRule="auto"/>
              <w:ind w:left="116"/>
            </w:pPr>
            <w:r>
              <w:rPr>
                <w:spacing w:val="-2"/>
              </w:rPr>
              <w:t>14、如何设置老板家庭财富防火墙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，让你的家庭财富无忧？</w:t>
            </w:r>
          </w:p>
          <w:p>
            <w:pPr>
              <w:pStyle w:val="6"/>
              <w:spacing w:before="79" w:line="370" w:lineRule="exact"/>
              <w:ind w:left="116"/>
            </w:pPr>
            <w:r>
              <w:rPr>
                <w:spacing w:val="-2"/>
                <w:position w:val="12"/>
              </w:rPr>
              <w:t>15、如何打造老板家庭财富保险箱</w:t>
            </w:r>
            <w:r>
              <w:rPr>
                <w:spacing w:val="-13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，让你轻松实现家庭财富倍增？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-2"/>
              </w:rPr>
              <w:t>16、如何设计超级股权架构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，让你的企业变造值钱？</w:t>
            </w:r>
          </w:p>
          <w:p>
            <w:pPr>
              <w:pStyle w:val="6"/>
              <w:spacing w:before="81" w:line="225" w:lineRule="auto"/>
              <w:ind w:left="116"/>
            </w:pPr>
            <w:r>
              <w:rPr>
                <w:spacing w:val="-2"/>
              </w:rPr>
              <w:t>17、如何提前做好子女传承布局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，让你的企业顺利传承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，打造百年企业？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1" w:lineRule="auto"/>
              <w:ind w:left="149" w:right="171" w:firstLine="134"/>
            </w:pPr>
            <w:r>
              <w:rPr>
                <w:b/>
                <w:bCs/>
                <w:spacing w:val="-2"/>
              </w:rPr>
              <w:t xml:space="preserve">钻石老板的 7 大管控绝招   </w:t>
            </w:r>
            <w:r>
              <w:rPr>
                <w:b/>
                <w:bCs/>
                <w:spacing w:val="-5"/>
              </w:rPr>
              <w:t>（规避风险）&amp;（创造利润）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96" w:line="370" w:lineRule="exact"/>
              <w:ind w:left="116"/>
            </w:pPr>
            <w:r>
              <w:rPr>
                <w:spacing w:val="-2"/>
                <w:position w:val="12"/>
              </w:rPr>
              <w:t>18、如何规避担保陷阱风险</w:t>
            </w:r>
            <w:r>
              <w:rPr>
                <w:spacing w:val="-15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，让你的企业与家庭远离破产风险？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-2"/>
              </w:rPr>
              <w:t>19、如何抵抗投资诱惑风险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，让你的企业资金实现安全收益？</w:t>
            </w:r>
          </w:p>
          <w:p>
            <w:pPr>
              <w:pStyle w:val="6"/>
              <w:spacing w:before="82" w:line="225" w:lineRule="auto"/>
              <w:ind w:left="108"/>
            </w:pPr>
            <w:r>
              <w:rPr>
                <w:spacing w:val="-2"/>
              </w:rPr>
              <w:t>20、如何实现</w:t>
            </w:r>
            <w:r>
              <w:rPr>
                <w:color w:val="FF0000"/>
                <w:spacing w:val="-2"/>
              </w:rPr>
              <w:t>动态资金管控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spacing w:val="-2"/>
              </w:rPr>
              <w:t>，让你的企业拥有健康现金流？</w:t>
            </w:r>
          </w:p>
          <w:p>
            <w:pPr>
              <w:pStyle w:val="6"/>
              <w:spacing w:before="80" w:line="225" w:lineRule="auto"/>
              <w:ind w:left="108"/>
            </w:pPr>
            <w:r>
              <w:rPr>
                <w:spacing w:val="-2"/>
              </w:rPr>
              <w:t>21、如何进行运营管控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，让你实现决策于千里之外？</w:t>
            </w:r>
          </w:p>
          <w:p>
            <w:pPr>
              <w:pStyle w:val="6"/>
              <w:spacing w:before="79" w:line="370" w:lineRule="exact"/>
              <w:ind w:left="108"/>
            </w:pPr>
            <w:r>
              <w:rPr>
                <w:spacing w:val="-1"/>
                <w:position w:val="12"/>
              </w:rPr>
              <w:t>22、如何</w:t>
            </w:r>
            <w:r>
              <w:rPr>
                <w:color w:val="FF0000"/>
                <w:spacing w:val="-1"/>
                <w:position w:val="12"/>
              </w:rPr>
              <w:t>建立全员利润管控思维</w:t>
            </w:r>
            <w:r>
              <w:rPr>
                <w:color w:val="FF0000"/>
                <w:spacing w:val="-2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，让企业</w:t>
            </w:r>
            <w:r>
              <w:rPr>
                <w:spacing w:val="-2"/>
                <w:position w:val="12"/>
              </w:rPr>
              <w:t>成为自动盈利的机器？</w:t>
            </w:r>
          </w:p>
          <w:p>
            <w:pPr>
              <w:pStyle w:val="6"/>
              <w:spacing w:line="225" w:lineRule="auto"/>
              <w:ind w:left="108"/>
            </w:pPr>
            <w:r>
              <w:rPr>
                <w:spacing w:val="-2"/>
              </w:rPr>
              <w:t>23、如何改变纳税思维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，让你的企业有效规避税务风险？</w:t>
            </w:r>
          </w:p>
          <w:p>
            <w:pPr>
              <w:pStyle w:val="6"/>
              <w:spacing w:before="82" w:line="225" w:lineRule="auto"/>
              <w:ind w:left="108"/>
            </w:pPr>
            <w:r>
              <w:rPr>
                <w:spacing w:val="-1"/>
              </w:rPr>
              <w:t>24、如何驱动财务人员主观能动性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，让财务人</w:t>
            </w:r>
            <w:r>
              <w:rPr>
                <w:spacing w:val="-2"/>
              </w:rPr>
              <w:t>员成为老板的助力？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83"/>
            </w:pPr>
            <w:r>
              <w:rPr>
                <w:b/>
                <w:bCs/>
                <w:spacing w:val="-1"/>
              </w:rPr>
              <w:t>揭秘企业扩张战略魔法</w:t>
            </w:r>
          </w:p>
        </w:tc>
        <w:tc>
          <w:tcPr>
            <w:tcW w:w="6862" w:type="dxa"/>
            <w:tcBorders>
              <w:right w:val="single" w:color="000000" w:sz="16" w:space="0"/>
            </w:tcBorders>
            <w:vAlign w:val="top"/>
          </w:tcPr>
          <w:p>
            <w:pPr>
              <w:pStyle w:val="6"/>
              <w:spacing w:before="134" w:line="225" w:lineRule="auto"/>
              <w:ind w:left="108"/>
            </w:pPr>
            <w:r>
              <w:rPr>
                <w:spacing w:val="-2"/>
              </w:rPr>
              <w:t>25、如何使用</w:t>
            </w:r>
            <w:r>
              <w:rPr>
                <w:color w:val="FF0000"/>
                <w:spacing w:val="-2"/>
              </w:rPr>
              <w:t>利润策略</w:t>
            </w:r>
            <w:r>
              <w:rPr>
                <w:color w:val="FF0000"/>
                <w:spacing w:val="-27"/>
              </w:rPr>
              <w:t xml:space="preserve"> </w:t>
            </w:r>
            <w:r>
              <w:rPr>
                <w:spacing w:val="-2"/>
              </w:rPr>
              <w:t>，引爆市场规模？</w:t>
            </w:r>
          </w:p>
          <w:p>
            <w:pPr>
              <w:pStyle w:val="6"/>
              <w:spacing w:before="79" w:line="370" w:lineRule="exact"/>
              <w:ind w:left="108"/>
            </w:pPr>
            <w:r>
              <w:rPr>
                <w:spacing w:val="-2"/>
                <w:position w:val="12"/>
              </w:rPr>
              <w:t>26、如何使用</w:t>
            </w:r>
            <w:r>
              <w:rPr>
                <w:color w:val="FF0000"/>
                <w:spacing w:val="-2"/>
                <w:position w:val="12"/>
              </w:rPr>
              <w:t>现金流策略</w:t>
            </w:r>
            <w:r>
              <w:rPr>
                <w:color w:val="FF0000"/>
                <w:spacing w:val="-11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，让企业实现规模与利润双丰收？</w:t>
            </w:r>
          </w:p>
          <w:p>
            <w:pPr>
              <w:pStyle w:val="6"/>
              <w:spacing w:line="225" w:lineRule="auto"/>
              <w:ind w:left="108"/>
            </w:pPr>
            <w:r>
              <w:rPr>
                <w:spacing w:val="-2"/>
              </w:rPr>
              <w:t>27、如何控制规模增长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，打造完美“金豆”企业？</w:t>
            </w:r>
          </w:p>
          <w:p>
            <w:pPr>
              <w:pStyle w:val="6"/>
              <w:spacing w:before="79" w:line="225" w:lineRule="auto"/>
              <w:ind w:left="108"/>
            </w:pPr>
            <w:r>
              <w:rPr>
                <w:spacing w:val="-2"/>
              </w:rPr>
              <w:t>28、如何打造钻石老板的神秘驾驶舱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，让企业实现数据驱动？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007" w:type="dxa"/>
            <w:vMerge w:val="continue"/>
            <w:tcBorders>
              <w:top w:val="nil"/>
              <w:left w:val="single" w:color="000000" w:sz="16" w:space="0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0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58" w:line="372" w:lineRule="exact"/>
              <w:ind w:left="564"/>
            </w:pPr>
            <w:r>
              <w:rPr>
                <w:b/>
                <w:bCs/>
                <w:spacing w:val="-1"/>
                <w:position w:val="15"/>
              </w:rPr>
              <w:t>轻松搞定费用管控</w:t>
            </w:r>
          </w:p>
          <w:p>
            <w:pPr>
              <w:pStyle w:val="6"/>
              <w:spacing w:line="183" w:lineRule="auto"/>
              <w:ind w:left="744"/>
            </w:pPr>
            <w:r>
              <w:rPr>
                <w:b/>
                <w:bCs/>
                <w:spacing w:val="-1"/>
              </w:rPr>
              <w:t>玩转社保基数</w:t>
            </w:r>
          </w:p>
        </w:tc>
        <w:tc>
          <w:tcPr>
            <w:tcW w:w="6862" w:type="dxa"/>
            <w:tcBorders>
              <w:bottom w:val="single" w:color="000000" w:sz="16" w:space="0"/>
              <w:right w:val="single" w:color="000000" w:sz="16" w:space="0"/>
            </w:tcBorders>
            <w:vAlign w:val="top"/>
          </w:tcPr>
          <w:p>
            <w:pPr>
              <w:pStyle w:val="6"/>
              <w:spacing w:before="125" w:line="225" w:lineRule="auto"/>
              <w:ind w:left="108"/>
            </w:pPr>
            <w:r>
              <w:rPr>
                <w:spacing w:val="-2"/>
              </w:rPr>
              <w:t>29、如何降低企业费用的必杀技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，让花钱的人主动控制费用？</w:t>
            </w:r>
          </w:p>
          <w:p>
            <w:pPr>
              <w:pStyle w:val="6"/>
              <w:spacing w:before="81" w:line="225" w:lineRule="auto"/>
              <w:ind w:left="110"/>
            </w:pPr>
            <w:r>
              <w:rPr>
                <w:spacing w:val="-2"/>
              </w:rPr>
              <w:t>30、如何通过 5 大绝招</w:t>
            </w:r>
            <w:r>
              <w:rPr>
                <w:color w:val="FF0000"/>
                <w:spacing w:val="-2"/>
              </w:rPr>
              <w:t>降低企业社保基数</w:t>
            </w:r>
            <w:r>
              <w:rPr>
                <w:color w:val="FF0000"/>
                <w:spacing w:val="-27"/>
              </w:rPr>
              <w:t xml:space="preserve"> </w:t>
            </w:r>
            <w:r>
              <w:rPr>
                <w:spacing w:val="-2"/>
              </w:rPr>
              <w:t>，减轻企业</w:t>
            </w:r>
            <w:r>
              <w:rPr>
                <w:spacing w:val="-3"/>
              </w:rPr>
              <w:t>负担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，保证企业基础利润？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pgSz w:w="11906" w:h="16839"/>
          <w:pgMar w:top="400" w:right="811" w:bottom="0" w:left="595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133" w:line="235" w:lineRule="auto"/>
        <w:ind w:left="4052"/>
        <w:rPr>
          <w:sz w:val="31"/>
          <w:szCs w:val="31"/>
        </w:rPr>
      </w:pPr>
      <w:r>
        <w:rPr>
          <w:b/>
          <w:bCs/>
          <w:color w:val="FF0000"/>
          <w:spacing w:val="3"/>
          <w:sz w:val="31"/>
          <w:szCs w:val="31"/>
        </w:rPr>
        <w:t>【课程收获】</w:t>
      </w:r>
    </w:p>
    <w:p>
      <w:pPr>
        <w:spacing w:line="239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3"/>
        <w:gridCol w:w="4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983" w:type="dxa"/>
            <w:vAlign w:val="top"/>
          </w:tcPr>
          <w:p>
            <w:pPr>
              <w:pStyle w:val="6"/>
              <w:spacing w:before="103" w:line="179" w:lineRule="auto"/>
              <w:ind w:left="3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1、20 个税收风险识别与处理技巧</w:t>
            </w:r>
          </w:p>
        </w:tc>
        <w:tc>
          <w:tcPr>
            <w:tcW w:w="4983" w:type="dxa"/>
            <w:vAlign w:val="top"/>
          </w:tcPr>
          <w:p>
            <w:pPr>
              <w:pStyle w:val="6"/>
              <w:spacing w:before="102" w:line="180" w:lineRule="auto"/>
              <w:ind w:left="3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2、30 个真实案例剖析企业经营管理问题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83" w:type="dxa"/>
            <w:vAlign w:val="top"/>
          </w:tcPr>
          <w:p>
            <w:pPr>
              <w:pStyle w:val="6"/>
              <w:spacing w:before="98" w:line="179" w:lineRule="auto"/>
              <w:ind w:left="3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3、20 个财税知识点解读与运用技巧指导</w:t>
            </w:r>
          </w:p>
        </w:tc>
        <w:tc>
          <w:tcPr>
            <w:tcW w:w="4983" w:type="dxa"/>
            <w:vAlign w:val="top"/>
          </w:tcPr>
          <w:p>
            <w:pPr>
              <w:pStyle w:val="6"/>
              <w:spacing w:before="98" w:line="179" w:lineRule="auto"/>
              <w:ind w:left="34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4、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15 个表单工具与实操演练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983" w:type="dxa"/>
            <w:vAlign w:val="top"/>
          </w:tcPr>
          <w:p>
            <w:pPr>
              <w:pStyle w:val="6"/>
              <w:spacing w:before="97" w:line="179" w:lineRule="auto"/>
              <w:ind w:left="36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5、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大税收筹划秘籍</w:t>
            </w:r>
          </w:p>
        </w:tc>
        <w:tc>
          <w:tcPr>
            <w:tcW w:w="4983" w:type="dxa"/>
            <w:vAlign w:val="top"/>
          </w:tcPr>
          <w:p>
            <w:pPr>
              <w:pStyle w:val="6"/>
              <w:spacing w:before="53" w:line="205" w:lineRule="auto"/>
              <w:ind w:left="35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6、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1 招教你轻松筹税上 1000 万！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83" w:type="dxa"/>
            <w:vAlign w:val="top"/>
          </w:tcPr>
          <w:p>
            <w:pPr>
              <w:pStyle w:val="6"/>
              <w:spacing w:before="98" w:line="179" w:lineRule="auto"/>
              <w:ind w:left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7、千万级财务管理系统一套</w:t>
            </w:r>
          </w:p>
        </w:tc>
        <w:tc>
          <w:tcPr>
            <w:tcW w:w="4983" w:type="dxa"/>
            <w:vAlign w:val="top"/>
          </w:tcPr>
          <w:p>
            <w:pPr>
              <w:pStyle w:val="6"/>
              <w:spacing w:before="98" w:line="179" w:lineRule="auto"/>
              <w:ind w:left="3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8、7 大规避风险赚钱的管控能力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83" w:type="dxa"/>
            <w:vAlign w:val="top"/>
          </w:tcPr>
          <w:p>
            <w:pPr>
              <w:pStyle w:val="6"/>
              <w:spacing w:before="102" w:line="179" w:lineRule="auto"/>
              <w:ind w:left="3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9、上亿级企业扩张三步曲</w:t>
            </w:r>
          </w:p>
        </w:tc>
        <w:tc>
          <w:tcPr>
            <w:tcW w:w="4983" w:type="dxa"/>
            <w:vAlign w:val="top"/>
          </w:tcPr>
          <w:p>
            <w:pPr>
              <w:pStyle w:val="6"/>
              <w:spacing w:before="102" w:line="179" w:lineRule="auto"/>
              <w:ind w:left="36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10、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5 大绝招降低企业社保基数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33" w:line="235" w:lineRule="auto"/>
        <w:ind w:left="4213"/>
        <w:rPr>
          <w:sz w:val="31"/>
          <w:szCs w:val="31"/>
        </w:rPr>
      </w:pPr>
      <w:r>
        <w:rPr>
          <w:b/>
          <w:bCs/>
          <w:color w:val="FF0000"/>
          <w:spacing w:val="3"/>
          <w:sz w:val="31"/>
          <w:szCs w:val="31"/>
        </w:rPr>
        <w:t>【授课方式】</w:t>
      </w:r>
    </w:p>
    <w:p>
      <w:pPr>
        <w:pStyle w:val="2"/>
        <w:spacing w:before="61"/>
        <w:ind w:left="377"/>
      </w:pPr>
      <w:r>
        <w:rPr>
          <w:spacing w:val="-3"/>
        </w:rPr>
        <w:t>1、老师一对多授课</w:t>
      </w:r>
    </w:p>
    <w:p>
      <w:pPr>
        <w:pStyle w:val="2"/>
        <w:spacing w:line="182" w:lineRule="auto"/>
        <w:ind w:left="366"/>
      </w:pPr>
      <w:r>
        <w:rPr>
          <w:spacing w:val="-2"/>
        </w:rPr>
        <w:t>2、工具实操与指导</w:t>
      </w:r>
    </w:p>
    <w:p>
      <w:pPr>
        <w:pStyle w:val="2"/>
        <w:spacing w:before="99" w:line="183" w:lineRule="auto"/>
        <w:ind w:left="369"/>
      </w:pPr>
      <w:r>
        <w:rPr>
          <w:spacing w:val="-4"/>
        </w:rPr>
        <w:t>3、集中答疑</w:t>
      </w:r>
    </w:p>
    <w:p>
      <w:pPr>
        <w:pStyle w:val="2"/>
        <w:spacing w:before="96" w:line="183" w:lineRule="auto"/>
        <w:ind w:left="354"/>
      </w:pPr>
      <w:r>
        <w:rPr>
          <w:spacing w:val="-1"/>
        </w:rPr>
        <w:t>4、一对一个性化方案设计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33" w:line="235" w:lineRule="auto"/>
        <w:ind w:left="4213"/>
        <w:rPr>
          <w:sz w:val="31"/>
          <w:szCs w:val="31"/>
        </w:rPr>
      </w:pPr>
      <w:r>
        <w:rPr>
          <w:b/>
          <w:bCs/>
          <w:color w:val="FF0000"/>
          <w:spacing w:val="3"/>
          <w:sz w:val="31"/>
          <w:szCs w:val="31"/>
        </w:rPr>
        <w:t>【课程信息】</w:t>
      </w:r>
    </w:p>
    <w:p>
      <w:pPr>
        <w:spacing w:line="319" w:lineRule="auto"/>
        <w:rPr>
          <w:rFonts w:ascii="Arial"/>
          <w:sz w:val="21"/>
        </w:rPr>
      </w:pPr>
    </w:p>
    <w:sdt>
      <w:sdtPr>
        <w:rPr>
          <w:rFonts w:ascii="微软雅黑" w:hAnsi="微软雅黑" w:eastAsia="微软雅黑" w:cs="微软雅黑"/>
          <w:sz w:val="24"/>
          <w:szCs w:val="24"/>
        </w:rPr>
        <w:id w:val="1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4"/>
          <w:szCs w:val="24"/>
        </w:rPr>
      </w:sdtEndPr>
      <w:sdtContent>
        <w:p>
          <w:pPr>
            <w:pStyle w:val="2"/>
            <w:spacing w:before="103" w:line="229" w:lineRule="auto"/>
            <w:ind w:left="135"/>
          </w:pPr>
          <w:r>
            <w:rPr>
              <w:b/>
              <w:bCs/>
              <w:spacing w:val="-2"/>
            </w:rPr>
            <w:t>【主办单位】</w:t>
          </w:r>
          <w:r>
            <w:rPr>
              <w:spacing w:val="-2"/>
            </w:rPr>
            <w:t>：</w:t>
          </w:r>
          <w:r>
            <w:rPr>
              <w:b/>
              <w:bCs/>
              <w:spacing w:val="-2"/>
            </w:rPr>
            <w:t>北京长财智仁管理咨询有限公司</w:t>
          </w:r>
        </w:p>
        <w:p>
          <w:pPr>
            <w:pStyle w:val="2"/>
            <w:spacing w:before="224" w:line="225" w:lineRule="auto"/>
            <w:ind w:left="135"/>
          </w:pPr>
          <w:r>
            <w:rPr>
              <w:b/>
              <w:bCs/>
              <w:spacing w:val="-3"/>
            </w:rPr>
            <w:t>【课程日期】</w:t>
          </w:r>
          <w:r>
            <w:rPr>
              <w:b/>
              <w:bCs/>
              <w:spacing w:val="-33"/>
            </w:rPr>
            <w:t xml:space="preserve"> </w:t>
          </w:r>
          <w:r>
            <w:rPr>
              <w:b/>
              <w:bCs/>
              <w:spacing w:val="-3"/>
            </w:rPr>
            <w:t>：2023 年 12 月 26-27</w:t>
          </w:r>
          <w:r>
            <w:rPr>
              <w:b/>
              <w:bCs/>
              <w:spacing w:val="18"/>
            </w:rPr>
            <w:t xml:space="preserve"> </w:t>
          </w:r>
          <w:r>
            <w:rPr>
              <w:b/>
              <w:bCs/>
              <w:spacing w:val="-3"/>
            </w:rPr>
            <w:t>日（</w:t>
          </w:r>
          <w:r>
            <w:rPr>
              <w:b/>
              <w:bCs/>
              <w:spacing w:val="-4"/>
            </w:rPr>
            <w:t>周二-周三）   9：00—</w:t>
          </w:r>
          <w:r>
            <w:rPr>
              <w:b/>
              <w:bCs/>
              <w:spacing w:val="-50"/>
            </w:rPr>
            <w:t xml:space="preserve"> </w:t>
          </w:r>
          <w:r>
            <w:rPr>
              <w:b/>
              <w:bCs/>
              <w:spacing w:val="-4"/>
            </w:rPr>
            <w:t>18：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b/>
              <w:bCs/>
              <w:spacing w:val="-4"/>
            </w:rPr>
            <w:t>0</w:t>
          </w:r>
          <w:r>
            <w:rPr>
              <w:b/>
              <w:bCs/>
              <w:spacing w:val="-4"/>
            </w:rPr>
            <w:fldChar w:fldCharType="end"/>
          </w:r>
          <w:r>
            <w:rPr>
              <w:b/>
              <w:bCs/>
              <w:spacing w:val="-4"/>
            </w:rPr>
            <w:t>0</w:t>
          </w:r>
        </w:p>
      </w:sdtContent>
    </w:sdt>
    <w:p>
      <w:pPr>
        <w:pStyle w:val="2"/>
        <w:spacing w:before="283" w:line="183" w:lineRule="auto"/>
        <w:ind w:left="1716"/>
      </w:pPr>
      <w:r>
        <w:rPr>
          <w:b/>
          <w:bCs/>
          <w:spacing w:val="-5"/>
        </w:rPr>
        <w:t>12 月 26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5"/>
        </w:rPr>
        <w:t>日早上 8:00 开始签到</w:t>
      </w:r>
    </w:p>
    <w:p>
      <w:pPr>
        <w:pStyle w:val="2"/>
        <w:spacing w:before="253" w:line="225" w:lineRule="auto"/>
        <w:ind w:left="135"/>
      </w:pPr>
      <w:r>
        <w:rPr>
          <w:b/>
          <w:bCs/>
          <w:spacing w:val="-2"/>
        </w:rPr>
        <w:t>【课程地点】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-2"/>
        </w:rPr>
        <w:t>：</w:t>
      </w:r>
      <w:r>
        <w:rPr>
          <w:spacing w:val="-2"/>
        </w:rPr>
        <w:t>北京花漾年华酒店会议中心（北京市朝阳区东亿国际传媒产业园三</w:t>
      </w:r>
      <w:r>
        <w:rPr>
          <w:spacing w:val="-3"/>
        </w:rPr>
        <w:t>期 A 座）</w:t>
      </w:r>
    </w:p>
    <w:p>
      <w:pPr>
        <w:pStyle w:val="2"/>
        <w:spacing w:before="231" w:line="225" w:lineRule="auto"/>
        <w:ind w:left="1712"/>
      </w:pPr>
      <w:r>
        <w:rPr>
          <w:b/>
          <w:bCs/>
          <w:color w:val="FF0000"/>
          <w:spacing w:val="-3"/>
        </w:rPr>
        <w:t>（备注：会场不在酒店主楼</w:t>
      </w:r>
      <w:r>
        <w:rPr>
          <w:b/>
          <w:bCs/>
          <w:color w:val="FF0000"/>
          <w:spacing w:val="-40"/>
        </w:rPr>
        <w:t xml:space="preserve"> </w:t>
      </w:r>
      <w:r>
        <w:rPr>
          <w:b/>
          <w:bCs/>
          <w:color w:val="FF0000"/>
          <w:spacing w:val="-3"/>
        </w:rPr>
        <w:t>，是在主楼南侧 50 米处的会议中心一层</w:t>
      </w:r>
      <w:r>
        <w:rPr>
          <w:b/>
          <w:bCs/>
          <w:color w:val="FF0000"/>
          <w:spacing w:val="9"/>
        </w:rPr>
        <w:t>！）</w:t>
      </w:r>
    </w:p>
    <w:p>
      <w:pPr>
        <w:pStyle w:val="2"/>
        <w:spacing w:before="233" w:line="229" w:lineRule="auto"/>
        <w:ind w:left="135"/>
      </w:pPr>
      <w:r>
        <w:rPr>
          <w:b/>
          <w:bCs/>
          <w:spacing w:val="-3"/>
        </w:rPr>
        <w:t>【参课对象】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3"/>
        </w:rPr>
        <w:t>：董事长、总经理、股东、家族成员等参加！</w:t>
      </w:r>
    </w:p>
    <w:p>
      <w:pPr>
        <w:pStyle w:val="2"/>
        <w:spacing w:before="224" w:line="229" w:lineRule="auto"/>
        <w:ind w:left="135"/>
      </w:pPr>
      <w:r>
        <w:rPr>
          <w:b/>
          <w:bCs/>
          <w:spacing w:val="-4"/>
        </w:rPr>
        <w:t>【投资费用】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-4"/>
        </w:rPr>
        <w:t>：课程价值：</w:t>
      </w:r>
      <w:r>
        <w:rPr>
          <w:b/>
          <w:bCs/>
          <w:spacing w:val="-49"/>
        </w:rPr>
        <w:t xml:space="preserve"> </w:t>
      </w:r>
      <w:r>
        <w:rPr>
          <w:b/>
          <w:bCs/>
          <w:spacing w:val="-4"/>
        </w:rPr>
        <w:t>19800 元/</w:t>
      </w:r>
      <w:r>
        <w:rPr>
          <w:b/>
          <w:bCs/>
          <w:spacing w:val="-5"/>
        </w:rPr>
        <w:t>人</w:t>
      </w:r>
      <w:r>
        <w:rPr>
          <w:b/>
          <w:bCs/>
          <w:spacing w:val="-41"/>
        </w:rPr>
        <w:t xml:space="preserve"> </w:t>
      </w:r>
      <w:r>
        <w:rPr>
          <w:b/>
          <w:bCs/>
          <w:spacing w:val="-5"/>
        </w:rPr>
        <w:t>，</w:t>
      </w:r>
      <w:r>
        <w:rPr>
          <w:b/>
          <w:bCs/>
          <w:color w:val="FF0000"/>
          <w:spacing w:val="-5"/>
        </w:rPr>
        <w:t>提前转账：</w:t>
      </w:r>
      <w:r>
        <w:rPr>
          <w:b/>
          <w:bCs/>
          <w:color w:val="FF0000"/>
          <w:spacing w:val="-49"/>
        </w:rPr>
        <w:t xml:space="preserve"> </w:t>
      </w:r>
      <w:r>
        <w:rPr>
          <w:b/>
          <w:bCs/>
          <w:color w:val="FF0000"/>
          <w:spacing w:val="-5"/>
        </w:rPr>
        <w:t>1980 元/人</w:t>
      </w:r>
      <w:r>
        <w:rPr>
          <w:b/>
          <w:bCs/>
          <w:spacing w:val="-5"/>
        </w:rPr>
        <w:t>，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235"/>
      </w:pPr>
      <w:r>
        <w:rPr>
          <w:b/>
          <w:bCs/>
        </w:rPr>
        <w:t xml:space="preserve">您的服务顾问： </w:t>
      </w:r>
      <w:r>
        <w:rPr>
          <w:b/>
          <w:bCs/>
          <w:u w:val="single" w:color="auto"/>
        </w:rPr>
        <w:t xml:space="preserve">                   </w:t>
      </w:r>
      <w:r>
        <w:rPr>
          <w:b/>
          <w:bCs/>
          <w:spacing w:val="-1"/>
          <w:u w:val="single" w:color="auto"/>
        </w:rPr>
        <w:t xml:space="preserve">                       </w:t>
      </w:r>
      <w:r>
        <w:rPr>
          <w:b/>
          <w:bCs/>
          <w:spacing w:val="-1"/>
        </w:rPr>
        <w:t xml:space="preserve">      联系电话：</w:t>
      </w:r>
      <w:r>
        <w:rPr>
          <w:b/>
          <w:bCs/>
          <w:spacing w:val="-1"/>
          <w:u w:val="single" w:color="auto"/>
        </w:rPr>
        <w:t xml:space="preserve">                                           </w:t>
      </w:r>
    </w:p>
    <w:p>
      <w:pPr>
        <w:spacing w:line="183" w:lineRule="auto"/>
        <w:sectPr>
          <w:headerReference r:id="rId10" w:type="default"/>
          <w:pgSz w:w="11906" w:h="16839"/>
          <w:pgMar w:top="1255" w:right="967" w:bottom="0" w:left="967" w:header="707" w:footer="0" w:gutter="0"/>
          <w:cols w:space="720" w:num="1"/>
        </w:sectPr>
      </w:pPr>
    </w:p>
    <w:p>
      <w:pPr>
        <w:spacing w:line="391" w:lineRule="auto"/>
        <w:rPr>
          <w:rFonts w:ascii="Arial"/>
          <w:sz w:val="21"/>
        </w:rPr>
      </w:pPr>
      <w:r>
        <w:pict>
          <v:shape id="_x0000_s1027" o:spid="_x0000_s1027" style="position:absolute;left:0pt;margin-left:54pt;margin-top:63pt;height:0.5pt;width:487.3pt;mso-position-horizontal-relative:page;mso-position-vertical-relative:page;z-index:251669504;mso-width-relative:page;mso-height-relative:page;" fillcolor="#000000" filled="t" stroked="f" coordsize="9745,10" o:allowincell="f" path="m0,0l9745,0,9745,9,0,9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697865</wp:posOffset>
            </wp:positionH>
            <wp:positionV relativeFrom="page">
              <wp:posOffset>448945</wp:posOffset>
            </wp:positionV>
            <wp:extent cx="1470660" cy="27876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8" o:spid="_x0000_s1028" o:spt="203" style="position:absolute;left:0pt;margin-left:310.95pt;margin-top:114.65pt;height:136.95pt;width:245.9pt;mso-position-horizontal-relative:page;mso-position-vertical-relative:page;z-index:251667456;mso-width-relative:page;mso-height-relative:page;" coordsize="4917,2738" o:allowincell="f">
            <o:lock v:ext="edit"/>
            <v:shape id="_x0000_s1029" o:spid="_x0000_s1029" o:spt="75" type="#_x0000_t75" style="position:absolute;left:30;top:30;height:2678;width:4857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0" o:spid="_x0000_s1030" o:spt="202" type="#_x0000_t202" style="position:absolute;left:-20;top:-20;height:2778;width:49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4907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907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718" w:hRule="atLeast"/>
                      </w:trPr>
                      <w:tc>
                        <w:tcPr>
                          <w:tcW w:w="490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pStyle w:val="2"/>
        <w:spacing w:before="103" w:line="229" w:lineRule="auto"/>
        <w:ind w:left="3979"/>
      </w:pPr>
      <w:r>
        <w:rPr>
          <w:b/>
          <w:bCs/>
          <w:spacing w:val="-2"/>
        </w:rPr>
        <w:t>致力于中国民营企业管理水平提升</w:t>
      </w:r>
      <w:r>
        <w:rPr>
          <w:b/>
          <w:bCs/>
          <w:spacing w:val="-27"/>
        </w:rPr>
        <w:t xml:space="preserve"> </w:t>
      </w:r>
      <w:r>
        <w:rPr>
          <w:b/>
          <w:bCs/>
          <w:spacing w:val="-2"/>
        </w:rPr>
        <w:t>，陪伴客户一起成长！</w:t>
      </w:r>
    </w:p>
    <w:p>
      <w:pPr>
        <w:pStyle w:val="2"/>
        <w:spacing w:before="244" w:line="235" w:lineRule="auto"/>
        <w:ind w:left="4190"/>
        <w:rPr>
          <w:sz w:val="31"/>
          <w:szCs w:val="31"/>
        </w:rPr>
      </w:pPr>
      <w:r>
        <w:rPr>
          <w:b/>
          <w:bCs/>
          <w:color w:val="FF0000"/>
          <w:spacing w:val="3"/>
          <w:sz w:val="31"/>
          <w:szCs w:val="31"/>
        </w:rPr>
        <w:t>【课程现场】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707" w:lineRule="exact"/>
        <w:ind w:firstLine="67"/>
      </w:pPr>
      <w:r>
        <w:rPr>
          <w:position w:val="-54"/>
        </w:rPr>
        <w:pict>
          <v:group id="_x0000_s1031" o:spid="_x0000_s1031" o:spt="203" style="height:135.4pt;width:250.35pt;" coordsize="5007,2707">
            <o:lock v:ext="edit"/>
            <v:shape id="_x0000_s1032" o:spid="_x0000_s1032" o:spt="75" type="#_x0000_t75" style="position:absolute;left:30;top:30;height:2647;width:494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33" o:spid="_x0000_s1033" o:spt="202" type="#_x0000_t202" style="position:absolute;left:-20;top:-20;height:2747;width:50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4996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996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687" w:hRule="atLeast"/>
                      </w:trPr>
                      <w:tc>
                        <w:tcPr>
                          <w:tcW w:w="4996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62" w:lineRule="auto"/>
        <w:rPr>
          <w:rFonts w:ascii="Arial"/>
          <w:sz w:val="21"/>
        </w:rPr>
      </w:pPr>
    </w:p>
    <w:p>
      <w:pPr>
        <w:pStyle w:val="2"/>
        <w:spacing w:before="94" w:line="230" w:lineRule="auto"/>
        <w:ind w:left="247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《财务系统》</w:t>
      </w:r>
      <w:r>
        <w:rPr>
          <w:b/>
          <w:bCs/>
          <w:sz w:val="22"/>
          <w:szCs w:val="22"/>
        </w:rPr>
        <w:t xml:space="preserve">落地咨询班，每期学员 600+人           </w:t>
      </w:r>
      <w:r>
        <w:rPr>
          <w:b/>
          <w:bCs/>
          <w:color w:val="FF0000"/>
          <w:sz w:val="22"/>
          <w:szCs w:val="22"/>
        </w:rPr>
        <w:t>《财务系统》</w:t>
      </w:r>
      <w:r>
        <w:rPr>
          <w:b/>
          <w:bCs/>
          <w:sz w:val="22"/>
          <w:szCs w:val="22"/>
        </w:rPr>
        <w:t>落地咨询班，介绍现场的辅导老师</w:t>
      </w: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ectPr>
          <w:headerReference r:id="rId11" w:type="default"/>
          <w:pgSz w:w="11906" w:h="16839"/>
          <w:pgMar w:top="400" w:right="768" w:bottom="0" w:left="829" w:header="0" w:footer="0" w:gutter="0"/>
          <w:cols w:equalWidth="0" w:num="1">
            <w:col w:w="10308"/>
          </w:cols>
        </w:sectPr>
      </w:pPr>
    </w:p>
    <w:p>
      <w:pPr>
        <w:spacing w:line="2870" w:lineRule="exact"/>
        <w:ind w:firstLine="4"/>
      </w:pPr>
      <w:r>
        <w:rPr>
          <w:position w:val="-57"/>
        </w:rPr>
        <w:pict>
          <v:group id="_x0000_s1034" o:spid="_x0000_s1034" o:spt="203" style="height:143.55pt;width:252.75pt;" coordsize="5055,2871">
            <o:lock v:ext="edit"/>
            <v:shape id="_x0000_s1035" o:spid="_x0000_s1035" o:spt="75" type="#_x0000_t75" style="position:absolute;left:30;top:29;height:2811;width:4995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6" o:spid="_x0000_s1036" o:spt="202" type="#_x0000_t202" style="position:absolute;left:-20;top:-20;height:2911;width:509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5044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5044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850" w:hRule="atLeast"/>
                      </w:trPr>
                      <w:tc>
                        <w:tcPr>
                          <w:tcW w:w="5044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320" w:line="238" w:lineRule="auto"/>
        <w:ind w:left="252"/>
        <w:rPr>
          <w:sz w:val="19"/>
          <w:szCs w:val="19"/>
        </w:rPr>
      </w:pPr>
      <w:r>
        <w:rPr>
          <w:b/>
          <w:bCs/>
          <w:color w:val="FF0000"/>
          <w:spacing w:val="6"/>
          <w:sz w:val="19"/>
          <w:szCs w:val="19"/>
        </w:rPr>
        <w:t>《财务系统》</w:t>
      </w:r>
      <w:r>
        <w:rPr>
          <w:b/>
          <w:bCs/>
          <w:spacing w:val="6"/>
          <w:sz w:val="19"/>
          <w:szCs w:val="19"/>
        </w:rPr>
        <w:t>落地咨询班</w:t>
      </w:r>
      <w:r>
        <w:rPr>
          <w:b/>
          <w:bCs/>
          <w:spacing w:val="-25"/>
          <w:sz w:val="19"/>
          <w:szCs w:val="19"/>
        </w:rPr>
        <w:t xml:space="preserve"> </w:t>
      </w:r>
      <w:r>
        <w:rPr>
          <w:b/>
          <w:bCs/>
          <w:spacing w:val="6"/>
          <w:sz w:val="19"/>
          <w:szCs w:val="19"/>
        </w:rPr>
        <w:t>，老师在</w:t>
      </w:r>
      <w:r>
        <w:rPr>
          <w:b/>
          <w:bCs/>
          <w:spacing w:val="22"/>
          <w:sz w:val="19"/>
          <w:szCs w:val="19"/>
        </w:rPr>
        <w:t xml:space="preserve"> </w:t>
      </w:r>
      <w:r>
        <w:rPr>
          <w:b/>
          <w:bCs/>
          <w:spacing w:val="6"/>
          <w:sz w:val="19"/>
          <w:szCs w:val="19"/>
        </w:rPr>
        <w:t>1 对</w:t>
      </w:r>
      <w:r>
        <w:rPr>
          <w:b/>
          <w:bCs/>
          <w:spacing w:val="22"/>
          <w:sz w:val="19"/>
          <w:szCs w:val="19"/>
        </w:rPr>
        <w:t xml:space="preserve"> </w:t>
      </w:r>
      <w:r>
        <w:rPr>
          <w:b/>
          <w:bCs/>
          <w:spacing w:val="6"/>
          <w:sz w:val="19"/>
          <w:szCs w:val="19"/>
        </w:rPr>
        <w:t>1 辅导学员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935" w:lineRule="exact"/>
      </w:pPr>
      <w:r>
        <w:rPr>
          <w:position w:val="-58"/>
        </w:rPr>
        <w:pict>
          <v:group id="_x0000_s1037" o:spid="_x0000_s1037" o:spt="203" style="height:146.8pt;width:254.3pt;" coordsize="5086,2936">
            <o:lock v:ext="edit"/>
            <v:shape id="_x0000_s1038" o:spid="_x0000_s1038" o:spt="75" type="#_x0000_t75" style="position:absolute;left:30;top:29;height:2876;width:5026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39" o:spid="_x0000_s1039" o:spt="202" type="#_x0000_t202" style="position:absolute;left:-20;top:-20;height:2976;width:512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5075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5075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15" w:hRule="atLeast"/>
                      </w:trPr>
                      <w:tc>
                        <w:tcPr>
                          <w:tcW w:w="5075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95" w:line="185" w:lineRule="auto"/>
        <w:ind w:left="73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总裁研讨会</w:t>
      </w:r>
      <w:r>
        <w:rPr>
          <w:b/>
          <w:bCs/>
          <w:color w:val="FF0000"/>
          <w:spacing w:val="-1"/>
          <w:sz w:val="22"/>
          <w:szCs w:val="22"/>
        </w:rPr>
        <w:t>《重塑老板财务思维》</w:t>
      </w:r>
      <w:r>
        <w:rPr>
          <w:b/>
          <w:bCs/>
          <w:spacing w:val="-1"/>
          <w:sz w:val="22"/>
          <w:szCs w:val="22"/>
        </w:rPr>
        <w:t>现场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" w:line="2875" w:lineRule="exact"/>
      </w:pPr>
      <w:r>
        <w:rPr>
          <w:position w:val="-57"/>
        </w:rPr>
        <w:pict>
          <v:group id="_x0000_s1040" o:spid="_x0000_s1040" o:spt="203" style="height:143.8pt;width:246.5pt;" coordsize="4930,2876">
            <o:lock v:ext="edit"/>
            <v:shape id="_x0000_s1041" o:spid="_x0000_s1041" o:spt="75" type="#_x0000_t75" style="position:absolute;left:30;top:30;height:2816;width:4870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42" o:spid="_x0000_s1042" o:spt="202" type="#_x0000_t202" style="position:absolute;left:-20;top:-20;height:2916;width:49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4919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919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855" w:hRule="atLeast"/>
                      </w:trPr>
                      <w:tc>
                        <w:tcPr>
                          <w:tcW w:w="4919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87" w:line="230" w:lineRule="auto"/>
        <w:ind w:left="577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老板</w:t>
      </w:r>
      <w:r>
        <w:rPr>
          <w:b/>
          <w:bCs/>
          <w:color w:val="FF0000"/>
          <w:spacing w:val="-2"/>
          <w:sz w:val="22"/>
          <w:szCs w:val="22"/>
        </w:rPr>
        <w:t>《财务通》</w:t>
      </w:r>
      <w:r>
        <w:rPr>
          <w:b/>
          <w:bCs/>
          <w:color w:val="FF0000"/>
          <w:spacing w:val="-3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，每期学员 600+人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971" w:lineRule="exact"/>
        <w:ind w:firstLine="26"/>
      </w:pPr>
      <w:r>
        <w:rPr>
          <w:position w:val="-59"/>
        </w:rPr>
        <w:pict>
          <v:group id="_x0000_s1043" o:spid="_x0000_s1043" o:spt="203" style="height:148.6pt;width:245.45pt;" coordsize="4908,2972">
            <o:lock v:ext="edit"/>
            <v:shape id="_x0000_s1044" o:spid="_x0000_s1044" o:spt="75" type="#_x0000_t75" style="position:absolute;left:30;top:30;height:2912;width:4847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45" o:spid="_x0000_s1045" o:spt="202" type="#_x0000_t202" style="position:absolute;left:-20;top:-20;height:3012;width:494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4898" w:type="dxa"/>
                      <w:tblInd w:w="25" w:type="dxa"/>
                      <w:tblBorders>
                        <w:top w:val="single" w:color="FF0000" w:sz="4" w:space="0"/>
                        <w:left w:val="single" w:color="FF0000" w:sz="4" w:space="0"/>
                        <w:bottom w:val="single" w:color="FF0000" w:sz="4" w:space="0"/>
                        <w:right w:val="single" w:color="FF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898"/>
                    </w:tblGrid>
                    <w:tr>
                      <w:tblPrEx>
                        <w:tblBorders>
                          <w:top w:val="single" w:color="FF0000" w:sz="4" w:space="0"/>
                          <w:left w:val="single" w:color="FF0000" w:sz="4" w:space="0"/>
                          <w:bottom w:val="single" w:color="FF0000" w:sz="4" w:space="0"/>
                          <w:right w:val="single" w:color="FF0000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51" w:hRule="atLeast"/>
                      </w:trPr>
                      <w:tc>
                        <w:tcPr>
                          <w:tcW w:w="4898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95" w:line="185" w:lineRule="auto"/>
        <w:ind w:left="48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中高管</w:t>
      </w:r>
      <w:r>
        <w:rPr>
          <w:b/>
          <w:bCs/>
          <w:color w:val="FF0000"/>
          <w:spacing w:val="-3"/>
          <w:sz w:val="22"/>
          <w:szCs w:val="22"/>
        </w:rPr>
        <w:t>《管理层财务思维》</w:t>
      </w:r>
      <w:r>
        <w:rPr>
          <w:b/>
          <w:bCs/>
          <w:color w:val="FF0000"/>
          <w:spacing w:val="-30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，每期学员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500+人</w:t>
      </w:r>
    </w:p>
    <w:p>
      <w:pPr>
        <w:spacing w:line="185" w:lineRule="auto"/>
        <w:rPr>
          <w:sz w:val="22"/>
          <w:szCs w:val="22"/>
        </w:rPr>
        <w:sectPr>
          <w:type w:val="continuous"/>
          <w:pgSz w:w="11906" w:h="16839"/>
          <w:pgMar w:top="400" w:right="768" w:bottom="0" w:left="829" w:header="0" w:footer="0" w:gutter="0"/>
          <w:cols w:equalWidth="0" w:num="2">
            <w:col w:w="5253" w:space="100"/>
            <w:col w:w="4956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6" w:line="252" w:lineRule="auto"/>
        <w:ind w:left="3275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p>
      <w:pPr>
        <w:spacing w:line="252" w:lineRule="auto"/>
        <w:rPr>
          <w:sz w:val="20"/>
          <w:szCs w:val="20"/>
        </w:rPr>
        <w:sectPr>
          <w:type w:val="continuous"/>
          <w:pgSz w:w="11906" w:h="16839"/>
          <w:pgMar w:top="400" w:right="768" w:bottom="0" w:left="829" w:header="0" w:footer="0" w:gutter="0"/>
          <w:cols w:equalWidth="0" w:num="1">
            <w:col w:w="10308"/>
          </w:cols>
        </w:sectPr>
      </w:pPr>
    </w:p>
    <w:p>
      <w:pPr>
        <w:spacing w:line="391" w:lineRule="auto"/>
        <w:rPr>
          <w:rFonts w:ascii="Arial"/>
          <w:sz w:val="21"/>
        </w:rPr>
      </w:pPr>
      <w:r>
        <w:pict>
          <v:shape id="_x0000_s1046" o:spid="_x0000_s1046" style="position:absolute;left:0pt;margin-left:54pt;margin-top:63pt;height:0.5pt;width:487.3pt;mso-position-horizontal-relative:page;mso-position-vertical-relative:page;z-index:251671552;mso-width-relative:page;mso-height-relative:page;" fillcolor="#000000" filled="t" stroked="f" coordsize="9745,10" o:allowincell="f" path="m0,0l9745,0,9745,9,0,9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697865</wp:posOffset>
            </wp:positionH>
            <wp:positionV relativeFrom="page">
              <wp:posOffset>448945</wp:posOffset>
            </wp:positionV>
            <wp:extent cx="1470660" cy="27876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03" w:line="229" w:lineRule="auto"/>
        <w:ind w:left="4153"/>
      </w:pPr>
      <w:r>
        <w:rPr>
          <w:b/>
          <w:bCs/>
          <w:spacing w:val="-2"/>
        </w:rPr>
        <w:t>致力于中国民营企业管理水平提升</w:t>
      </w:r>
      <w:r>
        <w:rPr>
          <w:b/>
          <w:bCs/>
          <w:spacing w:val="-27"/>
        </w:rPr>
        <w:t xml:space="preserve"> </w:t>
      </w:r>
      <w:r>
        <w:rPr>
          <w:b/>
          <w:bCs/>
          <w:spacing w:val="-2"/>
        </w:rPr>
        <w:t>，陪伴客户一起成长！</w:t>
      </w:r>
    </w:p>
    <w:p>
      <w:pPr>
        <w:pStyle w:val="2"/>
        <w:spacing w:before="273" w:line="234" w:lineRule="auto"/>
        <w:ind w:left="3417"/>
        <w:rPr>
          <w:sz w:val="47"/>
          <w:szCs w:val="47"/>
        </w:rPr>
      </w:pPr>
      <w:r>
        <w:rPr>
          <w:b/>
          <w:bCs/>
          <w:color w:val="C00000"/>
          <w:spacing w:val="3"/>
          <w:sz w:val="47"/>
          <w:szCs w:val="47"/>
        </w:rPr>
        <w:t>【部分客户见证】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5844" w:lineRule="exact"/>
      </w:pPr>
      <w:r>
        <w:rPr>
          <w:position w:val="-116"/>
        </w:rPr>
        <w:drawing>
          <wp:inline distT="0" distB="0" distL="0" distR="0">
            <wp:extent cx="6705600" cy="371094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3" w:line="229" w:lineRule="auto"/>
        <w:ind w:left="437"/>
      </w:pPr>
      <w:r>
        <w:rPr>
          <w:b/>
          <w:bCs/>
          <w:color w:val="126E6C"/>
          <w:spacing w:val="-3"/>
        </w:rPr>
        <w:t>陪 伴</w:t>
      </w:r>
      <w:r>
        <w:rPr>
          <w:b/>
          <w:bCs/>
          <w:color w:val="126E6C"/>
          <w:spacing w:val="29"/>
          <w:w w:val="101"/>
        </w:rPr>
        <w:t xml:space="preserve"> </w:t>
      </w:r>
      <w:r>
        <w:rPr>
          <w:b/>
          <w:bCs/>
          <w:color w:val="126E6C"/>
          <w:spacing w:val="-3"/>
        </w:rPr>
        <w:t>， 是 长 财 咨 询 的 承</w:t>
      </w:r>
      <w:r>
        <w:rPr>
          <w:b/>
          <w:bCs/>
          <w:color w:val="126E6C"/>
          <w:spacing w:val="2"/>
        </w:rPr>
        <w:t xml:space="preserve"> </w:t>
      </w:r>
      <w:r>
        <w:rPr>
          <w:b/>
          <w:bCs/>
          <w:color w:val="126E6C"/>
          <w:spacing w:val="-3"/>
        </w:rPr>
        <w:t>诺 ！     陪 伴</w:t>
      </w:r>
      <w:r>
        <w:rPr>
          <w:b/>
          <w:bCs/>
          <w:color w:val="126E6C"/>
          <w:spacing w:val="31"/>
          <w:w w:val="101"/>
        </w:rPr>
        <w:t xml:space="preserve"> </w:t>
      </w:r>
      <w:r>
        <w:rPr>
          <w:b/>
          <w:bCs/>
          <w:color w:val="126E6C"/>
          <w:spacing w:val="-3"/>
        </w:rPr>
        <w:t xml:space="preserve">， </w:t>
      </w:r>
      <w:r>
        <w:rPr>
          <w:b/>
          <w:bCs/>
          <w:color w:val="126E6C"/>
          <w:spacing w:val="-4"/>
        </w:rPr>
        <w:t>是 长 财 咨 询 的 职</w:t>
      </w:r>
      <w:r>
        <w:rPr>
          <w:b/>
          <w:bCs/>
          <w:color w:val="126E6C"/>
          <w:spacing w:val="5"/>
        </w:rPr>
        <w:t xml:space="preserve"> </w:t>
      </w:r>
      <w:r>
        <w:rPr>
          <w:b/>
          <w:bCs/>
          <w:color w:val="126E6C"/>
          <w:spacing w:val="-4"/>
        </w:rPr>
        <w:t>责！</w:t>
      </w:r>
    </w:p>
    <w:p>
      <w:pPr>
        <w:pStyle w:val="2"/>
        <w:spacing w:before="219" w:line="229" w:lineRule="auto"/>
        <w:ind w:left="1877"/>
      </w:pPr>
      <w:r>
        <w:rPr>
          <w:b/>
          <w:bCs/>
          <w:color w:val="126E6C"/>
          <w:spacing w:val="-4"/>
        </w:rPr>
        <w:t>陪 伴</w:t>
      </w:r>
      <w:r>
        <w:rPr>
          <w:b/>
          <w:bCs/>
          <w:color w:val="126E6C"/>
          <w:spacing w:val="35"/>
        </w:rPr>
        <w:t xml:space="preserve"> </w:t>
      </w:r>
      <w:r>
        <w:rPr>
          <w:b/>
          <w:bCs/>
          <w:color w:val="126E6C"/>
          <w:spacing w:val="-4"/>
        </w:rPr>
        <w:t>，是 长 财 咨 询 的 执 着 ！</w:t>
      </w:r>
      <w:r>
        <w:rPr>
          <w:b/>
          <w:bCs/>
          <w:color w:val="126E6C"/>
          <w:spacing w:val="4"/>
        </w:rPr>
        <w:t xml:space="preserve">   </w:t>
      </w:r>
      <w:r>
        <w:rPr>
          <w:b/>
          <w:bCs/>
          <w:color w:val="126E6C"/>
          <w:spacing w:val="-4"/>
        </w:rPr>
        <w:t>陪</w:t>
      </w:r>
      <w:r>
        <w:rPr>
          <w:b/>
          <w:bCs/>
          <w:color w:val="126E6C"/>
          <w:spacing w:val="6"/>
        </w:rPr>
        <w:t xml:space="preserve"> </w:t>
      </w:r>
      <w:r>
        <w:rPr>
          <w:b/>
          <w:bCs/>
          <w:color w:val="126E6C"/>
          <w:spacing w:val="-4"/>
        </w:rPr>
        <w:t>伴</w:t>
      </w:r>
      <w:r>
        <w:rPr>
          <w:b/>
          <w:bCs/>
          <w:color w:val="126E6C"/>
          <w:spacing w:val="31"/>
          <w:w w:val="101"/>
        </w:rPr>
        <w:t xml:space="preserve"> </w:t>
      </w:r>
      <w:r>
        <w:rPr>
          <w:b/>
          <w:bCs/>
          <w:color w:val="126E6C"/>
          <w:spacing w:val="-4"/>
        </w:rPr>
        <w:t>，是</w:t>
      </w:r>
      <w:r>
        <w:rPr>
          <w:b/>
          <w:bCs/>
          <w:color w:val="126E6C"/>
          <w:spacing w:val="4"/>
        </w:rPr>
        <w:t xml:space="preserve"> </w:t>
      </w:r>
      <w:r>
        <w:rPr>
          <w:b/>
          <w:bCs/>
          <w:color w:val="126E6C"/>
          <w:spacing w:val="-4"/>
        </w:rPr>
        <w:t>长</w:t>
      </w:r>
      <w:r>
        <w:rPr>
          <w:b/>
          <w:bCs/>
          <w:color w:val="126E6C"/>
          <w:spacing w:val="4"/>
        </w:rPr>
        <w:t xml:space="preserve"> </w:t>
      </w:r>
      <w:r>
        <w:rPr>
          <w:b/>
          <w:bCs/>
          <w:color w:val="126E6C"/>
          <w:spacing w:val="-4"/>
        </w:rPr>
        <w:t>财</w:t>
      </w:r>
      <w:r>
        <w:rPr>
          <w:b/>
          <w:bCs/>
          <w:color w:val="126E6C"/>
          <w:spacing w:val="1"/>
        </w:rPr>
        <w:t xml:space="preserve"> </w:t>
      </w:r>
      <w:r>
        <w:rPr>
          <w:b/>
          <w:bCs/>
          <w:color w:val="126E6C"/>
          <w:spacing w:val="-4"/>
        </w:rPr>
        <w:t>咨</w:t>
      </w:r>
      <w:r>
        <w:rPr>
          <w:b/>
          <w:bCs/>
          <w:color w:val="126E6C"/>
          <w:spacing w:val="5"/>
        </w:rPr>
        <w:t xml:space="preserve"> </w:t>
      </w:r>
      <w:r>
        <w:rPr>
          <w:b/>
          <w:bCs/>
          <w:color w:val="126E6C"/>
          <w:spacing w:val="-4"/>
        </w:rPr>
        <w:t>询</w:t>
      </w:r>
      <w:r>
        <w:rPr>
          <w:b/>
          <w:bCs/>
          <w:color w:val="126E6C"/>
          <w:spacing w:val="10"/>
        </w:rPr>
        <w:t xml:space="preserve"> </w:t>
      </w:r>
      <w:r>
        <w:rPr>
          <w:b/>
          <w:bCs/>
          <w:color w:val="126E6C"/>
          <w:spacing w:val="-4"/>
        </w:rPr>
        <w:t>的</w:t>
      </w:r>
      <w:r>
        <w:rPr>
          <w:b/>
          <w:bCs/>
          <w:color w:val="126E6C"/>
          <w:spacing w:val="5"/>
        </w:rPr>
        <w:t xml:space="preserve"> </w:t>
      </w:r>
      <w:r>
        <w:rPr>
          <w:b/>
          <w:bCs/>
          <w:color w:val="126E6C"/>
          <w:spacing w:val="-4"/>
        </w:rPr>
        <w:t>使</w:t>
      </w:r>
      <w:r>
        <w:rPr>
          <w:b/>
          <w:bCs/>
          <w:color w:val="126E6C"/>
          <w:spacing w:val="4"/>
        </w:rPr>
        <w:t xml:space="preserve"> </w:t>
      </w:r>
      <w:r>
        <w:rPr>
          <w:b/>
          <w:bCs/>
          <w:color w:val="126E6C"/>
          <w:spacing w:val="-4"/>
        </w:rPr>
        <w:t>命</w:t>
      </w:r>
      <w:r>
        <w:rPr>
          <w:b/>
          <w:bCs/>
          <w:color w:val="126E6C"/>
        </w:rPr>
        <w:t xml:space="preserve"> </w:t>
      </w:r>
      <w:r>
        <w:rPr>
          <w:b/>
          <w:bCs/>
          <w:color w:val="126E6C"/>
          <w:spacing w:val="-4"/>
        </w:rPr>
        <w:t>！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86" w:line="280" w:lineRule="auto"/>
        <w:ind w:left="3449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p>
      <w:pPr>
        <w:spacing w:line="280" w:lineRule="auto"/>
        <w:rPr>
          <w:sz w:val="20"/>
          <w:szCs w:val="20"/>
        </w:rPr>
        <w:sectPr>
          <w:pgSz w:w="11906" w:h="16839"/>
          <w:pgMar w:top="400" w:right="690" w:bottom="0" w:left="655" w:header="0" w:footer="0" w:gutter="0"/>
          <w:cols w:space="720" w:num="1"/>
        </w:sectPr>
      </w:pPr>
    </w:p>
    <w:p>
      <w:pPr>
        <w:spacing w:line="391" w:lineRule="auto"/>
        <w:rPr>
          <w:rFonts w:ascii="Arial"/>
          <w:sz w:val="21"/>
        </w:rPr>
      </w:pPr>
      <w:r>
        <w:pict>
          <v:shape id="_x0000_s1047" o:spid="_x0000_s1047" style="position:absolute;left:0pt;margin-left:54pt;margin-top:63pt;height:0.5pt;width:487.3pt;mso-position-horizontal-relative:page;mso-position-vertical-relative:page;z-index:251673600;mso-width-relative:page;mso-height-relative:page;" fillcolor="#000000" filled="t" stroked="f" coordsize="9745,10" o:allowincell="f" path="m0,0l9745,0,9745,9,0,9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697865</wp:posOffset>
            </wp:positionH>
            <wp:positionV relativeFrom="page">
              <wp:posOffset>448945</wp:posOffset>
            </wp:positionV>
            <wp:extent cx="1470660" cy="27876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03" w:line="229" w:lineRule="auto"/>
        <w:ind w:left="4040"/>
      </w:pPr>
      <w:r>
        <w:rPr>
          <w:b/>
          <w:bCs/>
          <w:spacing w:val="-2"/>
        </w:rPr>
        <w:t>致力于中国民营企业管理水平提升</w:t>
      </w:r>
      <w:r>
        <w:rPr>
          <w:b/>
          <w:bCs/>
          <w:spacing w:val="-27"/>
        </w:rPr>
        <w:t xml:space="preserve"> </w:t>
      </w:r>
      <w:r>
        <w:rPr>
          <w:b/>
          <w:bCs/>
          <w:spacing w:val="-2"/>
        </w:rPr>
        <w:t>，陪伴客户一起成长！</w:t>
      </w:r>
    </w:p>
    <w:p>
      <w:pPr>
        <w:pStyle w:val="2"/>
        <w:spacing w:before="325" w:line="187" w:lineRule="auto"/>
        <w:ind w:left="3568"/>
        <w:rPr>
          <w:sz w:val="35"/>
          <w:szCs w:val="35"/>
        </w:rPr>
      </w:pPr>
      <w:r>
        <w:rPr>
          <w:b/>
          <w:bCs/>
          <w:spacing w:val="9"/>
          <w:sz w:val="35"/>
          <w:szCs w:val="35"/>
        </w:rPr>
        <w:t>企业课前调研回执表</w:t>
      </w:r>
    </w:p>
    <w:p>
      <w:pPr>
        <w:pStyle w:val="2"/>
        <w:spacing w:before="249" w:line="226" w:lineRule="auto"/>
        <w:ind w:left="316"/>
        <w:rPr>
          <w:sz w:val="22"/>
          <w:szCs w:val="22"/>
        </w:rPr>
      </w:pPr>
      <w:r>
        <w:rPr>
          <w:color w:val="FF0000"/>
          <w:spacing w:val="-2"/>
          <w:sz w:val="22"/>
          <w:szCs w:val="22"/>
        </w:rPr>
        <w:t>尊敬的学员</w:t>
      </w:r>
      <w:r>
        <w:rPr>
          <w:color w:val="FF0000"/>
          <w:spacing w:val="-34"/>
          <w:sz w:val="22"/>
          <w:szCs w:val="22"/>
        </w:rPr>
        <w:t xml:space="preserve"> </w:t>
      </w:r>
      <w:r>
        <w:rPr>
          <w:color w:val="FF0000"/>
          <w:spacing w:val="-2"/>
          <w:sz w:val="22"/>
          <w:szCs w:val="22"/>
        </w:rPr>
        <w:t>，您好！课程内容会根据您的实际情况调整</w:t>
      </w:r>
      <w:r>
        <w:rPr>
          <w:color w:val="FF0000"/>
          <w:spacing w:val="-32"/>
          <w:sz w:val="22"/>
          <w:szCs w:val="22"/>
        </w:rPr>
        <w:t xml:space="preserve"> </w:t>
      </w:r>
      <w:r>
        <w:rPr>
          <w:color w:val="FF0000"/>
          <w:spacing w:val="-3"/>
          <w:sz w:val="22"/>
          <w:szCs w:val="22"/>
        </w:rPr>
        <w:t>，为了更好的服务到您</w:t>
      </w:r>
      <w:r>
        <w:rPr>
          <w:color w:val="FF0000"/>
          <w:spacing w:val="-32"/>
          <w:sz w:val="22"/>
          <w:szCs w:val="22"/>
        </w:rPr>
        <w:t xml:space="preserve"> </w:t>
      </w:r>
      <w:r>
        <w:rPr>
          <w:color w:val="FF0000"/>
          <w:spacing w:val="-3"/>
          <w:sz w:val="22"/>
          <w:szCs w:val="22"/>
        </w:rPr>
        <w:t>，请您认真填写！</w:t>
      </w:r>
    </w:p>
    <w:p>
      <w:pPr>
        <w:spacing w:line="176" w:lineRule="exact"/>
      </w:pPr>
    </w:p>
    <w:tbl>
      <w:tblPr>
        <w:tblStyle w:val="5"/>
        <w:tblW w:w="10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645"/>
        <w:gridCol w:w="238"/>
        <w:gridCol w:w="414"/>
        <w:gridCol w:w="707"/>
        <w:gridCol w:w="1524"/>
        <w:gridCol w:w="1828"/>
        <w:gridCol w:w="23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9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47" w:line="183" w:lineRule="auto"/>
              <w:ind w:left="3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企业名称</w:t>
            </w:r>
          </w:p>
        </w:tc>
        <w:tc>
          <w:tcPr>
            <w:tcW w:w="452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spacing w:before="146" w:line="184" w:lineRule="auto"/>
              <w:ind w:left="4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成立时间</w:t>
            </w:r>
          </w:p>
        </w:tc>
        <w:tc>
          <w:tcPr>
            <w:tcW w:w="2318" w:type="dxa"/>
            <w:tcBorders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56" w:line="183" w:lineRule="auto"/>
              <w:ind w:left="48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参会人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gridSpan w:val="3"/>
            <w:vAlign w:val="top"/>
          </w:tcPr>
          <w:p>
            <w:pPr>
              <w:pStyle w:val="6"/>
              <w:spacing w:before="154" w:line="184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职务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156" w:line="183" w:lineRule="auto"/>
              <w:ind w:left="4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59" w:line="183" w:lineRule="auto"/>
              <w:ind w:left="48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参会人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gridSpan w:val="3"/>
            <w:vAlign w:val="top"/>
          </w:tcPr>
          <w:p>
            <w:pPr>
              <w:pStyle w:val="6"/>
              <w:spacing w:before="158" w:line="184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职务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159" w:line="183" w:lineRule="auto"/>
              <w:ind w:left="4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3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所属行业</w:t>
            </w:r>
          </w:p>
        </w:tc>
        <w:tc>
          <w:tcPr>
            <w:tcW w:w="1883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71" w:line="238" w:lineRule="auto"/>
              <w:ind w:left="5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生产制造</w:t>
            </w:r>
            <w:r>
              <w:rPr>
                <w:spacing w:val="17"/>
                <w:w w:val="10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□</w:t>
            </w:r>
          </w:p>
          <w:p>
            <w:pPr>
              <w:pStyle w:val="6"/>
              <w:spacing w:before="1" w:line="183" w:lineRule="auto"/>
              <w:ind w:left="8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服务业□</w:t>
            </w:r>
          </w:p>
        </w:tc>
        <w:tc>
          <w:tcPr>
            <w:tcW w:w="2645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71" w:line="239" w:lineRule="auto"/>
              <w:ind w:left="1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商业贸易□</w:t>
            </w:r>
          </w:p>
          <w:p>
            <w:pPr>
              <w:pStyle w:val="6"/>
              <w:spacing w:before="1" w:line="182" w:lineRule="auto"/>
              <w:ind w:left="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房地产、建筑工程□</w:t>
            </w:r>
          </w:p>
        </w:tc>
        <w:tc>
          <w:tcPr>
            <w:tcW w:w="4146" w:type="dxa"/>
            <w:gridSpan w:val="2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pStyle w:val="6"/>
              <w:spacing w:before="170" w:line="183" w:lineRule="auto"/>
              <w:ind w:left="60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医疗、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医药□</w:t>
            </w:r>
          </w:p>
          <w:p>
            <w:pPr>
              <w:pStyle w:val="6"/>
              <w:spacing w:before="98" w:line="182" w:lineRule="auto"/>
              <w:ind w:left="13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其他□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66" w:line="184" w:lineRule="auto"/>
              <w:ind w:left="3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公司家数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6" w:line="184" w:lineRule="auto"/>
              <w:ind w:left="105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家</w:t>
            </w:r>
            <w:r>
              <w:rPr>
                <w:spacing w:val="19"/>
                <w:w w:val="10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□                      1-3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家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□         </w:t>
            </w:r>
            <w:r>
              <w:rPr>
                <w:spacing w:val="-5"/>
                <w:sz w:val="24"/>
                <w:szCs w:val="24"/>
              </w:rPr>
              <w:t xml:space="preserve">          3 家以上□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94" w:line="183" w:lineRule="auto"/>
              <w:ind w:left="3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年营业额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96" w:line="182" w:lineRule="auto"/>
              <w:ind w:left="3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 千万以下□     2 千万-5 千万□    5 千万-1 亿□    1-5 亿以上□     5 </w:t>
            </w:r>
            <w:r>
              <w:rPr>
                <w:spacing w:val="-4"/>
                <w:sz w:val="24"/>
                <w:szCs w:val="24"/>
              </w:rPr>
              <w:t>亿以上□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61" w:line="183" w:lineRule="auto"/>
              <w:ind w:left="3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战略规划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59" w:line="184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有上市计划□               快速发展□                保守经营□                   </w:t>
            </w:r>
            <w:r>
              <w:rPr>
                <w:spacing w:val="-1"/>
                <w:sz w:val="24"/>
                <w:szCs w:val="24"/>
              </w:rPr>
              <w:t xml:space="preserve">  其他□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49" w:line="184" w:lineRule="auto"/>
              <w:ind w:left="3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业务模式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51" w:line="183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线上□                     线下□              </w:t>
            </w:r>
            <w:r>
              <w:rPr>
                <w:spacing w:val="-1"/>
                <w:sz w:val="24"/>
                <w:szCs w:val="24"/>
              </w:rPr>
              <w:t>线上+线下□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64" w:line="183" w:lineRule="auto"/>
              <w:ind w:left="3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股东人数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6" w:line="182" w:lineRule="auto"/>
              <w:ind w:left="91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1-2 人□</w:t>
            </w:r>
            <w:r>
              <w:rPr>
                <w:spacing w:val="1"/>
                <w:sz w:val="24"/>
                <w:szCs w:val="24"/>
              </w:rPr>
              <w:t xml:space="preserve">                </w:t>
            </w:r>
            <w:r>
              <w:rPr>
                <w:spacing w:val="-4"/>
                <w:sz w:val="24"/>
                <w:szCs w:val="24"/>
              </w:rPr>
              <w:t>3-5 人  □                  5 人</w:t>
            </w:r>
            <w:r>
              <w:rPr>
                <w:spacing w:val="-5"/>
                <w:sz w:val="24"/>
                <w:szCs w:val="24"/>
              </w:rPr>
              <w:t>以上□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40" w:line="184" w:lineRule="auto"/>
              <w:ind w:left="3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财务人数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4" w:line="182" w:lineRule="auto"/>
              <w:ind w:left="91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1-2 人□</w:t>
            </w:r>
            <w:r>
              <w:rPr>
                <w:spacing w:val="1"/>
                <w:sz w:val="24"/>
                <w:szCs w:val="24"/>
              </w:rPr>
              <w:t xml:space="preserve">                </w:t>
            </w:r>
            <w:r>
              <w:rPr>
                <w:spacing w:val="-4"/>
                <w:sz w:val="24"/>
                <w:szCs w:val="24"/>
              </w:rPr>
              <w:t>3-5 人  □                  5 人</w:t>
            </w:r>
            <w:r>
              <w:rPr>
                <w:spacing w:val="-5"/>
                <w:sz w:val="24"/>
                <w:szCs w:val="24"/>
              </w:rPr>
              <w:t>以上□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2" w:lineRule="auto"/>
              <w:ind w:left="3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企业规模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71" w:line="182" w:lineRule="auto"/>
              <w:ind w:left="6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1-50 人  □</w:t>
            </w:r>
            <w:r>
              <w:rPr>
                <w:spacing w:val="1"/>
                <w:sz w:val="24"/>
                <w:szCs w:val="24"/>
              </w:rPr>
              <w:t xml:space="preserve">           </w:t>
            </w:r>
            <w:r>
              <w:rPr>
                <w:spacing w:val="-3"/>
                <w:sz w:val="24"/>
                <w:szCs w:val="24"/>
              </w:rPr>
              <w:t>50-100 人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□</w:t>
            </w:r>
            <w:r>
              <w:rPr>
                <w:spacing w:val="2"/>
                <w:sz w:val="24"/>
                <w:szCs w:val="24"/>
              </w:rPr>
              <w:t xml:space="preserve">            </w:t>
            </w:r>
            <w:r>
              <w:rPr>
                <w:spacing w:val="-3"/>
                <w:sz w:val="24"/>
                <w:szCs w:val="24"/>
              </w:rPr>
              <w:t>100-30</w:t>
            </w:r>
            <w:r>
              <w:rPr>
                <w:spacing w:val="-4"/>
                <w:sz w:val="24"/>
                <w:szCs w:val="24"/>
              </w:rPr>
              <w:t>0 人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□          300 人以上□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01"/>
              <w:ind w:left="1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参加过的课程</w:t>
            </w:r>
          </w:p>
          <w:p>
            <w:pPr>
              <w:pStyle w:val="6"/>
              <w:spacing w:before="1" w:line="176" w:lineRule="auto"/>
              <w:ind w:left="6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学习</w:t>
            </w:r>
          </w:p>
        </w:tc>
        <w:tc>
          <w:tcPr>
            <w:tcW w:w="1883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06" w:line="237" w:lineRule="auto"/>
              <w:ind w:left="8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思八达□</w:t>
            </w:r>
          </w:p>
          <w:p>
            <w:pPr>
              <w:pStyle w:val="6"/>
              <w:spacing w:before="1" w:line="176" w:lineRule="auto"/>
              <w:ind w:left="6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行动教育□</w:t>
            </w:r>
          </w:p>
        </w:tc>
        <w:tc>
          <w:tcPr>
            <w:tcW w:w="2645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05" w:line="212" w:lineRule="auto"/>
              <w:ind w:left="13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长松□</w:t>
            </w:r>
          </w:p>
          <w:p>
            <w:pPr>
              <w:pStyle w:val="6"/>
              <w:spacing w:before="1" w:line="202" w:lineRule="auto"/>
              <w:ind w:left="57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MBA/EMBA□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04"/>
              <w:ind w:left="10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华一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□</w:t>
            </w:r>
          </w:p>
          <w:p>
            <w:pPr>
              <w:pStyle w:val="6"/>
              <w:spacing w:line="175" w:lineRule="auto"/>
              <w:ind w:left="10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金财□</w:t>
            </w:r>
          </w:p>
        </w:tc>
        <w:tc>
          <w:tcPr>
            <w:tcW w:w="2318" w:type="dxa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12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690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229" w:lineRule="auto"/>
              <w:ind w:left="125" w:right="120" w:firstLine="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您目前最迫切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需要解决的财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务系统问题是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3"/>
                <w:sz w:val="24"/>
                <w:szCs w:val="24"/>
              </w:rPr>
              <w:t>（可多选）</w:t>
            </w:r>
          </w:p>
        </w:tc>
        <w:tc>
          <w:tcPr>
            <w:tcW w:w="2297" w:type="dxa"/>
            <w:gridSpan w:val="3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03"/>
              <w:ind w:left="827" w:right="353" w:hanging="5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财务战略规划□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股权设计□</w:t>
            </w:r>
          </w:p>
          <w:p>
            <w:pPr>
              <w:pStyle w:val="6"/>
              <w:spacing w:line="166" w:lineRule="auto"/>
              <w:ind w:left="8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账实不符□</w:t>
            </w:r>
          </w:p>
        </w:tc>
        <w:tc>
          <w:tcPr>
            <w:tcW w:w="2231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04" w:line="239" w:lineRule="auto"/>
              <w:ind w:left="5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成本管控□</w:t>
            </w:r>
          </w:p>
          <w:p>
            <w:pPr>
              <w:pStyle w:val="6"/>
              <w:spacing w:before="1" w:line="182" w:lineRule="auto"/>
              <w:ind w:left="5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利润管理□</w:t>
            </w:r>
          </w:p>
          <w:p>
            <w:pPr>
              <w:pStyle w:val="6"/>
              <w:spacing w:before="95" w:line="168" w:lineRule="auto"/>
              <w:ind w:left="3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现金流管理□</w:t>
            </w:r>
          </w:p>
        </w:tc>
        <w:tc>
          <w:tcPr>
            <w:tcW w:w="4146" w:type="dxa"/>
            <w:gridSpan w:val="2"/>
            <w:tcBorders>
              <w:left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6"/>
              <w:spacing w:before="101" w:line="184" w:lineRule="auto"/>
              <w:ind w:left="9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税务筹划与节税设计□</w:t>
            </w:r>
          </w:p>
          <w:p>
            <w:pPr>
              <w:pStyle w:val="6"/>
              <w:spacing w:before="94" w:line="241" w:lineRule="auto"/>
              <w:ind w:left="4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税务稽查应对与风险防范□</w:t>
            </w:r>
          </w:p>
          <w:p>
            <w:pPr>
              <w:pStyle w:val="6"/>
              <w:spacing w:before="1" w:line="166" w:lineRule="auto"/>
              <w:ind w:left="1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其他应收账款挂帐□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690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4" w:type="dxa"/>
            <w:gridSpan w:val="7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pStyle w:val="6"/>
              <w:spacing w:before="72" w:line="221" w:lineRule="auto"/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历史遗留问题（AB 帐 、私卡、发票等问题）□</w:t>
            </w:r>
          </w:p>
          <w:p>
            <w:pPr>
              <w:pStyle w:val="6"/>
              <w:spacing w:before="76" w:line="241" w:lineRule="auto"/>
              <w:ind w:left="3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员工个税和社保筹划□</w:t>
            </w:r>
          </w:p>
          <w:p>
            <w:pPr>
              <w:pStyle w:val="6"/>
              <w:spacing w:line="174" w:lineRule="auto"/>
              <w:ind w:left="3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69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05"/>
              <w:ind w:left="110" w:right="103" w:firstLine="1"/>
              <w:jc w:val="both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与长财咨询合 </w:t>
            </w:r>
            <w:r>
              <w:rPr>
                <w:spacing w:val="-3"/>
                <w:sz w:val="24"/>
                <w:szCs w:val="24"/>
              </w:rPr>
              <w:t>作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，您希望是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>哪种合作方</w:t>
            </w:r>
          </w:p>
          <w:p>
            <w:pPr>
              <w:pStyle w:val="6"/>
              <w:spacing w:line="180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式：</w:t>
            </w:r>
          </w:p>
        </w:tc>
        <w:tc>
          <w:tcPr>
            <w:tcW w:w="8674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311" w:line="183" w:lineRule="auto"/>
              <w:ind w:left="58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在长财学习原理，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自已解决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□</w:t>
            </w:r>
          </w:p>
          <w:p>
            <w:pPr>
              <w:pStyle w:val="6"/>
              <w:spacing w:before="94" w:line="184" w:lineRule="auto"/>
              <w:ind w:left="5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长财专家团队和您一起解决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□</w:t>
            </w:r>
          </w:p>
          <w:p>
            <w:pPr>
              <w:pStyle w:val="6"/>
              <w:spacing w:before="97" w:line="184" w:lineRule="auto"/>
              <w:ind w:left="5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长财专家团队入驻您公司做咨询□</w:t>
            </w:r>
          </w:p>
        </w:tc>
      </w:tr>
    </w:tbl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20" w:line="184" w:lineRule="auto"/>
        <w:ind w:left="315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您的服务顾问：</w:t>
      </w:r>
      <w:r>
        <w:rPr>
          <w:b/>
          <w:bCs/>
          <w:spacing w:val="-1"/>
          <w:sz w:val="28"/>
          <w:szCs w:val="28"/>
          <w:u w:val="single" w:color="auto"/>
        </w:rPr>
        <w:t xml:space="preserve">                          </w:t>
      </w:r>
      <w:r>
        <w:rPr>
          <w:b/>
          <w:bCs/>
          <w:spacing w:val="-1"/>
          <w:sz w:val="28"/>
          <w:szCs w:val="28"/>
        </w:rPr>
        <w:t xml:space="preserve">               电话：</w:t>
      </w:r>
      <w:r>
        <w:rPr>
          <w:b/>
          <w:bCs/>
          <w:spacing w:val="-1"/>
          <w:sz w:val="28"/>
          <w:szCs w:val="28"/>
          <w:u w:val="single" w:color="auto"/>
        </w:rPr>
        <w:t xml:space="preserve">                           </w:t>
      </w:r>
      <w:r>
        <w:rPr>
          <w:b/>
          <w:bCs/>
          <w:spacing w:val="-2"/>
          <w:sz w:val="28"/>
          <w:szCs w:val="28"/>
          <w:u w:val="single" w:color="auto"/>
        </w:rPr>
        <w:t xml:space="preserve">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87" w:line="280" w:lineRule="auto"/>
        <w:ind w:left="3336"/>
        <w:rPr>
          <w:sz w:val="20"/>
          <w:szCs w:val="20"/>
        </w:rPr>
      </w:pPr>
      <w:r>
        <w:rPr>
          <w:spacing w:val="19"/>
          <w:sz w:val="20"/>
          <w:szCs w:val="20"/>
        </w:rPr>
        <w:t>网址：</w:t>
      </w:r>
      <w:r>
        <w:fldChar w:fldCharType="begin"/>
      </w:r>
      <w:r>
        <w:instrText xml:space="preserve"> HYPERLINK "http://www.changcaizixun.com" </w:instrText>
      </w:r>
      <w:r>
        <w:fldChar w:fldCharType="separate"/>
      </w:r>
      <w:r>
        <w:rPr>
          <w:color w:val="0000FF"/>
          <w:sz w:val="20"/>
          <w:szCs w:val="20"/>
          <w:u w:val="single" w:color="auto"/>
        </w:rPr>
        <w:t>http</w:t>
      </w:r>
      <w:r>
        <w:rPr>
          <w:color w:val="0000FF"/>
          <w:spacing w:val="19"/>
          <w:sz w:val="20"/>
          <w:szCs w:val="20"/>
          <w:u w:val="single" w:color="auto"/>
        </w:rPr>
        <w:t>://</w:t>
      </w:r>
      <w:r>
        <w:rPr>
          <w:color w:val="0000FF"/>
          <w:sz w:val="20"/>
          <w:szCs w:val="20"/>
          <w:u w:val="single" w:color="auto"/>
        </w:rPr>
        <w:t>www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changcaizixun</w:t>
      </w:r>
      <w:r>
        <w:rPr>
          <w:color w:val="0000FF"/>
          <w:spacing w:val="19"/>
          <w:sz w:val="20"/>
          <w:szCs w:val="20"/>
          <w:u w:val="single" w:color="auto"/>
        </w:rPr>
        <w:t>.</w:t>
      </w:r>
      <w:r>
        <w:rPr>
          <w:color w:val="0000FF"/>
          <w:sz w:val="20"/>
          <w:szCs w:val="20"/>
          <w:u w:val="single" w:color="auto"/>
        </w:rPr>
        <w:t>com</w:t>
      </w:r>
      <w:r>
        <w:rPr>
          <w:color w:val="0000FF"/>
          <w:sz w:val="20"/>
          <w:szCs w:val="20"/>
          <w:u w:val="single" w:color="auto"/>
        </w:rPr>
        <w:fldChar w:fldCharType="end"/>
      </w:r>
    </w:p>
    <w:sectPr>
      <w:pgSz w:w="11906" w:h="16839"/>
      <w:pgMar w:top="400" w:right="758" w:bottom="0" w:left="76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1" w:line="221" w:lineRule="auto"/>
      <w:ind w:left="4417"/>
      <w:rPr>
        <w:rFonts w:ascii="微软雅黑" w:hAnsi="微软雅黑" w:eastAsia="微软雅黑" w:cs="微软雅黑"/>
        <w:sz w:val="20"/>
        <w:szCs w:val="20"/>
      </w:rPr>
    </w:pPr>
    <w:r>
      <w:pict>
        <v:shape id="_x0000_s2049" o:spid="_x0000_s2049" style="position:absolute;left:0pt;margin-left:54pt;margin-top:62.3pt;height:0.5pt;width:487.3pt;mso-position-horizontal-relative:page;mso-position-vertical-relative:page;z-index:251660288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737235</wp:posOffset>
          </wp:positionH>
          <wp:positionV relativeFrom="page">
            <wp:posOffset>448945</wp:posOffset>
          </wp:positionV>
          <wp:extent cx="1470660" cy="27876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b/>
        <w:bCs/>
        <w:spacing w:val="8"/>
        <w:sz w:val="20"/>
        <w:szCs w:val="20"/>
      </w:rPr>
      <w:t>致力于中国民营企业管理水平提升</w:t>
    </w:r>
    <w:r>
      <w:rPr>
        <w:rFonts w:ascii="微软雅黑" w:hAnsi="微软雅黑" w:eastAsia="微软雅黑" w:cs="微软雅黑"/>
        <w:b/>
        <w:bCs/>
        <w:spacing w:val="-27"/>
        <w:sz w:val="20"/>
        <w:szCs w:val="20"/>
      </w:rPr>
      <w:t xml:space="preserve"> </w:t>
    </w:r>
    <w:r>
      <w:rPr>
        <w:rFonts w:ascii="微软雅黑" w:hAnsi="微软雅黑" w:eastAsia="微软雅黑" w:cs="微软雅黑"/>
        <w:b/>
        <w:bCs/>
        <w:spacing w:val="8"/>
        <w:sz w:val="20"/>
        <w:szCs w:val="20"/>
      </w:rPr>
      <w:t>，陪伴客户一起成长！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87" w:line="212" w:lineRule="auto"/>
      <w:ind w:left="3729"/>
    </w:pPr>
    <w:r>
      <w:pict>
        <v:shape id="_x0000_s2050" o:spid="_x0000_s2050" style="position:absolute;left:0pt;margin-left:54pt;margin-top:63pt;height:0.5pt;width:487.3pt;mso-position-horizontal-relative:page;mso-position-vertical-relative:page;z-index:251662336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697865</wp:posOffset>
          </wp:positionH>
          <wp:positionV relativeFrom="page">
            <wp:posOffset>448945</wp:posOffset>
          </wp:positionV>
          <wp:extent cx="1470660" cy="278765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-2"/>
      </w:rPr>
      <w:t>致力于中国民营企业管理水平提升</w:t>
    </w:r>
    <w:r>
      <w:rPr>
        <w:b/>
        <w:bCs/>
        <w:spacing w:val="-27"/>
      </w:rPr>
      <w:t xml:space="preserve"> </w:t>
    </w:r>
    <w:r>
      <w:rPr>
        <w:b/>
        <w:bCs/>
        <w:spacing w:val="-2"/>
      </w:rPr>
      <w:t>，陪伴客户一起成长！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87" w:line="212" w:lineRule="auto"/>
      <w:ind w:right="21"/>
      <w:jc w:val="right"/>
    </w:pPr>
    <w:r>
      <w:pict>
        <v:shape id="_x0000_s2051" o:spid="_x0000_s2051" style="position:absolute;left:0pt;margin-left:54pt;margin-top:63pt;height:0.5pt;width:487.3pt;mso-position-horizontal-relative:page;mso-position-vertical-relative:page;z-index:251664384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697865</wp:posOffset>
          </wp:positionH>
          <wp:positionV relativeFrom="page">
            <wp:posOffset>448945</wp:posOffset>
          </wp:positionV>
          <wp:extent cx="1470660" cy="278765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-2"/>
      </w:rPr>
      <w:t>致力于中国民营企业管理水平提升</w:t>
    </w:r>
    <w:r>
      <w:rPr>
        <w:b/>
        <w:bCs/>
        <w:spacing w:val="-27"/>
      </w:rPr>
      <w:t xml:space="preserve"> </w:t>
    </w:r>
    <w:r>
      <w:rPr>
        <w:b/>
        <w:bCs/>
        <w:spacing w:val="-2"/>
      </w:rPr>
      <w:t>，陪伴客户一起成长！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87" w:line="212" w:lineRule="auto"/>
      <w:ind w:right="21"/>
      <w:jc w:val="right"/>
    </w:pPr>
    <w:r>
      <w:pict>
        <v:shape id="_x0000_s2052" o:spid="_x0000_s2052" style="position:absolute;left:0pt;margin-left:54pt;margin-top:63pt;height:0.5pt;width:487.3pt;mso-position-horizontal-relative:page;mso-position-vertical-relative:page;z-index:251666432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697865</wp:posOffset>
          </wp:positionH>
          <wp:positionV relativeFrom="page">
            <wp:posOffset>448945</wp:posOffset>
          </wp:positionV>
          <wp:extent cx="1470660" cy="278765"/>
          <wp:effectExtent l="0" t="0" r="0" b="0"/>
          <wp:wrapNone/>
          <wp:docPr id="22" name="I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-2"/>
      </w:rPr>
      <w:t>致力于中国民营企业管理水平提升</w:t>
    </w:r>
    <w:r>
      <w:rPr>
        <w:b/>
        <w:bCs/>
        <w:spacing w:val="-27"/>
      </w:rPr>
      <w:t xml:space="preserve"> </w:t>
    </w:r>
    <w:r>
      <w:rPr>
        <w:b/>
        <w:bCs/>
        <w:spacing w:val="-2"/>
      </w:rPr>
      <w:t>，陪伴客户一起成长！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21" w:line="221" w:lineRule="auto"/>
      <w:ind w:left="4530"/>
      <w:rPr>
        <w:sz w:val="20"/>
        <w:szCs w:val="20"/>
      </w:rPr>
    </w:pPr>
    <w:r>
      <w:pict>
        <v:shape id="_x0000_s2053" o:spid="_x0000_s2053" style="position:absolute;left:0pt;margin-left:54pt;margin-top:62.3pt;height:0.5pt;width:487.3pt;mso-position-horizontal-relative:page;mso-position-vertical-relative:page;z-index:251670528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737235</wp:posOffset>
          </wp:positionH>
          <wp:positionV relativeFrom="page">
            <wp:posOffset>448945</wp:posOffset>
          </wp:positionV>
          <wp:extent cx="1470660" cy="278765"/>
          <wp:effectExtent l="0" t="0" r="0" b="0"/>
          <wp:wrapNone/>
          <wp:docPr id="26" name="I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8"/>
        <w:sz w:val="20"/>
        <w:szCs w:val="20"/>
      </w:rPr>
      <w:t>致力于中国民营企业管理水平提升</w:t>
    </w:r>
    <w:r>
      <w:rPr>
        <w:b/>
        <w:bCs/>
        <w:spacing w:val="-27"/>
        <w:sz w:val="20"/>
        <w:szCs w:val="20"/>
      </w:rPr>
      <w:t xml:space="preserve"> </w:t>
    </w:r>
    <w:r>
      <w:rPr>
        <w:b/>
        <w:bCs/>
        <w:spacing w:val="8"/>
        <w:sz w:val="20"/>
        <w:szCs w:val="20"/>
      </w:rPr>
      <w:t>，陪伴客户一起成长！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2B04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5.jpeg"/><Relationship Id="rId26" Type="http://schemas.openxmlformats.org/officeDocument/2006/relationships/image" Target="media/image14.jpeg"/><Relationship Id="rId25" Type="http://schemas.openxmlformats.org/officeDocument/2006/relationships/image" Target="media/image13.jpeg"/><Relationship Id="rId24" Type="http://schemas.openxmlformats.org/officeDocument/2006/relationships/image" Target="media/image12.jpeg"/><Relationship Id="rId23" Type="http://schemas.openxmlformats.org/officeDocument/2006/relationships/image" Target="media/image11.jpeg"/><Relationship Id="rId22" Type="http://schemas.openxmlformats.org/officeDocument/2006/relationships/image" Target="media/image10.jpeg"/><Relationship Id="rId21" Type="http://schemas.openxmlformats.org/officeDocument/2006/relationships/image" Target="media/image9.jpe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Office_12.1.0.15946_F1E327BC-269C-435d-A152-05C5408002CA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2023-12-11T13:43:00Z</dcterms:created>
  <dc:creator>Administrator</dc:creator>
  <cp:lastModifiedBy>冰冰⊙▽⊙＊</cp:lastModifiedBy>
  <dcterms:modified xsi:type="dcterms:W3CDTF">2023-12-15T00:36:40Z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2023-12-15T08:22:18Z</vt:filetime>
  </property>
  <property fmtid="{D5CDD505-2E9C-101B-9397-08002B2CF9AE}" pid="4" name="KSOProductBuildVer">
    <vt:lpwstr>2052-12.1.0.15946</vt:lpwstr>
  </property>
  <property fmtid="{D5CDD505-2E9C-101B-9397-08002B2CF9AE}" pid="5" name="ICV">
    <vt:lpwstr>67C4078CFCA14593AC729E5136D4F7E2_13</vt:lpwstr>
  </property>
</Properties>
</file>