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8" w:line="176" w:lineRule="auto"/>
        <w:ind w:left="3504"/>
        <w:rPr>
          <w:sz w:val="54"/>
          <w:szCs w:val="54"/>
        </w:rPr>
      </w:pP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5749925</wp:posOffset>
            </wp:positionH>
            <wp:positionV relativeFrom="page">
              <wp:posOffset>0</wp:posOffset>
            </wp:positionV>
            <wp:extent cx="2829560" cy="23495"/>
            <wp:effectExtent l="0" t="0" r="0" b="0"/>
            <wp:wrapNone/>
            <wp:docPr id="2" name="IM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9826" cy="2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sz w:val="54"/>
          <w:szCs w:val="54"/>
        </w:rPr>
        <w:t>「业务停滞」</w:t>
      </w:r>
      <w:r>
        <w:rPr>
          <w:spacing w:val="-122"/>
          <w:sz w:val="54"/>
          <w:szCs w:val="54"/>
        </w:rPr>
        <w:t xml:space="preserve"> </w:t>
      </w:r>
      <w:r>
        <w:rPr>
          <w:spacing w:val="-7"/>
          <w:sz w:val="54"/>
          <w:szCs w:val="54"/>
        </w:rPr>
        <w:t>是企业所有问题的源头</w:t>
      </w:r>
    </w:p>
    <w:p>
      <w:pPr>
        <w:spacing w:before="47"/>
      </w:pPr>
    </w:p>
    <w:p>
      <w:pPr>
        <w:spacing w:before="46"/>
      </w:pPr>
    </w:p>
    <w:p>
      <w:pPr>
        <w:spacing w:before="46"/>
      </w:pPr>
    </w:p>
    <w:p>
      <w:pPr>
        <w:sectPr>
          <w:headerReference r:id="rId5" w:type="default"/>
          <w:pgSz w:w="16759" w:h="13957"/>
          <w:pgMar w:top="1" w:right="620" w:bottom="0" w:left="622" w:header="0" w:footer="0" w:gutter="0"/>
          <w:cols w:equalWidth="0" w:num="1">
            <w:col w:w="15515"/>
          </w:cols>
        </w:sectPr>
      </w:pPr>
    </w:p>
    <w:p>
      <w:pPr>
        <w:spacing w:before="89" w:line="750" w:lineRule="exact"/>
        <w:ind w:firstLine="2280"/>
      </w:pPr>
      <w:r>
        <w:rPr>
          <w:position w:val="-15"/>
        </w:rPr>
        <w:drawing>
          <wp:inline distT="0" distB="0" distL="0" distR="0">
            <wp:extent cx="476250" cy="4762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01" cy="47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line="176" w:lineRule="auto"/>
        <w:rPr>
          <w:sz w:val="27"/>
          <w:szCs w:val="27"/>
        </w:rPr>
      </w:pPr>
      <w:r>
        <w:rPr>
          <w:spacing w:val="-4"/>
          <w:sz w:val="27"/>
          <w:szCs w:val="27"/>
        </w:rPr>
        <w:t>老板痛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90" w:line="184" w:lineRule="auto"/>
        <w:ind w:left="6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-317500</wp:posOffset>
            </wp:positionV>
            <wp:extent cx="476250" cy="4762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401" cy="47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战略与业务需要推进，为什么团队能力跟不上？</w:t>
      </w:r>
    </w:p>
    <w:p>
      <w:pPr>
        <w:pStyle w:val="2"/>
        <w:spacing w:before="83" w:line="184" w:lineRule="auto"/>
      </w:pPr>
      <w:r>
        <w:rPr>
          <w:spacing w:val="-1"/>
        </w:rPr>
        <w:t>为什么绩效一直在做，公司目标还是无法达成？</w:t>
      </w:r>
    </w:p>
    <w:p>
      <w:pPr>
        <w:pStyle w:val="2"/>
        <w:spacing w:before="85" w:line="208" w:lineRule="exact"/>
      </w:pPr>
      <w:r>
        <w:rPr>
          <w:spacing w:val="-5"/>
          <w:position w:val="-1"/>
        </w:rPr>
        <w:t>为什么企业文化只是在墙上，</w:t>
      </w:r>
      <w:r>
        <w:rPr>
          <w:spacing w:val="37"/>
          <w:w w:val="101"/>
          <w:position w:val="-1"/>
        </w:rPr>
        <w:t xml:space="preserve"> </w:t>
      </w:r>
      <w:r>
        <w:rPr>
          <w:spacing w:val="-5"/>
          <w:position w:val="-1"/>
        </w:rPr>
        <w:t>落不到员工行动中？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line="180" w:lineRule="auto"/>
        <w:ind w:left="8"/>
        <w:rPr>
          <w:sz w:val="27"/>
          <w:szCs w:val="27"/>
        </w:rPr>
      </w:pPr>
      <w:r>
        <w:rPr>
          <w:spacing w:val="-7"/>
          <w:sz w:val="27"/>
          <w:szCs w:val="27"/>
        </w:rPr>
        <w:t>HR愁</w:t>
      </w:r>
    </w:p>
    <w:p>
      <w:pPr>
        <w:pStyle w:val="2"/>
        <w:spacing w:before="329" w:line="184" w:lineRule="auto"/>
      </w:pPr>
      <w:r>
        <w:rPr>
          <w:spacing w:val="-2"/>
        </w:rPr>
        <w:t>为什么天天忙前忙后，</w:t>
      </w:r>
      <w:r>
        <w:rPr>
          <w:spacing w:val="-27"/>
        </w:rPr>
        <w:t xml:space="preserve"> </w:t>
      </w:r>
      <w:r>
        <w:rPr>
          <w:spacing w:val="-2"/>
        </w:rPr>
        <w:t>还是不停的被业务部门挑战？</w:t>
      </w:r>
    </w:p>
    <w:p>
      <w:pPr>
        <w:pStyle w:val="2"/>
        <w:spacing w:before="85"/>
      </w:pPr>
      <w:r>
        <w:rPr>
          <w:spacing w:val="-1"/>
        </w:rPr>
        <w:t>给公司的培训没断过，为什么员工业绩就是达不成？</w:t>
      </w:r>
    </w:p>
    <w:p>
      <w:pPr>
        <w:pStyle w:val="2"/>
        <w:spacing w:line="208" w:lineRule="exact"/>
        <w:ind w:left="4"/>
      </w:pPr>
      <w:r>
        <w:rPr>
          <w:spacing w:val="-1"/>
          <w:position w:val="-1"/>
        </w:rPr>
        <w:t>学了那么多理论和方案，为什么实际应用效果不佳？</w:t>
      </w:r>
    </w:p>
    <w:p>
      <w:pPr>
        <w:spacing w:line="208" w:lineRule="exact"/>
        <w:sectPr>
          <w:type w:val="continuous"/>
          <w:pgSz w:w="16759" w:h="13957"/>
          <w:pgMar w:top="1" w:right="620" w:bottom="0" w:left="622" w:header="0" w:footer="0" w:gutter="0"/>
          <w:cols w:equalWidth="0" w:num="3">
            <w:col w:w="3309" w:space="100"/>
            <w:col w:w="4897" w:space="100"/>
            <w:col w:w="7110"/>
          </w:cols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pStyle w:val="2"/>
        <w:spacing w:before="231" w:line="176" w:lineRule="auto"/>
        <w:ind w:left="5875"/>
        <w:outlineLvl w:val="0"/>
        <w:rPr>
          <w:sz w:val="54"/>
          <w:szCs w:val="54"/>
        </w:rPr>
      </w:pPr>
      <w:r>
        <w:rPr>
          <w:spacing w:val="-3"/>
          <w:sz w:val="54"/>
          <w:szCs w:val="54"/>
        </w:rPr>
        <w:t>在这里您将获得</w:t>
      </w:r>
    </w:p>
    <w:p>
      <w:pPr>
        <w:pStyle w:val="2"/>
        <w:spacing w:before="261" w:line="185" w:lineRule="auto"/>
        <w:ind w:left="4571"/>
        <w:rPr>
          <w:sz w:val="24"/>
          <w:szCs w:val="24"/>
        </w:rPr>
      </w:pPr>
      <w:r>
        <w:rPr>
          <w:spacing w:val="-3"/>
          <w:sz w:val="24"/>
          <w:szCs w:val="24"/>
        </w:rPr>
        <w:t>上承接战略</w:t>
      </w:r>
      <w:r>
        <w:rPr>
          <w:spacing w:val="-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，下落地设计 业务型HR也能撑起业务部门半边天</w:t>
      </w:r>
    </w:p>
    <w:p>
      <w:pPr>
        <w:spacing w:before="39"/>
      </w:pPr>
    </w:p>
    <w:p>
      <w:pPr>
        <w:spacing w:before="39"/>
      </w:pPr>
    </w:p>
    <w:p>
      <w:pPr>
        <w:spacing w:before="38"/>
      </w:pPr>
    </w:p>
    <w:p>
      <w:pPr>
        <w:sectPr>
          <w:type w:val="continuous"/>
          <w:pgSz w:w="16759" w:h="13957"/>
          <w:pgMar w:top="1" w:right="620" w:bottom="0" w:left="622" w:header="0" w:footer="0" w:gutter="0"/>
          <w:cols w:equalWidth="0" w:num="1">
            <w:col w:w="15515"/>
          </w:cols>
        </w:sectPr>
      </w:pPr>
    </w:p>
    <w:p>
      <w:pPr>
        <w:pStyle w:val="2"/>
        <w:spacing w:before="72" w:line="186" w:lineRule="auto"/>
        <w:ind w:left="3046"/>
        <w:rPr>
          <w:sz w:val="36"/>
          <w:szCs w:val="36"/>
        </w:rPr>
      </w:pPr>
      <w:r>
        <w:rPr>
          <w:spacing w:val="-2"/>
          <w:sz w:val="36"/>
          <w:szCs w:val="36"/>
        </w:rPr>
        <w:t>企业收益</w:t>
      </w:r>
    </w:p>
    <w:p>
      <w:pPr>
        <w:spacing w:line="94" w:lineRule="exact"/>
      </w:pPr>
    </w:p>
    <w:tbl>
      <w:tblPr>
        <w:tblStyle w:val="5"/>
        <w:tblW w:w="7502" w:type="dxa"/>
        <w:tblInd w:w="15" w:type="dxa"/>
        <w:tblBorders>
          <w:top w:val="none" w:color="auto" w:sz="0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2"/>
      </w:tblGrid>
      <w:tr>
        <w:tblPrEx>
          <w:tblBorders>
            <w:top w:val="none" w:color="auto" w:sz="0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75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41" w:line="162" w:lineRule="auto"/>
              <w:ind w:left="375"/>
              <w:rPr>
                <w:sz w:val="27"/>
                <w:szCs w:val="27"/>
              </w:rPr>
            </w:pPr>
            <w:r>
              <w:rPr>
                <w:color w:val="952600"/>
                <w:sz w:val="33"/>
                <w:szCs w:val="33"/>
              </w:rPr>
              <w:t>√</w:t>
            </w:r>
            <w:r>
              <w:rPr>
                <w:color w:val="952600"/>
                <w:spacing w:val="30"/>
                <w:sz w:val="33"/>
                <w:szCs w:val="33"/>
              </w:rPr>
              <w:t xml:space="preserve"> </w:t>
            </w:r>
            <w:r>
              <w:rPr>
                <w:sz w:val="27"/>
                <w:szCs w:val="27"/>
              </w:rPr>
              <w:t>提高HR业务认知与落地实践能力</w:t>
            </w:r>
          </w:p>
          <w:p>
            <w:pPr>
              <w:pStyle w:val="6"/>
              <w:spacing w:before="40" w:line="184" w:lineRule="auto"/>
              <w:ind w:left="753"/>
            </w:pPr>
            <w:r>
              <w:rPr>
                <w:spacing w:val="-4"/>
              </w:rPr>
              <w:t>为老板培养懂业务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、落战略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、树文化的业务型HR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41" w:line="186" w:lineRule="auto"/>
              <w:ind w:left="375"/>
              <w:rPr>
                <w:sz w:val="27"/>
                <w:szCs w:val="27"/>
              </w:rPr>
            </w:pPr>
            <w:r>
              <w:rPr>
                <w:color w:val="9F2900"/>
                <w:sz w:val="33"/>
                <w:szCs w:val="33"/>
              </w:rPr>
              <w:t>√</w:t>
            </w:r>
            <w:r>
              <w:rPr>
                <w:color w:val="9F2900"/>
                <w:spacing w:val="30"/>
                <w:sz w:val="33"/>
                <w:szCs w:val="33"/>
              </w:rPr>
              <w:t xml:space="preserve"> </w:t>
            </w:r>
            <w:r>
              <w:rPr>
                <w:sz w:val="27"/>
                <w:szCs w:val="27"/>
              </w:rPr>
              <w:t>赋能HR承接并落地企业重要项目策略</w:t>
            </w:r>
          </w:p>
          <w:p>
            <w:pPr>
              <w:pStyle w:val="6"/>
              <w:spacing w:before="1" w:line="183" w:lineRule="auto"/>
              <w:ind w:left="755"/>
            </w:pPr>
            <w:r>
              <w:rPr>
                <w:spacing w:val="-4"/>
              </w:rPr>
              <w:t>帮助企业提升团队能力 、实现业务目标达成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0" w:line="186" w:lineRule="auto"/>
        <w:ind w:left="3171"/>
        <w:rPr>
          <w:sz w:val="36"/>
          <w:szCs w:val="36"/>
        </w:rPr>
      </w:pPr>
      <w:r>
        <w:rPr>
          <w:spacing w:val="-7"/>
          <w:sz w:val="36"/>
          <w:szCs w:val="36"/>
        </w:rPr>
        <w:t>HR收益</w:t>
      </w:r>
    </w:p>
    <w:p>
      <w:pPr>
        <w:spacing w:line="94" w:lineRule="exact"/>
      </w:pPr>
    </w:p>
    <w:tbl>
      <w:tblPr>
        <w:tblStyle w:val="5"/>
        <w:tblW w:w="7502" w:type="dxa"/>
        <w:tblInd w:w="15" w:type="dxa"/>
        <w:tblBorders>
          <w:top w:val="none" w:color="auto" w:sz="0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2"/>
      </w:tblGrid>
      <w:tr>
        <w:tblPrEx>
          <w:tblBorders>
            <w:top w:val="none" w:color="auto" w:sz="0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75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42" w:line="162" w:lineRule="auto"/>
              <w:ind w:left="375"/>
              <w:rPr>
                <w:sz w:val="27"/>
                <w:szCs w:val="27"/>
              </w:rPr>
            </w:pPr>
            <w:r>
              <w:rPr>
                <w:color w:val="9D2600"/>
                <w:sz w:val="33"/>
                <w:szCs w:val="33"/>
              </w:rPr>
              <w:t>√</w:t>
            </w:r>
            <w:r>
              <w:rPr>
                <w:color w:val="9D2600"/>
                <w:spacing w:val="38"/>
                <w:sz w:val="33"/>
                <w:szCs w:val="33"/>
              </w:rPr>
              <w:t xml:space="preserve"> </w:t>
            </w:r>
            <w:r>
              <w:rPr>
                <w:sz w:val="27"/>
                <w:szCs w:val="27"/>
              </w:rPr>
              <w:t>掌握业人融合的核心能力</w:t>
            </w:r>
          </w:p>
          <w:p>
            <w:pPr>
              <w:pStyle w:val="6"/>
              <w:spacing w:before="40" w:line="184" w:lineRule="auto"/>
              <w:ind w:left="749"/>
            </w:pPr>
            <w:r>
              <w:rPr>
                <w:spacing w:val="-5"/>
              </w:rPr>
              <w:t>从招聘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、培养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、绩效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、薪酬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、文化</w:t>
            </w:r>
            <w:r>
              <w:rPr>
                <w:spacing w:val="-35"/>
              </w:rPr>
              <w:t xml:space="preserve"> </w:t>
            </w:r>
            <w:r>
              <w:rPr>
                <w:spacing w:val="-5"/>
              </w:rPr>
              <w:t>、制度等多方位支持业务发展</w:t>
            </w: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41" w:line="162" w:lineRule="auto"/>
              <w:ind w:left="375"/>
              <w:rPr>
                <w:sz w:val="27"/>
                <w:szCs w:val="27"/>
              </w:rPr>
            </w:pPr>
            <w:r>
              <w:rPr>
                <w:color w:val="9F2900"/>
                <w:spacing w:val="3"/>
                <w:sz w:val="33"/>
                <w:szCs w:val="33"/>
              </w:rPr>
              <w:t xml:space="preserve">√ </w:t>
            </w:r>
            <w:r>
              <w:rPr>
                <w:spacing w:val="3"/>
                <w:sz w:val="27"/>
                <w:szCs w:val="27"/>
              </w:rPr>
              <w:t>打磨六会落地的全套方案</w:t>
            </w:r>
          </w:p>
          <w:p>
            <w:pPr>
              <w:pStyle w:val="6"/>
              <w:spacing w:before="56" w:line="184" w:lineRule="auto"/>
              <w:ind w:left="750"/>
            </w:pPr>
            <w:r>
              <w:rPr>
                <w:spacing w:val="-6"/>
              </w:rPr>
              <w:t>启动会</w:t>
            </w:r>
            <w:r>
              <w:rPr>
                <w:spacing w:val="-21"/>
              </w:rPr>
              <w:t xml:space="preserve"> </w:t>
            </w:r>
            <w:r>
              <w:rPr>
                <w:spacing w:val="-6"/>
              </w:rPr>
              <w:t>、裸心会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、人才盘点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、共创会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、团建活动</w:t>
            </w:r>
            <w:r>
              <w:rPr>
                <w:spacing w:val="-35"/>
              </w:rPr>
              <w:t xml:space="preserve"> </w:t>
            </w:r>
            <w:r>
              <w:rPr>
                <w:spacing w:val="-6"/>
              </w:rPr>
              <w:t>、业务复盘</w:t>
            </w: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" w:line="675" w:lineRule="exact"/>
        <w:ind w:firstLine="6632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" w:lineRule="exact"/>
        <w:sectPr>
          <w:type w:val="continuous"/>
          <w:pgSz w:w="16759" w:h="13957"/>
          <w:pgMar w:top="1" w:right="620" w:bottom="0" w:left="622" w:header="0" w:footer="0" w:gutter="0"/>
          <w:cols w:equalWidth="0" w:num="2">
            <w:col w:w="7883" w:space="100"/>
            <w:col w:w="7533"/>
          </w:cols>
        </w:sectPr>
      </w:pPr>
    </w:p>
    <w:p>
      <w:pPr>
        <w:spacing w:line="427" w:lineRule="auto"/>
        <w:rPr>
          <w:rFonts w:ascii="Arial"/>
          <w:sz w:val="21"/>
        </w:rPr>
      </w:pPr>
    </w:p>
    <w:p>
      <w:pPr>
        <w:pStyle w:val="2"/>
        <w:spacing w:before="231" w:line="509" w:lineRule="exact"/>
        <w:ind w:left="6689"/>
        <w:rPr>
          <w:sz w:val="54"/>
          <w:szCs w:val="54"/>
        </w:rPr>
      </w:pPr>
      <w:r>
        <w:rPr>
          <w:spacing w:val="-5"/>
          <w:position w:val="-4"/>
          <w:sz w:val="54"/>
          <w:szCs w:val="54"/>
        </w:rPr>
        <w:t>课程亮点</w:t>
      </w:r>
    </w:p>
    <w:p>
      <w:pPr>
        <w:spacing w:line="509" w:lineRule="exact"/>
        <w:rPr>
          <w:sz w:val="54"/>
          <w:szCs w:val="54"/>
        </w:rPr>
        <w:sectPr>
          <w:type w:val="continuous"/>
          <w:pgSz w:w="16759" w:h="13957"/>
          <w:pgMar w:top="1" w:right="620" w:bottom="0" w:left="622" w:header="0" w:footer="0" w:gutter="0"/>
          <w:cols w:equalWidth="0" w:num="1">
            <w:col w:w="15515"/>
          </w:cols>
        </w:sectPr>
      </w:pPr>
    </w:p>
    <w:p>
      <w:pPr>
        <w:spacing w:before="52"/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4947920</wp:posOffset>
            </wp:positionH>
            <wp:positionV relativeFrom="page">
              <wp:posOffset>12408535</wp:posOffset>
            </wp:positionV>
            <wp:extent cx="2762885" cy="9525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3126" cy="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2994660</wp:posOffset>
            </wp:positionH>
            <wp:positionV relativeFrom="page">
              <wp:posOffset>11979275</wp:posOffset>
            </wp:positionV>
            <wp:extent cx="1819910" cy="195326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853" cy="1953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2"/>
      </w:pPr>
    </w:p>
    <w:p>
      <w:pPr>
        <w:spacing w:before="51"/>
      </w:pPr>
    </w:p>
    <w:p>
      <w:pPr>
        <w:sectPr>
          <w:pgSz w:w="16839" w:h="23823"/>
          <w:pgMar w:top="400" w:right="868" w:bottom="0" w:left="695" w:header="0" w:footer="0" w:gutter="0"/>
          <w:cols w:equalWidth="0" w:num="1">
            <w:col w:w="15275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4472" w:lineRule="exact"/>
      </w:pPr>
      <w:r>
        <w:rPr>
          <w:position w:val="-89"/>
        </w:rPr>
        <w:drawing>
          <wp:inline distT="0" distB="0" distL="0" distR="0">
            <wp:extent cx="4830445" cy="283908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0709" cy="28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6" w:line="185" w:lineRule="auto"/>
        <w:ind w:left="1598"/>
        <w:rPr>
          <w:sz w:val="27"/>
          <w:szCs w:val="27"/>
        </w:rPr>
      </w:pPr>
      <w:r>
        <w:rPr>
          <w:spacing w:val="-2"/>
          <w:sz w:val="27"/>
          <w:szCs w:val="27"/>
        </w:rPr>
        <w:t>让HR核心能力在业务场景中有的放矢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55" w:lineRule="exact"/>
        <w:ind w:firstLine="1149"/>
      </w:pPr>
      <w:r>
        <w:rPr>
          <w:position w:val="-89"/>
        </w:rPr>
        <w:drawing>
          <wp:inline distT="0" distB="0" distL="0" distR="0">
            <wp:extent cx="3105785" cy="282892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6136" cy="28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16" w:line="184" w:lineRule="auto"/>
        <w:ind w:left="1713"/>
        <w:rPr>
          <w:sz w:val="27"/>
          <w:szCs w:val="27"/>
        </w:rPr>
      </w:pPr>
      <w:r>
        <w:rPr>
          <w:spacing w:val="-1"/>
          <w:sz w:val="27"/>
          <w:szCs w:val="27"/>
        </w:rPr>
        <w:t>让六大里程碑必做项目有效落地</w:t>
      </w: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3" w:line="185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>深度训练：启动会、裸心会、人才盘点、共创会、</w:t>
      </w:r>
      <w:r>
        <w:rPr>
          <w:spacing w:val="-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团建活动、复盘会</w:t>
      </w:r>
    </w:p>
    <w:p>
      <w:pPr>
        <w:pStyle w:val="2"/>
        <w:spacing w:before="103" w:line="185" w:lineRule="auto"/>
        <w:ind w:left="1560"/>
        <w:rPr>
          <w:sz w:val="24"/>
          <w:szCs w:val="24"/>
        </w:rPr>
      </w:pPr>
      <w:r>
        <w:rPr>
          <w:spacing w:val="-2"/>
          <w:sz w:val="24"/>
          <w:szCs w:val="24"/>
        </w:rPr>
        <w:t>通过实操作业、最佳实践秀、</w:t>
      </w:r>
      <w:r>
        <w:rPr>
          <w:spacing w:val="-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问诊答疑</w:t>
      </w:r>
    </w:p>
    <w:p>
      <w:pPr>
        <w:pStyle w:val="2"/>
        <w:spacing w:before="102" w:line="241" w:lineRule="exact"/>
        <w:ind w:left="240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实现理论与实践相结合</w:t>
      </w:r>
    </w:p>
    <w:p>
      <w:pPr>
        <w:spacing w:line="241" w:lineRule="exact"/>
        <w:rPr>
          <w:sz w:val="24"/>
          <w:szCs w:val="24"/>
        </w:rPr>
        <w:sectPr>
          <w:type w:val="continuous"/>
          <w:pgSz w:w="16839" w:h="23823"/>
          <w:pgMar w:top="400" w:right="868" w:bottom="0" w:left="695" w:header="0" w:footer="0" w:gutter="0"/>
          <w:cols w:equalWidth="0" w:num="2">
            <w:col w:w="7979" w:space="100"/>
            <w:col w:w="7197"/>
          </w:cols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pStyle w:val="2"/>
        <w:spacing w:before="103" w:line="185" w:lineRule="auto"/>
        <w:ind w:left="1767"/>
        <w:rPr>
          <w:sz w:val="24"/>
          <w:szCs w:val="24"/>
        </w:rPr>
      </w:pPr>
      <w:r>
        <w:rPr>
          <w:spacing w:val="-1"/>
          <w:sz w:val="24"/>
          <w:szCs w:val="24"/>
        </w:rPr>
        <w:t>结合企业发展不同阶段和多种业务场景</w:t>
      </w:r>
    </w:p>
    <w:p>
      <w:pPr>
        <w:pStyle w:val="2"/>
        <w:spacing w:before="102" w:line="185" w:lineRule="auto"/>
        <w:ind w:left="1565"/>
        <w:rPr>
          <w:sz w:val="24"/>
          <w:szCs w:val="24"/>
        </w:rPr>
      </w:pPr>
      <w:r>
        <w:rPr>
          <w:spacing w:val="-4"/>
          <w:sz w:val="24"/>
          <w:szCs w:val="24"/>
        </w:rPr>
        <w:t>首创HR能力地图</w:t>
      </w:r>
      <w:r>
        <w:rPr>
          <w:spacing w:val="-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，提升HR基于业务视角的</w:t>
      </w:r>
    </w:p>
    <w:p>
      <w:pPr>
        <w:pStyle w:val="2"/>
        <w:spacing w:before="103" w:line="185" w:lineRule="auto"/>
        <w:ind w:left="468"/>
        <w:rPr>
          <w:sz w:val="24"/>
          <w:szCs w:val="24"/>
        </w:rPr>
      </w:pPr>
      <w:r>
        <w:rPr>
          <w:spacing w:val="-1"/>
          <w:sz w:val="24"/>
          <w:szCs w:val="24"/>
        </w:rPr>
        <w:t>“招聘、培养、绩效、薪酬、文化、机制建设”等核心专业能力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232" w:line="185" w:lineRule="auto"/>
        <w:ind w:left="6674"/>
        <w:rPr>
          <w:sz w:val="54"/>
          <w:szCs w:val="54"/>
        </w:rPr>
      </w:pPr>
      <w:r>
        <w:rPr>
          <w:spacing w:val="-5"/>
          <w:sz w:val="54"/>
          <w:szCs w:val="54"/>
        </w:rPr>
        <w:t>适合学员</w:t>
      </w:r>
    </w:p>
    <w:p>
      <w:pPr>
        <w:spacing w:before="35"/>
      </w:pPr>
    </w:p>
    <w:p>
      <w:pPr>
        <w:spacing w:before="35"/>
      </w:pPr>
    </w:p>
    <w:p>
      <w:pPr>
        <w:spacing w:before="34"/>
      </w:pPr>
    </w:p>
    <w:p>
      <w:pPr>
        <w:sectPr>
          <w:type w:val="continuous"/>
          <w:pgSz w:w="16839" w:h="23823"/>
          <w:pgMar w:top="400" w:right="868" w:bottom="0" w:left="695" w:header="0" w:footer="0" w:gutter="0"/>
          <w:cols w:equalWidth="0" w:num="1">
            <w:col w:w="15275"/>
          </w:cols>
        </w:sectPr>
      </w:pPr>
    </w:p>
    <w:p>
      <w:pPr>
        <w:spacing w:line="1291" w:lineRule="exact"/>
        <w:ind w:firstLine="3871"/>
      </w:pPr>
      <w:r>
        <w:rPr>
          <w:position w:val="-25"/>
        </w:rPr>
        <w:drawing>
          <wp:inline distT="0" distB="0" distL="0" distR="0">
            <wp:extent cx="819150" cy="81915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6" w:line="271" w:lineRule="exact"/>
        <w:ind w:left="3317"/>
        <w:rPr>
          <w:sz w:val="27"/>
          <w:szCs w:val="27"/>
        </w:rPr>
      </w:pPr>
      <w:r>
        <w:rPr>
          <w:spacing w:val="-2"/>
          <w:position w:val="-1"/>
          <w:sz w:val="27"/>
          <w:szCs w:val="27"/>
        </w:rPr>
        <w:t>人力资源岗位从业者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89" w:lineRule="exact"/>
        <w:ind w:firstLine="548"/>
      </w:pPr>
      <w:r>
        <w:rPr>
          <w:position w:val="-25"/>
        </w:rPr>
        <w:drawing>
          <wp:inline distT="0" distB="0" distL="0" distR="0">
            <wp:extent cx="819150" cy="81851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9410" cy="8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7" w:line="270" w:lineRule="exact"/>
        <w:rPr>
          <w:sz w:val="27"/>
          <w:szCs w:val="27"/>
        </w:rPr>
      </w:pPr>
      <w:r>
        <w:rPr>
          <w:spacing w:val="-2"/>
          <w:position w:val="-1"/>
          <w:sz w:val="27"/>
          <w:szCs w:val="27"/>
        </w:rPr>
        <w:t>亟需组织变革的老板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289" w:lineRule="exact"/>
        <w:ind w:firstLine="741"/>
      </w:pPr>
      <w:r>
        <w:rPr>
          <w:position w:val="-25"/>
        </w:rPr>
        <w:drawing>
          <wp:inline distT="0" distB="0" distL="0" distR="0">
            <wp:extent cx="819150" cy="81851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9409" cy="81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17" w:line="270" w:lineRule="exact"/>
        <w:rPr>
          <w:sz w:val="27"/>
          <w:szCs w:val="27"/>
        </w:rPr>
      </w:pPr>
      <w:r>
        <w:rPr>
          <w:spacing w:val="-4"/>
          <w:position w:val="-1"/>
          <w:sz w:val="27"/>
          <w:szCs w:val="27"/>
        </w:rPr>
        <w:t>需HR协同的业务管理者</w:t>
      </w:r>
    </w:p>
    <w:p>
      <w:pPr>
        <w:spacing w:line="270" w:lineRule="exact"/>
        <w:rPr>
          <w:sz w:val="27"/>
          <w:szCs w:val="27"/>
        </w:rPr>
        <w:sectPr>
          <w:type w:val="continuous"/>
          <w:pgSz w:w="16839" w:h="23823"/>
          <w:pgMar w:top="400" w:right="868" w:bottom="0" w:left="695" w:header="0" w:footer="0" w:gutter="0"/>
          <w:cols w:equalWidth="0" w:num="3">
            <w:col w:w="6434" w:space="100"/>
            <w:col w:w="2933" w:space="100"/>
            <w:col w:w="570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232" w:line="177" w:lineRule="auto"/>
        <w:ind w:left="6677"/>
        <w:rPr>
          <w:sz w:val="54"/>
          <w:szCs w:val="54"/>
        </w:rPr>
      </w:pPr>
      <w:r>
        <w:rPr>
          <w:spacing w:val="-6"/>
          <w:sz w:val="54"/>
          <w:szCs w:val="54"/>
        </w:rPr>
        <w:t>名师授课</w:t>
      </w:r>
    </w:p>
    <w:p>
      <w:pPr>
        <w:pStyle w:val="2"/>
        <w:spacing w:before="285" w:line="176" w:lineRule="auto"/>
        <w:ind w:left="7107"/>
        <w:rPr>
          <w:sz w:val="30"/>
          <w:szCs w:val="30"/>
        </w:rPr>
      </w:pPr>
      <w:r>
        <w:rPr>
          <w:spacing w:val="-4"/>
          <w:sz w:val="30"/>
          <w:szCs w:val="30"/>
        </w:rPr>
        <w:t>刘红杰</w:t>
      </w:r>
    </w:p>
    <w:p>
      <w:pPr>
        <w:spacing w:line="412" w:lineRule="auto"/>
        <w:rPr>
          <w:rFonts w:ascii="Arial"/>
          <w:sz w:val="21"/>
        </w:rPr>
      </w:pPr>
    </w:p>
    <w:p>
      <w:pPr>
        <w:pStyle w:val="2"/>
        <w:spacing w:before="90" w:line="184" w:lineRule="auto"/>
        <w:ind w:left="7104"/>
      </w:pPr>
      <w:r>
        <w:rPr>
          <w:spacing w:val="-1"/>
        </w:rPr>
        <w:t>创业酵母业务合伙人</w:t>
      </w:r>
    </w:p>
    <w:p>
      <w:pPr>
        <w:pStyle w:val="2"/>
        <w:spacing w:before="39" w:line="177" w:lineRule="auto"/>
        <w:ind w:left="7107"/>
      </w:pPr>
      <w:r>
        <w:rPr>
          <w:spacing w:val="-1"/>
        </w:rPr>
        <w:t>前阿里健康人力资源总监</w:t>
      </w:r>
    </w:p>
    <w:p>
      <w:pPr>
        <w:pStyle w:val="2"/>
        <w:spacing w:before="200" w:line="210" w:lineRule="auto"/>
        <w:ind w:left="7109"/>
      </w:pPr>
      <w:r>
        <w:rPr>
          <w:spacing w:val="-1"/>
        </w:rPr>
        <w:t>业务有洞察，组织有温度，贴身推动战略落</w:t>
      </w:r>
    </w:p>
    <w:p>
      <w:pPr>
        <w:pStyle w:val="2"/>
        <w:spacing w:before="1" w:line="176" w:lineRule="auto"/>
        <w:ind w:left="7104"/>
      </w:pPr>
      <w:r>
        <w:rPr>
          <w:spacing w:val="-1"/>
        </w:rPr>
        <w:t>地的组织缔造者</w:t>
      </w:r>
    </w:p>
    <w:p>
      <w:pPr>
        <w:spacing w:before="59" w:line="676" w:lineRule="exact"/>
        <w:ind w:firstLine="14599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6" w:lineRule="exact"/>
        <w:sectPr>
          <w:type w:val="continuous"/>
          <w:pgSz w:w="16839" w:h="23823"/>
          <w:pgMar w:top="400" w:right="868" w:bottom="0" w:left="695" w:header="0" w:footer="0" w:gutter="0"/>
          <w:cols w:equalWidth="0" w:num="1">
            <w:col w:w="15275"/>
          </w:cols>
        </w:sectPr>
      </w:pPr>
    </w:p>
    <w:p>
      <w:pPr>
        <w:pStyle w:val="2"/>
        <w:spacing w:before="243" w:line="175" w:lineRule="auto"/>
        <w:ind w:left="5279"/>
        <w:rPr>
          <w:sz w:val="30"/>
          <w:szCs w:val="30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2994660</wp:posOffset>
            </wp:positionH>
            <wp:positionV relativeFrom="page">
              <wp:posOffset>443230</wp:posOffset>
            </wp:positionV>
            <wp:extent cx="1819910" cy="196024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19853" cy="196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2994660</wp:posOffset>
            </wp:positionH>
            <wp:positionV relativeFrom="page">
              <wp:posOffset>2546985</wp:posOffset>
            </wp:positionV>
            <wp:extent cx="1819910" cy="2019935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19853" cy="201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2994660</wp:posOffset>
            </wp:positionH>
            <wp:positionV relativeFrom="page">
              <wp:posOffset>4709795</wp:posOffset>
            </wp:positionV>
            <wp:extent cx="1819910" cy="2019935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19853" cy="201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2994660</wp:posOffset>
            </wp:positionH>
            <wp:positionV relativeFrom="page">
              <wp:posOffset>6872605</wp:posOffset>
            </wp:positionV>
            <wp:extent cx="1819910" cy="2038985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19853" cy="203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99"/>
          <w:sz w:val="30"/>
          <w:szCs w:val="30"/>
        </w:rPr>
        <w:t>朱虹</w:t>
      </w:r>
    </w:p>
    <w:p>
      <w:pPr>
        <w:spacing w:line="216" w:lineRule="exact"/>
      </w:pPr>
    </w:p>
    <w:tbl>
      <w:tblPr>
        <w:tblStyle w:val="5"/>
        <w:tblW w:w="4351" w:type="dxa"/>
        <w:tblInd w:w="526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4351" w:type="dxa"/>
            <w:tcBorders>
              <w:top w:val="single" w:color="E5E5E5" w:sz="6" w:space="0"/>
              <w:bottom w:val="single" w:color="E5E5E5" w:sz="6" w:space="0"/>
            </w:tcBorders>
            <w:vAlign w:val="top"/>
          </w:tcPr>
          <w:p>
            <w:pPr>
              <w:pStyle w:val="6"/>
              <w:spacing w:before="275" w:line="184" w:lineRule="auto"/>
              <w:ind w:left="7"/>
            </w:pPr>
            <w:r>
              <w:rPr>
                <w:spacing w:val="-1"/>
              </w:rPr>
              <w:t>创业酵母业务合伙人</w:t>
            </w:r>
          </w:p>
          <w:p>
            <w:pPr>
              <w:pStyle w:val="6"/>
              <w:spacing w:before="38" w:line="184" w:lineRule="auto"/>
              <w:ind w:left="10"/>
            </w:pPr>
            <w:r>
              <w:rPr>
                <w:spacing w:val="-3"/>
              </w:rPr>
              <w:t>酵研院  Γ业务型HR」学科主理人</w:t>
            </w:r>
          </w:p>
          <w:p>
            <w:pPr>
              <w:pStyle w:val="6"/>
              <w:spacing w:before="40" w:line="184" w:lineRule="auto"/>
              <w:ind w:left="10"/>
            </w:pPr>
            <w:r>
              <w:rPr>
                <w:spacing w:val="-1"/>
              </w:rPr>
              <w:t>前上市集团万人销售团队HRBP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HEAD</w:t>
            </w:r>
          </w:p>
          <w:p>
            <w:pPr>
              <w:pStyle w:val="6"/>
              <w:spacing w:before="187" w:line="197" w:lineRule="auto"/>
              <w:ind w:left="12" w:right="401" w:hanging="5"/>
            </w:pPr>
            <w:r>
              <w:rPr>
                <w:spacing w:val="-12"/>
              </w:rPr>
              <w:t>在“传统&amp;创新”模式中无缝切换，是业务中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淬炼的HR专家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9" w:line="175" w:lineRule="auto"/>
              <w:ind w:left="17"/>
              <w:rPr>
                <w:sz w:val="30"/>
                <w:szCs w:val="30"/>
              </w:rPr>
            </w:pPr>
            <w:r>
              <w:rPr>
                <w:spacing w:val="-9"/>
                <w:sz w:val="30"/>
                <w:szCs w:val="30"/>
              </w:rPr>
              <w:t>吴越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6" w:hRule="atLeast"/>
        </w:trPr>
        <w:tc>
          <w:tcPr>
            <w:tcW w:w="4351" w:type="dxa"/>
            <w:tcBorders>
              <w:top w:val="single" w:color="E5E5E5" w:sz="6" w:space="0"/>
              <w:bottom w:val="single" w:color="E5E5E5" w:sz="6" w:space="0"/>
            </w:tcBorders>
            <w:vAlign w:val="top"/>
          </w:tcPr>
          <w:p>
            <w:pPr>
              <w:pStyle w:val="6"/>
              <w:spacing w:before="273" w:line="184" w:lineRule="auto"/>
              <w:ind w:left="10"/>
            </w:pPr>
            <w:r>
              <w:rPr>
                <w:spacing w:val="-2"/>
              </w:rPr>
              <w:t>酵研院高级专家</w:t>
            </w:r>
          </w:p>
          <w:p>
            <w:pPr>
              <w:pStyle w:val="6"/>
              <w:spacing w:before="39" w:line="210" w:lineRule="auto"/>
              <w:ind w:left="9"/>
            </w:pPr>
            <w:r>
              <w:rPr>
                <w:spacing w:val="-1"/>
              </w:rPr>
              <w:t>10年电商/门店/互联网金融等</w:t>
            </w:r>
          </w:p>
          <w:p>
            <w:pPr>
              <w:pStyle w:val="6"/>
              <w:spacing w:before="1" w:line="183" w:lineRule="auto"/>
              <w:ind w:left="19"/>
            </w:pPr>
            <w:r>
              <w:rPr>
                <w:spacing w:val="-2"/>
              </w:rPr>
              <w:t>多行业人力资源管理经验</w:t>
            </w:r>
          </w:p>
          <w:p>
            <w:pPr>
              <w:pStyle w:val="6"/>
              <w:spacing w:before="188" w:line="177" w:lineRule="auto"/>
              <w:ind w:left="11"/>
            </w:pPr>
            <w:r>
              <w:rPr>
                <w:spacing w:val="-1"/>
              </w:rPr>
              <w:t>带你校准领域目标和难题靶点的百科全书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9" w:line="176" w:lineRule="auto"/>
              <w:ind w:left="13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朱志强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4" w:hRule="atLeast"/>
        </w:trPr>
        <w:tc>
          <w:tcPr>
            <w:tcW w:w="4351" w:type="dxa"/>
            <w:tcBorders>
              <w:top w:val="single" w:color="E5E5E5" w:sz="6" w:space="0"/>
              <w:bottom w:val="single" w:color="E5E5E5" w:sz="6" w:space="0"/>
            </w:tcBorders>
            <w:vAlign w:val="top"/>
          </w:tcPr>
          <w:p>
            <w:pPr>
              <w:pStyle w:val="6"/>
              <w:spacing w:before="278" w:line="184" w:lineRule="auto"/>
              <w:ind w:left="7"/>
            </w:pPr>
            <w:r>
              <w:rPr>
                <w:spacing w:val="-1"/>
              </w:rPr>
              <w:t>创业酵母咨询专家</w:t>
            </w:r>
          </w:p>
          <w:p>
            <w:pPr>
              <w:pStyle w:val="6"/>
              <w:spacing w:before="38" w:line="177" w:lineRule="auto"/>
              <w:ind w:left="9"/>
            </w:pPr>
            <w:r>
              <w:rPr>
                <w:spacing w:val="-5"/>
              </w:rPr>
              <w:t>15年人力资源管理经验</w:t>
            </w:r>
          </w:p>
          <w:p>
            <w:pPr>
              <w:pStyle w:val="6"/>
              <w:spacing w:before="49" w:line="184" w:lineRule="auto"/>
              <w:ind w:left="10"/>
            </w:pPr>
            <w:r>
              <w:rPr>
                <w:spacing w:val="-1"/>
              </w:rPr>
              <w:t>前美股上市公司高级薪酬绩效专家</w:t>
            </w:r>
          </w:p>
          <w:p>
            <w:pPr>
              <w:pStyle w:val="6"/>
              <w:spacing w:before="188" w:line="197" w:lineRule="auto"/>
              <w:ind w:left="10" w:right="359" w:firstLine="7"/>
            </w:pPr>
            <w:r>
              <w:rPr>
                <w:spacing w:val="-1"/>
              </w:rPr>
              <w:t>陪伴企业跨越不同发展阶段，持续护航组织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能力提升的管理咨询专家</w:t>
            </w: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29" w:line="176" w:lineRule="auto"/>
              <w:ind w:left="13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李苗苗</w:t>
            </w:r>
          </w:p>
        </w:tc>
      </w:tr>
    </w:tbl>
    <w:p>
      <w:pPr>
        <w:pStyle w:val="2"/>
        <w:spacing w:before="276" w:line="183" w:lineRule="auto"/>
        <w:ind w:left="5273"/>
      </w:pPr>
      <w:r>
        <w:rPr>
          <w:spacing w:val="-1"/>
        </w:rPr>
        <w:t>创业酵母法律总顾问</w:t>
      </w:r>
    </w:p>
    <w:p>
      <w:pPr>
        <w:pStyle w:val="2"/>
        <w:spacing w:before="39" w:line="210" w:lineRule="auto"/>
        <w:ind w:left="5277"/>
      </w:pPr>
      <w:r>
        <w:rPr>
          <w:spacing w:val="-3"/>
        </w:rPr>
        <w:t>北京市中友律师事务所主任</w:t>
      </w:r>
      <w:r>
        <w:rPr>
          <w:spacing w:val="-19"/>
        </w:rPr>
        <w:t xml:space="preserve"> </w:t>
      </w:r>
      <w:r>
        <w:rPr>
          <w:spacing w:val="-3"/>
        </w:rPr>
        <w:t>、高级合伙人</w:t>
      </w:r>
    </w:p>
    <w:p>
      <w:pPr>
        <w:pStyle w:val="2"/>
        <w:spacing w:line="176" w:lineRule="auto"/>
        <w:ind w:left="5275"/>
      </w:pPr>
      <w:r>
        <w:rPr>
          <w:spacing w:val="-2"/>
        </w:rPr>
        <w:t>兼职仲裁员</w:t>
      </w:r>
    </w:p>
    <w:p>
      <w:pPr>
        <w:pStyle w:val="2"/>
        <w:spacing w:before="51" w:line="183" w:lineRule="auto"/>
        <w:ind w:left="5277"/>
      </w:pPr>
      <w:r>
        <w:rPr>
          <w:spacing w:val="-3"/>
        </w:rPr>
        <w:t>300+政府企业法律顾问</w:t>
      </w:r>
    </w:p>
    <w:p>
      <w:pPr>
        <w:pStyle w:val="2"/>
        <w:spacing w:before="189" w:line="210" w:lineRule="auto"/>
        <w:ind w:left="5277"/>
      </w:pPr>
      <w:r>
        <w:rPr>
          <w:spacing w:val="4"/>
        </w:rPr>
        <w:t>专精人力资源与劳动关系·争议解决·政府监</w:t>
      </w:r>
    </w:p>
    <w:p>
      <w:pPr>
        <w:pStyle w:val="2"/>
        <w:spacing w:before="1" w:line="183" w:lineRule="auto"/>
        <w:ind w:left="5277"/>
      </w:pPr>
      <w:r>
        <w:rPr>
          <w:spacing w:val="-2"/>
        </w:rPr>
        <w:t>管与合规等的法律专家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233" w:line="176" w:lineRule="auto"/>
        <w:ind w:left="4843"/>
        <w:rPr>
          <w:sz w:val="54"/>
          <w:szCs w:val="54"/>
        </w:rPr>
      </w:pPr>
      <w:r>
        <w:rPr>
          <w:spacing w:val="-5"/>
          <w:sz w:val="54"/>
          <w:szCs w:val="54"/>
        </w:rPr>
        <w:t>课程大纲</w:t>
      </w:r>
    </w:p>
    <w:p>
      <w:pPr>
        <w:spacing w:before="35"/>
      </w:pPr>
    </w:p>
    <w:p>
      <w:pPr>
        <w:spacing w:before="35"/>
      </w:pPr>
    </w:p>
    <w:p>
      <w:pPr>
        <w:spacing w:before="34"/>
      </w:pPr>
    </w:p>
    <w:tbl>
      <w:tblPr>
        <w:tblStyle w:val="5"/>
        <w:tblW w:w="9813" w:type="dxa"/>
        <w:tblInd w:w="960" w:type="dxa"/>
        <w:tblBorders>
          <w:top w:val="single" w:color="FDBF92" w:sz="6" w:space="0"/>
          <w:left w:val="single" w:color="FDBF92" w:sz="6" w:space="0"/>
          <w:bottom w:val="single" w:color="FDBF92" w:sz="6" w:space="0"/>
          <w:right w:val="single" w:color="FDBF92" w:sz="6" w:space="0"/>
          <w:insideH w:val="single" w:color="FDBF92" w:sz="6" w:space="0"/>
          <w:insideV w:val="single" w:color="FDBF9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487"/>
        <w:gridCol w:w="6578"/>
      </w:tblGrid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48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311" w:line="177" w:lineRule="auto"/>
              <w:ind w:left="642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8065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312" w:line="176" w:lineRule="auto"/>
              <w:ind w:left="355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学习内容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748" w:type="dxa"/>
            <w:tcBorders>
              <w:lef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92" w:lineRule="auto"/>
              <w:ind w:left="495"/>
            </w:pPr>
            <w:r>
              <w:rPr>
                <w:spacing w:val="-6"/>
              </w:rPr>
              <w:t>Week</w:t>
            </w:r>
            <w:r>
              <w:rPr>
                <w:spacing w:val="19"/>
              </w:rPr>
              <w:t xml:space="preserve"> </w:t>
            </w:r>
            <w:r>
              <w:rPr>
                <w:spacing w:val="-6"/>
              </w:rPr>
              <w:t>0</w:t>
            </w:r>
          </w:p>
        </w:tc>
        <w:tc>
          <w:tcPr>
            <w:tcW w:w="8065" w:type="dxa"/>
            <w:gridSpan w:val="2"/>
            <w:tcBorders>
              <w:right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77" w:lineRule="auto"/>
              <w:ind w:left="436"/>
              <w:rPr>
                <w:sz w:val="24"/>
                <w:szCs w:val="24"/>
              </w:rPr>
            </w:pPr>
            <w:r>
              <w:rPr>
                <w:spacing w:val="-2"/>
              </w:rPr>
              <w:t>视频课程</w:t>
            </w:r>
            <w:r>
              <w:rPr>
                <w:spacing w:val="13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《先导课》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748" w:type="dxa"/>
            <w:tcBorders>
              <w:lef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92" w:lineRule="auto"/>
              <w:ind w:left="516"/>
            </w:pPr>
            <w:r>
              <w:rPr>
                <w:spacing w:val="-6"/>
              </w:rPr>
              <w:t>Week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1</w:t>
            </w:r>
          </w:p>
        </w:tc>
        <w:tc>
          <w:tcPr>
            <w:tcW w:w="1487" w:type="dxa"/>
            <w:tcBorders>
              <w:right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436"/>
            </w:pPr>
            <w:r>
              <w:rPr>
                <w:spacing w:val="-3"/>
              </w:rPr>
              <w:t>视频课程</w:t>
            </w:r>
          </w:p>
        </w:tc>
        <w:tc>
          <w:tcPr>
            <w:tcW w:w="6578" w:type="dxa"/>
            <w:tcBorders>
              <w:left w:val="nil"/>
              <w:right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3" w:lineRule="auto"/>
              <w:ind w:left="9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《业人融合：业务型HR的基本工作思路》</w:t>
            </w:r>
          </w:p>
          <w:p>
            <w:pPr>
              <w:pStyle w:val="6"/>
              <w:spacing w:before="105" w:line="183" w:lineRule="auto"/>
              <w:ind w:left="22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掌握业务型HR在工作中的底层逻辑和工作方法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23823"/>
          <w:pgMar w:top="400" w:right="868" w:bottom="0" w:left="2525" w:header="0" w:footer="0" w:gutter="0"/>
          <w:cols w:space="720" w:num="1"/>
        </w:sectPr>
      </w:pPr>
    </w:p>
    <w:p>
      <w:pPr>
        <w:spacing w:line="160" w:lineRule="exact"/>
      </w:pPr>
      <w:r>
        <w:pict>
          <v:shape id="_x0000_s1026" o:spid="_x0000_s1026" o:spt="202" type="#_x0000_t202" style="position:absolute;left:0pt;margin-left:428.35pt;margin-top:1075.05pt;height:89.8pt;width:382.4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577" w:type="dxa"/>
                    <w:tblInd w:w="35" w:type="dxa"/>
                    <w:tblBorders>
                      <w:top w:val="single" w:color="E5E5E5" w:sz="12" w:space="0"/>
                      <w:left w:val="single" w:color="E5E5E5" w:sz="12" w:space="0"/>
                      <w:bottom w:val="none" w:color="auto" w:sz="0" w:space="0"/>
                      <w:right w:val="single" w:color="E5E5E5" w:sz="1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77"/>
                  </w:tblGrid>
                  <w:tr>
                    <w:tblPrEx>
                      <w:tblBorders>
                        <w:top w:val="single" w:color="E5E5E5" w:sz="12" w:space="0"/>
                        <w:left w:val="single" w:color="E5E5E5" w:sz="12" w:space="0"/>
                        <w:bottom w:val="none" w:color="auto" w:sz="0" w:space="0"/>
                        <w:right w:val="single" w:color="E5E5E5" w:sz="1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25" w:hRule="atLeast"/>
                    </w:trPr>
                    <w:tc>
                      <w:tcPr>
                        <w:tcW w:w="7577" w:type="dxa"/>
                        <w:vAlign w:val="top"/>
                      </w:tcPr>
                      <w:p>
                        <w:pPr>
                          <w:spacing w:line="31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116" w:line="177" w:lineRule="auto"/>
                          <w:ind w:left="60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益丰大药房</w:t>
                        </w:r>
                        <w:r>
                          <w:rPr>
                            <w:spacing w:val="4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丁珍珍</w:t>
                        </w:r>
                        <w:r>
                          <w:rPr>
                            <w:spacing w:val="2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7"/>
                            <w:szCs w:val="27"/>
                          </w:rPr>
                          <w:t>江苏人力资源部负责人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9711690</wp:posOffset>
            </wp:positionH>
            <wp:positionV relativeFrom="page">
              <wp:posOffset>13494385</wp:posOffset>
            </wp:positionV>
            <wp:extent cx="428625" cy="428625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9813" w:type="dxa"/>
        <w:tblInd w:w="2805" w:type="dxa"/>
        <w:tblBorders>
          <w:top w:val="single" w:color="FDBF92" w:sz="6" w:space="0"/>
          <w:left w:val="single" w:color="FDBF92" w:sz="6" w:space="0"/>
          <w:bottom w:val="single" w:color="FDBF92" w:sz="6" w:space="0"/>
          <w:right w:val="single" w:color="FDBF92" w:sz="6" w:space="0"/>
          <w:insideH w:val="single" w:color="FDBF92" w:sz="6" w:space="0"/>
          <w:insideV w:val="single" w:color="FDBF92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483"/>
        <w:gridCol w:w="6582"/>
      </w:tblGrid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1748" w:type="dxa"/>
            <w:tcBorders>
              <w:top w:val="single" w:color="FDBF92" w:sz="4" w:space="0"/>
              <w:left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92" w:lineRule="auto"/>
              <w:ind w:left="495"/>
            </w:pPr>
            <w:r>
              <w:rPr>
                <w:spacing w:val="-6"/>
              </w:rPr>
              <w:t>Week</w:t>
            </w:r>
            <w:r>
              <w:rPr>
                <w:spacing w:val="22"/>
              </w:rPr>
              <w:t xml:space="preserve"> </w:t>
            </w:r>
            <w:r>
              <w:rPr>
                <w:spacing w:val="-6"/>
              </w:rPr>
              <w:t>2</w:t>
            </w:r>
          </w:p>
        </w:tc>
        <w:tc>
          <w:tcPr>
            <w:tcW w:w="1483" w:type="dxa"/>
            <w:tcBorders>
              <w:top w:val="single" w:color="FDBF92" w:sz="4" w:space="0"/>
              <w:right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436"/>
            </w:pPr>
            <w:r>
              <w:rPr>
                <w:spacing w:val="-3"/>
              </w:rPr>
              <w:t>视频课程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441"/>
            </w:pPr>
            <w:r>
              <w:rPr>
                <w:spacing w:val="-4"/>
              </w:rPr>
              <w:t>实案训练</w:t>
            </w:r>
          </w:p>
        </w:tc>
        <w:tc>
          <w:tcPr>
            <w:tcW w:w="6582" w:type="dxa"/>
            <w:tcBorders>
              <w:top w:val="single" w:color="FDBF92" w:sz="4" w:space="0"/>
              <w:left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421" w:lineRule="exact"/>
              <w:ind w:left="94"/>
              <w:rPr>
                <w:sz w:val="24"/>
                <w:szCs w:val="24"/>
              </w:rPr>
            </w:pPr>
            <w:r>
              <w:rPr>
                <w:spacing w:val="-2"/>
                <w:position w:val="13"/>
                <w:sz w:val="24"/>
                <w:szCs w:val="24"/>
              </w:rPr>
              <w:t>《选对人》精准画像，</w:t>
            </w:r>
            <w:r>
              <w:rPr>
                <w:spacing w:val="-44"/>
                <w:position w:val="13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3"/>
                <w:sz w:val="24"/>
                <w:szCs w:val="24"/>
              </w:rPr>
              <w:t>巧妙甄选，</w:t>
            </w:r>
            <w:r>
              <w:rPr>
                <w:spacing w:val="-50"/>
                <w:position w:val="13"/>
                <w:sz w:val="24"/>
                <w:szCs w:val="24"/>
              </w:rPr>
              <w:t xml:space="preserve"> </w:t>
            </w:r>
            <w:r>
              <w:rPr>
                <w:spacing w:val="-2"/>
                <w:position w:val="13"/>
                <w:sz w:val="24"/>
                <w:szCs w:val="24"/>
              </w:rPr>
              <w:t>为业务招到合适的人才</w:t>
            </w:r>
          </w:p>
          <w:p>
            <w:pPr>
              <w:pStyle w:val="6"/>
              <w:spacing w:line="183" w:lineRule="auto"/>
              <w:ind w:left="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《育人才》挖对需求，</w:t>
            </w:r>
            <w:r>
              <w:rPr>
                <w:spacing w:val="-40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开好药方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，有效培训促进团队成长</w:t>
            </w:r>
          </w:p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420" w:lineRule="exact"/>
              <w:ind w:left="225"/>
              <w:rPr>
                <w:sz w:val="24"/>
                <w:szCs w:val="24"/>
              </w:rPr>
            </w:pPr>
            <w:r>
              <w:rPr>
                <w:position w:val="13"/>
                <w:sz w:val="24"/>
                <w:szCs w:val="24"/>
              </w:rPr>
              <w:t>共创会：策划/召开一场深入高效的共创会</w:t>
            </w:r>
          </w:p>
          <w:p>
            <w:pPr>
              <w:pStyle w:val="6"/>
              <w:spacing w:line="183" w:lineRule="auto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裸心会：策划/组织一场触达人心的裸心会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1748" w:type="dxa"/>
            <w:tcBorders>
              <w:left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92" w:lineRule="auto"/>
              <w:ind w:left="495"/>
            </w:pPr>
            <w:r>
              <w:rPr>
                <w:spacing w:val="-6"/>
              </w:rPr>
              <w:t>Week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6"/>
              </w:rPr>
              <w:t>3</w:t>
            </w:r>
          </w:p>
        </w:tc>
        <w:tc>
          <w:tcPr>
            <w:tcW w:w="1483" w:type="dxa"/>
            <w:tcBorders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436"/>
            </w:pPr>
            <w:r>
              <w:rPr>
                <w:spacing w:val="-3"/>
              </w:rPr>
              <w:t>视频课程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6" w:lineRule="auto"/>
              <w:ind w:left="441"/>
            </w:pPr>
            <w:r>
              <w:rPr>
                <w:spacing w:val="-4"/>
              </w:rPr>
              <w:t>实案训练</w:t>
            </w:r>
          </w:p>
        </w:tc>
        <w:tc>
          <w:tcPr>
            <w:tcW w:w="6582" w:type="dxa"/>
            <w:tcBorders>
              <w:left w:val="nil"/>
              <w:right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245" w:lineRule="auto"/>
              <w:ind w:left="94" w:right="9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《推绩效》不仅仅是考核，做对绩效为战略保驾</w:t>
            </w:r>
            <w:r>
              <w:rPr>
                <w:spacing w:val="-1"/>
                <w:sz w:val="24"/>
                <w:szCs w:val="24"/>
              </w:rPr>
              <w:t>护航</w:t>
            </w:r>
            <w:r>
              <w:rPr>
                <w:sz w:val="24"/>
                <w:szCs w:val="24"/>
              </w:rPr>
              <w:t xml:space="preserve"> 《定薪酬》不单单是发钱，定好薪酬让团队状态</w:t>
            </w:r>
            <w:r>
              <w:rPr>
                <w:spacing w:val="-1"/>
                <w:sz w:val="24"/>
                <w:szCs w:val="24"/>
              </w:rPr>
              <w:t>拉满</w:t>
            </w:r>
          </w:p>
          <w:p>
            <w:pPr>
              <w:pStyle w:val="6"/>
              <w:spacing w:line="184" w:lineRule="auto"/>
              <w:ind w:left="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《劳动法》人力资源管理中的法律风险与防范</w:t>
            </w:r>
          </w:p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421" w:lineRule="exact"/>
              <w:ind w:left="226"/>
              <w:rPr>
                <w:sz w:val="24"/>
                <w:szCs w:val="24"/>
              </w:rPr>
            </w:pPr>
            <w:r>
              <w:rPr>
                <w:position w:val="13"/>
                <w:sz w:val="24"/>
                <w:szCs w:val="24"/>
              </w:rPr>
              <w:t>业务复盘：策划/组织一次让团队茅塞顿开的业务复盘</w:t>
            </w:r>
          </w:p>
          <w:p>
            <w:pPr>
              <w:pStyle w:val="6"/>
              <w:spacing w:line="184" w:lineRule="auto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人才盘点：策划/组织一次帮组织排兵布阵的人才盘点</w:t>
            </w:r>
          </w:p>
        </w:tc>
      </w:tr>
      <w:tr>
        <w:tblPrEx>
          <w:tblBorders>
            <w:top w:val="single" w:color="FDBF92" w:sz="6" w:space="0"/>
            <w:left w:val="single" w:color="FDBF92" w:sz="6" w:space="0"/>
            <w:bottom w:val="single" w:color="FDBF92" w:sz="6" w:space="0"/>
            <w:right w:val="single" w:color="FDBF92" w:sz="6" w:space="0"/>
            <w:insideH w:val="single" w:color="FDBF92" w:sz="6" w:space="0"/>
            <w:insideV w:val="single" w:color="FDBF92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</w:trPr>
        <w:tc>
          <w:tcPr>
            <w:tcW w:w="1748" w:type="dxa"/>
            <w:tcBorders>
              <w:left w:val="nil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92" w:lineRule="auto"/>
              <w:ind w:left="495"/>
            </w:pPr>
            <w:r>
              <w:rPr>
                <w:spacing w:val="-6"/>
              </w:rPr>
              <w:t>Week</w:t>
            </w:r>
            <w:r>
              <w:rPr>
                <w:spacing w:val="14"/>
              </w:rPr>
              <w:t xml:space="preserve"> </w:t>
            </w:r>
            <w:r>
              <w:rPr>
                <w:spacing w:val="-6"/>
              </w:rPr>
              <w:t>4</w:t>
            </w:r>
          </w:p>
        </w:tc>
        <w:tc>
          <w:tcPr>
            <w:tcW w:w="1483" w:type="dxa"/>
            <w:tcBorders>
              <w:bottom w:val="nil"/>
              <w:right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6" w:lineRule="auto"/>
              <w:ind w:left="436"/>
            </w:pPr>
            <w:r>
              <w:rPr>
                <w:spacing w:val="-3"/>
              </w:rPr>
              <w:t>视频课程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441"/>
            </w:pPr>
            <w:r>
              <w:rPr>
                <w:spacing w:val="-4"/>
              </w:rPr>
              <w:t>实案训练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84" w:lineRule="auto"/>
              <w:ind w:left="9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《建机制》识人心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，懂人性，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善设机制让团队远离躺平</w:t>
            </w:r>
          </w:p>
          <w:p>
            <w:pPr>
              <w:pStyle w:val="6"/>
              <w:spacing w:before="105" w:line="183" w:lineRule="auto"/>
              <w:ind w:right="7"/>
              <w:jc w:val="righ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《落文化》不仅仅是口号，将文化落到实处，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为组织夯实根基</w:t>
            </w:r>
          </w:p>
          <w:p>
            <w:pPr>
              <w:spacing w:line="4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2" w:line="184" w:lineRule="auto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启动会：策划/召开一场激励人心的启动会</w:t>
            </w:r>
          </w:p>
          <w:p>
            <w:pPr>
              <w:pStyle w:val="6"/>
              <w:spacing w:before="105" w:line="184" w:lineRule="auto"/>
              <w:ind w:left="23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团建活动：策划/至一次活色生香的团建活动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232" w:line="177" w:lineRule="auto"/>
        <w:ind w:left="6705"/>
        <w:rPr>
          <w:sz w:val="54"/>
          <w:szCs w:val="54"/>
        </w:rPr>
      </w:pPr>
      <w:r>
        <w:rPr>
          <w:spacing w:val="-9"/>
          <w:sz w:val="54"/>
          <w:szCs w:val="54"/>
        </w:rPr>
        <w:t>学习方式</w:t>
      </w:r>
    </w:p>
    <w:p>
      <w:pPr>
        <w:pStyle w:val="2"/>
        <w:spacing w:before="259" w:line="185" w:lineRule="auto"/>
        <w:ind w:left="6406"/>
        <w:rPr>
          <w:sz w:val="24"/>
          <w:szCs w:val="24"/>
        </w:rPr>
      </w:pPr>
      <w:r>
        <w:rPr>
          <w:sz w:val="24"/>
          <w:szCs w:val="24"/>
        </w:rPr>
        <w:t>4周22天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·线上实战训练营</w:t>
      </w:r>
    </w:p>
    <w:p>
      <w:pPr>
        <w:spacing w:before="44"/>
      </w:pPr>
    </w:p>
    <w:p>
      <w:pPr>
        <w:spacing w:before="43"/>
      </w:pPr>
    </w:p>
    <w:p>
      <w:pPr>
        <w:spacing w:before="43"/>
      </w:pPr>
    </w:p>
    <w:p>
      <w:pPr>
        <w:sectPr>
          <w:pgSz w:w="16839" w:h="23823"/>
          <w:pgMar w:top="400" w:right="643" w:bottom="0" w:left="680" w:header="0" w:footer="0" w:gutter="0"/>
          <w:cols w:equalWidth="0" w:num="1">
            <w:col w:w="15515"/>
          </w:cols>
        </w:sectPr>
      </w:pPr>
    </w:p>
    <w:p>
      <w:pPr>
        <w:pStyle w:val="2"/>
        <w:spacing w:before="72" w:line="186" w:lineRule="auto"/>
        <w:ind w:left="3045"/>
        <w:rPr>
          <w:sz w:val="36"/>
          <w:szCs w:val="36"/>
        </w:rPr>
      </w:pPr>
      <w:r>
        <w:rPr>
          <w:spacing w:val="-2"/>
          <w:sz w:val="36"/>
          <w:szCs w:val="36"/>
        </w:rPr>
        <w:t>精品课程</w:t>
      </w:r>
    </w:p>
    <w:p>
      <w:pPr>
        <w:spacing w:line="93" w:lineRule="exact"/>
      </w:pPr>
    </w:p>
    <w:tbl>
      <w:tblPr>
        <w:tblStyle w:val="5"/>
        <w:tblW w:w="7502" w:type="dxa"/>
        <w:tblInd w:w="15" w:type="dxa"/>
        <w:tblBorders>
          <w:top w:val="none" w:color="auto" w:sz="0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2"/>
      </w:tblGrid>
      <w:tr>
        <w:tblPrEx>
          <w:tblBorders>
            <w:top w:val="none" w:color="auto" w:sz="0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9" w:hRule="atLeast"/>
        </w:trPr>
        <w:tc>
          <w:tcPr>
            <w:tcW w:w="7502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495" w:lineRule="exact"/>
              <w:ind w:left="301"/>
              <w:rPr>
                <w:sz w:val="27"/>
                <w:szCs w:val="27"/>
              </w:rPr>
            </w:pPr>
            <w:r>
              <w:rPr>
                <w:spacing w:val="-3"/>
                <w:position w:val="17"/>
                <w:sz w:val="27"/>
                <w:szCs w:val="27"/>
              </w:rPr>
              <w:t>精讲业人融合专业能力</w:t>
            </w:r>
            <w:r>
              <w:rPr>
                <w:spacing w:val="-36"/>
                <w:position w:val="17"/>
                <w:sz w:val="27"/>
                <w:szCs w:val="27"/>
              </w:rPr>
              <w:t xml:space="preserve"> </w:t>
            </w:r>
            <w:r>
              <w:rPr>
                <w:spacing w:val="-3"/>
                <w:position w:val="17"/>
                <w:sz w:val="27"/>
                <w:szCs w:val="27"/>
              </w:rPr>
              <w:t>，夯实HR底层、思维与素养</w:t>
            </w:r>
          </w:p>
          <w:p>
            <w:pPr>
              <w:pStyle w:val="6"/>
              <w:spacing w:line="356" w:lineRule="exact"/>
              <w:ind w:left="300"/>
              <w:rPr>
                <w:sz w:val="27"/>
                <w:szCs w:val="27"/>
              </w:rPr>
            </w:pPr>
            <w:r>
              <w:rPr>
                <w:color w:val="952600"/>
                <w:spacing w:val="-1"/>
                <w:position w:val="2"/>
                <w:sz w:val="33"/>
                <w:szCs w:val="33"/>
              </w:rPr>
              <w:t>√</w:t>
            </w:r>
            <w:r>
              <w:rPr>
                <w:color w:val="952600"/>
                <w:spacing w:val="34"/>
                <w:position w:val="2"/>
                <w:sz w:val="33"/>
                <w:szCs w:val="33"/>
              </w:rPr>
              <w:t xml:space="preserve"> </w:t>
            </w:r>
            <w:r>
              <w:rPr>
                <w:spacing w:val="-1"/>
                <w:position w:val="-3"/>
                <w:sz w:val="27"/>
                <w:szCs w:val="27"/>
              </w:rPr>
              <w:t>业务型HR的基本工作思路</w:t>
            </w:r>
          </w:p>
          <w:p>
            <w:pPr>
              <w:spacing w:line="123" w:lineRule="exact"/>
            </w:pPr>
          </w:p>
          <w:tbl>
            <w:tblPr>
              <w:tblStyle w:val="5"/>
              <w:tblW w:w="2813" w:type="dxa"/>
              <w:tblInd w:w="30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"/>
              <w:gridCol w:w="1091"/>
              <w:gridCol w:w="545"/>
              <w:gridCol w:w="861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none" w:color="000000" w:sz="0" w:space="0"/>
                  <w:insideV w:val="none" w:color="000000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0" w:hRule="atLeast"/>
              </w:trPr>
              <w:tc>
                <w:tcPr>
                  <w:tcW w:w="316" w:type="dxa"/>
                  <w:vAlign w:val="top"/>
                </w:tcPr>
                <w:p>
                  <w:pPr>
                    <w:spacing w:before="42" w:line="180" w:lineRule="exact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38" name="IM 3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 3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9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0" w:lineRule="exact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40" name="IM 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 40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9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0" w:lineRule="exact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42" name="IM 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IM 42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91" w:type="dxa"/>
                  <w:vAlign w:val="top"/>
                </w:tcPr>
                <w:p>
                  <w:pPr>
                    <w:pStyle w:val="6"/>
                    <w:spacing w:line="475" w:lineRule="exact"/>
                    <w:ind w:left="64"/>
                    <w:rPr>
                      <w:sz w:val="27"/>
                      <w:szCs w:val="27"/>
                    </w:rPr>
                  </w:pPr>
                  <w:r>
                    <w:rPr>
                      <w:spacing w:val="-5"/>
                      <w:position w:val="15"/>
                      <w:sz w:val="27"/>
                      <w:szCs w:val="27"/>
                    </w:rPr>
                    <w:t>选对人</w:t>
                  </w:r>
                </w:p>
                <w:p>
                  <w:pPr>
                    <w:pStyle w:val="6"/>
                    <w:spacing w:before="1" w:line="183" w:lineRule="auto"/>
                    <w:ind w:left="60"/>
                    <w:rPr>
                      <w:sz w:val="27"/>
                      <w:szCs w:val="27"/>
                    </w:rPr>
                  </w:pPr>
                  <w:r>
                    <w:rPr>
                      <w:spacing w:val="-3"/>
                      <w:sz w:val="27"/>
                      <w:szCs w:val="27"/>
                    </w:rPr>
                    <w:t>推绩效</w:t>
                  </w:r>
                </w:p>
                <w:p>
                  <w:pPr>
                    <w:pStyle w:val="6"/>
                    <w:spacing w:before="121" w:line="268" w:lineRule="exact"/>
                    <w:ind w:left="63"/>
                    <w:rPr>
                      <w:sz w:val="27"/>
                      <w:szCs w:val="27"/>
                    </w:rPr>
                  </w:pPr>
                  <w:r>
                    <w:rPr>
                      <w:spacing w:val="-4"/>
                      <w:position w:val="-1"/>
                      <w:sz w:val="27"/>
                      <w:szCs w:val="27"/>
                    </w:rPr>
                    <w:t>落文化</w:t>
                  </w:r>
                </w:p>
              </w:tc>
              <w:tc>
                <w:tcPr>
                  <w:tcW w:w="545" w:type="dxa"/>
                  <w:vAlign w:val="top"/>
                </w:tcPr>
                <w:p>
                  <w:pPr>
                    <w:spacing w:before="42" w:line="180" w:lineRule="exact"/>
                    <w:ind w:firstLine="228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44" name="IM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 44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9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0" w:lineRule="exact"/>
                    <w:ind w:firstLine="228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46" name="IM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 46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9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180" w:lineRule="exact"/>
                    <w:ind w:firstLine="228"/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61925" cy="114300"/>
                        <wp:effectExtent l="0" t="0" r="0" b="0"/>
                        <wp:docPr id="48" name="IM 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IM 4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76" cy="114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" w:type="dxa"/>
                  <w:vAlign w:val="top"/>
                </w:tcPr>
                <w:p>
                  <w:pPr>
                    <w:pStyle w:val="6"/>
                    <w:spacing w:before="2" w:line="246" w:lineRule="auto"/>
                    <w:ind w:left="61" w:firstLine="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pacing w:val="-6"/>
                      <w:sz w:val="27"/>
                      <w:szCs w:val="27"/>
                    </w:rPr>
                    <w:t>育人才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>
                    <w:rPr>
                      <w:spacing w:val="-4"/>
                      <w:sz w:val="27"/>
                      <w:szCs w:val="27"/>
                    </w:rPr>
                    <w:t>定薪酬</w:t>
                  </w:r>
                </w:p>
                <w:p>
                  <w:pPr>
                    <w:pStyle w:val="6"/>
                    <w:spacing w:line="268" w:lineRule="exact"/>
                    <w:jc w:val="right"/>
                    <w:rPr>
                      <w:sz w:val="27"/>
                      <w:szCs w:val="27"/>
                    </w:rPr>
                  </w:pPr>
                  <w:r>
                    <w:rPr>
                      <w:spacing w:val="-4"/>
                      <w:position w:val="-1"/>
                      <w:sz w:val="27"/>
                      <w:szCs w:val="27"/>
                    </w:rPr>
                    <w:t>建机制</w:t>
                  </w:r>
                </w:p>
              </w:tc>
            </w:tr>
          </w:tbl>
          <w:p>
            <w:pPr>
              <w:pStyle w:val="6"/>
              <w:spacing w:before="209" w:line="358" w:lineRule="exact"/>
              <w:ind w:left="300"/>
              <w:rPr>
                <w:sz w:val="27"/>
                <w:szCs w:val="27"/>
              </w:rPr>
            </w:pPr>
            <w:r>
              <w:rPr>
                <w:color w:val="952600"/>
                <w:position w:val="2"/>
                <w:sz w:val="33"/>
                <w:szCs w:val="33"/>
              </w:rPr>
              <w:t>√</w:t>
            </w:r>
            <w:r>
              <w:rPr>
                <w:color w:val="952600"/>
                <w:spacing w:val="38"/>
                <w:position w:val="2"/>
                <w:sz w:val="33"/>
                <w:szCs w:val="33"/>
              </w:rPr>
              <w:t xml:space="preserve"> </w:t>
            </w:r>
            <w:r>
              <w:rPr>
                <w:position w:val="-3"/>
                <w:sz w:val="27"/>
                <w:szCs w:val="27"/>
              </w:rPr>
              <w:t>人力资源管理中的法律风险与防范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70" w:line="185" w:lineRule="auto"/>
        <w:ind w:left="3063"/>
        <w:rPr>
          <w:sz w:val="36"/>
          <w:szCs w:val="36"/>
        </w:rPr>
      </w:pPr>
      <w:r>
        <w:rPr>
          <w:spacing w:val="-7"/>
          <w:sz w:val="36"/>
          <w:szCs w:val="36"/>
        </w:rPr>
        <w:t>实战训练</w:t>
      </w:r>
    </w:p>
    <w:p>
      <w:pPr>
        <w:spacing w:line="96" w:lineRule="exact"/>
      </w:pPr>
    </w:p>
    <w:tbl>
      <w:tblPr>
        <w:tblStyle w:val="5"/>
        <w:tblW w:w="7502" w:type="dxa"/>
        <w:tblInd w:w="15" w:type="dxa"/>
        <w:tblBorders>
          <w:top w:val="none" w:color="auto" w:sz="0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2"/>
      </w:tblGrid>
      <w:tr>
        <w:tblPrEx>
          <w:tblBorders>
            <w:top w:val="none" w:color="auto" w:sz="0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9" w:hRule="atLeast"/>
        </w:trPr>
        <w:tc>
          <w:tcPr>
            <w:tcW w:w="750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42" w:line="355" w:lineRule="exact"/>
              <w:ind w:left="450"/>
              <w:rPr>
                <w:sz w:val="27"/>
                <w:szCs w:val="27"/>
              </w:rPr>
            </w:pPr>
            <w:r>
              <w:rPr>
                <w:color w:val="9D2600"/>
                <w:spacing w:val="-2"/>
                <w:position w:val="2"/>
                <w:sz w:val="33"/>
                <w:szCs w:val="33"/>
              </w:rPr>
              <w:t>√</w:t>
            </w:r>
            <w:r>
              <w:rPr>
                <w:color w:val="9D2600"/>
                <w:spacing w:val="38"/>
                <w:position w:val="2"/>
                <w:sz w:val="33"/>
                <w:szCs w:val="33"/>
              </w:rPr>
              <w:t xml:space="preserve"> </w:t>
            </w:r>
            <w:r>
              <w:rPr>
                <w:spacing w:val="-2"/>
                <w:position w:val="-3"/>
                <w:sz w:val="27"/>
                <w:szCs w:val="27"/>
              </w:rPr>
              <w:t>实练HR必做6大重要项目</w:t>
            </w:r>
          </w:p>
          <w:p>
            <w:pPr>
              <w:pStyle w:val="6"/>
              <w:spacing w:before="45" w:line="185" w:lineRule="auto"/>
              <w:ind w:left="867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·裸心会</w:t>
            </w:r>
            <w:r>
              <w:rPr>
                <w:spacing w:val="7"/>
                <w:sz w:val="24"/>
                <w:szCs w:val="24"/>
              </w:rPr>
              <w:t xml:space="preserve">        </w:t>
            </w:r>
            <w:r>
              <w:rPr>
                <w:spacing w:val="6"/>
                <w:sz w:val="24"/>
                <w:szCs w:val="24"/>
              </w:rPr>
              <w:t>·共创会</w:t>
            </w:r>
            <w:r>
              <w:rPr>
                <w:spacing w:val="8"/>
                <w:sz w:val="24"/>
                <w:szCs w:val="24"/>
              </w:rPr>
              <w:t xml:space="preserve">        </w:t>
            </w:r>
            <w:r>
              <w:rPr>
                <w:spacing w:val="6"/>
                <w:sz w:val="24"/>
                <w:szCs w:val="24"/>
              </w:rPr>
              <w:t>·业务复盘</w:t>
            </w:r>
          </w:p>
          <w:p>
            <w:pPr>
              <w:pStyle w:val="6"/>
              <w:spacing w:before="42" w:line="185" w:lineRule="auto"/>
              <w:ind w:left="86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·人才盘点     ·启动会         ·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团建活动</w:t>
            </w:r>
          </w:p>
          <w:p>
            <w:pPr>
              <w:pStyle w:val="6"/>
              <w:spacing w:before="121" w:line="357" w:lineRule="exact"/>
              <w:ind w:left="450"/>
              <w:rPr>
                <w:sz w:val="27"/>
                <w:szCs w:val="27"/>
              </w:rPr>
            </w:pPr>
            <w:r>
              <w:rPr>
                <w:color w:val="9D2600"/>
                <w:position w:val="2"/>
                <w:sz w:val="33"/>
                <w:szCs w:val="33"/>
              </w:rPr>
              <w:t>√</w:t>
            </w:r>
            <w:r>
              <w:rPr>
                <w:color w:val="9D2600"/>
                <w:spacing w:val="37"/>
                <w:position w:val="2"/>
                <w:sz w:val="33"/>
                <w:szCs w:val="33"/>
              </w:rPr>
              <w:t xml:space="preserve"> </w:t>
            </w:r>
            <w:r>
              <w:rPr>
                <w:position w:val="-3"/>
                <w:sz w:val="27"/>
                <w:szCs w:val="27"/>
              </w:rPr>
              <w:t>实操作业</w:t>
            </w:r>
          </w:p>
          <w:p>
            <w:pPr>
              <w:pStyle w:val="6"/>
              <w:spacing w:before="45" w:line="185" w:lineRule="auto"/>
              <w:ind w:left="867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·每日训练</w:t>
            </w:r>
            <w:r>
              <w:rPr>
                <w:spacing w:val="1"/>
                <w:sz w:val="24"/>
                <w:szCs w:val="24"/>
              </w:rPr>
              <w:t xml:space="preserve">        </w:t>
            </w:r>
            <w:r>
              <w:rPr>
                <w:spacing w:val="5"/>
                <w:sz w:val="24"/>
                <w:szCs w:val="24"/>
              </w:rPr>
              <w:t>·每周复盘</w:t>
            </w:r>
            <w:r>
              <w:rPr>
                <w:spacing w:val="1"/>
                <w:sz w:val="24"/>
                <w:szCs w:val="24"/>
              </w:rPr>
              <w:t xml:space="preserve">        </w:t>
            </w:r>
            <w:r>
              <w:rPr>
                <w:spacing w:val="5"/>
                <w:sz w:val="24"/>
                <w:szCs w:val="24"/>
              </w:rPr>
              <w:t>·贯穿始终</w:t>
            </w:r>
          </w:p>
          <w:p>
            <w:pPr>
              <w:pStyle w:val="6"/>
              <w:spacing w:before="196" w:line="165" w:lineRule="auto"/>
              <w:ind w:left="450"/>
              <w:rPr>
                <w:sz w:val="27"/>
                <w:szCs w:val="27"/>
              </w:rPr>
            </w:pPr>
            <w:r>
              <w:rPr>
                <w:color w:val="9D2600"/>
                <w:spacing w:val="1"/>
                <w:position w:val="4"/>
                <w:sz w:val="33"/>
                <w:szCs w:val="33"/>
              </w:rPr>
              <w:t>√</w:t>
            </w:r>
            <w:r>
              <w:rPr>
                <w:color w:val="9D2600"/>
                <w:spacing w:val="29"/>
                <w:position w:val="4"/>
                <w:sz w:val="33"/>
                <w:szCs w:val="33"/>
              </w:rPr>
              <w:t xml:space="preserve"> </w:t>
            </w:r>
            <w:r>
              <w:rPr>
                <w:spacing w:val="1"/>
                <w:sz w:val="27"/>
                <w:szCs w:val="27"/>
              </w:rPr>
              <w:t>最佳实践展示分享</w:t>
            </w:r>
          </w:p>
          <w:p>
            <w:pPr>
              <w:pStyle w:val="6"/>
              <w:spacing w:before="1" w:line="185" w:lineRule="auto"/>
              <w:ind w:left="86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·每周—次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9" w:h="23823"/>
          <w:pgMar w:top="400" w:right="643" w:bottom="0" w:left="680" w:header="0" w:footer="0" w:gutter="0"/>
          <w:cols w:equalWidth="0" w:num="2">
            <w:col w:w="7883" w:space="100"/>
            <w:col w:w="7533"/>
          </w:cols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219" w:line="176" w:lineRule="auto"/>
        <w:ind w:left="6763"/>
        <w:rPr>
          <w:sz w:val="51"/>
          <w:szCs w:val="51"/>
        </w:rPr>
      </w:pPr>
      <w:r>
        <w:rPr>
          <w:spacing w:val="-9"/>
          <w:sz w:val="51"/>
          <w:szCs w:val="51"/>
        </w:rPr>
        <w:t>学员见证</w:t>
      </w:r>
    </w:p>
    <w:p>
      <w:pPr>
        <w:spacing w:before="48"/>
      </w:pPr>
    </w:p>
    <w:p>
      <w:pPr>
        <w:spacing w:before="47"/>
      </w:pPr>
    </w:p>
    <w:tbl>
      <w:tblPr>
        <w:tblStyle w:val="5"/>
        <w:tblW w:w="7577" w:type="dxa"/>
        <w:tblInd w:w="15" w:type="dxa"/>
        <w:tblBorders>
          <w:top w:val="single" w:color="E5E5E5" w:sz="12" w:space="0"/>
          <w:left w:val="single" w:color="E5E5E5" w:sz="12" w:space="0"/>
          <w:bottom w:val="none" w:color="auto" w:sz="0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7"/>
      </w:tblGrid>
      <w:tr>
        <w:tblPrEx>
          <w:tblBorders>
            <w:top w:val="single" w:color="E5E5E5" w:sz="12" w:space="0"/>
            <w:left w:val="single" w:color="E5E5E5" w:sz="12" w:space="0"/>
            <w:bottom w:val="none" w:color="auto" w:sz="0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4" w:hRule="atLeast"/>
        </w:trPr>
        <w:tc>
          <w:tcPr>
            <w:tcW w:w="757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6" w:lineRule="auto"/>
              <w:ind w:left="611"/>
              <w:rPr>
                <w:sz w:val="27"/>
                <w:szCs w:val="27"/>
              </w:rPr>
            </w:pPr>
            <w:r>
              <w:rPr>
                <w:spacing w:val="-1"/>
                <w:sz w:val="27"/>
                <w:szCs w:val="27"/>
              </w:rPr>
              <w:t>陕西广电传媒网络</w:t>
            </w:r>
            <w:r>
              <w:rPr>
                <w:spacing w:val="35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</w:rPr>
              <w:t>武彤</w:t>
            </w:r>
            <w:r>
              <w:rPr>
                <w:spacing w:val="21"/>
                <w:sz w:val="27"/>
                <w:szCs w:val="27"/>
              </w:rPr>
              <w:t xml:space="preserve"> </w:t>
            </w:r>
            <w:r>
              <w:rPr>
                <w:spacing w:val="-1"/>
                <w:sz w:val="27"/>
                <w:szCs w:val="27"/>
              </w:rPr>
              <w:t>5G与大数据公司HRBP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9" w:h="23823"/>
          <w:pgMar w:top="400" w:right="643" w:bottom="0" w:left="680" w:header="0" w:footer="0" w:gutter="0"/>
          <w:cols w:equalWidth="0" w:num="1">
            <w:col w:w="15515"/>
          </w:cols>
        </w:sectPr>
      </w:pPr>
    </w:p>
    <w:p>
      <w:pPr>
        <w:spacing w:line="160" w:lineRule="exact"/>
      </w:pPr>
      <w:r>
        <w:pict>
          <v:shape id="_x0000_s1027" o:spid="_x0000_s1027" o:spt="202" type="#_x0000_t202" style="position:absolute;left:0pt;margin-left:33pt;margin-top:27pt;height:101.05pt;width:382.4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577" w:type="dxa"/>
                    <w:tblInd w:w="35" w:type="dxa"/>
                    <w:tblBorders>
                      <w:top w:val="none" w:color="auto" w:sz="0" w:space="0"/>
                      <w:left w:val="single" w:color="E5E5E5" w:sz="12" w:space="0"/>
                      <w:bottom w:val="single" w:color="E5E5E5" w:sz="12" w:space="0"/>
                      <w:right w:val="single" w:color="E5E5E5" w:sz="1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77"/>
                  </w:tblGrid>
                  <w:tr>
                    <w:tblPrEx>
                      <w:tblBorders>
                        <w:top w:val="none" w:color="auto" w:sz="0" w:space="0"/>
                        <w:left w:val="single" w:color="E5E5E5" w:sz="12" w:space="0"/>
                        <w:bottom w:val="single" w:color="E5E5E5" w:sz="12" w:space="0"/>
                        <w:right w:val="single" w:color="E5E5E5" w:sz="1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50" w:hRule="atLeast"/>
                    </w:trPr>
                    <w:tc>
                      <w:tcPr>
                        <w:tcW w:w="7577" w:type="dxa"/>
                        <w:vAlign w:val="top"/>
                      </w:tcPr>
                      <w:p>
                        <w:pPr>
                          <w:pStyle w:val="6"/>
                          <w:spacing w:before="79" w:line="250" w:lineRule="auto"/>
                          <w:ind w:left="609" w:right="628" w:hanging="5"/>
                        </w:pPr>
                        <w:r>
                          <w:rPr>
                            <w:spacing w:val="-3"/>
                          </w:rPr>
                          <w:t>业务型HR最大的特点是专业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、全程干货，非常系统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。作为业务转型   </w:t>
                        </w:r>
                        <w:r>
                          <w:rPr>
                            <w:spacing w:val="-1"/>
                          </w:rPr>
                          <w:t>的HRBP，</w:t>
                        </w:r>
                        <w:r>
                          <w:rPr>
                            <w:spacing w:val="-3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HR专业知识，能让我在后续工作中，基于业务对</w:t>
                        </w:r>
                        <w:r>
                          <w:rPr>
                            <w:spacing w:val="-2"/>
                          </w:rPr>
                          <w:t>招聘有更</w:t>
                        </w:r>
                      </w:p>
                      <w:p>
                        <w:pPr>
                          <w:pStyle w:val="6"/>
                          <w:spacing w:line="177" w:lineRule="auto"/>
                          <w:ind w:left="604"/>
                        </w:pPr>
                        <w:r>
                          <w:rPr>
                            <w:spacing w:val="-2"/>
                          </w:rPr>
                          <w:t>清晰的认知。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3pt;margin-top:156pt;height:207.6pt;width:382.4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7577" w:type="dxa"/>
                    <w:tblInd w:w="35" w:type="dxa"/>
                    <w:tblBorders>
                      <w:top w:val="single" w:color="E5E5E5" w:sz="12" w:space="0"/>
                      <w:left w:val="single" w:color="E5E5E5" w:sz="12" w:space="0"/>
                      <w:bottom w:val="single" w:color="E5E5E5" w:sz="12" w:space="0"/>
                      <w:right w:val="single" w:color="E5E5E5" w:sz="1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577"/>
                  </w:tblGrid>
                  <w:tr>
                    <w:tblPrEx>
                      <w:tblBorders>
                        <w:top w:val="single" w:color="E5E5E5" w:sz="12" w:space="0"/>
                        <w:left w:val="single" w:color="E5E5E5" w:sz="12" w:space="0"/>
                        <w:bottom w:val="single" w:color="E5E5E5" w:sz="12" w:space="0"/>
                        <w:right w:val="single" w:color="E5E5E5" w:sz="1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1" w:hRule="atLeast"/>
                    </w:trPr>
                    <w:tc>
                      <w:tcPr>
                        <w:tcW w:w="7577" w:type="dxa"/>
                        <w:vAlign w:val="top"/>
                      </w:tcPr>
                      <w:p>
                        <w:pPr>
                          <w:spacing w:line="31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116" w:line="177" w:lineRule="auto"/>
                          <w:ind w:left="614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四川仁辉生物科技有限公司 杨洋 人事行政经理</w:t>
                        </w:r>
                      </w:p>
                      <w:p>
                        <w:pPr>
                          <w:pStyle w:val="6"/>
                          <w:spacing w:before="277" w:line="250" w:lineRule="auto"/>
                          <w:ind w:left="600" w:right="652" w:hanging="1"/>
                        </w:pPr>
                        <w:r>
                          <w:rPr>
                            <w:spacing w:val="-1"/>
                          </w:rPr>
                          <w:t>从业务中来到业务中去，在思维模型上对HR的工</w:t>
                        </w:r>
                        <w:r>
                          <w:rPr>
                            <w:spacing w:val="-2"/>
                          </w:rPr>
                          <w:t>作进行升级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。这个</w:t>
                        </w:r>
                        <w:r>
                          <w:t xml:space="preserve">   </w:t>
                        </w:r>
                        <w:r>
                          <w:rPr>
                            <w:spacing w:val="-3"/>
                          </w:rPr>
                          <w:t>转换让我很受用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。也让我觉得工作内容又有了新的价值点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。 参加培   </w:t>
                        </w:r>
                        <w:r>
                          <w:rPr>
                            <w:spacing w:val="-1"/>
                          </w:rPr>
                          <w:t>训听课只是第一步，非常基础的一步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。而完成作业也只是检查结</w:t>
                        </w:r>
                        <w:r>
                          <w:rPr>
                            <w:spacing w:val="-2"/>
                          </w:rPr>
                          <w:t>果的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一个步骤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。我们最重要将学到的东西应用到实践之中</w:t>
                        </w:r>
                        <w:r>
                          <w:rPr>
                            <w:spacing w:val="-3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。 最后，要感   </w:t>
                        </w:r>
                        <w:r>
                          <w:rPr>
                            <w:spacing w:val="-2"/>
                          </w:rPr>
                          <w:t>谢创业酵母，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这堂课程对我我自己的职业生涯设计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、企业长远目标的</w:t>
                        </w:r>
                      </w:p>
                      <w:p>
                        <w:pPr>
                          <w:pStyle w:val="6"/>
                          <w:spacing w:line="183" w:lineRule="auto"/>
                          <w:ind w:left="606"/>
                        </w:pPr>
                        <w:r>
                          <w:rPr>
                            <w:spacing w:val="-4"/>
                          </w:rPr>
                          <w:t>实现有着举足轻重</w:t>
                        </w:r>
                        <w:r>
                          <w:rPr>
                            <w:spacing w:val="-33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、不可低估的作用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tbl>
      <w:tblPr>
        <w:tblStyle w:val="5"/>
        <w:tblW w:w="7577" w:type="dxa"/>
        <w:tblInd w:w="7922" w:type="dxa"/>
        <w:tblBorders>
          <w:top w:val="none" w:color="auto" w:sz="0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7"/>
      </w:tblGrid>
      <w:tr>
        <w:tblPrEx>
          <w:tblBorders>
            <w:top w:val="none" w:color="auto" w:sz="0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577" w:type="dxa"/>
            <w:vAlign w:val="top"/>
          </w:tcPr>
          <w:p>
            <w:pPr>
              <w:pStyle w:val="6"/>
              <w:spacing w:before="79" w:line="250" w:lineRule="auto"/>
              <w:ind w:left="601" w:right="652" w:firstLine="5"/>
            </w:pPr>
            <w:r>
              <w:rPr>
                <w:spacing w:val="-3"/>
              </w:rPr>
              <w:t>之前学过的课程比较偏技能型，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比如怎么做</w:t>
            </w:r>
            <w:r>
              <w:rPr>
                <w:spacing w:val="-4"/>
              </w:rPr>
              <w:t>绩效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、怎么招人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，而这堂</w:t>
            </w:r>
            <w:r>
              <w:t xml:space="preserve"> </w:t>
            </w:r>
            <w:r>
              <w:rPr>
                <w:spacing w:val="-1"/>
              </w:rPr>
              <w:t>课程是站在更高的角度，提供了一些思维模型，嫁接在底层技</w:t>
            </w:r>
            <w:r>
              <w:rPr>
                <w:spacing w:val="-2"/>
              </w:rPr>
              <w:t>能上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。</w:t>
            </w:r>
            <w:r>
              <w:t xml:space="preserve"> </w:t>
            </w:r>
            <w:r>
              <w:rPr>
                <w:spacing w:val="-2"/>
              </w:rPr>
              <w:t>并通过借假修真，将所学知识应用到小组管理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、团队管理之中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。从业</w:t>
            </w:r>
          </w:p>
          <w:p>
            <w:pPr>
              <w:pStyle w:val="6"/>
              <w:spacing w:before="1" w:line="183" w:lineRule="auto"/>
              <w:ind w:left="601"/>
            </w:pPr>
            <w:r>
              <w:rPr>
                <w:spacing w:val="-1"/>
              </w:rPr>
              <w:t>务中来到业务中去，是这门课程的精髓。</w:t>
            </w:r>
          </w:p>
        </w:tc>
      </w:tr>
    </w:tbl>
    <w:p>
      <w:pPr>
        <w:spacing w:before="59"/>
      </w:pPr>
    </w:p>
    <w:p>
      <w:pPr>
        <w:spacing w:before="58"/>
      </w:pPr>
    </w:p>
    <w:tbl>
      <w:tblPr>
        <w:tblStyle w:val="5"/>
        <w:tblW w:w="7577" w:type="dxa"/>
        <w:tblInd w:w="7922" w:type="dxa"/>
        <w:tblBorders>
          <w:top w:val="single" w:color="E5E5E5" w:sz="12" w:space="0"/>
          <w:left w:val="single" w:color="E5E5E5" w:sz="12" w:space="0"/>
          <w:bottom w:val="single" w:color="E5E5E5" w:sz="12" w:space="0"/>
          <w:right w:val="single" w:color="E5E5E5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7"/>
      </w:tblGrid>
      <w:tr>
        <w:tblPrEx>
          <w:tblBorders>
            <w:top w:val="single" w:color="E5E5E5" w:sz="12" w:space="0"/>
            <w:left w:val="single" w:color="E5E5E5" w:sz="12" w:space="0"/>
            <w:bottom w:val="single" w:color="E5E5E5" w:sz="12" w:space="0"/>
            <w:right w:val="single" w:color="E5E5E5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</w:trPr>
        <w:tc>
          <w:tcPr>
            <w:tcW w:w="757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16" w:line="173" w:lineRule="auto"/>
              <w:ind w:left="606"/>
              <w:rPr>
                <w:sz w:val="27"/>
                <w:szCs w:val="27"/>
              </w:rPr>
            </w:pPr>
            <w:r>
              <w:rPr>
                <w:spacing w:val="-5"/>
                <w:sz w:val="27"/>
                <w:szCs w:val="27"/>
              </w:rPr>
              <w:t>卡川尔流体科技 （上海）有限公司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pacing w:val="-5"/>
                <w:sz w:val="27"/>
                <w:szCs w:val="27"/>
              </w:rPr>
              <w:t>巩创军</w:t>
            </w:r>
            <w:r>
              <w:rPr>
                <w:spacing w:val="20"/>
                <w:sz w:val="27"/>
                <w:szCs w:val="27"/>
              </w:rPr>
              <w:t xml:space="preserve"> </w:t>
            </w:r>
            <w:r>
              <w:rPr>
                <w:spacing w:val="-6"/>
                <w:sz w:val="27"/>
                <w:szCs w:val="27"/>
              </w:rPr>
              <w:t>总经理</w:t>
            </w:r>
          </w:p>
          <w:p>
            <w:pPr>
              <w:pStyle w:val="6"/>
              <w:spacing w:before="286" w:line="250" w:lineRule="auto"/>
              <w:ind w:left="599" w:right="652" w:firstLine="4"/>
            </w:pPr>
            <w:r>
              <w:rPr>
                <w:spacing w:val="-2"/>
              </w:rPr>
              <w:t>业务型HR训练营强调从业务中来，到业务中去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。否则工作就会变成</w:t>
            </w:r>
            <w:r>
              <w:t xml:space="preserve">   </w:t>
            </w:r>
            <w:r>
              <w:rPr>
                <w:spacing w:val="-4"/>
              </w:rPr>
              <w:t>无源之水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，无本之木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。业务管理者在工作中既当爹又当妈，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时常会存</w:t>
            </w:r>
            <w:r>
              <w:t xml:space="preserve"> </w:t>
            </w:r>
            <w:r>
              <w:rPr>
                <w:spacing w:val="-1"/>
              </w:rPr>
              <w:t>在发生用力不够或者发力过猛的现象</w:t>
            </w:r>
            <w:r>
              <w:rPr>
                <w:spacing w:val="-37"/>
              </w:rPr>
              <w:t xml:space="preserve"> </w:t>
            </w:r>
            <w:r>
              <w:rPr>
                <w:spacing w:val="-1"/>
              </w:rPr>
              <w:t>。而业务型H</w:t>
            </w:r>
            <w:r>
              <w:rPr>
                <w:spacing w:val="-2"/>
              </w:rPr>
              <w:t>R正好能充当好合</w:t>
            </w:r>
          </w:p>
          <w:p>
            <w:pPr>
              <w:pStyle w:val="6"/>
              <w:spacing w:before="1" w:line="183" w:lineRule="auto"/>
              <w:ind w:left="599"/>
            </w:pPr>
            <w:r>
              <w:t>作伙伴的角色，给予业务团队支持，解决过程中一</w:t>
            </w:r>
            <w:r>
              <w:rPr>
                <w:spacing w:val="-1"/>
              </w:rPr>
              <w:t>些磕磕绊绊的问</w:t>
            </w:r>
          </w:p>
          <w:p>
            <w:pPr>
              <w:pStyle w:val="6"/>
              <w:spacing w:before="100" w:line="250" w:lineRule="auto"/>
              <w:ind w:left="602" w:right="652" w:hanging="3"/>
            </w:pPr>
            <w:r>
              <w:rPr>
                <w:spacing w:val="-3"/>
              </w:rPr>
              <w:t>题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。 22天的学习，课程架构设计合理，有体系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。而且线上讲课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、小</w:t>
            </w:r>
            <w:r>
              <w:t xml:space="preserve">   </w:t>
            </w:r>
            <w:r>
              <w:rPr>
                <w:spacing w:val="-1"/>
              </w:rPr>
              <w:t>组讨论，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营造了训练的云场域，我充分的体验到了借假修真的</w:t>
            </w:r>
            <w:r>
              <w:rPr>
                <w:spacing w:val="-2"/>
              </w:rPr>
              <w:t>修行之</w:t>
            </w:r>
          </w:p>
          <w:p>
            <w:pPr>
              <w:pStyle w:val="6"/>
              <w:spacing w:line="178" w:lineRule="auto"/>
              <w:ind w:left="603"/>
            </w:pPr>
            <w:r>
              <w:rPr>
                <w:spacing w:val="-6"/>
              </w:rPr>
              <w:t>道。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54" w:line="178" w:lineRule="auto"/>
        <w:ind w:left="7402" w:right="2903" w:hanging="4498"/>
        <w:rPr>
          <w:sz w:val="36"/>
          <w:szCs w:val="36"/>
        </w:rPr>
      </w:pPr>
      <w:r>
        <w:rPr>
          <w:spacing w:val="-1"/>
          <w:sz w:val="36"/>
          <w:szCs w:val="36"/>
        </w:rPr>
        <w:t>即刻报名诊断企业现状，专业老师为您提供量身定制的企业服</w:t>
      </w:r>
      <w:r>
        <w:rPr>
          <w:spacing w:val="12"/>
          <w:sz w:val="36"/>
          <w:szCs w:val="36"/>
        </w:rPr>
        <w:t xml:space="preserve"> </w:t>
      </w:r>
      <w:r>
        <w:rPr>
          <w:spacing w:val="-7"/>
          <w:sz w:val="36"/>
          <w:szCs w:val="36"/>
        </w:rPr>
        <w:t>务！</w:t>
      </w:r>
    </w:p>
    <w:p>
      <w:pPr>
        <w:pStyle w:val="2"/>
        <w:spacing w:before="312" w:line="205" w:lineRule="auto"/>
        <w:ind w:left="6479"/>
        <w:rPr>
          <w:sz w:val="33"/>
          <w:szCs w:val="33"/>
        </w:rPr>
      </w:pPr>
      <w:r>
        <w:rPr>
          <w:spacing w:val="-28"/>
          <w:sz w:val="33"/>
          <w:szCs w:val="33"/>
        </w:rPr>
        <w:t xml:space="preserve">￥ </w:t>
      </w:r>
      <w:bookmarkStart w:id="0" w:name="_GoBack"/>
      <w:r>
        <w:rPr>
          <w:rFonts w:ascii="Arial" w:hAnsi="Arial" w:eastAsia="Arial" w:cs="Arial"/>
          <w:b/>
          <w:bCs/>
          <w:spacing w:val="-28"/>
          <w:sz w:val="87"/>
          <w:szCs w:val="87"/>
        </w:rPr>
        <w:t>9999</w:t>
      </w:r>
      <w:bookmarkEnd w:id="0"/>
      <w:r>
        <w:rPr>
          <w:spacing w:val="-28"/>
          <w:sz w:val="33"/>
          <w:szCs w:val="33"/>
        </w:rPr>
        <w:t>/人</w:t>
      </w:r>
    </w:p>
    <w:p>
      <w:pPr>
        <w:pStyle w:val="2"/>
        <w:spacing w:before="165" w:line="176" w:lineRule="auto"/>
        <w:ind w:left="6603"/>
        <w:rPr>
          <w:sz w:val="33"/>
          <w:szCs w:val="33"/>
        </w:rPr>
      </w:pPr>
      <w:r>
        <w:rPr>
          <w:spacing w:val="-2"/>
          <w:sz w:val="33"/>
          <w:szCs w:val="33"/>
        </w:rPr>
        <w:t>企业团购有优惠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232" w:line="176" w:lineRule="auto"/>
        <w:ind w:left="6687"/>
        <w:rPr>
          <w:sz w:val="54"/>
          <w:szCs w:val="54"/>
        </w:rPr>
      </w:pPr>
      <w:r>
        <w:rPr>
          <w:spacing w:val="-5"/>
          <w:sz w:val="54"/>
          <w:szCs w:val="54"/>
        </w:rPr>
        <w:t>报名须知</w:t>
      </w:r>
    </w:p>
    <w:p>
      <w:pPr>
        <w:spacing w:before="153"/>
      </w:pPr>
    </w:p>
    <w:p>
      <w:pPr>
        <w:sectPr>
          <w:pgSz w:w="16839" w:h="23823"/>
          <w:pgMar w:top="400" w:right="643" w:bottom="0" w:left="680" w:header="0" w:footer="0" w:gutter="0"/>
          <w:cols w:equalWidth="0" w:num="1">
            <w:col w:w="15515"/>
          </w:cols>
        </w:sectPr>
      </w:pPr>
    </w:p>
    <w:p>
      <w:pPr>
        <w:pStyle w:val="2"/>
        <w:spacing w:before="45" w:line="177" w:lineRule="auto"/>
        <w:ind w:left="2623"/>
        <w:rPr>
          <w:sz w:val="24"/>
          <w:szCs w:val="24"/>
        </w:rPr>
      </w:pPr>
      <w:r>
        <w:rPr>
          <w:spacing w:val="-2"/>
          <w:sz w:val="24"/>
          <w:szCs w:val="24"/>
        </w:rPr>
        <w:t>报名流程</w:t>
      </w:r>
    </w:p>
    <w:p>
      <w:pPr>
        <w:pStyle w:val="2"/>
        <w:spacing w:before="86" w:line="212" w:lineRule="auto"/>
        <w:ind w:left="2624"/>
      </w:pPr>
      <w:r>
        <w:rPr>
          <w:spacing w:val="-11"/>
        </w:rPr>
        <w:t>报名</w:t>
      </w:r>
      <w:r>
        <w:rPr>
          <w:spacing w:val="27"/>
        </w:rPr>
        <w:t xml:space="preserve"> </w:t>
      </w:r>
      <w:r>
        <w:rPr>
          <w:spacing w:val="-11"/>
        </w:rPr>
        <w:t>→ 缴费</w:t>
      </w:r>
      <w:r>
        <w:rPr>
          <w:spacing w:val="14"/>
        </w:rPr>
        <w:t xml:space="preserve"> </w:t>
      </w:r>
      <w:r>
        <w:rPr>
          <w:spacing w:val="-11"/>
        </w:rPr>
        <w:t>→</w:t>
      </w:r>
      <w:r>
        <w:rPr>
          <w:spacing w:val="13"/>
        </w:rPr>
        <w:t xml:space="preserve"> </w:t>
      </w:r>
      <w:r>
        <w:rPr>
          <w:spacing w:val="-11"/>
        </w:rPr>
        <w:t>问卷调研</w:t>
      </w:r>
      <w:r>
        <w:rPr>
          <w:spacing w:val="14"/>
        </w:rPr>
        <w:t xml:space="preserve"> </w:t>
      </w:r>
      <w:r>
        <w:rPr>
          <w:spacing w:val="-11"/>
        </w:rPr>
        <w:t>→</w:t>
      </w:r>
      <w:r>
        <w:rPr>
          <w:spacing w:val="21"/>
        </w:rPr>
        <w:t xml:space="preserve"> </w:t>
      </w:r>
      <w:r>
        <w:rPr>
          <w:spacing w:val="-11"/>
        </w:rPr>
        <w:t>电话访谈</w:t>
      </w:r>
      <w:r>
        <w:rPr>
          <w:spacing w:val="14"/>
        </w:rPr>
        <w:t xml:space="preserve"> </w:t>
      </w:r>
      <w:r>
        <w:rPr>
          <w:spacing w:val="-11"/>
        </w:rPr>
        <w:t>→ 正式学习</w:t>
      </w: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103" w:line="177" w:lineRule="auto"/>
        <w:ind w:left="2628"/>
        <w:rPr>
          <w:sz w:val="24"/>
          <w:szCs w:val="24"/>
        </w:rPr>
      </w:pPr>
      <w:r>
        <w:rPr>
          <w:spacing w:val="-2"/>
          <w:sz w:val="24"/>
          <w:szCs w:val="24"/>
        </w:rPr>
        <w:t>上课模式是什么？</w:t>
      </w:r>
    </w:p>
    <w:p>
      <w:pPr>
        <w:pStyle w:val="2"/>
        <w:spacing w:before="126" w:line="212" w:lineRule="auto"/>
        <w:ind w:left="2623" w:right="1179" w:firstLine="1"/>
      </w:pPr>
      <w:r>
        <w:rPr>
          <w:spacing w:val="-1"/>
        </w:rPr>
        <w:t>课程采取线上教学和实战训练方式，请联系学习</w:t>
      </w:r>
      <w:r>
        <w:rPr>
          <w:spacing w:val="12"/>
        </w:rPr>
        <w:t xml:space="preserve"> </w:t>
      </w:r>
      <w:r>
        <w:rPr>
          <w:spacing w:val="-1"/>
        </w:rPr>
        <w:t>顾问咨询课程详情并获取企业团购优惠。</w:t>
      </w:r>
    </w:p>
    <w:p>
      <w:pPr>
        <w:spacing w:line="375" w:lineRule="auto"/>
        <w:rPr>
          <w:rFonts w:ascii="Arial"/>
          <w:sz w:val="21"/>
        </w:rPr>
      </w:pPr>
    </w:p>
    <w:p>
      <w:pPr>
        <w:pStyle w:val="2"/>
        <w:spacing w:before="103" w:line="177" w:lineRule="auto"/>
        <w:ind w:left="2627"/>
        <w:rPr>
          <w:sz w:val="24"/>
          <w:szCs w:val="24"/>
        </w:rPr>
      </w:pPr>
      <w:r>
        <w:rPr>
          <w:spacing w:val="-2"/>
          <w:sz w:val="24"/>
          <w:szCs w:val="24"/>
        </w:rPr>
        <w:t>如何开始学习？</w:t>
      </w:r>
    </w:p>
    <w:p>
      <w:pPr>
        <w:pStyle w:val="2"/>
        <w:spacing w:before="112" w:line="206" w:lineRule="auto"/>
        <w:ind w:left="2622" w:right="1179" w:firstLine="1"/>
        <w:jc w:val="both"/>
      </w:pPr>
      <w:r>
        <w:rPr>
          <w:spacing w:val="-1"/>
        </w:rPr>
        <w:t>报名成功后，您的专属学习顾问为您解答相关课</w:t>
      </w:r>
      <w:r>
        <w:rPr>
          <w:spacing w:val="12"/>
        </w:rPr>
        <w:t xml:space="preserve"> </w:t>
      </w:r>
      <w:r>
        <w:rPr>
          <w:spacing w:val="-2"/>
        </w:rPr>
        <w:t>程问题，请酌情提前规划住宿及交通，</w:t>
      </w:r>
      <w:r>
        <w:rPr>
          <w:spacing w:val="-27"/>
        </w:rPr>
        <w:t xml:space="preserve"> </w:t>
      </w:r>
      <w:r>
        <w:rPr>
          <w:spacing w:val="-2"/>
        </w:rPr>
        <w:t>以免影响</w:t>
      </w:r>
      <w:r>
        <w:t xml:space="preserve"> </w:t>
      </w:r>
      <w:r>
        <w:rPr>
          <w:spacing w:val="-2"/>
        </w:rPr>
        <w:t>正常上课。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4" w:line="177" w:lineRule="auto"/>
        <w:rPr>
          <w:sz w:val="24"/>
          <w:szCs w:val="24"/>
        </w:rPr>
      </w:pPr>
      <w:r>
        <w:rPr>
          <w:spacing w:val="-3"/>
          <w:sz w:val="24"/>
          <w:szCs w:val="24"/>
        </w:rPr>
        <w:t>版权声明</w:t>
      </w:r>
    </w:p>
    <w:p>
      <w:pPr>
        <w:pStyle w:val="2"/>
        <w:spacing w:before="186"/>
      </w:pPr>
      <w:r>
        <w:rPr>
          <w:spacing w:val="-1"/>
        </w:rPr>
        <w:t>本课程相关知识产权归创业酵母所有，与本课程</w:t>
      </w:r>
    </w:p>
    <w:p>
      <w:pPr>
        <w:pStyle w:val="2"/>
        <w:spacing w:line="176" w:lineRule="auto"/>
        <w:ind w:left="1"/>
      </w:pPr>
      <w:r>
        <w:rPr>
          <w:spacing w:val="-3"/>
        </w:rPr>
        <w:t>有关的所有课程视频</w:t>
      </w:r>
      <w:r>
        <w:rPr>
          <w:spacing w:val="-35"/>
        </w:rPr>
        <w:t xml:space="preserve"> </w:t>
      </w:r>
      <w:r>
        <w:rPr>
          <w:spacing w:val="-3"/>
        </w:rPr>
        <w:t>、文字</w:t>
      </w:r>
      <w:r>
        <w:rPr>
          <w:spacing w:val="-35"/>
        </w:rPr>
        <w:t xml:space="preserve"> </w:t>
      </w:r>
      <w:r>
        <w:rPr>
          <w:spacing w:val="-3"/>
        </w:rPr>
        <w:t>、图片等知识产权均</w:t>
      </w:r>
    </w:p>
    <w:p>
      <w:pPr>
        <w:pStyle w:val="2"/>
        <w:spacing w:before="96" w:line="184" w:lineRule="auto"/>
        <w:ind w:left="6"/>
      </w:pPr>
      <w:r>
        <w:rPr>
          <w:spacing w:val="-1"/>
        </w:rPr>
        <w:t>归属于创业酵母。</w:t>
      </w:r>
    </w:p>
    <w:p>
      <w:pPr>
        <w:pStyle w:val="2"/>
        <w:spacing w:before="234" w:line="176" w:lineRule="auto"/>
        <w:ind w:left="3"/>
      </w:pPr>
      <w:r>
        <w:rPr>
          <w:spacing w:val="-1"/>
        </w:rPr>
        <w:t>具体内容以课程现场为准。</w:t>
      </w:r>
    </w:p>
    <w:p>
      <w:pPr>
        <w:spacing w:line="176" w:lineRule="auto"/>
        <w:sectPr>
          <w:type w:val="continuous"/>
          <w:pgSz w:w="16839" w:h="23823"/>
          <w:pgMar w:top="400" w:right="643" w:bottom="0" w:left="680" w:header="0" w:footer="0" w:gutter="0"/>
          <w:cols w:equalWidth="0" w:num="2">
            <w:col w:w="8208" w:space="100"/>
            <w:col w:w="7208"/>
          </w:cols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" w:line="675" w:lineRule="exact"/>
        <w:ind w:firstLine="14614"/>
      </w:pPr>
      <w:r>
        <w:rPr>
          <w:position w:val="-13"/>
        </w:rPr>
        <w:drawing>
          <wp:inline distT="0" distB="0" distL="0" distR="0">
            <wp:extent cx="428625" cy="42862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8761" cy="42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6839" w:h="23823"/>
      <w:pgMar w:top="400" w:right="643" w:bottom="0" w:left="680" w:header="0" w:footer="0" w:gutter="0"/>
      <w:cols w:equalWidth="0" w:num="1">
        <w:col w:w="155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072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hyperlink" Target="tel:400-0620-158" TargetMode="Externa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2023-08-13T22:43:00Z</dcterms:created>
  <dc:creator>xiao0</dc:creator>
  <cp:lastModifiedBy>冰冰⊙▽⊙＊</cp:lastModifiedBy>
  <dcterms:modified xsi:type="dcterms:W3CDTF">2023-10-27T03:53:10Z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2023-10-27T11:38:55Z</vt:filetime>
  </property>
  <property fmtid="{D5CDD505-2E9C-101B-9397-08002B2CF9AE}" pid="4" name="KSOProductBuildVer">
    <vt:lpwstr>2052-12.1.0.15374</vt:lpwstr>
  </property>
  <property fmtid="{D5CDD505-2E9C-101B-9397-08002B2CF9AE}" pid="5" name="ICV">
    <vt:lpwstr>1224D33ED0F347ED8C54B8F5D52F261E_13</vt:lpwstr>
  </property>
</Properties>
</file>