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1" w:lineRule="auto"/>
        <w:rPr>
          <w:rFonts w:ascii="Arial"/>
          <w:sz w:val="21"/>
        </w:rPr>
      </w:pPr>
    </w:p>
    <w:p>
      <w:pPr>
        <w:spacing w:before="140" w:line="224" w:lineRule="auto"/>
        <w:ind w:left="1507"/>
        <w:outlineLvl w:val="0"/>
        <w:rPr>
          <w:rFonts w:ascii="宋体" w:hAnsi="宋体" w:eastAsia="宋体" w:cs="宋体"/>
          <w:sz w:val="43"/>
          <w:szCs w:val="43"/>
        </w:rPr>
      </w:pPr>
      <w:r>
        <w:rPr>
          <w:rFonts w:ascii="宋体" w:hAnsi="宋体" w:eastAsia="宋体" w:cs="宋体"/>
          <w:spacing w:val="13"/>
          <w:sz w:val="43"/>
          <w:szCs w:val="43"/>
          <w14:textOutline w14:w="7972" w14:cap="sq" w14:cmpd="sng">
            <w14:solidFill>
              <w14:srgbClr w14:val="000000"/>
            </w14:solidFill>
            <w14:prstDash w14:val="solid"/>
            <w14:bevel/>
          </w14:textOutline>
        </w:rPr>
        <w:t>“</w:t>
      </w:r>
      <w:r>
        <w:rPr>
          <w:rFonts w:ascii="宋体" w:hAnsi="宋体" w:eastAsia="宋体" w:cs="宋体"/>
          <w:spacing w:val="12"/>
          <w:sz w:val="43"/>
          <w:szCs w:val="43"/>
          <w14:textOutline w14:w="7972" w14:cap="sq" w14:cmpd="sng">
            <w14:solidFill>
              <w14:srgbClr w14:val="000000"/>
            </w14:solidFill>
            <w14:prstDash w14:val="solid"/>
            <w14:bevel/>
          </w14:textOutline>
        </w:rPr>
        <w:t>奋斗者联盟”创新实战营</w:t>
      </w:r>
    </w:p>
    <w:p>
      <w:pPr>
        <w:spacing w:line="386" w:lineRule="auto"/>
        <w:rPr>
          <w:rFonts w:ascii="Arial"/>
          <w:sz w:val="21"/>
        </w:rPr>
      </w:pPr>
    </w:p>
    <w:p>
      <w:pPr>
        <w:spacing w:before="65" w:line="231" w:lineRule="auto"/>
        <w:ind w:left="3168"/>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w:t>
      </w:r>
      <w:r>
        <w:rPr>
          <w:rFonts w:ascii="仿宋" w:hAnsi="仿宋" w:eastAsia="仿宋" w:cs="仿宋"/>
          <w:spacing w:val="8"/>
          <w:sz w:val="20"/>
          <w:szCs w:val="20"/>
          <w14:textOutline w14:w="3795" w14:cap="sq" w14:cmpd="sng">
            <w14:solidFill>
              <w14:srgbClr w14:val="000000"/>
            </w14:solidFill>
            <w14:prstDash w14:val="solid"/>
            <w14:bevel/>
          </w14:textOutline>
        </w:rPr>
        <w:t>----荣光归于奋斗者</w:t>
      </w:r>
    </w:p>
    <w:p>
      <w:pPr>
        <w:spacing w:line="383" w:lineRule="auto"/>
        <w:rPr>
          <w:rFonts w:ascii="Arial"/>
          <w:sz w:val="21"/>
        </w:rPr>
      </w:pPr>
    </w:p>
    <w:p>
      <w:pPr>
        <w:spacing w:before="65" w:line="432" w:lineRule="auto"/>
        <w:ind w:left="27" w:firstLine="191"/>
        <w:rPr>
          <w:rFonts w:ascii="仿宋" w:hAnsi="仿宋" w:eastAsia="仿宋" w:cs="仿宋"/>
          <w:sz w:val="20"/>
          <w:szCs w:val="20"/>
        </w:rPr>
      </w:pPr>
      <w:r>
        <w:rPr>
          <w:rFonts w:ascii="仿宋" w:hAnsi="仿宋" w:eastAsia="仿宋" w:cs="仿宋"/>
          <w:color w:val="222222"/>
          <w:spacing w:val="14"/>
          <w:sz w:val="20"/>
          <w:szCs w:val="20"/>
        </w:rPr>
        <w:t>“奋斗</w:t>
      </w:r>
      <w:r>
        <w:rPr>
          <w:rFonts w:ascii="仿宋" w:hAnsi="仿宋" w:eastAsia="仿宋" w:cs="仿宋"/>
          <w:color w:val="222222"/>
          <w:spacing w:val="10"/>
          <w:sz w:val="20"/>
          <w:szCs w:val="20"/>
        </w:rPr>
        <w:t>者</w:t>
      </w:r>
      <w:r>
        <w:rPr>
          <w:rFonts w:ascii="仿宋" w:hAnsi="仿宋" w:eastAsia="仿宋" w:cs="仿宋"/>
          <w:color w:val="222222"/>
          <w:spacing w:val="7"/>
          <w:sz w:val="20"/>
          <w:szCs w:val="20"/>
        </w:rPr>
        <w:t>联盟”创新实战营是一门解蔽“如何让企业活下去”的系统课程。“奋斗者联盟”</w:t>
      </w:r>
      <w:r>
        <w:rPr>
          <w:rFonts w:ascii="仿宋" w:hAnsi="仿宋" w:eastAsia="仿宋" w:cs="仿宋"/>
          <w:color w:val="222222"/>
          <w:sz w:val="20"/>
          <w:szCs w:val="20"/>
        </w:rPr>
        <w:t xml:space="preserve"> </w:t>
      </w:r>
      <w:r>
        <w:rPr>
          <w:rFonts w:ascii="仿宋" w:hAnsi="仿宋" w:eastAsia="仿宋" w:cs="仿宋"/>
          <w:color w:val="222222"/>
          <w:spacing w:val="7"/>
          <w:sz w:val="20"/>
          <w:szCs w:val="20"/>
        </w:rPr>
        <w:t>的价值所在，是培育一批“有理想，有责任，有担当”的青年企业家，以心怀“国之大者”</w:t>
      </w:r>
      <w:r>
        <w:rPr>
          <w:rFonts w:ascii="仿宋" w:hAnsi="仿宋" w:eastAsia="仿宋" w:cs="仿宋"/>
          <w:color w:val="222222"/>
          <w:sz w:val="20"/>
          <w:szCs w:val="20"/>
        </w:rPr>
        <w:t xml:space="preserve">， </w:t>
      </w:r>
      <w:r>
        <w:rPr>
          <w:rFonts w:ascii="仿宋" w:hAnsi="仿宋" w:eastAsia="仿宋" w:cs="仿宋"/>
          <w:color w:val="222222"/>
          <w:spacing w:val="9"/>
          <w:sz w:val="20"/>
          <w:szCs w:val="20"/>
        </w:rPr>
        <w:t>把握“企之要务”为使命，为国谋富强，为民谋幸福</w:t>
      </w:r>
      <w:r>
        <w:rPr>
          <w:rFonts w:ascii="仿宋" w:hAnsi="仿宋" w:eastAsia="仿宋" w:cs="仿宋"/>
          <w:color w:val="222222"/>
          <w:spacing w:val="8"/>
          <w:sz w:val="20"/>
          <w:szCs w:val="20"/>
        </w:rPr>
        <w:t>。</w:t>
      </w:r>
    </w:p>
    <w:p>
      <w:pPr>
        <w:spacing w:line="230" w:lineRule="auto"/>
        <w:ind w:left="261"/>
        <w:outlineLvl w:val="0"/>
        <w:rPr>
          <w:rFonts w:ascii="仿宋" w:hAnsi="仿宋" w:eastAsia="仿宋" w:cs="仿宋"/>
          <w:sz w:val="20"/>
          <w:szCs w:val="20"/>
        </w:rPr>
      </w:pPr>
      <w:r>
        <w:rPr>
          <w:rFonts w:ascii="仿宋" w:hAnsi="仿宋" w:eastAsia="仿宋" w:cs="仿宋"/>
          <w:color w:val="222222"/>
          <w:spacing w:val="12"/>
          <w:sz w:val="20"/>
          <w:szCs w:val="20"/>
        </w:rPr>
        <w:t>四川</w:t>
      </w:r>
      <w:r>
        <w:rPr>
          <w:rFonts w:ascii="仿宋" w:hAnsi="仿宋" w:eastAsia="仿宋" w:cs="仿宋"/>
          <w:color w:val="222222"/>
          <w:spacing w:val="10"/>
          <w:sz w:val="20"/>
          <w:szCs w:val="20"/>
        </w:rPr>
        <w:t>广</w:t>
      </w:r>
      <w:r>
        <w:rPr>
          <w:rFonts w:ascii="仿宋" w:hAnsi="仿宋" w:eastAsia="仿宋" w:cs="仿宋"/>
          <w:color w:val="222222"/>
          <w:spacing w:val="6"/>
          <w:sz w:val="20"/>
          <w:szCs w:val="20"/>
        </w:rPr>
        <w:t>电专修学院守正创新，以“创业导师+专家导师+奋斗者联盟”创新模式协同所有奋</w:t>
      </w:r>
    </w:p>
    <w:p>
      <w:pPr>
        <w:spacing w:before="219" w:line="434" w:lineRule="auto"/>
        <w:ind w:left="27" w:right="205" w:firstLine="3"/>
        <w:rPr>
          <w:rFonts w:ascii="仿宋" w:hAnsi="仿宋" w:eastAsia="仿宋" w:cs="仿宋"/>
          <w:sz w:val="20"/>
          <w:szCs w:val="20"/>
        </w:rPr>
      </w:pPr>
      <w:r>
        <w:rPr>
          <w:rFonts w:ascii="仿宋" w:hAnsi="仿宋" w:eastAsia="仿宋" w:cs="仿宋"/>
          <w:color w:val="222222"/>
          <w:spacing w:val="14"/>
          <w:sz w:val="20"/>
          <w:szCs w:val="20"/>
        </w:rPr>
        <w:t>斗</w:t>
      </w:r>
      <w:r>
        <w:rPr>
          <w:rFonts w:ascii="仿宋" w:hAnsi="仿宋" w:eastAsia="仿宋" w:cs="仿宋"/>
          <w:color w:val="222222"/>
          <w:spacing w:val="7"/>
          <w:sz w:val="20"/>
          <w:szCs w:val="20"/>
        </w:rPr>
        <w:t>的企业家和社会精英推动中国经济高质量发展，助力奋斗者构建思维框架和理论体系，解</w:t>
      </w:r>
      <w:r>
        <w:rPr>
          <w:rFonts w:ascii="仿宋" w:hAnsi="仿宋" w:eastAsia="仿宋" w:cs="仿宋"/>
          <w:color w:val="222222"/>
          <w:sz w:val="20"/>
          <w:szCs w:val="20"/>
        </w:rPr>
        <w:t xml:space="preserve"> </w:t>
      </w:r>
      <w:r>
        <w:rPr>
          <w:rFonts w:ascii="仿宋" w:hAnsi="仿宋" w:eastAsia="仿宋" w:cs="仿宋"/>
          <w:color w:val="222222"/>
          <w:spacing w:val="14"/>
          <w:sz w:val="20"/>
          <w:szCs w:val="20"/>
        </w:rPr>
        <w:t>构</w:t>
      </w:r>
      <w:r>
        <w:rPr>
          <w:rFonts w:ascii="仿宋" w:hAnsi="仿宋" w:eastAsia="仿宋" w:cs="仿宋"/>
          <w:color w:val="222222"/>
          <w:spacing w:val="10"/>
          <w:sz w:val="20"/>
          <w:szCs w:val="20"/>
        </w:rPr>
        <w:t>企</w:t>
      </w:r>
      <w:r>
        <w:rPr>
          <w:rFonts w:ascii="仿宋" w:hAnsi="仿宋" w:eastAsia="仿宋" w:cs="仿宋"/>
          <w:color w:val="222222"/>
          <w:spacing w:val="7"/>
          <w:sz w:val="20"/>
          <w:szCs w:val="20"/>
        </w:rPr>
        <w:t>业生存和持续成长密码，还原抽象理论和实践能力，激活企业创新发展基因，在中国经</w:t>
      </w:r>
      <w:r>
        <w:rPr>
          <w:rFonts w:ascii="仿宋" w:hAnsi="仿宋" w:eastAsia="仿宋" w:cs="仿宋"/>
          <w:color w:val="222222"/>
          <w:sz w:val="20"/>
          <w:szCs w:val="20"/>
        </w:rPr>
        <w:t xml:space="preserve"> </w:t>
      </w:r>
      <w:r>
        <w:rPr>
          <w:rFonts w:ascii="仿宋" w:hAnsi="仿宋" w:eastAsia="仿宋" w:cs="仿宋"/>
          <w:color w:val="222222"/>
          <w:spacing w:val="16"/>
          <w:sz w:val="20"/>
          <w:szCs w:val="20"/>
        </w:rPr>
        <w:t>济</w:t>
      </w:r>
      <w:r>
        <w:rPr>
          <w:rFonts w:ascii="仿宋" w:hAnsi="仿宋" w:eastAsia="仿宋" w:cs="仿宋"/>
          <w:color w:val="222222"/>
          <w:spacing w:val="9"/>
          <w:sz w:val="20"/>
          <w:szCs w:val="20"/>
        </w:rPr>
        <w:t>增长的创新赛道找到企业现实的获利能力和未来潜在获利的核心竞争力。</w:t>
      </w:r>
    </w:p>
    <w:p>
      <w:pPr>
        <w:spacing w:before="33" w:line="583" w:lineRule="exact"/>
        <w:ind w:left="29"/>
        <w:rPr>
          <w:rFonts w:ascii="黑体" w:hAnsi="黑体" w:eastAsia="黑体" w:cs="黑体"/>
          <w:sz w:val="28"/>
          <w:szCs w:val="28"/>
        </w:rPr>
      </w:pPr>
      <w:r>
        <w:rPr>
          <w:rFonts w:ascii="黑体" w:hAnsi="黑体" w:eastAsia="黑体" w:cs="黑体"/>
          <w:spacing w:val="-2"/>
          <w:position w:val="22"/>
          <w:sz w:val="28"/>
          <w:szCs w:val="28"/>
          <w14:textOutline w14:w="5103" w14:cap="sq" w14:cmpd="sng">
            <w14:solidFill>
              <w14:srgbClr w14:val="000000"/>
            </w14:solidFill>
            <w14:prstDash w14:val="solid"/>
            <w14:bevel/>
          </w14:textOutline>
        </w:rPr>
        <w:t>一、项目优</w:t>
      </w:r>
      <w:r>
        <w:rPr>
          <w:rFonts w:ascii="黑体" w:hAnsi="黑体" w:eastAsia="黑体" w:cs="黑体"/>
          <w:spacing w:val="-1"/>
          <w:position w:val="22"/>
          <w:sz w:val="28"/>
          <w:szCs w:val="28"/>
          <w14:textOutline w14:w="5103" w14:cap="sq" w14:cmpd="sng">
            <w14:solidFill>
              <w14:srgbClr w14:val="000000"/>
            </w14:solidFill>
            <w14:prstDash w14:val="solid"/>
            <w14:bevel/>
          </w14:textOutline>
        </w:rPr>
        <w:t>势</w:t>
      </w:r>
    </w:p>
    <w:p>
      <w:pPr>
        <w:spacing w:before="1" w:line="230" w:lineRule="auto"/>
        <w:ind w:left="29"/>
        <w:rPr>
          <w:rFonts w:ascii="仿宋" w:hAnsi="仿宋" w:eastAsia="仿宋" w:cs="仿宋"/>
          <w:sz w:val="20"/>
          <w:szCs w:val="20"/>
        </w:rPr>
      </w:pPr>
      <w:r>
        <w:rPr>
          <w:rFonts w:ascii="仿宋" w:hAnsi="仿宋" w:eastAsia="仿宋" w:cs="仿宋"/>
          <w:spacing w:val="9"/>
          <w:sz w:val="20"/>
          <w:szCs w:val="20"/>
          <w14:textOutline w14:w="3795" w14:cap="sq" w14:cmpd="sng">
            <w14:solidFill>
              <w14:srgbClr w14:val="000000"/>
            </w14:solidFill>
            <w14:prstDash w14:val="solid"/>
            <w14:bevel/>
          </w14:textOutline>
        </w:rPr>
        <w:t>创</w:t>
      </w:r>
      <w:r>
        <w:rPr>
          <w:rFonts w:ascii="仿宋" w:hAnsi="仿宋" w:eastAsia="仿宋" w:cs="仿宋"/>
          <w:spacing w:val="6"/>
          <w:sz w:val="20"/>
          <w:szCs w:val="20"/>
          <w14:textOutline w14:w="3795" w14:cap="sq" w14:cmpd="sng">
            <w14:solidFill>
              <w14:srgbClr w14:val="000000"/>
            </w14:solidFill>
            <w14:prstDash w14:val="solid"/>
            <w14:bevel/>
          </w14:textOutline>
        </w:rPr>
        <w:t>业导师</w:t>
      </w:r>
    </w:p>
    <w:p>
      <w:pPr>
        <w:spacing w:before="218" w:line="229" w:lineRule="auto"/>
        <w:ind w:left="34"/>
        <w:rPr>
          <w:rFonts w:ascii="仿宋" w:hAnsi="仿宋" w:eastAsia="仿宋" w:cs="仿宋"/>
          <w:sz w:val="20"/>
          <w:szCs w:val="20"/>
        </w:rPr>
      </w:pPr>
      <w:r>
        <w:rPr>
          <w:rFonts w:ascii="仿宋" w:hAnsi="仿宋" w:eastAsia="仿宋" w:cs="仿宋"/>
          <w:spacing w:val="12"/>
          <w:sz w:val="20"/>
          <w:szCs w:val="20"/>
        </w:rPr>
        <w:t>首创创业</w:t>
      </w:r>
      <w:r>
        <w:rPr>
          <w:rFonts w:ascii="仿宋" w:hAnsi="仿宋" w:eastAsia="仿宋" w:cs="仿宋"/>
          <w:spacing w:val="10"/>
          <w:sz w:val="20"/>
          <w:szCs w:val="20"/>
        </w:rPr>
        <w:t>导</w:t>
      </w:r>
      <w:r>
        <w:rPr>
          <w:rFonts w:ascii="仿宋" w:hAnsi="仿宋" w:eastAsia="仿宋" w:cs="仿宋"/>
          <w:spacing w:val="6"/>
          <w:sz w:val="20"/>
          <w:szCs w:val="20"/>
        </w:rPr>
        <w:t>师陪跑辅导，汇集亿级企业校友，深入交流，深度链接， 同频互动，共谋未来</w:t>
      </w:r>
    </w:p>
    <w:p>
      <w:pPr>
        <w:spacing w:before="219" w:line="231" w:lineRule="auto"/>
        <w:ind w:left="30"/>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专</w:t>
      </w:r>
      <w:r>
        <w:rPr>
          <w:rFonts w:ascii="仿宋" w:hAnsi="仿宋" w:eastAsia="仿宋" w:cs="仿宋"/>
          <w:spacing w:val="6"/>
          <w:sz w:val="20"/>
          <w:szCs w:val="20"/>
          <w14:textOutline w14:w="3795" w14:cap="sq" w14:cmpd="sng">
            <w14:solidFill>
              <w14:srgbClr w14:val="000000"/>
            </w14:solidFill>
            <w14:prstDash w14:val="solid"/>
            <w14:bevel/>
          </w14:textOutline>
        </w:rPr>
        <w:t>家导师</w:t>
      </w:r>
    </w:p>
    <w:p>
      <w:pPr>
        <w:spacing w:before="218" w:line="231" w:lineRule="auto"/>
        <w:ind w:left="30"/>
        <w:rPr>
          <w:rFonts w:ascii="仿宋" w:hAnsi="仿宋" w:eastAsia="仿宋" w:cs="仿宋"/>
          <w:sz w:val="20"/>
          <w:szCs w:val="20"/>
        </w:rPr>
      </w:pPr>
      <w:r>
        <w:rPr>
          <w:rFonts w:ascii="仿宋" w:hAnsi="仿宋" w:eastAsia="仿宋" w:cs="仿宋"/>
          <w:spacing w:val="18"/>
          <w:sz w:val="20"/>
          <w:szCs w:val="20"/>
        </w:rPr>
        <w:t>专</w:t>
      </w:r>
      <w:r>
        <w:rPr>
          <w:rFonts w:ascii="仿宋" w:hAnsi="仿宋" w:eastAsia="仿宋" w:cs="仿宋"/>
          <w:spacing w:val="17"/>
          <w:sz w:val="20"/>
          <w:szCs w:val="20"/>
        </w:rPr>
        <w:t>家</w:t>
      </w:r>
      <w:r>
        <w:rPr>
          <w:rFonts w:ascii="仿宋" w:hAnsi="仿宋" w:eastAsia="仿宋" w:cs="仿宋"/>
          <w:spacing w:val="9"/>
          <w:sz w:val="20"/>
          <w:szCs w:val="20"/>
        </w:rPr>
        <w:t>导师高屋建瓴地洞见启迪，科学系统的落地方法，实现从认知到实战的全脉络</w:t>
      </w:r>
    </w:p>
    <w:p>
      <w:pPr>
        <w:spacing w:before="218" w:line="231" w:lineRule="auto"/>
        <w:ind w:left="28"/>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奋</w:t>
      </w:r>
      <w:r>
        <w:rPr>
          <w:rFonts w:ascii="仿宋" w:hAnsi="仿宋" w:eastAsia="仿宋" w:cs="仿宋"/>
          <w:spacing w:val="7"/>
          <w:sz w:val="20"/>
          <w:szCs w:val="20"/>
          <w14:textOutline w14:w="3795" w14:cap="sq" w14:cmpd="sng">
            <w14:solidFill>
              <w14:srgbClr w14:val="000000"/>
            </w14:solidFill>
            <w14:prstDash w14:val="solid"/>
            <w14:bevel/>
          </w14:textOutline>
        </w:rPr>
        <w:t>斗者联盟</w:t>
      </w:r>
    </w:p>
    <w:p>
      <w:pPr>
        <w:spacing w:before="218" w:line="230" w:lineRule="auto"/>
        <w:ind w:left="28"/>
        <w:rPr>
          <w:rFonts w:ascii="仿宋" w:hAnsi="仿宋" w:eastAsia="仿宋" w:cs="仿宋"/>
          <w:sz w:val="20"/>
          <w:szCs w:val="20"/>
        </w:rPr>
      </w:pPr>
      <w:r>
        <w:rPr>
          <w:rFonts w:ascii="仿宋" w:hAnsi="仿宋" w:eastAsia="仿宋" w:cs="仿宋"/>
          <w:spacing w:val="18"/>
          <w:sz w:val="20"/>
          <w:szCs w:val="20"/>
        </w:rPr>
        <w:t>奋</w:t>
      </w:r>
      <w:r>
        <w:rPr>
          <w:rFonts w:ascii="仿宋" w:hAnsi="仿宋" w:eastAsia="仿宋" w:cs="仿宋"/>
          <w:spacing w:val="17"/>
          <w:sz w:val="20"/>
          <w:szCs w:val="20"/>
        </w:rPr>
        <w:t>斗</w:t>
      </w:r>
      <w:r>
        <w:rPr>
          <w:rFonts w:ascii="仿宋" w:hAnsi="仿宋" w:eastAsia="仿宋" w:cs="仿宋"/>
          <w:spacing w:val="9"/>
          <w:sz w:val="20"/>
          <w:szCs w:val="20"/>
        </w:rPr>
        <w:t>者联盟品牌活动贯穿学习全程，全川各行业交流与学习，导向商业成功</w:t>
      </w:r>
    </w:p>
    <w:p>
      <w:pPr>
        <w:spacing w:before="260" w:line="369" w:lineRule="exact"/>
        <w:ind w:left="29"/>
        <w:rPr>
          <w:rFonts w:ascii="黑体" w:hAnsi="黑体" w:eastAsia="黑体" w:cs="黑体"/>
          <w:sz w:val="28"/>
          <w:szCs w:val="28"/>
        </w:rPr>
      </w:pPr>
      <w:r>
        <w:rPr>
          <w:rFonts w:ascii="黑体" w:hAnsi="黑体" w:eastAsia="黑体" w:cs="黑体"/>
          <w:spacing w:val="-2"/>
          <w:position w:val="2"/>
          <w:sz w:val="28"/>
          <w:szCs w:val="28"/>
          <w14:textOutline w14:w="5103" w14:cap="sq" w14:cmpd="sng">
            <w14:solidFill>
              <w14:srgbClr w14:val="000000"/>
            </w14:solidFill>
            <w14:prstDash w14:val="solid"/>
            <w14:bevel/>
          </w14:textOutline>
        </w:rPr>
        <w:t>二、项目价</w:t>
      </w:r>
      <w:r>
        <w:rPr>
          <w:rFonts w:ascii="黑体" w:hAnsi="黑体" w:eastAsia="黑体" w:cs="黑体"/>
          <w:spacing w:val="-1"/>
          <w:position w:val="2"/>
          <w:sz w:val="28"/>
          <w:szCs w:val="28"/>
          <w14:textOutline w14:w="5103" w14:cap="sq" w14:cmpd="sng">
            <w14:solidFill>
              <w14:srgbClr w14:val="000000"/>
            </w14:solidFill>
            <w14:prstDash w14:val="solid"/>
            <w14:bevel/>
          </w14:textOutline>
        </w:rPr>
        <w:t>值</w:t>
      </w:r>
    </w:p>
    <w:p>
      <w:pPr>
        <w:spacing w:before="137" w:line="300" w:lineRule="auto"/>
        <w:ind w:left="36" w:right="205" w:firstLine="414"/>
        <w:rPr>
          <w:rFonts w:ascii="仿宋" w:hAnsi="仿宋" w:eastAsia="仿宋" w:cs="仿宋"/>
          <w:sz w:val="20"/>
          <w:szCs w:val="20"/>
        </w:rPr>
      </w:pPr>
      <w:r>
        <w:rPr>
          <w:rFonts w:ascii="仿宋" w:hAnsi="仿宋" w:eastAsia="仿宋" w:cs="仿宋"/>
          <w:spacing w:val="8"/>
          <w:sz w:val="20"/>
          <w:szCs w:val="20"/>
        </w:rPr>
        <w:t>致</w:t>
      </w:r>
      <w:r>
        <w:rPr>
          <w:rFonts w:ascii="仿宋" w:hAnsi="仿宋" w:eastAsia="仿宋" w:cs="仿宋"/>
          <w:spacing w:val="7"/>
          <w:sz w:val="20"/>
          <w:szCs w:val="20"/>
        </w:rPr>
        <w:t>力于帮助“奋斗者”找到商业底层逻辑，突破企业及个人成长天花板，找到企业发展</w:t>
      </w:r>
      <w:r>
        <w:rPr>
          <w:rFonts w:ascii="仿宋" w:hAnsi="仿宋" w:eastAsia="仿宋" w:cs="仿宋"/>
          <w:sz w:val="20"/>
          <w:szCs w:val="20"/>
        </w:rPr>
        <w:t xml:space="preserve"> </w:t>
      </w:r>
      <w:r>
        <w:rPr>
          <w:rFonts w:ascii="仿宋" w:hAnsi="仿宋" w:eastAsia="仿宋" w:cs="仿宋"/>
          <w:spacing w:val="9"/>
          <w:sz w:val="20"/>
          <w:szCs w:val="20"/>
        </w:rPr>
        <w:t>与</w:t>
      </w:r>
      <w:r>
        <w:rPr>
          <w:rFonts w:ascii="仿宋" w:hAnsi="仿宋" w:eastAsia="仿宋" w:cs="仿宋"/>
          <w:spacing w:val="7"/>
          <w:sz w:val="20"/>
          <w:szCs w:val="20"/>
        </w:rPr>
        <w:t>变革之道的哲学及原理。</w:t>
      </w:r>
    </w:p>
    <w:p>
      <w:pPr>
        <w:spacing w:before="130" w:line="228" w:lineRule="auto"/>
        <w:ind w:left="40"/>
        <w:rPr>
          <w:rFonts w:ascii="仿宋" w:hAnsi="仿宋" w:eastAsia="仿宋" w:cs="仿宋"/>
          <w:sz w:val="20"/>
          <w:szCs w:val="20"/>
        </w:rPr>
      </w:pPr>
      <w:r>
        <w:rPr>
          <w:rFonts w:ascii="仿宋" w:hAnsi="仿宋" w:eastAsia="仿宋" w:cs="仿宋"/>
          <w:spacing w:val="6"/>
          <w:sz w:val="20"/>
          <w:szCs w:val="20"/>
        </w:rPr>
        <w:t>●</w:t>
      </w:r>
      <w:r>
        <w:rPr>
          <w:rFonts w:ascii="仿宋" w:hAnsi="仿宋" w:eastAsia="仿宋" w:cs="仿宋"/>
          <w:spacing w:val="4"/>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视野+格局</w:t>
      </w:r>
      <w:r>
        <w:rPr>
          <w:rFonts w:ascii="仿宋" w:hAnsi="仿宋" w:eastAsia="仿宋" w:cs="仿宋"/>
          <w:spacing w:val="4"/>
          <w:sz w:val="20"/>
          <w:szCs w:val="20"/>
        </w:rPr>
        <w:t xml:space="preserve"> 从未来看现在。 以全球化视野，提升企业增长底层逻辑</w:t>
      </w:r>
    </w:p>
    <w:p>
      <w:pPr>
        <w:spacing w:before="205" w:line="323" w:lineRule="auto"/>
        <w:ind w:left="29" w:right="205" w:firstLine="10"/>
        <w:rPr>
          <w:rFonts w:ascii="仿宋" w:hAnsi="仿宋" w:eastAsia="仿宋" w:cs="仿宋"/>
          <w:sz w:val="20"/>
          <w:szCs w:val="20"/>
        </w:rPr>
      </w:pPr>
      <w:r>
        <w:rPr>
          <w:rFonts w:ascii="仿宋" w:hAnsi="仿宋" w:eastAsia="仿宋" w:cs="仿宋"/>
          <w:spacing w:val="17"/>
          <w:sz w:val="20"/>
          <w:szCs w:val="20"/>
        </w:rPr>
        <w:t>●</w:t>
      </w:r>
      <w:r>
        <w:rPr>
          <w:rFonts w:ascii="仿宋" w:hAnsi="仿宋" w:eastAsia="仿宋" w:cs="仿宋"/>
          <w:spacing w:val="9"/>
          <w:sz w:val="20"/>
          <w:szCs w:val="20"/>
        </w:rPr>
        <w:t xml:space="preserve"> </w:t>
      </w:r>
      <w:r>
        <w:rPr>
          <w:rFonts w:ascii="仿宋" w:hAnsi="仿宋" w:eastAsia="仿宋" w:cs="仿宋"/>
          <w:spacing w:val="9"/>
          <w:sz w:val="20"/>
          <w:szCs w:val="20"/>
          <w14:textOutline w14:w="3795" w14:cap="sq" w14:cmpd="sng">
            <w14:solidFill>
              <w14:srgbClr w14:val="000000"/>
            </w14:solidFill>
            <w14:prstDash w14:val="solid"/>
            <w14:bevel/>
          </w14:textOutline>
        </w:rPr>
        <w:t>认知+解构</w:t>
      </w:r>
      <w:r>
        <w:rPr>
          <w:rFonts w:ascii="仿宋" w:hAnsi="仿宋" w:eastAsia="仿宋" w:cs="仿宋"/>
          <w:spacing w:val="9"/>
          <w:sz w:val="20"/>
          <w:szCs w:val="20"/>
        </w:rPr>
        <w:t xml:space="preserve"> 从了解自我，到颠覆自我。探索自身使命、发展从基业长青到基业长新的领</w:t>
      </w:r>
      <w:r>
        <w:rPr>
          <w:rFonts w:ascii="仿宋" w:hAnsi="仿宋" w:eastAsia="仿宋" w:cs="仿宋"/>
          <w:sz w:val="20"/>
          <w:szCs w:val="20"/>
        </w:rPr>
        <w:t xml:space="preserve"> </w:t>
      </w:r>
      <w:r>
        <w:rPr>
          <w:rFonts w:ascii="仿宋" w:hAnsi="仿宋" w:eastAsia="仿宋" w:cs="仿宋"/>
          <w:spacing w:val="1"/>
          <w:sz w:val="20"/>
          <w:szCs w:val="20"/>
        </w:rPr>
        <w:t>导力</w:t>
      </w:r>
    </w:p>
    <w:p>
      <w:pPr>
        <w:spacing w:before="199" w:line="231" w:lineRule="auto"/>
        <w:ind w:left="40"/>
        <w:rPr>
          <w:rFonts w:ascii="仿宋" w:hAnsi="仿宋" w:eastAsia="仿宋" w:cs="仿宋"/>
          <w:sz w:val="20"/>
          <w:szCs w:val="20"/>
        </w:rPr>
      </w:pPr>
      <w:r>
        <w:rPr>
          <w:rFonts w:ascii="仿宋" w:hAnsi="仿宋" w:eastAsia="仿宋" w:cs="仿宋"/>
          <w:spacing w:val="14"/>
          <w:sz w:val="20"/>
          <w:szCs w:val="20"/>
        </w:rPr>
        <w:t xml:space="preserve">● </w:t>
      </w:r>
      <w:r>
        <w:rPr>
          <w:rFonts w:ascii="仿宋" w:hAnsi="仿宋" w:eastAsia="仿宋" w:cs="仿宋"/>
          <w:spacing w:val="9"/>
          <w:sz w:val="20"/>
          <w:szCs w:val="20"/>
          <w14:textOutline w14:w="3795" w14:cap="sq" w14:cmpd="sng">
            <w14:solidFill>
              <w14:srgbClr w14:val="000000"/>
            </w14:solidFill>
            <w14:prstDash w14:val="solid"/>
            <w14:bevel/>
          </w14:textOutline>
        </w:rPr>
        <w:t>战</w:t>
      </w:r>
      <w:r>
        <w:rPr>
          <w:rFonts w:ascii="仿宋" w:hAnsi="仿宋" w:eastAsia="仿宋" w:cs="仿宋"/>
          <w:spacing w:val="7"/>
          <w:sz w:val="20"/>
          <w:szCs w:val="20"/>
          <w14:textOutline w14:w="3795" w14:cap="sq" w14:cmpd="sng">
            <w14:solidFill>
              <w14:srgbClr w14:val="000000"/>
            </w14:solidFill>
            <w14:prstDash w14:val="solid"/>
            <w14:bevel/>
          </w14:textOutline>
        </w:rPr>
        <w:t>略+组织</w:t>
      </w:r>
      <w:r>
        <w:rPr>
          <w:rFonts w:ascii="仿宋" w:hAnsi="仿宋" w:eastAsia="仿宋" w:cs="仿宋"/>
          <w:spacing w:val="7"/>
          <w:sz w:val="20"/>
          <w:szCs w:val="20"/>
        </w:rPr>
        <w:t xml:space="preserve"> 探究历史规律，掌握未来发展趋势，升级战略和组织执行力</w:t>
      </w:r>
    </w:p>
    <w:p>
      <w:pPr>
        <w:spacing w:before="199" w:line="323" w:lineRule="auto"/>
        <w:ind w:left="30" w:right="205" w:firstLine="9"/>
        <w:rPr>
          <w:rFonts w:ascii="仿宋" w:hAnsi="仿宋" w:eastAsia="仿宋" w:cs="仿宋"/>
          <w:sz w:val="20"/>
          <w:szCs w:val="20"/>
        </w:rPr>
      </w:pPr>
      <w:r>
        <w:rPr>
          <w:rFonts w:ascii="仿宋" w:hAnsi="仿宋" w:eastAsia="仿宋" w:cs="仿宋"/>
          <w:spacing w:val="12"/>
          <w:sz w:val="20"/>
          <w:szCs w:val="20"/>
        </w:rPr>
        <w:t xml:space="preserve">● </w:t>
      </w:r>
      <w:r>
        <w:rPr>
          <w:rFonts w:ascii="仿宋" w:hAnsi="仿宋" w:eastAsia="仿宋" w:cs="仿宋"/>
          <w:spacing w:val="12"/>
          <w:sz w:val="20"/>
          <w:szCs w:val="20"/>
          <w14:textOutline w14:w="3795" w14:cap="sq" w14:cmpd="sng">
            <w14:solidFill>
              <w14:srgbClr w14:val="000000"/>
            </w14:solidFill>
            <w14:prstDash w14:val="solid"/>
            <w14:bevel/>
          </w14:textOutline>
        </w:rPr>
        <w:t>创新+</w:t>
      </w:r>
      <w:r>
        <w:rPr>
          <w:rFonts w:ascii="仿宋" w:hAnsi="仿宋" w:eastAsia="仿宋" w:cs="仿宋"/>
          <w:spacing w:val="8"/>
          <w:sz w:val="20"/>
          <w:szCs w:val="20"/>
          <w14:textOutline w14:w="3795" w14:cap="sq" w14:cmpd="sng">
            <w14:solidFill>
              <w14:srgbClr w14:val="000000"/>
            </w14:solidFill>
            <w14:prstDash w14:val="solid"/>
            <w14:bevel/>
          </w14:textOutline>
        </w:rPr>
        <w:t>增</w:t>
      </w:r>
      <w:r>
        <w:rPr>
          <w:rFonts w:ascii="仿宋" w:hAnsi="仿宋" w:eastAsia="仿宋" w:cs="仿宋"/>
          <w:spacing w:val="6"/>
          <w:sz w:val="20"/>
          <w:szCs w:val="20"/>
          <w14:textOutline w14:w="3795" w14:cap="sq" w14:cmpd="sng">
            <w14:solidFill>
              <w14:srgbClr w14:val="000000"/>
            </w14:solidFill>
            <w14:prstDash w14:val="solid"/>
            <w14:bevel/>
          </w14:textOutline>
        </w:rPr>
        <w:t>长</w:t>
      </w:r>
      <w:r>
        <w:rPr>
          <w:rFonts w:ascii="仿宋" w:hAnsi="仿宋" w:eastAsia="仿宋" w:cs="仿宋"/>
          <w:spacing w:val="6"/>
          <w:sz w:val="20"/>
          <w:szCs w:val="20"/>
        </w:rPr>
        <w:t xml:space="preserve"> 跨越商业狭隘定义，立足全新商业范畴，以大数据、</w:t>
      </w:r>
      <w:r>
        <w:rPr>
          <w:rFonts w:ascii="仿宋" w:hAnsi="仿宋" w:eastAsia="仿宋" w:cs="仿宋"/>
          <w:sz w:val="20"/>
          <w:szCs w:val="20"/>
        </w:rPr>
        <w:t>AI</w:t>
      </w:r>
      <w:r>
        <w:rPr>
          <w:rFonts w:ascii="仿宋" w:hAnsi="仿宋" w:eastAsia="仿宋" w:cs="仿宋"/>
          <w:spacing w:val="6"/>
          <w:sz w:val="20"/>
          <w:szCs w:val="20"/>
        </w:rPr>
        <w:t xml:space="preserve"> 等全新技术重构财务</w:t>
      </w:r>
      <w:r>
        <w:rPr>
          <w:rFonts w:ascii="仿宋" w:hAnsi="仿宋" w:eastAsia="仿宋" w:cs="仿宋"/>
          <w:sz w:val="20"/>
          <w:szCs w:val="20"/>
        </w:rPr>
        <w:t xml:space="preserve"> </w:t>
      </w:r>
      <w:r>
        <w:rPr>
          <w:rFonts w:ascii="仿宋" w:hAnsi="仿宋" w:eastAsia="仿宋" w:cs="仿宋"/>
          <w:spacing w:val="8"/>
          <w:sz w:val="20"/>
          <w:szCs w:val="20"/>
        </w:rPr>
        <w:t>安全屏障与创新引擎</w:t>
      </w:r>
    </w:p>
    <w:p>
      <w:pPr>
        <w:sectPr>
          <w:pgSz w:w="11906" w:h="16839"/>
          <w:pgMar w:top="1431" w:right="1596" w:bottom="0" w:left="1785" w:header="0" w:footer="0" w:gutter="0"/>
          <w:cols w:space="720" w:num="1"/>
        </w:sectPr>
      </w:pPr>
    </w:p>
    <w:p>
      <w:pPr>
        <w:spacing w:before="181" w:line="236" w:lineRule="auto"/>
        <w:ind w:left="458"/>
        <w:rPr>
          <w:rFonts w:ascii="黑体" w:hAnsi="黑体" w:eastAsia="黑体" w:cs="黑体"/>
          <w:sz w:val="28"/>
          <w:szCs w:val="28"/>
        </w:rPr>
      </w:pPr>
      <w:r>
        <w:rPr>
          <w:rFonts w:ascii="黑体" w:hAnsi="黑体" w:eastAsia="黑体" w:cs="黑体"/>
          <w:spacing w:val="-2"/>
          <w:sz w:val="28"/>
          <w:szCs w:val="28"/>
          <w14:textOutline w14:w="5103" w14:cap="sq" w14:cmpd="sng">
            <w14:solidFill>
              <w14:srgbClr w14:val="000000"/>
            </w14:solidFill>
            <w14:prstDash w14:val="solid"/>
            <w14:bevel/>
          </w14:textOutline>
        </w:rPr>
        <w:t>三、课程设置</w:t>
      </w:r>
    </w:p>
    <w:p>
      <w:pPr>
        <w:spacing w:before="222" w:line="230" w:lineRule="auto"/>
        <w:ind w:left="2604"/>
        <w:rPr>
          <w:rFonts w:ascii="仿宋" w:hAnsi="仿宋" w:eastAsia="仿宋" w:cs="仿宋"/>
          <w:sz w:val="20"/>
          <w:szCs w:val="20"/>
        </w:rPr>
      </w:pPr>
      <w:r>
        <w:rPr>
          <w:rFonts w:ascii="仿宋" w:hAnsi="仿宋" w:eastAsia="仿宋" w:cs="仿宋"/>
          <w:spacing w:val="16"/>
          <w:sz w:val="20"/>
          <w:szCs w:val="20"/>
          <w14:textOutline w14:w="3795" w14:cap="sq" w14:cmpd="sng">
            <w14:solidFill>
              <w14:srgbClr w14:val="000000"/>
            </w14:solidFill>
            <w14:prstDash w14:val="solid"/>
            <w14:bevel/>
          </w14:textOutline>
        </w:rPr>
        <w:t>奋</w:t>
      </w:r>
      <w:r>
        <w:rPr>
          <w:rFonts w:ascii="仿宋" w:hAnsi="仿宋" w:eastAsia="仿宋" w:cs="仿宋"/>
          <w:spacing w:val="9"/>
          <w:sz w:val="20"/>
          <w:szCs w:val="20"/>
          <w14:textOutline w14:w="3795" w14:cap="sq" w14:cmpd="sng">
            <w14:solidFill>
              <w14:srgbClr w14:val="000000"/>
            </w14:solidFill>
            <w14:prstDash w14:val="solid"/>
            <w14:bevel/>
          </w14:textOutline>
        </w:rPr>
        <w:t>斗者导师模块-解密生存密码和持续发展</w:t>
      </w:r>
      <w:r>
        <w:rPr>
          <w:rFonts w:ascii="仿宋" w:hAnsi="仿宋" w:eastAsia="仿宋" w:cs="仿宋"/>
          <w:spacing w:val="9"/>
          <w:sz w:val="20"/>
          <w:szCs w:val="20"/>
        </w:rPr>
        <w:t xml:space="preserve"> </w:t>
      </w:r>
      <w:r>
        <w:rPr>
          <w:rFonts w:ascii="仿宋" w:hAnsi="仿宋" w:eastAsia="仿宋" w:cs="仿宋"/>
          <w:spacing w:val="9"/>
          <w:sz w:val="20"/>
          <w:szCs w:val="20"/>
          <w14:textOutline w14:w="3795" w14:cap="sq" w14:cmpd="sng">
            <w14:solidFill>
              <w14:srgbClr w14:val="000000"/>
            </w14:solidFill>
            <w14:prstDash w14:val="solid"/>
            <w14:bevel/>
          </w14:textOutline>
        </w:rPr>
        <w:t>(贯穿全程)</w:t>
      </w:r>
    </w:p>
    <w:p>
      <w:pPr>
        <w:spacing w:before="218" w:line="468" w:lineRule="exact"/>
        <w:ind w:left="2657"/>
        <w:rPr>
          <w:rFonts w:ascii="仿宋" w:hAnsi="仿宋" w:eastAsia="仿宋" w:cs="仿宋"/>
          <w:sz w:val="20"/>
          <w:szCs w:val="20"/>
        </w:rPr>
      </w:pPr>
      <w:r>
        <w:rPr>
          <w:rFonts w:ascii="仿宋" w:hAnsi="仿宋" w:eastAsia="仿宋" w:cs="仿宋"/>
          <w:spacing w:val="18"/>
          <w:position w:val="20"/>
          <w:sz w:val="20"/>
          <w:szCs w:val="20"/>
          <w14:textOutline w14:w="3795" w14:cap="sq" w14:cmpd="sng">
            <w14:solidFill>
              <w14:srgbClr w14:val="000000"/>
            </w14:solidFill>
            <w14:prstDash w14:val="solid"/>
            <w14:bevel/>
          </w14:textOutline>
        </w:rPr>
        <w:t>奋</w:t>
      </w:r>
      <w:r>
        <w:rPr>
          <w:rFonts w:ascii="仿宋" w:hAnsi="仿宋" w:eastAsia="仿宋" w:cs="仿宋"/>
          <w:spacing w:val="12"/>
          <w:position w:val="20"/>
          <w:sz w:val="20"/>
          <w:szCs w:val="20"/>
          <w14:textOutline w14:w="3795" w14:cap="sq" w14:cmpd="sng">
            <w14:solidFill>
              <w14:srgbClr w14:val="000000"/>
            </w14:solidFill>
            <w14:prstDash w14:val="solid"/>
            <w14:bevel/>
          </w14:textOutline>
        </w:rPr>
        <w:t>斗</w:t>
      </w:r>
      <w:r>
        <w:rPr>
          <w:rFonts w:ascii="仿宋" w:hAnsi="仿宋" w:eastAsia="仿宋" w:cs="仿宋"/>
          <w:spacing w:val="9"/>
          <w:position w:val="20"/>
          <w:sz w:val="20"/>
          <w:szCs w:val="20"/>
          <w14:textOutline w14:w="3795" w14:cap="sq" w14:cmpd="sng">
            <w14:solidFill>
              <w14:srgbClr w14:val="000000"/>
            </w14:solidFill>
            <w14:prstDash w14:val="solid"/>
            <w14:bevel/>
          </w14:textOutline>
        </w:rPr>
        <w:t>者框架模块-构建思维框架和理论体系</w:t>
      </w:r>
    </w:p>
    <w:p>
      <w:pPr>
        <w:spacing w:line="230" w:lineRule="auto"/>
        <w:ind w:left="2657"/>
        <w:rPr>
          <w:rFonts w:ascii="仿宋" w:hAnsi="仿宋" w:eastAsia="仿宋" w:cs="仿宋"/>
          <w:sz w:val="20"/>
          <w:szCs w:val="20"/>
        </w:rPr>
      </w:pPr>
      <w:r>
        <w:rPr>
          <w:rFonts w:ascii="仿宋" w:hAnsi="仿宋" w:eastAsia="仿宋" w:cs="仿宋"/>
          <w:spacing w:val="18"/>
          <w:sz w:val="20"/>
          <w:szCs w:val="20"/>
          <w14:textOutline w14:w="3795" w14:cap="sq" w14:cmpd="sng">
            <w14:solidFill>
              <w14:srgbClr w14:val="000000"/>
            </w14:solidFill>
            <w14:prstDash w14:val="solid"/>
            <w14:bevel/>
          </w14:textOutline>
        </w:rPr>
        <w:t>奋</w:t>
      </w:r>
      <w:r>
        <w:rPr>
          <w:rFonts w:ascii="仿宋" w:hAnsi="仿宋" w:eastAsia="仿宋" w:cs="仿宋"/>
          <w:spacing w:val="12"/>
          <w:sz w:val="20"/>
          <w:szCs w:val="20"/>
          <w14:textOutline w14:w="3795" w14:cap="sq" w14:cmpd="sng">
            <w14:solidFill>
              <w14:srgbClr w14:val="000000"/>
            </w14:solidFill>
            <w14:prstDash w14:val="solid"/>
            <w14:bevel/>
          </w14:textOutline>
        </w:rPr>
        <w:t>斗</w:t>
      </w:r>
      <w:r>
        <w:rPr>
          <w:rFonts w:ascii="仿宋" w:hAnsi="仿宋" w:eastAsia="仿宋" w:cs="仿宋"/>
          <w:spacing w:val="9"/>
          <w:sz w:val="20"/>
          <w:szCs w:val="20"/>
          <w14:textOutline w14:w="3795" w14:cap="sq" w14:cmpd="sng">
            <w14:solidFill>
              <w14:srgbClr w14:val="000000"/>
            </w14:solidFill>
            <w14:prstDash w14:val="solid"/>
            <w14:bevel/>
          </w14:textOutline>
        </w:rPr>
        <w:t>者实战模块-还原抽象理论和实践能力</w:t>
      </w:r>
    </w:p>
    <w:p>
      <w:pPr>
        <w:spacing w:before="217" w:line="231" w:lineRule="auto"/>
        <w:ind w:left="2657"/>
        <w:rPr>
          <w:rFonts w:ascii="仿宋" w:hAnsi="仿宋" w:eastAsia="仿宋" w:cs="仿宋"/>
          <w:sz w:val="20"/>
          <w:szCs w:val="20"/>
        </w:rPr>
      </w:pPr>
      <w:r>
        <w:rPr>
          <w:rFonts w:ascii="仿宋" w:hAnsi="仿宋" w:eastAsia="仿宋" w:cs="仿宋"/>
          <w:spacing w:val="18"/>
          <w:sz w:val="20"/>
          <w:szCs w:val="20"/>
          <w14:textOutline w14:w="3795" w14:cap="sq" w14:cmpd="sng">
            <w14:solidFill>
              <w14:srgbClr w14:val="000000"/>
            </w14:solidFill>
            <w14:prstDash w14:val="solid"/>
            <w14:bevel/>
          </w14:textOutline>
        </w:rPr>
        <w:t>奋</w:t>
      </w:r>
      <w:r>
        <w:rPr>
          <w:rFonts w:ascii="仿宋" w:hAnsi="仿宋" w:eastAsia="仿宋" w:cs="仿宋"/>
          <w:spacing w:val="12"/>
          <w:sz w:val="20"/>
          <w:szCs w:val="20"/>
          <w14:textOutline w14:w="3795" w14:cap="sq" w14:cmpd="sng">
            <w14:solidFill>
              <w14:srgbClr w14:val="000000"/>
            </w14:solidFill>
            <w14:prstDash w14:val="solid"/>
            <w14:bevel/>
          </w14:textOutline>
        </w:rPr>
        <w:t>斗</w:t>
      </w:r>
      <w:r>
        <w:rPr>
          <w:rFonts w:ascii="仿宋" w:hAnsi="仿宋" w:eastAsia="仿宋" w:cs="仿宋"/>
          <w:spacing w:val="9"/>
          <w:sz w:val="20"/>
          <w:szCs w:val="20"/>
          <w14:textOutline w14:w="3795" w14:cap="sq" w14:cmpd="sng">
            <w14:solidFill>
              <w14:srgbClr w14:val="000000"/>
            </w14:solidFill>
            <w14:prstDash w14:val="solid"/>
            <w14:bevel/>
          </w14:textOutline>
        </w:rPr>
        <w:t>者创新模块-传承企业价值和变革之道</w:t>
      </w:r>
    </w:p>
    <w:p>
      <w:pPr>
        <w:spacing w:before="142" w:line="230" w:lineRule="auto"/>
        <w:ind w:left="3930"/>
        <w:rPr>
          <w:rFonts w:ascii="仿宋" w:hAnsi="仿宋" w:eastAsia="仿宋" w:cs="仿宋"/>
          <w:sz w:val="20"/>
          <w:szCs w:val="20"/>
        </w:rPr>
      </w:pPr>
      <w:r>
        <w:rPr>
          <w:rFonts w:ascii="仿宋" w:hAnsi="仿宋" w:eastAsia="仿宋" w:cs="仿宋"/>
          <w:spacing w:val="19"/>
          <w:sz w:val="20"/>
          <w:szCs w:val="20"/>
        </w:rPr>
        <w:t>(图示+课程)</w:t>
      </w:r>
    </w:p>
    <w:p>
      <w:pPr>
        <w:spacing w:line="115" w:lineRule="auto"/>
        <w:rPr>
          <w:rFonts w:ascii="Arial"/>
          <w:sz w:val="2"/>
        </w:rPr>
      </w:pPr>
    </w:p>
    <w:tbl>
      <w:tblPr>
        <w:tblStyle w:val="4"/>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5"/>
        <w:gridCol w:w="882"/>
        <w:gridCol w:w="2114"/>
        <w:gridCol w:w="5069"/>
        <w:gridCol w:w="8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1127" w:type="dxa"/>
            <w:gridSpan w:val="2"/>
            <w:vAlign w:val="top"/>
          </w:tcPr>
          <w:p>
            <w:pPr>
              <w:spacing w:before="56" w:line="231" w:lineRule="auto"/>
              <w:ind w:left="364"/>
              <w:outlineLvl w:val="0"/>
              <w:rPr>
                <w:rFonts w:ascii="仿宋" w:hAnsi="仿宋" w:eastAsia="仿宋" w:cs="仿宋"/>
                <w:sz w:val="20"/>
                <w:szCs w:val="20"/>
              </w:rPr>
            </w:pPr>
            <w:r>
              <w:rPr>
                <w:rFonts w:ascii="仿宋" w:hAnsi="仿宋" w:eastAsia="仿宋" w:cs="仿宋"/>
                <w:spacing w:val="2"/>
                <w:sz w:val="20"/>
                <w:szCs w:val="20"/>
              </w:rPr>
              <w:t>序号</w:t>
            </w:r>
          </w:p>
        </w:tc>
        <w:tc>
          <w:tcPr>
            <w:tcW w:w="2114" w:type="dxa"/>
            <w:vAlign w:val="top"/>
          </w:tcPr>
          <w:p>
            <w:pPr>
              <w:spacing w:before="56" w:line="230" w:lineRule="auto"/>
              <w:ind w:left="858"/>
              <w:outlineLvl w:val="0"/>
              <w:rPr>
                <w:rFonts w:ascii="仿宋" w:hAnsi="仿宋" w:eastAsia="仿宋" w:cs="仿宋"/>
                <w:sz w:val="20"/>
                <w:szCs w:val="20"/>
              </w:rPr>
            </w:pPr>
            <w:r>
              <w:rPr>
                <w:rFonts w:ascii="仿宋" w:hAnsi="仿宋" w:eastAsia="仿宋" w:cs="仿宋"/>
                <w:spacing w:val="2"/>
                <w:sz w:val="20"/>
                <w:szCs w:val="20"/>
              </w:rPr>
              <w:t>课</w:t>
            </w:r>
            <w:r>
              <w:rPr>
                <w:rFonts w:ascii="仿宋" w:hAnsi="仿宋" w:eastAsia="仿宋" w:cs="仿宋"/>
                <w:spacing w:val="1"/>
                <w:sz w:val="20"/>
                <w:szCs w:val="20"/>
              </w:rPr>
              <w:t>题</w:t>
            </w:r>
          </w:p>
        </w:tc>
        <w:tc>
          <w:tcPr>
            <w:tcW w:w="5069" w:type="dxa"/>
            <w:vAlign w:val="top"/>
          </w:tcPr>
          <w:p>
            <w:pPr>
              <w:spacing w:before="56" w:line="230" w:lineRule="auto"/>
              <w:ind w:left="2128"/>
              <w:outlineLvl w:val="0"/>
              <w:rPr>
                <w:rFonts w:ascii="仿宋" w:hAnsi="仿宋" w:eastAsia="仿宋" w:cs="仿宋"/>
                <w:sz w:val="20"/>
                <w:szCs w:val="20"/>
              </w:rPr>
            </w:pPr>
            <w:r>
              <w:rPr>
                <w:rFonts w:ascii="仿宋" w:hAnsi="仿宋" w:eastAsia="仿宋" w:cs="仿宋"/>
                <w:spacing w:val="8"/>
                <w:sz w:val="20"/>
                <w:szCs w:val="20"/>
              </w:rPr>
              <w:t>课</w:t>
            </w:r>
            <w:r>
              <w:rPr>
                <w:rFonts w:ascii="仿宋" w:hAnsi="仿宋" w:eastAsia="仿宋" w:cs="仿宋"/>
                <w:spacing w:val="5"/>
                <w:sz w:val="20"/>
                <w:szCs w:val="20"/>
              </w:rPr>
              <w:t>程大纲</w:t>
            </w:r>
          </w:p>
        </w:tc>
        <w:tc>
          <w:tcPr>
            <w:tcW w:w="874" w:type="dxa"/>
            <w:vAlign w:val="top"/>
          </w:tcPr>
          <w:p>
            <w:pPr>
              <w:spacing w:before="56" w:line="230" w:lineRule="auto"/>
              <w:ind w:left="239"/>
              <w:outlineLvl w:val="0"/>
              <w:rPr>
                <w:rFonts w:ascii="仿宋" w:hAnsi="仿宋" w:eastAsia="仿宋" w:cs="仿宋"/>
                <w:sz w:val="20"/>
                <w:szCs w:val="20"/>
              </w:rPr>
            </w:pPr>
            <w:r>
              <w:rPr>
                <w:rFonts w:ascii="仿宋" w:hAnsi="仿宋" w:eastAsia="仿宋" w:cs="仿宋"/>
                <w:spacing w:val="2"/>
                <w:sz w:val="20"/>
                <w:szCs w:val="20"/>
              </w:rPr>
              <w:t>课</w:t>
            </w:r>
            <w:r>
              <w:rPr>
                <w:rFonts w:ascii="仿宋" w:hAnsi="仿宋" w:eastAsia="仿宋" w:cs="仿宋"/>
                <w:spacing w:val="1"/>
                <w:sz w:val="20"/>
                <w:szCs w:val="20"/>
              </w:rPr>
              <w:t>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9184" w:type="dxa"/>
            <w:gridSpan w:val="5"/>
            <w:vAlign w:val="top"/>
          </w:tcPr>
          <w:p>
            <w:pPr>
              <w:spacing w:before="52" w:line="231" w:lineRule="auto"/>
              <w:ind w:left="2707"/>
              <w:outlineLvl w:val="0"/>
              <w:rPr>
                <w:rFonts w:ascii="仿宋" w:hAnsi="仿宋" w:eastAsia="仿宋" w:cs="仿宋"/>
                <w:sz w:val="20"/>
                <w:szCs w:val="20"/>
              </w:rPr>
            </w:pPr>
            <w:r>
              <w:rPr>
                <w:rFonts w:ascii="仿宋" w:hAnsi="仿宋" w:eastAsia="仿宋" w:cs="仿宋"/>
                <w:spacing w:val="18"/>
                <w:sz w:val="20"/>
                <w:szCs w:val="20"/>
                <w14:textOutline w14:w="3795" w14:cap="sq" w14:cmpd="sng">
                  <w14:solidFill>
                    <w14:srgbClr w14:val="000000"/>
                  </w14:solidFill>
                  <w14:prstDash w14:val="solid"/>
                  <w14:bevel/>
                </w14:textOutline>
              </w:rPr>
              <w:t>奋</w:t>
            </w:r>
            <w:r>
              <w:rPr>
                <w:rFonts w:ascii="仿宋" w:hAnsi="仿宋" w:eastAsia="仿宋" w:cs="仿宋"/>
                <w:spacing w:val="9"/>
                <w:sz w:val="20"/>
                <w:szCs w:val="20"/>
                <w14:textOutline w14:w="3795" w14:cap="sq" w14:cmpd="sng">
                  <w14:solidFill>
                    <w14:srgbClr w14:val="000000"/>
                  </w14:solidFill>
                  <w14:prstDash w14:val="solid"/>
                  <w14:bevel/>
                </w14:textOutline>
              </w:rPr>
              <w:t>斗者导师模块-解码生存密码和持续发展</w:t>
            </w:r>
          </w:p>
          <w:p>
            <w:pPr>
              <w:spacing w:before="61" w:line="228" w:lineRule="auto"/>
              <w:ind w:left="3286"/>
              <w:outlineLvl w:val="0"/>
              <w:rPr>
                <w:rFonts w:ascii="仿宋" w:hAnsi="仿宋" w:eastAsia="仿宋" w:cs="仿宋"/>
                <w:sz w:val="20"/>
                <w:szCs w:val="20"/>
              </w:rPr>
            </w:pPr>
            <w:r>
              <w:rPr>
                <w:rFonts w:ascii="仿宋" w:hAnsi="仿宋" w:eastAsia="仿宋" w:cs="仿宋"/>
                <w:spacing w:val="16"/>
                <w:sz w:val="20"/>
                <w:szCs w:val="20"/>
                <w14:textOutline w14:w="3795" w14:cap="sq" w14:cmpd="sng">
                  <w14:solidFill>
                    <w14:srgbClr w14:val="000000"/>
                  </w14:solidFill>
                  <w14:prstDash w14:val="solid"/>
                  <w14:bevel/>
                </w14:textOutline>
              </w:rPr>
              <w:t>讲</w:t>
            </w:r>
            <w:r>
              <w:rPr>
                <w:rFonts w:ascii="仿宋" w:hAnsi="仿宋" w:eastAsia="仿宋" w:cs="仿宋"/>
                <w:spacing w:val="8"/>
                <w:sz w:val="20"/>
                <w:szCs w:val="20"/>
                <w14:textOutline w14:w="3795" w14:cap="sq" w14:cmpd="sng">
                  <w14:solidFill>
                    <w14:srgbClr w14:val="000000"/>
                  </w14:solidFill>
                  <w14:prstDash w14:val="solid"/>
                  <w14:bevel/>
                </w14:textOutline>
              </w:rPr>
              <w:t>：</w:t>
            </w:r>
            <w:r>
              <w:rPr>
                <w:rFonts w:ascii="仿宋" w:hAnsi="仿宋" w:eastAsia="仿宋" w:cs="仿宋"/>
                <w:spacing w:val="8"/>
                <w:sz w:val="20"/>
                <w:szCs w:val="20"/>
              </w:rPr>
              <w:t xml:space="preserve">理论逻辑 </w:t>
            </w:r>
            <w:r>
              <w:rPr>
                <w:rFonts w:ascii="仿宋" w:hAnsi="仿宋" w:eastAsia="仿宋" w:cs="仿宋"/>
                <w:spacing w:val="8"/>
                <w:sz w:val="20"/>
                <w:szCs w:val="20"/>
                <w14:textOutline w14:w="3795" w14:cap="sq" w14:cmpd="sng">
                  <w14:solidFill>
                    <w14:srgbClr w14:val="000000"/>
                  </w14:solidFill>
                  <w14:prstDash w14:val="solid"/>
                  <w14:bevel/>
                </w14:textOutline>
              </w:rPr>
              <w:t>训：</w:t>
            </w:r>
            <w:r>
              <w:rPr>
                <w:rFonts w:ascii="仿宋" w:hAnsi="仿宋" w:eastAsia="仿宋" w:cs="仿宋"/>
                <w:spacing w:val="8"/>
                <w:sz w:val="20"/>
                <w:szCs w:val="20"/>
              </w:rPr>
              <w:t>落地方案</w:t>
            </w:r>
          </w:p>
          <w:p>
            <w:pPr>
              <w:spacing w:before="64" w:line="231" w:lineRule="auto"/>
              <w:ind w:left="3297"/>
              <w:outlineLvl w:val="0"/>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战：</w:t>
            </w:r>
            <w:r>
              <w:rPr>
                <w:rFonts w:ascii="仿宋" w:hAnsi="仿宋" w:eastAsia="仿宋" w:cs="仿宋"/>
                <w:spacing w:val="8"/>
                <w:sz w:val="20"/>
                <w:szCs w:val="20"/>
              </w:rPr>
              <w:t xml:space="preserve">实战案例 </w:t>
            </w:r>
            <w:r>
              <w:rPr>
                <w:rFonts w:ascii="仿宋" w:hAnsi="仿宋" w:eastAsia="仿宋" w:cs="仿宋"/>
                <w:spacing w:val="8"/>
                <w:sz w:val="20"/>
                <w:szCs w:val="20"/>
                <w14:textOutline w14:w="3795" w14:cap="sq" w14:cmpd="sng">
                  <w14:solidFill>
                    <w14:srgbClr w14:val="000000"/>
                  </w14:solidFill>
                  <w14:prstDash w14:val="solid"/>
                  <w14:bevel/>
                </w14:textOutline>
              </w:rPr>
              <w:t>链：</w:t>
            </w:r>
            <w:r>
              <w:rPr>
                <w:rFonts w:ascii="仿宋" w:hAnsi="仿宋" w:eastAsia="仿宋" w:cs="仿宋"/>
                <w:spacing w:val="8"/>
                <w:sz w:val="20"/>
                <w:szCs w:val="20"/>
              </w:rPr>
              <w:t>深度资源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trPr>
        <w:tc>
          <w:tcPr>
            <w:tcW w:w="9184" w:type="dxa"/>
            <w:gridSpan w:val="5"/>
            <w:vAlign w:val="top"/>
          </w:tcPr>
          <w:p>
            <w:pPr>
              <w:spacing w:before="52" w:line="229" w:lineRule="auto"/>
              <w:ind w:left="2652"/>
              <w:outlineLvl w:val="0"/>
              <w:rPr>
                <w:rFonts w:ascii="仿宋" w:hAnsi="仿宋" w:eastAsia="仿宋" w:cs="仿宋"/>
                <w:sz w:val="20"/>
                <w:szCs w:val="20"/>
              </w:rPr>
            </w:pPr>
            <w:r>
              <w:rPr>
                <w:rFonts w:ascii="仿宋" w:hAnsi="仿宋" w:eastAsia="仿宋" w:cs="仿宋"/>
                <w:spacing w:val="18"/>
                <w:sz w:val="20"/>
                <w:szCs w:val="20"/>
                <w14:textOutline w14:w="3795" w14:cap="sq" w14:cmpd="sng">
                  <w14:solidFill>
                    <w14:srgbClr w14:val="000000"/>
                  </w14:solidFill>
                  <w14:prstDash w14:val="solid"/>
                  <w14:bevel/>
                </w14:textOutline>
              </w:rPr>
              <w:t>奋</w:t>
            </w:r>
            <w:r>
              <w:rPr>
                <w:rFonts w:ascii="仿宋" w:hAnsi="仿宋" w:eastAsia="仿宋" w:cs="仿宋"/>
                <w:spacing w:val="12"/>
                <w:sz w:val="20"/>
                <w:szCs w:val="20"/>
                <w14:textOutline w14:w="3795" w14:cap="sq" w14:cmpd="sng">
                  <w14:solidFill>
                    <w14:srgbClr w14:val="000000"/>
                  </w14:solidFill>
                  <w14:prstDash w14:val="solid"/>
                  <w14:bevel/>
                </w14:textOutline>
              </w:rPr>
              <w:t>斗</w:t>
            </w:r>
            <w:r>
              <w:rPr>
                <w:rFonts w:ascii="仿宋" w:hAnsi="仿宋" w:eastAsia="仿宋" w:cs="仿宋"/>
                <w:spacing w:val="9"/>
                <w:sz w:val="20"/>
                <w:szCs w:val="20"/>
                <w14:textOutline w14:w="3795" w14:cap="sq" w14:cmpd="sng">
                  <w14:solidFill>
                    <w14:srgbClr w14:val="000000"/>
                  </w14:solidFill>
                  <w14:prstDash w14:val="solid"/>
                  <w14:bevel/>
                </w14:textOutline>
              </w:rPr>
              <w:t>者框架模块-构建思维框架和理论体系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1127" w:type="dxa"/>
            <w:gridSpan w:val="2"/>
            <w:vAlign w:val="top"/>
          </w:tcPr>
          <w:p>
            <w:pPr>
              <w:spacing w:before="87" w:line="187" w:lineRule="auto"/>
              <w:ind w:left="130"/>
              <w:outlineLvl w:val="0"/>
              <w:rPr>
                <w:rFonts w:ascii="仿宋" w:hAnsi="仿宋" w:eastAsia="仿宋" w:cs="仿宋"/>
                <w:sz w:val="20"/>
                <w:szCs w:val="20"/>
              </w:rPr>
            </w:pPr>
            <w:r>
              <w:rPr>
                <w:rFonts w:ascii="仿宋" w:hAnsi="仿宋" w:eastAsia="仿宋" w:cs="仿宋"/>
                <w:sz w:val="20"/>
                <w:szCs w:val="20"/>
              </w:rPr>
              <w:t>1</w:t>
            </w:r>
          </w:p>
        </w:tc>
        <w:tc>
          <w:tcPr>
            <w:tcW w:w="2114" w:type="dxa"/>
            <w:vAlign w:val="top"/>
          </w:tcPr>
          <w:p>
            <w:pPr>
              <w:spacing w:before="52" w:line="301" w:lineRule="auto"/>
              <w:ind w:left="120" w:right="108" w:hanging="3"/>
              <w:rPr>
                <w:rFonts w:ascii="仿宋" w:hAnsi="仿宋" w:eastAsia="仿宋" w:cs="仿宋"/>
                <w:sz w:val="20"/>
                <w:szCs w:val="20"/>
              </w:rPr>
            </w:pPr>
            <w:r>
              <w:rPr>
                <w:rFonts w:ascii="仿宋" w:hAnsi="仿宋" w:eastAsia="仿宋" w:cs="仿宋"/>
                <w:spacing w:val="10"/>
                <w:sz w:val="20"/>
                <w:szCs w:val="20"/>
              </w:rPr>
              <w:t>《</w:t>
            </w:r>
            <w:r>
              <w:rPr>
                <w:rFonts w:ascii="仿宋" w:hAnsi="仿宋" w:eastAsia="仿宋" w:cs="仿宋"/>
                <w:spacing w:val="9"/>
                <w:sz w:val="20"/>
                <w:szCs w:val="20"/>
              </w:rPr>
              <w:t>奋斗者精神与领导</w:t>
            </w:r>
            <w:r>
              <w:rPr>
                <w:rFonts w:ascii="仿宋" w:hAnsi="仿宋" w:eastAsia="仿宋" w:cs="仿宋"/>
                <w:sz w:val="20"/>
                <w:szCs w:val="20"/>
              </w:rPr>
              <w:t xml:space="preserve"> </w:t>
            </w:r>
            <w:r>
              <w:rPr>
                <w:rFonts w:ascii="仿宋" w:hAnsi="仿宋" w:eastAsia="仿宋" w:cs="仿宋"/>
                <w:spacing w:val="-5"/>
                <w:sz w:val="20"/>
                <w:szCs w:val="20"/>
              </w:rPr>
              <w:t>力</w:t>
            </w:r>
            <w:r>
              <w:rPr>
                <w:rFonts w:ascii="仿宋" w:hAnsi="仿宋" w:eastAsia="仿宋" w:cs="仿宋"/>
                <w:spacing w:val="-4"/>
                <w:sz w:val="20"/>
                <w:szCs w:val="20"/>
              </w:rPr>
              <w:t>》</w:t>
            </w:r>
          </w:p>
        </w:tc>
        <w:tc>
          <w:tcPr>
            <w:tcW w:w="5069" w:type="dxa"/>
            <w:vAlign w:val="top"/>
          </w:tcPr>
          <w:p>
            <w:pPr>
              <w:spacing w:before="52" w:line="231" w:lineRule="auto"/>
              <w:ind w:left="127"/>
              <w:outlineLvl w:val="0"/>
              <w:rPr>
                <w:rFonts w:ascii="仿宋" w:hAnsi="仿宋" w:eastAsia="仿宋" w:cs="仿宋"/>
                <w:sz w:val="20"/>
                <w:szCs w:val="20"/>
              </w:rPr>
            </w:pPr>
            <w:r>
              <w:rPr>
                <w:rFonts w:ascii="仿宋" w:hAnsi="仿宋" w:eastAsia="仿宋" w:cs="仿宋"/>
                <w:spacing w:val="14"/>
                <w:sz w:val="20"/>
                <w:szCs w:val="20"/>
              </w:rPr>
              <w:t>1</w:t>
            </w:r>
            <w:r>
              <w:rPr>
                <w:rFonts w:ascii="仿宋" w:hAnsi="仿宋" w:eastAsia="仿宋" w:cs="仿宋"/>
                <w:spacing w:val="7"/>
                <w:sz w:val="20"/>
                <w:szCs w:val="20"/>
              </w:rPr>
              <w:t>. 奋斗者的特征、思维与心智模式</w:t>
            </w:r>
          </w:p>
          <w:p>
            <w:pPr>
              <w:spacing w:before="61" w:line="231" w:lineRule="auto"/>
              <w:ind w:left="114"/>
              <w:outlineLvl w:val="0"/>
              <w:rPr>
                <w:rFonts w:ascii="仿宋" w:hAnsi="仿宋" w:eastAsia="仿宋" w:cs="仿宋"/>
                <w:sz w:val="20"/>
                <w:szCs w:val="20"/>
              </w:rPr>
            </w:pPr>
            <w:r>
              <w:rPr>
                <w:rFonts w:ascii="仿宋" w:hAnsi="仿宋" w:eastAsia="仿宋" w:cs="仿宋"/>
                <w:spacing w:val="11"/>
                <w:sz w:val="20"/>
                <w:szCs w:val="20"/>
              </w:rPr>
              <w:t>2</w:t>
            </w:r>
            <w:r>
              <w:rPr>
                <w:rFonts w:ascii="仿宋" w:hAnsi="仿宋" w:eastAsia="仿宋" w:cs="仿宋"/>
                <w:spacing w:val="8"/>
                <w:sz w:val="20"/>
                <w:szCs w:val="20"/>
              </w:rPr>
              <w:t>. 奋斗者的自我超越与团队领导力</w:t>
            </w:r>
          </w:p>
          <w:p>
            <w:pPr>
              <w:spacing w:before="62" w:line="230" w:lineRule="auto"/>
              <w:ind w:left="116"/>
              <w:outlineLvl w:val="0"/>
              <w:rPr>
                <w:rFonts w:ascii="仿宋" w:hAnsi="仿宋" w:eastAsia="仿宋" w:cs="仿宋"/>
                <w:sz w:val="20"/>
                <w:szCs w:val="20"/>
              </w:rPr>
            </w:pPr>
            <w:r>
              <w:rPr>
                <w:rFonts w:ascii="仿宋" w:hAnsi="仿宋" w:eastAsia="仿宋" w:cs="仿宋"/>
                <w:spacing w:val="8"/>
                <w:sz w:val="20"/>
                <w:szCs w:val="20"/>
              </w:rPr>
              <w:t>3. 激活团队的机制和文化构</w:t>
            </w:r>
            <w:r>
              <w:rPr>
                <w:rFonts w:ascii="仿宋" w:hAnsi="仿宋" w:eastAsia="仿宋" w:cs="仿宋"/>
                <w:spacing w:val="6"/>
                <w:sz w:val="20"/>
                <w:szCs w:val="20"/>
              </w:rPr>
              <w:t>建</w:t>
            </w:r>
          </w:p>
        </w:tc>
        <w:tc>
          <w:tcPr>
            <w:tcW w:w="874" w:type="dxa"/>
            <w:vAlign w:val="top"/>
          </w:tcPr>
          <w:p>
            <w:pPr>
              <w:spacing w:before="87" w:line="187" w:lineRule="auto"/>
              <w:ind w:left="129"/>
              <w:outlineLvl w:val="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2" w:hRule="atLeast"/>
        </w:trPr>
        <w:tc>
          <w:tcPr>
            <w:tcW w:w="245" w:type="dxa"/>
            <w:vMerge w:val="restart"/>
            <w:tcBorders>
              <w:bottom w:val="nil"/>
            </w:tcBorders>
            <w:vAlign w:val="top"/>
          </w:tcPr>
          <w:p>
            <w:pPr>
              <w:rPr>
                <w:rFonts w:ascii="Arial"/>
                <w:sz w:val="21"/>
              </w:rPr>
            </w:pPr>
          </w:p>
        </w:tc>
        <w:tc>
          <w:tcPr>
            <w:tcW w:w="882" w:type="dxa"/>
            <w:vAlign w:val="top"/>
          </w:tcPr>
          <w:p>
            <w:pPr>
              <w:spacing w:before="88" w:line="186" w:lineRule="auto"/>
              <w:ind w:left="112"/>
              <w:rPr>
                <w:rFonts w:ascii="仿宋" w:hAnsi="仿宋" w:eastAsia="仿宋" w:cs="仿宋"/>
                <w:sz w:val="20"/>
                <w:szCs w:val="20"/>
              </w:rPr>
            </w:pPr>
            <w:r>
              <w:rPr>
                <w:rFonts w:ascii="仿宋" w:hAnsi="仿宋" w:eastAsia="仿宋" w:cs="仿宋"/>
                <w:sz w:val="20"/>
                <w:szCs w:val="20"/>
              </w:rPr>
              <w:t>2</w:t>
            </w:r>
          </w:p>
        </w:tc>
        <w:tc>
          <w:tcPr>
            <w:tcW w:w="2114" w:type="dxa"/>
            <w:vAlign w:val="top"/>
          </w:tcPr>
          <w:p>
            <w:pPr>
              <w:spacing w:before="52" w:line="300" w:lineRule="auto"/>
              <w:ind w:left="117" w:right="106"/>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9"/>
                <w:sz w:val="20"/>
                <w:szCs w:val="20"/>
              </w:rPr>
              <w:t>全球大变局与中国</w:t>
            </w:r>
            <w:r>
              <w:rPr>
                <w:rFonts w:ascii="仿宋" w:hAnsi="仿宋" w:eastAsia="仿宋" w:cs="仿宋"/>
                <w:sz w:val="20"/>
                <w:szCs w:val="20"/>
              </w:rPr>
              <w:t xml:space="preserve"> </w:t>
            </w:r>
            <w:r>
              <w:rPr>
                <w:rFonts w:ascii="仿宋" w:hAnsi="仿宋" w:eastAsia="仿宋" w:cs="仿宋"/>
                <w:spacing w:val="4"/>
                <w:sz w:val="20"/>
                <w:szCs w:val="20"/>
              </w:rPr>
              <w:t>新时代</w:t>
            </w:r>
            <w:r>
              <w:rPr>
                <w:rFonts w:ascii="仿宋" w:hAnsi="仿宋" w:eastAsia="仿宋" w:cs="仿宋"/>
                <w:spacing w:val="3"/>
                <w:sz w:val="20"/>
                <w:szCs w:val="20"/>
              </w:rPr>
              <w:t>》</w:t>
            </w:r>
          </w:p>
        </w:tc>
        <w:tc>
          <w:tcPr>
            <w:tcW w:w="5069" w:type="dxa"/>
            <w:vAlign w:val="top"/>
          </w:tcPr>
          <w:p>
            <w:pPr>
              <w:spacing w:before="52" w:line="312" w:lineRule="exact"/>
              <w:ind w:left="127"/>
              <w:rPr>
                <w:rFonts w:ascii="仿宋" w:hAnsi="仿宋" w:eastAsia="仿宋" w:cs="仿宋"/>
                <w:sz w:val="20"/>
                <w:szCs w:val="20"/>
              </w:rPr>
            </w:pPr>
            <w:r>
              <w:rPr>
                <w:rFonts w:ascii="仿宋" w:hAnsi="仿宋" w:eastAsia="仿宋" w:cs="仿宋"/>
                <w:spacing w:val="13"/>
                <w:position w:val="7"/>
                <w:sz w:val="20"/>
                <w:szCs w:val="20"/>
              </w:rPr>
              <w:t>1</w:t>
            </w:r>
            <w:r>
              <w:rPr>
                <w:rFonts w:ascii="仿宋" w:hAnsi="仿宋" w:eastAsia="仿宋" w:cs="仿宋"/>
                <w:spacing w:val="7"/>
                <w:position w:val="7"/>
                <w:sz w:val="20"/>
                <w:szCs w:val="20"/>
              </w:rPr>
              <w:t>.全球大变局与世界新格局</w:t>
            </w:r>
          </w:p>
          <w:p>
            <w:pPr>
              <w:spacing w:line="271" w:lineRule="exact"/>
              <w:ind w:left="114"/>
              <w:rPr>
                <w:rFonts w:ascii="仿宋" w:hAnsi="仿宋" w:eastAsia="仿宋" w:cs="仿宋"/>
                <w:sz w:val="20"/>
                <w:szCs w:val="20"/>
              </w:rPr>
            </w:pPr>
            <w:r>
              <w:rPr>
                <w:rFonts w:ascii="仿宋" w:hAnsi="仿宋" w:eastAsia="仿宋" w:cs="仿宋"/>
                <w:spacing w:val="15"/>
                <w:position w:val="1"/>
                <w:sz w:val="20"/>
                <w:szCs w:val="20"/>
              </w:rPr>
              <w:t>2</w:t>
            </w:r>
            <w:r>
              <w:rPr>
                <w:rFonts w:ascii="仿宋" w:hAnsi="仿宋" w:eastAsia="仿宋" w:cs="仿宋"/>
                <w:spacing w:val="8"/>
                <w:position w:val="1"/>
                <w:sz w:val="20"/>
                <w:szCs w:val="20"/>
              </w:rPr>
              <w:t>.全球金融体系：危机与变革</w:t>
            </w:r>
          </w:p>
          <w:p>
            <w:pPr>
              <w:spacing w:before="40" w:line="229" w:lineRule="auto"/>
              <w:ind w:left="116"/>
              <w:rPr>
                <w:rFonts w:ascii="仿宋" w:hAnsi="仿宋" w:eastAsia="仿宋" w:cs="仿宋"/>
                <w:sz w:val="20"/>
                <w:szCs w:val="20"/>
              </w:rPr>
            </w:pPr>
            <w:r>
              <w:rPr>
                <w:rFonts w:ascii="仿宋" w:hAnsi="仿宋" w:eastAsia="仿宋" w:cs="仿宋"/>
                <w:spacing w:val="-1"/>
                <w:sz w:val="20"/>
                <w:szCs w:val="20"/>
              </w:rPr>
              <w:t xml:space="preserve">3. </w:t>
            </w:r>
            <w:r>
              <w:rPr>
                <w:rFonts w:ascii="仿宋" w:hAnsi="仿宋" w:eastAsia="仿宋" w:cs="仿宋"/>
                <w:sz w:val="20"/>
                <w:szCs w:val="20"/>
              </w:rPr>
              <w:t>中国经济：政策与趋势</w:t>
            </w:r>
          </w:p>
          <w:p>
            <w:pPr>
              <w:spacing w:before="63" w:line="272" w:lineRule="exact"/>
              <w:ind w:left="111"/>
              <w:rPr>
                <w:rFonts w:ascii="仿宋" w:hAnsi="仿宋" w:eastAsia="仿宋" w:cs="仿宋"/>
                <w:sz w:val="20"/>
                <w:szCs w:val="20"/>
              </w:rPr>
            </w:pPr>
            <w:r>
              <w:rPr>
                <w:rFonts w:ascii="仿宋" w:hAnsi="仿宋" w:eastAsia="仿宋" w:cs="仿宋"/>
                <w:spacing w:val="9"/>
                <w:position w:val="1"/>
                <w:sz w:val="20"/>
                <w:szCs w:val="20"/>
              </w:rPr>
              <w:t>4.百年未有之大变局下的企业管理经营</w:t>
            </w:r>
          </w:p>
          <w:p>
            <w:pPr>
              <w:spacing w:before="39" w:line="231" w:lineRule="auto"/>
              <w:ind w:left="116"/>
              <w:outlineLvl w:val="0"/>
              <w:rPr>
                <w:rFonts w:ascii="仿宋" w:hAnsi="仿宋" w:eastAsia="仿宋" w:cs="仿宋"/>
                <w:sz w:val="20"/>
                <w:szCs w:val="20"/>
              </w:rPr>
            </w:pPr>
            <w:r>
              <w:rPr>
                <w:rFonts w:ascii="仿宋" w:hAnsi="仿宋" w:eastAsia="仿宋" w:cs="仿宋"/>
                <w:spacing w:val="16"/>
                <w:sz w:val="20"/>
                <w:szCs w:val="20"/>
              </w:rPr>
              <w:t>5</w:t>
            </w:r>
            <w:r>
              <w:rPr>
                <w:rFonts w:ascii="仿宋" w:hAnsi="仿宋" w:eastAsia="仿宋" w:cs="仿宋"/>
                <w:spacing w:val="9"/>
                <w:sz w:val="20"/>
                <w:szCs w:val="20"/>
              </w:rPr>
              <w:t xml:space="preserve"> </w:t>
            </w:r>
            <w:r>
              <w:rPr>
                <w:rFonts w:ascii="仿宋" w:hAnsi="仿宋" w:eastAsia="仿宋" w:cs="仿宋"/>
                <w:spacing w:val="8"/>
                <w:sz w:val="20"/>
                <w:szCs w:val="20"/>
              </w:rPr>
              <w:t>不确定环境下的企业增长新要素</w:t>
            </w:r>
          </w:p>
        </w:tc>
        <w:tc>
          <w:tcPr>
            <w:tcW w:w="874" w:type="dxa"/>
            <w:vAlign w:val="top"/>
          </w:tcPr>
          <w:p>
            <w:pPr>
              <w:spacing w:before="87" w:line="187" w:lineRule="auto"/>
              <w:ind w:left="129"/>
              <w:outlineLvl w:val="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64" w:hRule="atLeast"/>
        </w:trPr>
        <w:tc>
          <w:tcPr>
            <w:tcW w:w="245" w:type="dxa"/>
            <w:vMerge w:val="continue"/>
            <w:tcBorders>
              <w:top w:val="nil"/>
              <w:bottom w:val="nil"/>
            </w:tcBorders>
            <w:vAlign w:val="top"/>
          </w:tcPr>
          <w:p>
            <w:pPr>
              <w:rPr>
                <w:rFonts w:ascii="Arial"/>
                <w:sz w:val="21"/>
              </w:rPr>
            </w:pPr>
          </w:p>
        </w:tc>
        <w:tc>
          <w:tcPr>
            <w:tcW w:w="882" w:type="dxa"/>
            <w:vAlign w:val="top"/>
          </w:tcPr>
          <w:p>
            <w:pPr>
              <w:spacing w:before="100" w:line="186" w:lineRule="auto"/>
              <w:ind w:left="114"/>
              <w:rPr>
                <w:rFonts w:ascii="仿宋" w:hAnsi="仿宋" w:eastAsia="仿宋" w:cs="仿宋"/>
                <w:sz w:val="20"/>
                <w:szCs w:val="20"/>
              </w:rPr>
            </w:pPr>
            <w:r>
              <w:rPr>
                <w:rFonts w:ascii="仿宋" w:hAnsi="仿宋" w:eastAsia="仿宋" w:cs="仿宋"/>
                <w:sz w:val="20"/>
                <w:szCs w:val="20"/>
              </w:rPr>
              <w:t>3</w:t>
            </w:r>
          </w:p>
        </w:tc>
        <w:tc>
          <w:tcPr>
            <w:tcW w:w="2114" w:type="dxa"/>
            <w:vAlign w:val="top"/>
          </w:tcPr>
          <w:p>
            <w:pPr>
              <w:spacing w:before="64" w:line="297" w:lineRule="auto"/>
              <w:ind w:left="117" w:right="106"/>
              <w:rPr>
                <w:rFonts w:ascii="仿宋" w:hAnsi="仿宋" w:eastAsia="仿宋" w:cs="仿宋"/>
                <w:sz w:val="20"/>
                <w:szCs w:val="20"/>
              </w:rPr>
            </w:pPr>
            <w:r>
              <w:rPr>
                <w:rFonts w:ascii="仿宋" w:hAnsi="仿宋" w:eastAsia="仿宋" w:cs="仿宋"/>
                <w:spacing w:val="23"/>
                <w:sz w:val="20"/>
                <w:szCs w:val="20"/>
              </w:rPr>
              <w:t>《</w:t>
            </w:r>
            <w:r>
              <w:rPr>
                <w:rFonts w:ascii="仿宋" w:hAnsi="仿宋" w:eastAsia="仿宋" w:cs="仿宋"/>
                <w:spacing w:val="20"/>
                <w:sz w:val="20"/>
                <w:szCs w:val="20"/>
              </w:rPr>
              <w:t>川渝经济带深潜-</w:t>
            </w:r>
            <w:r>
              <w:rPr>
                <w:rFonts w:ascii="仿宋" w:hAnsi="仿宋" w:eastAsia="仿宋" w:cs="仿宋"/>
                <w:sz w:val="20"/>
                <w:szCs w:val="20"/>
              </w:rPr>
              <w:t xml:space="preserve"> </w:t>
            </w:r>
            <w:r>
              <w:rPr>
                <w:rFonts w:ascii="仿宋" w:hAnsi="仿宋" w:eastAsia="仿宋" w:cs="仿宋"/>
                <w:spacing w:val="12"/>
                <w:sz w:val="20"/>
                <w:szCs w:val="20"/>
              </w:rPr>
              <w:t>社</w:t>
            </w:r>
            <w:r>
              <w:rPr>
                <w:rFonts w:ascii="仿宋" w:hAnsi="仿宋" w:eastAsia="仿宋" w:cs="仿宋"/>
                <w:spacing w:val="9"/>
                <w:sz w:val="20"/>
                <w:szCs w:val="20"/>
              </w:rPr>
              <w:t>会创新与可持续发</w:t>
            </w:r>
            <w:r>
              <w:rPr>
                <w:rFonts w:ascii="仿宋" w:hAnsi="仿宋" w:eastAsia="仿宋" w:cs="仿宋"/>
                <w:sz w:val="20"/>
                <w:szCs w:val="20"/>
              </w:rPr>
              <w:t xml:space="preserve"> </w:t>
            </w:r>
            <w:r>
              <w:rPr>
                <w:rFonts w:ascii="仿宋" w:hAnsi="仿宋" w:eastAsia="仿宋" w:cs="仿宋"/>
                <w:spacing w:val="-3"/>
                <w:sz w:val="20"/>
                <w:szCs w:val="20"/>
              </w:rPr>
              <w:t>展</w:t>
            </w:r>
            <w:r>
              <w:rPr>
                <w:rFonts w:ascii="仿宋" w:hAnsi="仿宋" w:eastAsia="仿宋" w:cs="仿宋"/>
                <w:spacing w:val="-2"/>
                <w:sz w:val="20"/>
                <w:szCs w:val="20"/>
              </w:rPr>
              <w:t>》</w:t>
            </w:r>
          </w:p>
        </w:tc>
        <w:tc>
          <w:tcPr>
            <w:tcW w:w="5069" w:type="dxa"/>
            <w:vAlign w:val="top"/>
          </w:tcPr>
          <w:p>
            <w:pPr>
              <w:spacing w:before="64" w:line="272" w:lineRule="exact"/>
              <w:ind w:left="127"/>
              <w:rPr>
                <w:rFonts w:ascii="仿宋" w:hAnsi="仿宋" w:eastAsia="仿宋" w:cs="仿宋"/>
                <w:sz w:val="20"/>
                <w:szCs w:val="20"/>
              </w:rPr>
            </w:pPr>
            <w:r>
              <w:rPr>
                <w:rFonts w:ascii="仿宋" w:hAnsi="仿宋" w:eastAsia="仿宋" w:cs="仿宋"/>
                <w:spacing w:val="8"/>
                <w:position w:val="1"/>
                <w:sz w:val="20"/>
                <w:szCs w:val="20"/>
              </w:rPr>
              <w:t>1.西部崛起与川渝经济发展趋</w:t>
            </w:r>
            <w:r>
              <w:rPr>
                <w:rFonts w:ascii="仿宋" w:hAnsi="仿宋" w:eastAsia="仿宋" w:cs="仿宋"/>
                <w:spacing w:val="5"/>
                <w:position w:val="1"/>
                <w:sz w:val="20"/>
                <w:szCs w:val="20"/>
              </w:rPr>
              <w:t>势</w:t>
            </w:r>
          </w:p>
          <w:p>
            <w:pPr>
              <w:spacing w:before="40" w:line="273" w:lineRule="auto"/>
              <w:ind w:left="111" w:right="970" w:firstLine="3"/>
              <w:rPr>
                <w:rFonts w:ascii="仿宋" w:hAnsi="仿宋" w:eastAsia="仿宋" w:cs="仿宋"/>
                <w:sz w:val="20"/>
                <w:szCs w:val="20"/>
              </w:rPr>
            </w:pPr>
            <w:r>
              <w:rPr>
                <w:rFonts w:ascii="仿宋" w:hAnsi="仿宋" w:eastAsia="仿宋" w:cs="仿宋"/>
                <w:spacing w:val="10"/>
                <w:sz w:val="20"/>
                <w:szCs w:val="20"/>
              </w:rPr>
              <w:t>2</w:t>
            </w:r>
            <w:r>
              <w:rPr>
                <w:rFonts w:ascii="仿宋" w:hAnsi="仿宋" w:eastAsia="仿宋" w:cs="仿宋"/>
                <w:spacing w:val="8"/>
                <w:sz w:val="20"/>
                <w:szCs w:val="20"/>
              </w:rPr>
              <w:t>.</w:t>
            </w:r>
            <w:r>
              <w:rPr>
                <w:rFonts w:ascii="仿宋" w:hAnsi="仿宋" w:eastAsia="仿宋" w:cs="仿宋"/>
                <w:sz w:val="20"/>
                <w:szCs w:val="20"/>
              </w:rPr>
              <w:t>ESG</w:t>
            </w:r>
            <w:r>
              <w:rPr>
                <w:rFonts w:ascii="仿宋" w:hAnsi="仿宋" w:eastAsia="仿宋" w:cs="仿宋"/>
                <w:spacing w:val="5"/>
                <w:sz w:val="20"/>
                <w:szCs w:val="20"/>
              </w:rPr>
              <w:t xml:space="preserve"> 评价体系下的企业模式创新</w:t>
            </w:r>
            <w:r>
              <w:rPr>
                <w:rFonts w:ascii="仿宋" w:hAnsi="仿宋" w:eastAsia="仿宋" w:cs="仿宋"/>
                <w:sz w:val="20"/>
                <w:szCs w:val="20"/>
              </w:rPr>
              <w:t xml:space="preserve">         </w:t>
            </w:r>
            <w:r>
              <w:rPr>
                <w:rFonts w:ascii="仿宋" w:hAnsi="仿宋" w:eastAsia="仿宋" w:cs="仿宋"/>
                <w:spacing w:val="11"/>
                <w:sz w:val="20"/>
                <w:szCs w:val="20"/>
              </w:rPr>
              <w:t>3</w:t>
            </w:r>
            <w:r>
              <w:rPr>
                <w:rFonts w:ascii="仿宋" w:hAnsi="仿宋" w:eastAsia="仿宋" w:cs="仿宋"/>
                <w:spacing w:val="9"/>
                <w:sz w:val="20"/>
                <w:szCs w:val="20"/>
              </w:rPr>
              <w:t>.共同富裕政策影响下的“共益企业”建设</w:t>
            </w:r>
            <w:r>
              <w:rPr>
                <w:rFonts w:ascii="仿宋" w:hAnsi="仿宋" w:eastAsia="仿宋" w:cs="仿宋"/>
                <w:sz w:val="20"/>
                <w:szCs w:val="20"/>
              </w:rPr>
              <w:t xml:space="preserve"> </w:t>
            </w:r>
            <w:r>
              <w:rPr>
                <w:rFonts w:ascii="仿宋" w:hAnsi="仿宋" w:eastAsia="仿宋" w:cs="仿宋"/>
                <w:spacing w:val="11"/>
                <w:sz w:val="20"/>
                <w:szCs w:val="20"/>
              </w:rPr>
              <w:t>4</w:t>
            </w:r>
            <w:r>
              <w:rPr>
                <w:rFonts w:ascii="仿宋" w:hAnsi="仿宋" w:eastAsia="仿宋" w:cs="仿宋"/>
                <w:spacing w:val="9"/>
                <w:sz w:val="20"/>
                <w:szCs w:val="20"/>
              </w:rPr>
              <w:t>.社会创新、企业社会责任与可持续发展</w:t>
            </w:r>
          </w:p>
        </w:tc>
        <w:tc>
          <w:tcPr>
            <w:tcW w:w="874" w:type="dxa"/>
            <w:vAlign w:val="top"/>
          </w:tcPr>
          <w:p>
            <w:pPr>
              <w:spacing w:before="99" w:line="187" w:lineRule="auto"/>
              <w:ind w:left="129"/>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trPr>
        <w:tc>
          <w:tcPr>
            <w:tcW w:w="245" w:type="dxa"/>
            <w:vMerge w:val="continue"/>
            <w:tcBorders>
              <w:top w:val="nil"/>
            </w:tcBorders>
            <w:vAlign w:val="top"/>
          </w:tcPr>
          <w:p>
            <w:pPr>
              <w:rPr>
                <w:rFonts w:ascii="Arial"/>
                <w:sz w:val="21"/>
              </w:rPr>
            </w:pPr>
          </w:p>
        </w:tc>
        <w:tc>
          <w:tcPr>
            <w:tcW w:w="882" w:type="dxa"/>
            <w:vAlign w:val="top"/>
          </w:tcPr>
          <w:p>
            <w:pPr>
              <w:spacing w:before="89" w:line="186" w:lineRule="auto"/>
              <w:ind w:left="109"/>
              <w:rPr>
                <w:rFonts w:ascii="仿宋" w:hAnsi="仿宋" w:eastAsia="仿宋" w:cs="仿宋"/>
                <w:sz w:val="20"/>
                <w:szCs w:val="20"/>
              </w:rPr>
            </w:pPr>
            <w:r>
              <w:rPr>
                <w:rFonts w:ascii="仿宋" w:hAnsi="仿宋" w:eastAsia="仿宋" w:cs="仿宋"/>
                <w:sz w:val="20"/>
                <w:szCs w:val="20"/>
              </w:rPr>
              <w:t>4</w:t>
            </w:r>
          </w:p>
        </w:tc>
        <w:tc>
          <w:tcPr>
            <w:tcW w:w="2114" w:type="dxa"/>
            <w:vAlign w:val="top"/>
          </w:tcPr>
          <w:p>
            <w:pPr>
              <w:spacing w:before="53" w:line="230" w:lineRule="auto"/>
              <w:ind w:left="117"/>
              <w:rPr>
                <w:rFonts w:ascii="仿宋" w:hAnsi="仿宋" w:eastAsia="仿宋" w:cs="仿宋"/>
                <w:sz w:val="20"/>
                <w:szCs w:val="20"/>
              </w:rPr>
            </w:pPr>
            <w:r>
              <w:rPr>
                <w:rFonts w:ascii="仿宋" w:hAnsi="仿宋" w:eastAsia="仿宋" w:cs="仿宋"/>
                <w:spacing w:val="8"/>
                <w:sz w:val="20"/>
                <w:szCs w:val="20"/>
              </w:rPr>
              <w:t>《</w:t>
            </w:r>
            <w:r>
              <w:rPr>
                <w:rFonts w:ascii="仿宋" w:hAnsi="仿宋" w:eastAsia="仿宋" w:cs="仿宋"/>
                <w:spacing w:val="7"/>
                <w:sz w:val="20"/>
                <w:szCs w:val="20"/>
              </w:rPr>
              <w:t>企业信息化战略》</w:t>
            </w:r>
          </w:p>
        </w:tc>
        <w:tc>
          <w:tcPr>
            <w:tcW w:w="5069" w:type="dxa"/>
            <w:vAlign w:val="top"/>
          </w:tcPr>
          <w:p>
            <w:pPr>
              <w:spacing w:before="53" w:line="228" w:lineRule="auto"/>
              <w:ind w:left="127"/>
              <w:rPr>
                <w:rFonts w:ascii="仿宋" w:hAnsi="仿宋" w:eastAsia="仿宋" w:cs="仿宋"/>
                <w:sz w:val="20"/>
                <w:szCs w:val="20"/>
              </w:rPr>
            </w:pPr>
            <w:r>
              <w:rPr>
                <w:rFonts w:ascii="仿宋" w:hAnsi="仿宋" w:eastAsia="仿宋" w:cs="仿宋"/>
                <w:spacing w:val="8"/>
                <w:sz w:val="20"/>
                <w:szCs w:val="20"/>
              </w:rPr>
              <w:t>1. 无所不在的信息服务社会的到来政策解</w:t>
            </w:r>
            <w:r>
              <w:rPr>
                <w:rFonts w:ascii="仿宋" w:hAnsi="仿宋" w:eastAsia="仿宋" w:cs="仿宋"/>
                <w:spacing w:val="6"/>
                <w:sz w:val="20"/>
                <w:szCs w:val="20"/>
              </w:rPr>
              <w:t>读</w:t>
            </w:r>
          </w:p>
          <w:p>
            <w:pPr>
              <w:spacing w:before="65" w:line="259" w:lineRule="auto"/>
              <w:ind w:left="126" w:right="238" w:hanging="12"/>
              <w:rPr>
                <w:rFonts w:ascii="仿宋" w:hAnsi="仿宋" w:eastAsia="仿宋" w:cs="仿宋"/>
                <w:sz w:val="20"/>
                <w:szCs w:val="20"/>
              </w:rPr>
            </w:pPr>
            <w:r>
              <w:rPr>
                <w:rFonts w:ascii="仿宋" w:hAnsi="仿宋" w:eastAsia="仿宋" w:cs="仿宋"/>
                <w:spacing w:val="16"/>
                <w:sz w:val="20"/>
                <w:szCs w:val="20"/>
              </w:rPr>
              <w:t>2.</w:t>
            </w:r>
            <w:r>
              <w:rPr>
                <w:rFonts w:ascii="仿宋" w:hAnsi="仿宋" w:eastAsia="仿宋" w:cs="仿宋"/>
                <w:spacing w:val="11"/>
                <w:sz w:val="20"/>
                <w:szCs w:val="20"/>
              </w:rPr>
              <w:t xml:space="preserve"> </w:t>
            </w:r>
            <w:r>
              <w:rPr>
                <w:rFonts w:ascii="仿宋" w:hAnsi="仿宋" w:eastAsia="仿宋" w:cs="仿宋"/>
                <w:spacing w:val="8"/>
                <w:sz w:val="20"/>
                <w:szCs w:val="20"/>
              </w:rPr>
              <w:t>当前企业信息化工作中面临的主要企业信息化战</w:t>
            </w:r>
            <w:r>
              <w:rPr>
                <w:rFonts w:ascii="仿宋" w:hAnsi="仿宋" w:eastAsia="仿宋" w:cs="仿宋"/>
                <w:sz w:val="20"/>
                <w:szCs w:val="20"/>
              </w:rPr>
              <w:t xml:space="preserve"> </w:t>
            </w:r>
            <w:r>
              <w:rPr>
                <w:rFonts w:ascii="仿宋" w:hAnsi="仿宋" w:eastAsia="仿宋" w:cs="仿宋"/>
                <w:spacing w:val="3"/>
                <w:sz w:val="20"/>
                <w:szCs w:val="20"/>
              </w:rPr>
              <w:t>略</w:t>
            </w:r>
            <w:r>
              <w:rPr>
                <w:rFonts w:ascii="仿宋" w:hAnsi="仿宋" w:eastAsia="仿宋" w:cs="仿宋"/>
                <w:spacing w:val="2"/>
                <w:sz w:val="20"/>
                <w:szCs w:val="20"/>
              </w:rPr>
              <w:t>困难</w:t>
            </w:r>
          </w:p>
          <w:p>
            <w:pPr>
              <w:spacing w:before="62" w:line="230" w:lineRule="auto"/>
              <w:ind w:left="116"/>
              <w:rPr>
                <w:rFonts w:ascii="仿宋" w:hAnsi="仿宋" w:eastAsia="仿宋" w:cs="仿宋"/>
                <w:sz w:val="20"/>
                <w:szCs w:val="20"/>
              </w:rPr>
            </w:pPr>
            <w:r>
              <w:rPr>
                <w:rFonts w:ascii="仿宋" w:hAnsi="仿宋" w:eastAsia="仿宋" w:cs="仿宋"/>
                <w:spacing w:val="14"/>
                <w:sz w:val="20"/>
                <w:szCs w:val="20"/>
              </w:rPr>
              <w:t>3</w:t>
            </w:r>
            <w:r>
              <w:rPr>
                <w:rFonts w:ascii="仿宋" w:hAnsi="仿宋" w:eastAsia="仿宋" w:cs="仿宋"/>
                <w:spacing w:val="7"/>
                <w:sz w:val="20"/>
                <w:szCs w:val="20"/>
              </w:rPr>
              <w:t>. 企业信息化管理的内涵</w:t>
            </w:r>
          </w:p>
          <w:p>
            <w:pPr>
              <w:spacing w:before="62" w:line="263" w:lineRule="exact"/>
              <w:ind w:left="111"/>
              <w:rPr>
                <w:rFonts w:ascii="仿宋" w:hAnsi="仿宋" w:eastAsia="仿宋" w:cs="仿宋"/>
                <w:sz w:val="20"/>
                <w:szCs w:val="20"/>
              </w:rPr>
            </w:pPr>
            <w:r>
              <w:rPr>
                <w:rFonts w:ascii="仿宋" w:hAnsi="仿宋" w:eastAsia="仿宋" w:cs="仿宋"/>
                <w:spacing w:val="9"/>
                <w:position w:val="1"/>
                <w:sz w:val="20"/>
                <w:szCs w:val="20"/>
              </w:rPr>
              <w:t>4.信息技术支持下的企业创新管</w:t>
            </w:r>
            <w:r>
              <w:rPr>
                <w:rFonts w:ascii="仿宋" w:hAnsi="仿宋" w:eastAsia="仿宋" w:cs="仿宋"/>
                <w:spacing w:val="7"/>
                <w:position w:val="1"/>
                <w:sz w:val="20"/>
                <w:szCs w:val="20"/>
              </w:rPr>
              <w:t>理</w:t>
            </w:r>
          </w:p>
        </w:tc>
        <w:tc>
          <w:tcPr>
            <w:tcW w:w="874" w:type="dxa"/>
            <w:vAlign w:val="top"/>
          </w:tcPr>
          <w:p>
            <w:pPr>
              <w:spacing w:before="88" w:line="187" w:lineRule="auto"/>
              <w:ind w:left="129"/>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8310" w:type="dxa"/>
            <w:gridSpan w:val="4"/>
            <w:vAlign w:val="top"/>
          </w:tcPr>
          <w:p>
            <w:pPr>
              <w:spacing w:before="56" w:line="231" w:lineRule="auto"/>
              <w:ind w:left="2217"/>
              <w:outlineLvl w:val="0"/>
              <w:rPr>
                <w:rFonts w:ascii="仿宋" w:hAnsi="仿宋" w:eastAsia="仿宋" w:cs="仿宋"/>
                <w:sz w:val="20"/>
                <w:szCs w:val="20"/>
              </w:rPr>
            </w:pPr>
            <w:r>
              <w:rPr>
                <w:rFonts w:ascii="仿宋" w:hAnsi="仿宋" w:eastAsia="仿宋" w:cs="仿宋"/>
                <w:spacing w:val="18"/>
                <w:sz w:val="20"/>
                <w:szCs w:val="20"/>
                <w14:textOutline w14:w="3795" w14:cap="sq" w14:cmpd="sng">
                  <w14:solidFill>
                    <w14:srgbClr w14:val="000000"/>
                  </w14:solidFill>
                  <w14:prstDash w14:val="solid"/>
                  <w14:bevel/>
                </w14:textOutline>
              </w:rPr>
              <w:t>奋</w:t>
            </w:r>
            <w:r>
              <w:rPr>
                <w:rFonts w:ascii="仿宋" w:hAnsi="仿宋" w:eastAsia="仿宋" w:cs="仿宋"/>
                <w:spacing w:val="12"/>
                <w:sz w:val="20"/>
                <w:szCs w:val="20"/>
                <w14:textOutline w14:w="3795" w14:cap="sq" w14:cmpd="sng">
                  <w14:solidFill>
                    <w14:srgbClr w14:val="000000"/>
                  </w14:solidFill>
                  <w14:prstDash w14:val="solid"/>
                  <w14:bevel/>
                </w14:textOutline>
              </w:rPr>
              <w:t>斗</w:t>
            </w:r>
            <w:r>
              <w:rPr>
                <w:rFonts w:ascii="仿宋" w:hAnsi="仿宋" w:eastAsia="仿宋" w:cs="仿宋"/>
                <w:spacing w:val="9"/>
                <w:sz w:val="20"/>
                <w:szCs w:val="20"/>
                <w14:textOutline w14:w="3795" w14:cap="sq" w14:cmpd="sng">
                  <w14:solidFill>
                    <w14:srgbClr w14:val="000000"/>
                  </w14:solidFill>
                  <w14:prstDash w14:val="solid"/>
                  <w14:bevel/>
                </w14:textOutline>
              </w:rPr>
              <w:t>者实战模块-还原抽象理论的实践能力</w:t>
            </w:r>
          </w:p>
        </w:tc>
        <w:tc>
          <w:tcPr>
            <w:tcW w:w="87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6" w:hRule="atLeast"/>
        </w:trPr>
        <w:tc>
          <w:tcPr>
            <w:tcW w:w="245" w:type="dxa"/>
            <w:vMerge w:val="restart"/>
            <w:tcBorders>
              <w:bottom w:val="nil"/>
            </w:tcBorders>
            <w:vAlign w:val="top"/>
          </w:tcPr>
          <w:p>
            <w:pPr>
              <w:rPr>
                <w:rFonts w:ascii="Arial"/>
                <w:sz w:val="21"/>
              </w:rPr>
            </w:pPr>
          </w:p>
        </w:tc>
        <w:tc>
          <w:tcPr>
            <w:tcW w:w="882" w:type="dxa"/>
            <w:vAlign w:val="top"/>
          </w:tcPr>
          <w:p>
            <w:pPr>
              <w:spacing w:before="94" w:line="184" w:lineRule="auto"/>
              <w:ind w:left="114"/>
              <w:rPr>
                <w:rFonts w:ascii="仿宋" w:hAnsi="仿宋" w:eastAsia="仿宋" w:cs="仿宋"/>
                <w:sz w:val="20"/>
                <w:szCs w:val="20"/>
              </w:rPr>
            </w:pPr>
            <w:r>
              <w:rPr>
                <w:rFonts w:ascii="仿宋" w:hAnsi="仿宋" w:eastAsia="仿宋" w:cs="仿宋"/>
                <w:sz w:val="20"/>
                <w:szCs w:val="20"/>
              </w:rPr>
              <w:t>5</w:t>
            </w:r>
          </w:p>
        </w:tc>
        <w:tc>
          <w:tcPr>
            <w:tcW w:w="2114" w:type="dxa"/>
            <w:vAlign w:val="top"/>
          </w:tcPr>
          <w:p>
            <w:pPr>
              <w:spacing w:before="54" w:line="301" w:lineRule="auto"/>
              <w:ind w:left="117" w:right="106"/>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9"/>
                <w:sz w:val="20"/>
                <w:szCs w:val="20"/>
              </w:rPr>
              <w:t>战略到执行的业务</w:t>
            </w:r>
            <w:r>
              <w:rPr>
                <w:rFonts w:ascii="仿宋" w:hAnsi="仿宋" w:eastAsia="仿宋" w:cs="仿宋"/>
                <w:sz w:val="20"/>
                <w:szCs w:val="20"/>
              </w:rPr>
              <w:t xml:space="preserve"> </w:t>
            </w:r>
            <w:r>
              <w:rPr>
                <w:rFonts w:ascii="仿宋" w:hAnsi="仿宋" w:eastAsia="仿宋" w:cs="仿宋"/>
                <w:spacing w:val="7"/>
                <w:sz w:val="20"/>
                <w:szCs w:val="20"/>
              </w:rPr>
              <w:t>领</w:t>
            </w:r>
            <w:r>
              <w:rPr>
                <w:rFonts w:ascii="仿宋" w:hAnsi="仿宋" w:eastAsia="仿宋" w:cs="仿宋"/>
                <w:spacing w:val="4"/>
                <w:sz w:val="20"/>
                <w:szCs w:val="20"/>
              </w:rPr>
              <w:t>先模型》</w:t>
            </w:r>
          </w:p>
        </w:tc>
        <w:tc>
          <w:tcPr>
            <w:tcW w:w="5069" w:type="dxa"/>
            <w:vAlign w:val="top"/>
          </w:tcPr>
          <w:p>
            <w:pPr>
              <w:spacing w:before="55" w:line="272" w:lineRule="exact"/>
              <w:ind w:left="127"/>
              <w:outlineLvl w:val="0"/>
              <w:rPr>
                <w:rFonts w:ascii="仿宋" w:hAnsi="仿宋" w:eastAsia="仿宋" w:cs="仿宋"/>
                <w:sz w:val="20"/>
                <w:szCs w:val="20"/>
              </w:rPr>
            </w:pPr>
            <w:r>
              <w:rPr>
                <w:rFonts w:ascii="仿宋" w:hAnsi="仿宋" w:eastAsia="仿宋" w:cs="仿宋"/>
                <w:spacing w:val="8"/>
                <w:position w:val="1"/>
                <w:sz w:val="20"/>
                <w:szCs w:val="20"/>
              </w:rPr>
              <w:t>1.“势”者生存-战略思维和执行落</w:t>
            </w:r>
            <w:r>
              <w:rPr>
                <w:rFonts w:ascii="仿宋" w:hAnsi="仿宋" w:eastAsia="仿宋" w:cs="仿宋"/>
                <w:spacing w:val="4"/>
                <w:position w:val="1"/>
                <w:sz w:val="20"/>
                <w:szCs w:val="20"/>
              </w:rPr>
              <w:t>地</w:t>
            </w:r>
          </w:p>
          <w:p>
            <w:pPr>
              <w:spacing w:before="40" w:line="271" w:lineRule="exact"/>
              <w:ind w:left="114"/>
              <w:outlineLvl w:val="0"/>
              <w:rPr>
                <w:rFonts w:ascii="仿宋" w:hAnsi="仿宋" w:eastAsia="仿宋" w:cs="仿宋"/>
                <w:sz w:val="20"/>
                <w:szCs w:val="20"/>
              </w:rPr>
            </w:pPr>
            <w:r>
              <w:rPr>
                <w:rFonts w:ascii="仿宋" w:hAnsi="仿宋" w:eastAsia="仿宋" w:cs="仿宋"/>
                <w:spacing w:val="14"/>
                <w:position w:val="1"/>
                <w:sz w:val="20"/>
                <w:szCs w:val="20"/>
              </w:rPr>
              <w:t>2</w:t>
            </w:r>
            <w:r>
              <w:rPr>
                <w:rFonts w:ascii="仿宋" w:hAnsi="仿宋" w:eastAsia="仿宋" w:cs="仿宋"/>
                <w:spacing w:val="8"/>
                <w:position w:val="1"/>
                <w:sz w:val="20"/>
                <w:szCs w:val="20"/>
              </w:rPr>
              <w:t>.审势-战略思维的四种模式及应用</w:t>
            </w:r>
          </w:p>
          <w:p>
            <w:pPr>
              <w:spacing w:before="39" w:line="228" w:lineRule="auto"/>
              <w:ind w:left="116"/>
              <w:outlineLvl w:val="0"/>
              <w:rPr>
                <w:rFonts w:ascii="仿宋" w:hAnsi="仿宋" w:eastAsia="仿宋" w:cs="仿宋"/>
                <w:sz w:val="20"/>
                <w:szCs w:val="20"/>
              </w:rPr>
            </w:pPr>
            <w:r>
              <w:rPr>
                <w:rFonts w:ascii="仿宋" w:hAnsi="仿宋" w:eastAsia="仿宋" w:cs="仿宋"/>
                <w:spacing w:val="7"/>
                <w:sz w:val="20"/>
                <w:szCs w:val="20"/>
              </w:rPr>
              <w:t>3</w:t>
            </w:r>
            <w:r>
              <w:rPr>
                <w:rFonts w:ascii="仿宋" w:hAnsi="仿宋" w:eastAsia="仿宋" w:cs="仿宋"/>
                <w:spacing w:val="5"/>
                <w:sz w:val="20"/>
                <w:szCs w:val="20"/>
              </w:rPr>
              <w:t>.取势-战略分析决策的“双 24”逻辑</w:t>
            </w:r>
          </w:p>
          <w:p>
            <w:pPr>
              <w:spacing w:before="65" w:line="272" w:lineRule="exact"/>
              <w:ind w:left="111"/>
              <w:outlineLvl w:val="0"/>
              <w:rPr>
                <w:rFonts w:ascii="仿宋" w:hAnsi="仿宋" w:eastAsia="仿宋" w:cs="仿宋"/>
                <w:sz w:val="20"/>
                <w:szCs w:val="20"/>
              </w:rPr>
            </w:pPr>
            <w:r>
              <w:rPr>
                <w:rFonts w:ascii="仿宋" w:hAnsi="仿宋" w:eastAsia="仿宋" w:cs="仿宋"/>
                <w:spacing w:val="8"/>
                <w:position w:val="1"/>
                <w:sz w:val="20"/>
                <w:szCs w:val="20"/>
              </w:rPr>
              <w:t>4.顺势-战略落地“6+3”机制构</w:t>
            </w:r>
            <w:r>
              <w:rPr>
                <w:rFonts w:ascii="仿宋" w:hAnsi="仿宋" w:eastAsia="仿宋" w:cs="仿宋"/>
                <w:spacing w:val="6"/>
                <w:position w:val="1"/>
                <w:sz w:val="20"/>
                <w:szCs w:val="20"/>
              </w:rPr>
              <w:t>建</w:t>
            </w:r>
          </w:p>
        </w:tc>
        <w:tc>
          <w:tcPr>
            <w:tcW w:w="874" w:type="dxa"/>
            <w:vAlign w:val="top"/>
          </w:tcPr>
          <w:p>
            <w:pPr>
              <w:spacing w:before="90" w:line="187" w:lineRule="auto"/>
              <w:ind w:left="129"/>
              <w:outlineLvl w:val="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245" w:type="dxa"/>
            <w:vMerge w:val="continue"/>
            <w:tcBorders>
              <w:top w:val="nil"/>
              <w:bottom w:val="nil"/>
            </w:tcBorders>
            <w:vAlign w:val="top"/>
          </w:tcPr>
          <w:p>
            <w:pPr>
              <w:rPr>
                <w:rFonts w:ascii="Arial"/>
                <w:sz w:val="21"/>
              </w:rPr>
            </w:pPr>
          </w:p>
        </w:tc>
        <w:tc>
          <w:tcPr>
            <w:tcW w:w="882" w:type="dxa"/>
            <w:vAlign w:val="top"/>
          </w:tcPr>
          <w:p>
            <w:pPr>
              <w:spacing w:line="338" w:lineRule="auto"/>
              <w:rPr>
                <w:rFonts w:ascii="Arial"/>
                <w:sz w:val="21"/>
              </w:rPr>
            </w:pPr>
          </w:p>
          <w:p>
            <w:pPr>
              <w:spacing w:before="65" w:line="186" w:lineRule="auto"/>
              <w:ind w:left="111"/>
              <w:rPr>
                <w:rFonts w:ascii="仿宋" w:hAnsi="仿宋" w:eastAsia="仿宋" w:cs="仿宋"/>
                <w:sz w:val="20"/>
                <w:szCs w:val="20"/>
              </w:rPr>
            </w:pPr>
            <w:r>
              <w:rPr>
                <w:rFonts w:ascii="仿宋" w:hAnsi="仿宋" w:eastAsia="仿宋" w:cs="仿宋"/>
                <w:sz w:val="20"/>
                <w:szCs w:val="20"/>
              </w:rPr>
              <w:t>6</w:t>
            </w:r>
          </w:p>
        </w:tc>
        <w:tc>
          <w:tcPr>
            <w:tcW w:w="2114" w:type="dxa"/>
            <w:vAlign w:val="top"/>
          </w:tcPr>
          <w:p>
            <w:pPr>
              <w:spacing w:before="56" w:line="301" w:lineRule="auto"/>
              <w:ind w:left="117" w:right="106"/>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9"/>
                <w:sz w:val="20"/>
                <w:szCs w:val="20"/>
              </w:rPr>
              <w:t>数字经济下组织建</w:t>
            </w:r>
            <w:r>
              <w:rPr>
                <w:rFonts w:ascii="仿宋" w:hAnsi="仿宋" w:eastAsia="仿宋" w:cs="仿宋"/>
                <w:sz w:val="20"/>
                <w:szCs w:val="20"/>
              </w:rPr>
              <w:t xml:space="preserve"> </w:t>
            </w:r>
            <w:r>
              <w:rPr>
                <w:rFonts w:ascii="仿宋" w:hAnsi="仿宋" w:eastAsia="仿宋" w:cs="仿宋"/>
                <w:spacing w:val="8"/>
                <w:sz w:val="20"/>
                <w:szCs w:val="20"/>
              </w:rPr>
              <w:t>设</w:t>
            </w:r>
            <w:r>
              <w:rPr>
                <w:rFonts w:ascii="仿宋" w:hAnsi="仿宋" w:eastAsia="仿宋" w:cs="仿宋"/>
                <w:spacing w:val="6"/>
                <w:sz w:val="20"/>
                <w:szCs w:val="20"/>
              </w:rPr>
              <w:t>与流程再造》</w:t>
            </w:r>
          </w:p>
        </w:tc>
        <w:tc>
          <w:tcPr>
            <w:tcW w:w="5069" w:type="dxa"/>
            <w:vAlign w:val="top"/>
          </w:tcPr>
          <w:p>
            <w:pPr>
              <w:spacing w:before="57" w:line="227" w:lineRule="auto"/>
              <w:ind w:left="127"/>
              <w:outlineLvl w:val="0"/>
              <w:rPr>
                <w:rFonts w:ascii="仿宋" w:hAnsi="仿宋" w:eastAsia="仿宋" w:cs="仿宋"/>
                <w:sz w:val="20"/>
                <w:szCs w:val="20"/>
              </w:rPr>
            </w:pPr>
            <w:r>
              <w:rPr>
                <w:rFonts w:ascii="仿宋" w:hAnsi="仿宋" w:eastAsia="仿宋" w:cs="仿宋"/>
                <w:spacing w:val="14"/>
                <w:sz w:val="20"/>
                <w:szCs w:val="20"/>
              </w:rPr>
              <w:t>1</w:t>
            </w:r>
            <w:r>
              <w:rPr>
                <w:rFonts w:ascii="仿宋" w:hAnsi="仿宋" w:eastAsia="仿宋" w:cs="仿宋"/>
                <w:spacing w:val="8"/>
                <w:sz w:val="20"/>
                <w:szCs w:val="20"/>
              </w:rPr>
              <w:t>. 数字化转型案例导入与剖析互联网时代下的组织</w:t>
            </w:r>
          </w:p>
          <w:p>
            <w:pPr>
              <w:spacing w:before="65" w:line="272" w:lineRule="exact"/>
              <w:ind w:left="114"/>
              <w:outlineLvl w:val="0"/>
              <w:rPr>
                <w:rFonts w:ascii="仿宋" w:hAnsi="仿宋" w:eastAsia="仿宋" w:cs="仿宋"/>
                <w:sz w:val="20"/>
                <w:szCs w:val="20"/>
              </w:rPr>
            </w:pPr>
            <w:r>
              <w:rPr>
                <w:rFonts w:ascii="仿宋" w:hAnsi="仿宋" w:eastAsia="仿宋" w:cs="仿宋"/>
                <w:spacing w:val="16"/>
                <w:position w:val="1"/>
                <w:sz w:val="20"/>
                <w:szCs w:val="20"/>
              </w:rPr>
              <w:t>2</w:t>
            </w:r>
            <w:r>
              <w:rPr>
                <w:rFonts w:ascii="仿宋" w:hAnsi="仿宋" w:eastAsia="仿宋" w:cs="仿宋"/>
                <w:spacing w:val="11"/>
                <w:position w:val="1"/>
                <w:sz w:val="20"/>
                <w:szCs w:val="20"/>
              </w:rPr>
              <w:t>.</w:t>
            </w:r>
            <w:r>
              <w:rPr>
                <w:rFonts w:ascii="仿宋" w:hAnsi="仿宋" w:eastAsia="仿宋" w:cs="仿宋"/>
                <w:spacing w:val="8"/>
                <w:position w:val="1"/>
                <w:sz w:val="20"/>
                <w:szCs w:val="20"/>
              </w:rPr>
              <w:t>数字经济的创新思维与商业模式</w:t>
            </w:r>
          </w:p>
          <w:p>
            <w:pPr>
              <w:spacing w:before="39"/>
              <w:ind w:left="116"/>
              <w:outlineLvl w:val="0"/>
              <w:rPr>
                <w:rFonts w:ascii="仿宋" w:hAnsi="仿宋" w:eastAsia="仿宋" w:cs="仿宋"/>
                <w:sz w:val="20"/>
                <w:szCs w:val="20"/>
              </w:rPr>
            </w:pPr>
            <w:r>
              <w:rPr>
                <w:rFonts w:ascii="仿宋" w:hAnsi="仿宋" w:eastAsia="仿宋" w:cs="仿宋"/>
                <w:spacing w:val="13"/>
                <w:sz w:val="20"/>
                <w:szCs w:val="20"/>
              </w:rPr>
              <w:t>3</w:t>
            </w:r>
            <w:r>
              <w:rPr>
                <w:rFonts w:ascii="仿宋" w:hAnsi="仿宋" w:eastAsia="仿宋" w:cs="仿宋"/>
                <w:spacing w:val="8"/>
                <w:sz w:val="20"/>
                <w:szCs w:val="20"/>
              </w:rPr>
              <w:t>.流程管理的组织与运作机制</w:t>
            </w:r>
          </w:p>
        </w:tc>
        <w:tc>
          <w:tcPr>
            <w:tcW w:w="874" w:type="dxa"/>
            <w:vAlign w:val="top"/>
          </w:tcPr>
          <w:p>
            <w:pPr>
              <w:spacing w:before="92" w:line="187" w:lineRule="auto"/>
              <w:ind w:left="129"/>
              <w:outlineLvl w:val="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245" w:type="dxa"/>
            <w:vMerge w:val="continue"/>
            <w:tcBorders>
              <w:top w:val="nil"/>
            </w:tcBorders>
            <w:vAlign w:val="top"/>
          </w:tcPr>
          <w:p>
            <w:pPr>
              <w:rPr>
                <w:rFonts w:ascii="Arial"/>
                <w:sz w:val="21"/>
              </w:rPr>
            </w:pPr>
          </w:p>
        </w:tc>
        <w:tc>
          <w:tcPr>
            <w:tcW w:w="882" w:type="dxa"/>
            <w:vAlign w:val="top"/>
          </w:tcPr>
          <w:p>
            <w:pPr>
              <w:spacing w:before="95" w:line="184" w:lineRule="auto"/>
              <w:ind w:left="115"/>
              <w:outlineLvl w:val="0"/>
              <w:rPr>
                <w:rFonts w:ascii="仿宋" w:hAnsi="仿宋" w:eastAsia="仿宋" w:cs="仿宋"/>
                <w:sz w:val="20"/>
                <w:szCs w:val="20"/>
              </w:rPr>
            </w:pPr>
            <w:r>
              <w:rPr>
                <w:rFonts w:ascii="仿宋" w:hAnsi="仿宋" w:eastAsia="仿宋" w:cs="仿宋"/>
                <w:sz w:val="20"/>
                <w:szCs w:val="20"/>
              </w:rPr>
              <w:t>7</w:t>
            </w:r>
          </w:p>
        </w:tc>
        <w:tc>
          <w:tcPr>
            <w:tcW w:w="2114" w:type="dxa"/>
            <w:vAlign w:val="top"/>
          </w:tcPr>
          <w:p>
            <w:pPr>
              <w:spacing w:before="213" w:line="300" w:lineRule="auto"/>
              <w:ind w:left="117" w:right="106"/>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9"/>
                <w:sz w:val="20"/>
                <w:szCs w:val="20"/>
              </w:rPr>
              <w:t>数据思维与企业增</w:t>
            </w:r>
            <w:r>
              <w:rPr>
                <w:rFonts w:ascii="仿宋" w:hAnsi="仿宋" w:eastAsia="仿宋" w:cs="仿宋"/>
                <w:sz w:val="20"/>
                <w:szCs w:val="20"/>
              </w:rPr>
              <w:t xml:space="preserve"> </w:t>
            </w:r>
            <w:r>
              <w:rPr>
                <w:rFonts w:ascii="仿宋" w:hAnsi="仿宋" w:eastAsia="仿宋" w:cs="仿宋"/>
                <w:spacing w:val="6"/>
                <w:sz w:val="20"/>
                <w:szCs w:val="20"/>
              </w:rPr>
              <w:t>长</w:t>
            </w:r>
            <w:r>
              <w:rPr>
                <w:rFonts w:ascii="仿宋" w:hAnsi="仿宋" w:eastAsia="仿宋" w:cs="仿宋"/>
                <w:spacing w:val="3"/>
                <w:sz w:val="20"/>
                <w:szCs w:val="20"/>
              </w:rPr>
              <w:t>底牌》</w:t>
            </w:r>
          </w:p>
        </w:tc>
        <w:tc>
          <w:tcPr>
            <w:tcW w:w="5069" w:type="dxa"/>
            <w:vAlign w:val="top"/>
          </w:tcPr>
          <w:p>
            <w:pPr>
              <w:spacing w:before="56" w:line="230" w:lineRule="auto"/>
              <w:ind w:left="127"/>
              <w:outlineLvl w:val="0"/>
              <w:rPr>
                <w:rFonts w:ascii="仿宋" w:hAnsi="仿宋" w:eastAsia="仿宋" w:cs="仿宋"/>
                <w:sz w:val="20"/>
                <w:szCs w:val="20"/>
              </w:rPr>
            </w:pPr>
            <w:r>
              <w:rPr>
                <w:rFonts w:ascii="仿宋" w:hAnsi="仿宋" w:eastAsia="仿宋" w:cs="仿宋"/>
                <w:spacing w:val="8"/>
                <w:sz w:val="20"/>
                <w:szCs w:val="20"/>
              </w:rPr>
              <w:t>1. 互联网技术的演变数据思维和企业价</w:t>
            </w:r>
            <w:r>
              <w:rPr>
                <w:rFonts w:ascii="仿宋" w:hAnsi="仿宋" w:eastAsia="仿宋" w:cs="仿宋"/>
                <w:spacing w:val="6"/>
                <w:sz w:val="20"/>
                <w:szCs w:val="20"/>
              </w:rPr>
              <w:t>值</w:t>
            </w:r>
          </w:p>
          <w:p>
            <w:pPr>
              <w:spacing w:before="62" w:line="231" w:lineRule="auto"/>
              <w:ind w:left="114"/>
              <w:outlineLvl w:val="0"/>
              <w:rPr>
                <w:rFonts w:ascii="仿宋" w:hAnsi="仿宋" w:eastAsia="仿宋" w:cs="仿宋"/>
                <w:sz w:val="20"/>
                <w:szCs w:val="20"/>
              </w:rPr>
            </w:pPr>
            <w:r>
              <w:rPr>
                <w:rFonts w:ascii="仿宋" w:hAnsi="仿宋" w:eastAsia="仿宋" w:cs="仿宋"/>
                <w:spacing w:val="9"/>
                <w:sz w:val="20"/>
                <w:szCs w:val="20"/>
              </w:rPr>
              <w:t>2</w:t>
            </w:r>
            <w:r>
              <w:rPr>
                <w:rFonts w:ascii="仿宋" w:hAnsi="仿宋" w:eastAsia="仿宋" w:cs="仿宋"/>
                <w:spacing w:val="6"/>
                <w:sz w:val="20"/>
                <w:szCs w:val="20"/>
              </w:rPr>
              <w:t>. 数据化营销</w:t>
            </w:r>
          </w:p>
          <w:p>
            <w:pPr>
              <w:spacing w:before="62" w:line="230" w:lineRule="auto"/>
              <w:ind w:left="116"/>
              <w:outlineLvl w:val="0"/>
              <w:rPr>
                <w:rFonts w:ascii="仿宋" w:hAnsi="仿宋" w:eastAsia="仿宋" w:cs="仿宋"/>
                <w:sz w:val="20"/>
                <w:szCs w:val="20"/>
              </w:rPr>
            </w:pPr>
            <w:r>
              <w:rPr>
                <w:rFonts w:ascii="仿宋" w:hAnsi="仿宋" w:eastAsia="仿宋" w:cs="仿宋"/>
                <w:spacing w:val="12"/>
                <w:sz w:val="20"/>
                <w:szCs w:val="20"/>
              </w:rPr>
              <w:t>3</w:t>
            </w:r>
            <w:r>
              <w:rPr>
                <w:rFonts w:ascii="仿宋" w:hAnsi="仿宋" w:eastAsia="仿宋" w:cs="仿宋"/>
                <w:spacing w:val="7"/>
                <w:sz w:val="20"/>
                <w:szCs w:val="20"/>
              </w:rPr>
              <w:t>. 信息系统与企业管理</w:t>
            </w:r>
          </w:p>
        </w:tc>
        <w:tc>
          <w:tcPr>
            <w:tcW w:w="874" w:type="dxa"/>
            <w:vAlign w:val="top"/>
          </w:tcPr>
          <w:p>
            <w:pPr>
              <w:spacing w:before="91" w:line="187" w:lineRule="auto"/>
              <w:ind w:left="129"/>
              <w:outlineLvl w:val="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bl>
    <w:p>
      <w:pPr>
        <w:rPr>
          <w:rFonts w:ascii="Arial"/>
          <w:sz w:val="21"/>
        </w:rPr>
      </w:pPr>
    </w:p>
    <w:p>
      <w:pPr>
        <w:sectPr>
          <w:pgSz w:w="11906" w:h="16839"/>
          <w:pgMar w:top="1431" w:right="1358" w:bottom="0" w:left="1358" w:header="0" w:footer="0" w:gutter="0"/>
          <w:cols w:space="720" w:num="1"/>
        </w:sectPr>
      </w:pPr>
    </w:p>
    <w:p>
      <w:pPr>
        <w:spacing w:line="91" w:lineRule="auto"/>
        <w:rPr>
          <w:rFonts w:ascii="Arial"/>
          <w:sz w:val="2"/>
        </w:rPr>
      </w:pPr>
    </w:p>
    <w:tbl>
      <w:tblPr>
        <w:tblStyle w:val="4"/>
        <w:tblW w:w="91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5"/>
        <w:gridCol w:w="882"/>
        <w:gridCol w:w="2114"/>
        <w:gridCol w:w="5069"/>
        <w:gridCol w:w="8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245" w:type="dxa"/>
            <w:vMerge w:val="restart"/>
            <w:tcBorders>
              <w:bottom w:val="nil"/>
            </w:tcBorders>
            <w:vAlign w:val="top"/>
          </w:tcPr>
          <w:p>
            <w:pPr>
              <w:rPr>
                <w:rFonts w:ascii="Arial"/>
                <w:sz w:val="21"/>
              </w:rPr>
            </w:pPr>
            <w:bookmarkStart w:id="0" w:name="_GoBack"/>
          </w:p>
        </w:tc>
        <w:tc>
          <w:tcPr>
            <w:tcW w:w="882" w:type="dxa"/>
            <w:vAlign w:val="top"/>
          </w:tcPr>
          <w:p>
            <w:pPr>
              <w:spacing w:before="92" w:line="186" w:lineRule="auto"/>
              <w:ind w:left="111"/>
              <w:outlineLvl w:val="0"/>
              <w:rPr>
                <w:rFonts w:ascii="仿宋" w:hAnsi="仿宋" w:eastAsia="仿宋" w:cs="仿宋"/>
                <w:sz w:val="20"/>
                <w:szCs w:val="20"/>
              </w:rPr>
            </w:pPr>
            <w:r>
              <w:rPr>
                <w:rFonts w:ascii="仿宋" w:hAnsi="仿宋" w:eastAsia="仿宋" w:cs="仿宋"/>
                <w:sz w:val="20"/>
                <w:szCs w:val="20"/>
              </w:rPr>
              <w:t>8</w:t>
            </w:r>
          </w:p>
        </w:tc>
        <w:tc>
          <w:tcPr>
            <w:tcW w:w="2114" w:type="dxa"/>
            <w:vAlign w:val="top"/>
          </w:tcPr>
          <w:p>
            <w:pPr>
              <w:spacing w:before="56" w:line="231" w:lineRule="auto"/>
              <w:ind w:left="117"/>
              <w:outlineLvl w:val="0"/>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9"/>
                <w:sz w:val="20"/>
                <w:szCs w:val="20"/>
              </w:rPr>
              <w:t>股权顶层设计与投</w:t>
            </w:r>
          </w:p>
          <w:p>
            <w:pPr>
              <w:spacing w:before="62" w:line="232" w:lineRule="auto"/>
              <w:ind w:left="123"/>
              <w:rPr>
                <w:rFonts w:ascii="仿宋" w:hAnsi="仿宋" w:eastAsia="仿宋" w:cs="仿宋"/>
                <w:sz w:val="20"/>
                <w:szCs w:val="20"/>
              </w:rPr>
            </w:pPr>
            <w:r>
              <w:rPr>
                <w:rFonts w:ascii="仿宋" w:hAnsi="仿宋" w:eastAsia="仿宋" w:cs="仿宋"/>
                <w:spacing w:val="-1"/>
                <w:sz w:val="20"/>
                <w:szCs w:val="20"/>
              </w:rPr>
              <w:t>融资</w:t>
            </w:r>
            <w:r>
              <w:rPr>
                <w:rFonts w:ascii="仿宋" w:hAnsi="仿宋" w:eastAsia="仿宋" w:cs="仿宋"/>
                <w:sz w:val="20"/>
                <w:szCs w:val="20"/>
              </w:rPr>
              <w:t>》</w:t>
            </w:r>
          </w:p>
        </w:tc>
        <w:tc>
          <w:tcPr>
            <w:tcW w:w="5069" w:type="dxa"/>
            <w:vAlign w:val="top"/>
          </w:tcPr>
          <w:p>
            <w:pPr>
              <w:spacing w:before="56" w:line="272" w:lineRule="exact"/>
              <w:ind w:left="127"/>
              <w:outlineLvl w:val="0"/>
              <w:rPr>
                <w:rFonts w:ascii="仿宋" w:hAnsi="仿宋" w:eastAsia="仿宋" w:cs="仿宋"/>
                <w:sz w:val="20"/>
                <w:szCs w:val="20"/>
              </w:rPr>
            </w:pPr>
            <w:r>
              <w:rPr>
                <w:rFonts w:ascii="仿宋" w:hAnsi="仿宋" w:eastAsia="仿宋" w:cs="仿宋"/>
                <w:spacing w:val="12"/>
                <w:position w:val="1"/>
                <w:sz w:val="20"/>
                <w:szCs w:val="20"/>
              </w:rPr>
              <w:t>1</w:t>
            </w:r>
            <w:r>
              <w:rPr>
                <w:rFonts w:ascii="仿宋" w:hAnsi="仿宋" w:eastAsia="仿宋" w:cs="仿宋"/>
                <w:spacing w:val="6"/>
                <w:position w:val="1"/>
                <w:sz w:val="20"/>
                <w:szCs w:val="20"/>
              </w:rPr>
              <w:t>.股东股权顶层设计</w:t>
            </w:r>
          </w:p>
          <w:p>
            <w:pPr>
              <w:spacing w:before="40" w:line="272" w:lineRule="exact"/>
              <w:ind w:left="114"/>
              <w:outlineLvl w:val="0"/>
              <w:rPr>
                <w:rFonts w:ascii="仿宋" w:hAnsi="仿宋" w:eastAsia="仿宋" w:cs="仿宋"/>
                <w:sz w:val="20"/>
                <w:szCs w:val="20"/>
              </w:rPr>
            </w:pPr>
            <w:r>
              <w:rPr>
                <w:rFonts w:ascii="仿宋" w:hAnsi="仿宋" w:eastAsia="仿宋" w:cs="仿宋"/>
                <w:spacing w:val="14"/>
                <w:position w:val="1"/>
                <w:sz w:val="20"/>
                <w:szCs w:val="20"/>
              </w:rPr>
              <w:t>2</w:t>
            </w:r>
            <w:r>
              <w:rPr>
                <w:rFonts w:ascii="仿宋" w:hAnsi="仿宋" w:eastAsia="仿宋" w:cs="仿宋"/>
                <w:spacing w:val="8"/>
                <w:position w:val="1"/>
                <w:sz w:val="20"/>
                <w:szCs w:val="20"/>
              </w:rPr>
              <w:t>.股权架构及持股载体设计</w:t>
            </w:r>
          </w:p>
          <w:p>
            <w:pPr>
              <w:spacing w:before="40" w:line="270" w:lineRule="exact"/>
              <w:ind w:left="116"/>
              <w:outlineLvl w:val="0"/>
              <w:rPr>
                <w:rFonts w:ascii="仿宋" w:hAnsi="仿宋" w:eastAsia="仿宋" w:cs="仿宋"/>
                <w:sz w:val="20"/>
                <w:szCs w:val="20"/>
              </w:rPr>
            </w:pPr>
            <w:r>
              <w:rPr>
                <w:rFonts w:ascii="仿宋" w:hAnsi="仿宋" w:eastAsia="仿宋" w:cs="仿宋"/>
                <w:spacing w:val="16"/>
                <w:position w:val="1"/>
                <w:sz w:val="20"/>
                <w:szCs w:val="20"/>
              </w:rPr>
              <w:t>3</w:t>
            </w:r>
            <w:r>
              <w:rPr>
                <w:rFonts w:ascii="仿宋" w:hAnsi="仿宋" w:eastAsia="仿宋" w:cs="仿宋"/>
                <w:spacing w:val="13"/>
                <w:position w:val="1"/>
                <w:sz w:val="20"/>
                <w:szCs w:val="20"/>
              </w:rPr>
              <w:t>.</w:t>
            </w:r>
            <w:r>
              <w:rPr>
                <w:rFonts w:ascii="仿宋" w:hAnsi="仿宋" w:eastAsia="仿宋" w:cs="仿宋"/>
                <w:spacing w:val="8"/>
                <w:position w:val="1"/>
                <w:sz w:val="20"/>
                <w:szCs w:val="20"/>
              </w:rPr>
              <w:t>股权激励方式，相关法规和方案设计</w:t>
            </w:r>
          </w:p>
          <w:p>
            <w:pPr>
              <w:spacing w:before="41" w:line="265" w:lineRule="exact"/>
              <w:ind w:left="111"/>
              <w:outlineLvl w:val="0"/>
              <w:rPr>
                <w:rFonts w:ascii="仿宋" w:hAnsi="仿宋" w:eastAsia="仿宋" w:cs="仿宋"/>
                <w:sz w:val="20"/>
                <w:szCs w:val="20"/>
              </w:rPr>
            </w:pPr>
            <w:r>
              <w:rPr>
                <w:rFonts w:ascii="仿宋" w:hAnsi="仿宋" w:eastAsia="仿宋" w:cs="仿宋"/>
                <w:spacing w:val="14"/>
                <w:position w:val="1"/>
                <w:sz w:val="20"/>
                <w:szCs w:val="20"/>
              </w:rPr>
              <w:t>4</w:t>
            </w:r>
            <w:r>
              <w:rPr>
                <w:rFonts w:ascii="仿宋" w:hAnsi="仿宋" w:eastAsia="仿宋" w:cs="仿宋"/>
                <w:spacing w:val="8"/>
                <w:position w:val="1"/>
                <w:sz w:val="20"/>
                <w:szCs w:val="20"/>
              </w:rPr>
              <w:t>.股权投融资与协议制订</w:t>
            </w:r>
          </w:p>
        </w:tc>
        <w:tc>
          <w:tcPr>
            <w:tcW w:w="874" w:type="dxa"/>
            <w:vAlign w:val="top"/>
          </w:tcPr>
          <w:p>
            <w:pPr>
              <w:spacing w:before="91" w:line="187" w:lineRule="auto"/>
              <w:ind w:left="129"/>
              <w:outlineLvl w:val="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9" w:hRule="atLeast"/>
        </w:trPr>
        <w:tc>
          <w:tcPr>
            <w:tcW w:w="245" w:type="dxa"/>
            <w:vMerge w:val="continue"/>
            <w:tcBorders>
              <w:top w:val="nil"/>
            </w:tcBorders>
            <w:vAlign w:val="top"/>
          </w:tcPr>
          <w:p>
            <w:pPr>
              <w:rPr>
                <w:rFonts w:ascii="Arial"/>
                <w:sz w:val="21"/>
              </w:rPr>
            </w:pPr>
          </w:p>
        </w:tc>
        <w:tc>
          <w:tcPr>
            <w:tcW w:w="882" w:type="dxa"/>
            <w:vAlign w:val="top"/>
          </w:tcPr>
          <w:p>
            <w:pPr>
              <w:spacing w:before="88" w:line="186" w:lineRule="auto"/>
              <w:ind w:left="111"/>
              <w:outlineLvl w:val="0"/>
              <w:rPr>
                <w:rFonts w:ascii="仿宋" w:hAnsi="仿宋" w:eastAsia="仿宋" w:cs="仿宋"/>
                <w:sz w:val="20"/>
                <w:szCs w:val="20"/>
              </w:rPr>
            </w:pPr>
            <w:r>
              <w:rPr>
                <w:rFonts w:ascii="仿宋" w:hAnsi="仿宋" w:eastAsia="仿宋" w:cs="仿宋"/>
                <w:sz w:val="20"/>
                <w:szCs w:val="20"/>
              </w:rPr>
              <w:t>9</w:t>
            </w:r>
          </w:p>
        </w:tc>
        <w:tc>
          <w:tcPr>
            <w:tcW w:w="2114" w:type="dxa"/>
            <w:vAlign w:val="top"/>
          </w:tcPr>
          <w:p>
            <w:pPr>
              <w:spacing w:before="52" w:line="230" w:lineRule="auto"/>
              <w:ind w:left="117"/>
              <w:outlineLvl w:val="0"/>
              <w:rPr>
                <w:rFonts w:ascii="仿宋" w:hAnsi="仿宋" w:eastAsia="仿宋" w:cs="仿宋"/>
                <w:sz w:val="20"/>
                <w:szCs w:val="20"/>
              </w:rPr>
            </w:pPr>
            <w:r>
              <w:rPr>
                <w:rFonts w:ascii="仿宋" w:hAnsi="仿宋" w:eastAsia="仿宋" w:cs="仿宋"/>
                <w:spacing w:val="13"/>
                <w:sz w:val="20"/>
                <w:szCs w:val="20"/>
              </w:rPr>
              <w:t>《</w:t>
            </w:r>
            <w:r>
              <w:rPr>
                <w:rFonts w:ascii="仿宋" w:hAnsi="仿宋" w:eastAsia="仿宋" w:cs="仿宋"/>
                <w:spacing w:val="9"/>
                <w:sz w:val="20"/>
                <w:szCs w:val="20"/>
              </w:rPr>
              <w:t>企业财税风险控制</w:t>
            </w:r>
          </w:p>
          <w:p>
            <w:pPr>
              <w:spacing w:before="62" w:line="231" w:lineRule="auto"/>
              <w:ind w:left="120"/>
              <w:rPr>
                <w:rFonts w:ascii="仿宋" w:hAnsi="仿宋" w:eastAsia="仿宋" w:cs="仿宋"/>
                <w:sz w:val="20"/>
                <w:szCs w:val="20"/>
              </w:rPr>
            </w:pPr>
            <w:r>
              <w:rPr>
                <w:rFonts w:ascii="仿宋" w:hAnsi="仿宋" w:eastAsia="仿宋" w:cs="仿宋"/>
                <w:spacing w:val="7"/>
                <w:sz w:val="20"/>
                <w:szCs w:val="20"/>
              </w:rPr>
              <w:t>及</w:t>
            </w:r>
            <w:r>
              <w:rPr>
                <w:rFonts w:ascii="仿宋" w:hAnsi="仿宋" w:eastAsia="仿宋" w:cs="仿宋"/>
                <w:spacing w:val="5"/>
                <w:sz w:val="20"/>
                <w:szCs w:val="20"/>
              </w:rPr>
              <w:t>税收筹划》</w:t>
            </w:r>
          </w:p>
        </w:tc>
        <w:tc>
          <w:tcPr>
            <w:tcW w:w="5069" w:type="dxa"/>
            <w:vAlign w:val="top"/>
          </w:tcPr>
          <w:p>
            <w:pPr>
              <w:spacing w:before="52" w:line="272" w:lineRule="exact"/>
              <w:ind w:left="127"/>
              <w:outlineLvl w:val="0"/>
              <w:rPr>
                <w:rFonts w:ascii="仿宋" w:hAnsi="仿宋" w:eastAsia="仿宋" w:cs="仿宋"/>
                <w:sz w:val="20"/>
                <w:szCs w:val="20"/>
              </w:rPr>
            </w:pPr>
            <w:r>
              <w:rPr>
                <w:rFonts w:ascii="仿宋" w:hAnsi="仿宋" w:eastAsia="仿宋" w:cs="仿宋"/>
                <w:spacing w:val="8"/>
                <w:position w:val="1"/>
                <w:sz w:val="20"/>
                <w:szCs w:val="20"/>
              </w:rPr>
              <w:t>1.经营层面的税务安排及税收筹</w:t>
            </w:r>
            <w:r>
              <w:rPr>
                <w:rFonts w:ascii="仿宋" w:hAnsi="仿宋" w:eastAsia="仿宋" w:cs="仿宋"/>
                <w:spacing w:val="6"/>
                <w:position w:val="1"/>
                <w:sz w:val="20"/>
                <w:szCs w:val="20"/>
              </w:rPr>
              <w:t>划</w:t>
            </w:r>
          </w:p>
          <w:p>
            <w:pPr>
              <w:spacing w:before="40" w:line="272" w:lineRule="exact"/>
              <w:ind w:left="114"/>
              <w:outlineLvl w:val="0"/>
              <w:rPr>
                <w:rFonts w:ascii="仿宋" w:hAnsi="仿宋" w:eastAsia="仿宋" w:cs="仿宋"/>
                <w:sz w:val="20"/>
                <w:szCs w:val="20"/>
              </w:rPr>
            </w:pPr>
            <w:r>
              <w:rPr>
                <w:rFonts w:ascii="仿宋" w:hAnsi="仿宋" w:eastAsia="仿宋" w:cs="仿宋"/>
                <w:spacing w:val="10"/>
                <w:position w:val="1"/>
                <w:sz w:val="20"/>
                <w:szCs w:val="20"/>
              </w:rPr>
              <w:t>2</w:t>
            </w:r>
            <w:r>
              <w:rPr>
                <w:rFonts w:ascii="仿宋" w:hAnsi="仿宋" w:eastAsia="仿宋" w:cs="仿宋"/>
                <w:spacing w:val="8"/>
                <w:position w:val="1"/>
                <w:sz w:val="20"/>
                <w:szCs w:val="20"/>
              </w:rPr>
              <w:t>.企业典型的税务风险</w:t>
            </w:r>
          </w:p>
          <w:p>
            <w:pPr>
              <w:spacing w:before="40" w:line="270" w:lineRule="exact"/>
              <w:ind w:left="116"/>
              <w:outlineLvl w:val="0"/>
              <w:rPr>
                <w:rFonts w:ascii="仿宋" w:hAnsi="仿宋" w:eastAsia="仿宋" w:cs="仿宋"/>
                <w:sz w:val="20"/>
                <w:szCs w:val="20"/>
              </w:rPr>
            </w:pPr>
            <w:r>
              <w:rPr>
                <w:rFonts w:ascii="仿宋" w:hAnsi="仿宋" w:eastAsia="仿宋" w:cs="仿宋"/>
                <w:spacing w:val="8"/>
                <w:position w:val="1"/>
                <w:sz w:val="20"/>
                <w:szCs w:val="20"/>
              </w:rPr>
              <w:t>3.资本层面的税收筹划</w:t>
            </w:r>
          </w:p>
          <w:p>
            <w:pPr>
              <w:spacing w:before="41" w:line="271" w:lineRule="exact"/>
              <w:ind w:left="111"/>
              <w:outlineLvl w:val="0"/>
              <w:rPr>
                <w:rFonts w:ascii="仿宋" w:hAnsi="仿宋" w:eastAsia="仿宋" w:cs="仿宋"/>
                <w:sz w:val="20"/>
                <w:szCs w:val="20"/>
              </w:rPr>
            </w:pPr>
            <w:r>
              <w:rPr>
                <w:rFonts w:ascii="仿宋" w:hAnsi="仿宋" w:eastAsia="仿宋" w:cs="仿宋"/>
                <w:spacing w:val="9"/>
                <w:position w:val="1"/>
                <w:sz w:val="20"/>
                <w:szCs w:val="20"/>
              </w:rPr>
              <w:t>4.企业财税风险管理和税收筹划考量</w:t>
            </w:r>
          </w:p>
        </w:tc>
        <w:tc>
          <w:tcPr>
            <w:tcW w:w="874" w:type="dxa"/>
            <w:vAlign w:val="top"/>
          </w:tcPr>
          <w:p>
            <w:pPr>
              <w:spacing w:before="87" w:line="187" w:lineRule="auto"/>
              <w:ind w:left="129"/>
              <w:outlineLvl w:val="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9184" w:type="dxa"/>
            <w:gridSpan w:val="5"/>
            <w:vAlign w:val="top"/>
          </w:tcPr>
          <w:p>
            <w:pPr>
              <w:spacing w:before="52" w:line="231" w:lineRule="auto"/>
              <w:ind w:left="2652"/>
              <w:outlineLvl w:val="0"/>
              <w:rPr>
                <w:rFonts w:ascii="仿宋" w:hAnsi="仿宋" w:eastAsia="仿宋" w:cs="仿宋"/>
                <w:sz w:val="20"/>
                <w:szCs w:val="20"/>
              </w:rPr>
            </w:pPr>
            <w:r>
              <w:rPr>
                <w:rFonts w:ascii="仿宋" w:hAnsi="仿宋" w:eastAsia="仿宋" w:cs="仿宋"/>
                <w:spacing w:val="18"/>
                <w:sz w:val="20"/>
                <w:szCs w:val="20"/>
                <w14:textOutline w14:w="3795" w14:cap="sq" w14:cmpd="sng">
                  <w14:solidFill>
                    <w14:srgbClr w14:val="000000"/>
                  </w14:solidFill>
                  <w14:prstDash w14:val="solid"/>
                  <w14:bevel/>
                </w14:textOutline>
              </w:rPr>
              <w:t>奋</w:t>
            </w:r>
            <w:r>
              <w:rPr>
                <w:rFonts w:ascii="仿宋" w:hAnsi="仿宋" w:eastAsia="仿宋" w:cs="仿宋"/>
                <w:spacing w:val="12"/>
                <w:sz w:val="20"/>
                <w:szCs w:val="20"/>
                <w14:textOutline w14:w="3795" w14:cap="sq" w14:cmpd="sng">
                  <w14:solidFill>
                    <w14:srgbClr w14:val="000000"/>
                  </w14:solidFill>
                  <w14:prstDash w14:val="solid"/>
                  <w14:bevel/>
                </w14:textOutline>
              </w:rPr>
              <w:t>斗</w:t>
            </w:r>
            <w:r>
              <w:rPr>
                <w:rFonts w:ascii="仿宋" w:hAnsi="仿宋" w:eastAsia="仿宋" w:cs="仿宋"/>
                <w:spacing w:val="9"/>
                <w:sz w:val="20"/>
                <w:szCs w:val="20"/>
                <w14:textOutline w14:w="3795" w14:cap="sq" w14:cmpd="sng">
                  <w14:solidFill>
                    <w14:srgbClr w14:val="000000"/>
                  </w14:solidFill>
                  <w14:prstDash w14:val="solid"/>
                  <w14:bevel/>
                </w14:textOutline>
              </w:rPr>
              <w:t>者创新模块-传承企业价值和变革之道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8" w:hRule="atLeast"/>
        </w:trPr>
        <w:tc>
          <w:tcPr>
            <w:tcW w:w="8310" w:type="dxa"/>
            <w:gridSpan w:val="4"/>
            <w:vAlign w:val="top"/>
          </w:tcPr>
          <w:p>
            <w:pPr>
              <w:spacing w:before="53" w:line="229" w:lineRule="auto"/>
              <w:ind w:left="3011"/>
              <w:outlineLvl w:val="0"/>
              <w:rPr>
                <w:rFonts w:ascii="仿宋" w:hAnsi="仿宋" w:eastAsia="仿宋" w:cs="仿宋"/>
                <w:sz w:val="20"/>
                <w:szCs w:val="20"/>
              </w:rPr>
            </w:pPr>
            <w:r>
              <w:rPr>
                <w:rFonts w:ascii="仿宋" w:hAnsi="仿宋" w:eastAsia="仿宋" w:cs="仿宋"/>
                <w:spacing w:val="9"/>
                <w:sz w:val="20"/>
                <w:szCs w:val="20"/>
                <w14:textOutline w14:w="3795" w14:cap="sq" w14:cmpd="sng">
                  <w14:solidFill>
                    <w14:srgbClr w14:val="000000"/>
                  </w14:solidFill>
                  <w14:prstDash w14:val="solid"/>
                  <w14:bevel/>
                </w14:textOutline>
              </w:rPr>
              <w:t>工业复兴之路与想象力经济</w:t>
            </w:r>
          </w:p>
          <w:p>
            <w:pPr>
              <w:spacing w:before="63" w:line="231" w:lineRule="auto"/>
              <w:ind w:left="121"/>
              <w:outlineLvl w:val="0"/>
              <w:rPr>
                <w:rFonts w:ascii="仿宋" w:hAnsi="仿宋" w:eastAsia="仿宋" w:cs="仿宋"/>
                <w:sz w:val="20"/>
                <w:szCs w:val="20"/>
              </w:rPr>
            </w:pPr>
            <w:r>
              <w:rPr>
                <w:rFonts w:ascii="仿宋" w:hAnsi="仿宋" w:eastAsia="仿宋" w:cs="仿宋"/>
                <w:spacing w:val="-1"/>
                <w:sz w:val="20"/>
                <w:szCs w:val="20"/>
              </w:rPr>
              <w:t>新松机器</w:t>
            </w:r>
            <w:r>
              <w:rPr>
                <w:rFonts w:ascii="仿宋" w:hAnsi="仿宋" w:eastAsia="仿宋" w:cs="仿宋"/>
                <w:sz w:val="20"/>
                <w:szCs w:val="20"/>
              </w:rPr>
              <w:t>人：数字化物联与四位一体的生态体系</w:t>
            </w:r>
          </w:p>
          <w:p>
            <w:pPr>
              <w:spacing w:before="61" w:line="231" w:lineRule="auto"/>
              <w:ind w:left="125"/>
              <w:outlineLvl w:val="0"/>
              <w:rPr>
                <w:rFonts w:ascii="仿宋" w:hAnsi="仿宋" w:eastAsia="仿宋" w:cs="仿宋"/>
                <w:sz w:val="20"/>
                <w:szCs w:val="20"/>
              </w:rPr>
            </w:pPr>
            <w:r>
              <w:rPr>
                <w:rFonts w:ascii="仿宋" w:hAnsi="仿宋" w:eastAsia="仿宋" w:cs="仿宋"/>
                <w:spacing w:val="6"/>
                <w:sz w:val="20"/>
                <w:szCs w:val="20"/>
              </w:rPr>
              <w:t>宜科</w:t>
            </w:r>
            <w:r>
              <w:rPr>
                <w:rFonts w:ascii="仿宋" w:hAnsi="仿宋" w:eastAsia="仿宋" w:cs="仿宋"/>
                <w:spacing w:val="3"/>
                <w:sz w:val="20"/>
                <w:szCs w:val="20"/>
              </w:rPr>
              <w:t>电子： 中国工业 4.0 智慧工厂智造先驱</w:t>
            </w:r>
          </w:p>
          <w:p>
            <w:pPr>
              <w:spacing w:before="61" w:line="228" w:lineRule="auto"/>
              <w:ind w:left="122"/>
              <w:outlineLvl w:val="0"/>
              <w:rPr>
                <w:rFonts w:ascii="仿宋" w:hAnsi="仿宋" w:eastAsia="仿宋" w:cs="仿宋"/>
                <w:sz w:val="20"/>
                <w:szCs w:val="20"/>
              </w:rPr>
            </w:pPr>
            <w:r>
              <w:rPr>
                <w:rFonts w:ascii="仿宋" w:hAnsi="仿宋" w:eastAsia="仿宋" w:cs="仿宋"/>
                <w:spacing w:val="10"/>
                <w:sz w:val="20"/>
                <w:szCs w:val="20"/>
              </w:rPr>
              <w:t>蔚</w:t>
            </w:r>
            <w:r>
              <w:rPr>
                <w:rFonts w:ascii="仿宋" w:hAnsi="仿宋" w:eastAsia="仿宋" w:cs="仿宋"/>
                <w:spacing w:val="9"/>
                <w:sz w:val="20"/>
                <w:szCs w:val="20"/>
              </w:rPr>
              <w:t>来汽车：新能源汽车与未来出行图谱</w:t>
            </w:r>
          </w:p>
          <w:p>
            <w:pPr>
              <w:spacing w:before="65" w:line="272" w:lineRule="exact"/>
              <w:ind w:left="127"/>
              <w:outlineLvl w:val="0"/>
              <w:rPr>
                <w:rFonts w:ascii="仿宋" w:hAnsi="仿宋" w:eastAsia="仿宋" w:cs="仿宋"/>
                <w:sz w:val="20"/>
                <w:szCs w:val="20"/>
              </w:rPr>
            </w:pPr>
            <w:r>
              <w:rPr>
                <w:rFonts w:ascii="仿宋" w:hAnsi="仿宋" w:eastAsia="仿宋" w:cs="仿宋"/>
                <w:spacing w:val="9"/>
                <w:position w:val="1"/>
                <w:sz w:val="20"/>
                <w:szCs w:val="20"/>
              </w:rPr>
              <w:t>三一集团：标杆重工集团国际化战略与转</w:t>
            </w:r>
            <w:r>
              <w:rPr>
                <w:rFonts w:ascii="仿宋" w:hAnsi="仿宋" w:eastAsia="仿宋" w:cs="仿宋"/>
                <w:spacing w:val="7"/>
                <w:position w:val="1"/>
                <w:sz w:val="20"/>
                <w:szCs w:val="20"/>
              </w:rPr>
              <w:t>型</w:t>
            </w:r>
          </w:p>
          <w:p>
            <w:pPr>
              <w:spacing w:before="40" w:line="231" w:lineRule="auto"/>
              <w:ind w:left="123"/>
              <w:outlineLvl w:val="0"/>
              <w:rPr>
                <w:rFonts w:ascii="仿宋" w:hAnsi="仿宋" w:eastAsia="仿宋" w:cs="仿宋"/>
                <w:sz w:val="20"/>
                <w:szCs w:val="20"/>
              </w:rPr>
            </w:pPr>
            <w:r>
              <w:rPr>
                <w:rFonts w:ascii="仿宋" w:hAnsi="仿宋" w:eastAsia="仿宋" w:cs="仿宋"/>
                <w:spacing w:val="11"/>
                <w:sz w:val="20"/>
                <w:szCs w:val="20"/>
              </w:rPr>
              <w:t>洛</w:t>
            </w:r>
            <w:r>
              <w:rPr>
                <w:rFonts w:ascii="仿宋" w:hAnsi="仿宋" w:eastAsia="仿宋" w:cs="仿宋"/>
                <w:spacing w:val="9"/>
                <w:sz w:val="20"/>
                <w:szCs w:val="20"/>
              </w:rPr>
              <w:t>可可：想象力经济与共享经济下的消费升级</w:t>
            </w:r>
          </w:p>
          <w:p>
            <w:pPr>
              <w:spacing w:before="62" w:line="230" w:lineRule="auto"/>
              <w:ind w:left="124"/>
              <w:outlineLvl w:val="0"/>
              <w:rPr>
                <w:rFonts w:ascii="仿宋" w:hAnsi="仿宋" w:eastAsia="仿宋" w:cs="仿宋"/>
                <w:sz w:val="20"/>
                <w:szCs w:val="20"/>
              </w:rPr>
            </w:pPr>
            <w:r>
              <w:rPr>
                <w:rFonts w:ascii="仿宋" w:hAnsi="仿宋" w:eastAsia="仿宋" w:cs="仿宋"/>
                <w:spacing w:val="12"/>
                <w:sz w:val="20"/>
                <w:szCs w:val="20"/>
              </w:rPr>
              <w:t>西</w:t>
            </w:r>
            <w:r>
              <w:rPr>
                <w:rFonts w:ascii="仿宋" w:hAnsi="仿宋" w:eastAsia="仿宋" w:cs="仿宋"/>
                <w:spacing w:val="9"/>
                <w:sz w:val="20"/>
                <w:szCs w:val="20"/>
              </w:rPr>
              <w:t>门子成都数字化工厂：全球第二个数字化工厂</w:t>
            </w:r>
          </w:p>
          <w:p>
            <w:pPr>
              <w:spacing w:before="63" w:line="231" w:lineRule="auto"/>
              <w:ind w:left="125"/>
              <w:outlineLvl w:val="0"/>
              <w:rPr>
                <w:rFonts w:ascii="仿宋" w:hAnsi="仿宋" w:eastAsia="仿宋" w:cs="仿宋"/>
                <w:sz w:val="20"/>
                <w:szCs w:val="20"/>
              </w:rPr>
            </w:pPr>
            <w:r>
              <w:rPr>
                <w:rFonts w:ascii="仿宋" w:hAnsi="仿宋" w:eastAsia="仿宋" w:cs="仿宋"/>
                <w:spacing w:val="10"/>
                <w:sz w:val="20"/>
                <w:szCs w:val="20"/>
              </w:rPr>
              <w:t>奥</w:t>
            </w:r>
            <w:r>
              <w:rPr>
                <w:rFonts w:ascii="仿宋" w:hAnsi="仿宋" w:eastAsia="仿宋" w:cs="仿宋"/>
                <w:spacing w:val="6"/>
                <w:sz w:val="20"/>
                <w:szCs w:val="20"/>
              </w:rPr>
              <w:t>飞娱乐：</w:t>
            </w:r>
            <w:r>
              <w:rPr>
                <w:rFonts w:ascii="仿宋" w:hAnsi="仿宋" w:eastAsia="仿宋" w:cs="仿宋"/>
                <w:sz w:val="20"/>
                <w:szCs w:val="20"/>
              </w:rPr>
              <w:t>IP</w:t>
            </w:r>
            <w:r>
              <w:rPr>
                <w:rFonts w:ascii="仿宋" w:hAnsi="仿宋" w:eastAsia="仿宋" w:cs="仿宋"/>
                <w:spacing w:val="6"/>
                <w:sz w:val="20"/>
                <w:szCs w:val="20"/>
              </w:rPr>
              <w:t xml:space="preserve"> 话说中国文创与工业化进程</w:t>
            </w:r>
          </w:p>
          <w:p>
            <w:pPr>
              <w:spacing w:before="62" w:line="231" w:lineRule="auto"/>
              <w:ind w:left="122"/>
              <w:outlineLvl w:val="0"/>
              <w:rPr>
                <w:rFonts w:ascii="仿宋" w:hAnsi="仿宋" w:eastAsia="仿宋" w:cs="仿宋"/>
                <w:sz w:val="20"/>
                <w:szCs w:val="20"/>
              </w:rPr>
            </w:pPr>
            <w:r>
              <w:rPr>
                <w:rFonts w:ascii="仿宋" w:hAnsi="仿宋" w:eastAsia="仿宋" w:cs="仿宋"/>
                <w:spacing w:val="12"/>
                <w:sz w:val="20"/>
                <w:szCs w:val="20"/>
              </w:rPr>
              <w:t>科</w:t>
            </w:r>
            <w:r>
              <w:rPr>
                <w:rFonts w:ascii="仿宋" w:hAnsi="仿宋" w:eastAsia="仿宋" w:cs="仿宋"/>
                <w:spacing w:val="9"/>
                <w:sz w:val="20"/>
                <w:szCs w:val="20"/>
              </w:rPr>
              <w:t>大讯飞：人工智能产业发展进阶与投资机会</w:t>
            </w:r>
          </w:p>
          <w:p>
            <w:pPr>
              <w:spacing w:before="62" w:line="230" w:lineRule="auto"/>
              <w:ind w:left="123"/>
              <w:outlineLvl w:val="0"/>
              <w:rPr>
                <w:rFonts w:ascii="仿宋" w:hAnsi="仿宋" w:eastAsia="仿宋" w:cs="仿宋"/>
                <w:sz w:val="20"/>
                <w:szCs w:val="20"/>
              </w:rPr>
            </w:pPr>
            <w:r>
              <w:rPr>
                <w:rFonts w:ascii="仿宋" w:hAnsi="仿宋" w:eastAsia="仿宋" w:cs="仿宋"/>
                <w:spacing w:val="10"/>
                <w:sz w:val="20"/>
                <w:szCs w:val="20"/>
              </w:rPr>
              <w:t>深</w:t>
            </w:r>
            <w:r>
              <w:rPr>
                <w:rFonts w:ascii="仿宋" w:hAnsi="仿宋" w:eastAsia="仿宋" w:cs="仿宋"/>
                <w:spacing w:val="6"/>
                <w:sz w:val="20"/>
                <w:szCs w:val="20"/>
              </w:rPr>
              <w:t>创</w:t>
            </w:r>
            <w:r>
              <w:rPr>
                <w:rFonts w:ascii="仿宋" w:hAnsi="仿宋" w:eastAsia="仿宋" w:cs="仿宋"/>
                <w:spacing w:val="5"/>
                <w:sz w:val="20"/>
                <w:szCs w:val="20"/>
              </w:rPr>
              <w:t>投： 中国</w:t>
            </w:r>
            <w:r>
              <w:rPr>
                <w:rFonts w:ascii="仿宋" w:hAnsi="仿宋" w:eastAsia="仿宋" w:cs="仿宋"/>
                <w:sz w:val="20"/>
                <w:szCs w:val="20"/>
              </w:rPr>
              <w:t>VC</w:t>
            </w:r>
            <w:r>
              <w:rPr>
                <w:rFonts w:ascii="仿宋" w:hAnsi="仿宋" w:eastAsia="仿宋" w:cs="仿宋"/>
                <w:spacing w:val="5"/>
                <w:sz w:val="20"/>
                <w:szCs w:val="20"/>
              </w:rPr>
              <w:t>/</w:t>
            </w:r>
            <w:r>
              <w:rPr>
                <w:rFonts w:ascii="仿宋" w:hAnsi="仿宋" w:eastAsia="仿宋" w:cs="仿宋"/>
                <w:sz w:val="20"/>
                <w:szCs w:val="20"/>
              </w:rPr>
              <w:t>PE</w:t>
            </w:r>
            <w:r>
              <w:rPr>
                <w:rFonts w:ascii="仿宋" w:hAnsi="仿宋" w:eastAsia="仿宋" w:cs="仿宋"/>
                <w:spacing w:val="5"/>
                <w:sz w:val="20"/>
                <w:szCs w:val="20"/>
              </w:rPr>
              <w:t xml:space="preserve"> 市场新机遇与政府引导基金投资解析</w:t>
            </w:r>
          </w:p>
        </w:tc>
        <w:tc>
          <w:tcPr>
            <w:tcW w:w="874" w:type="dxa"/>
            <w:vAlign w:val="top"/>
          </w:tcPr>
          <w:p>
            <w:pPr>
              <w:spacing w:before="88" w:line="187" w:lineRule="auto"/>
              <w:ind w:left="129"/>
              <w:outlineLvl w:val="0"/>
              <w:rPr>
                <w:rFonts w:ascii="仿宋" w:hAnsi="仿宋" w:eastAsia="仿宋" w:cs="仿宋"/>
                <w:sz w:val="20"/>
                <w:szCs w:val="20"/>
              </w:rPr>
            </w:pPr>
            <w:r>
              <w:rPr>
                <w:rFonts w:ascii="仿宋" w:hAnsi="仿宋" w:eastAsia="仿宋" w:cs="仿宋"/>
                <w:spacing w:val="-7"/>
                <w:sz w:val="20"/>
                <w:szCs w:val="20"/>
              </w:rPr>
              <w:t>1</w:t>
            </w:r>
            <w:r>
              <w:rPr>
                <w:rFonts w:ascii="仿宋" w:hAnsi="仿宋" w:eastAsia="仿宋" w:cs="仿宋"/>
                <w:spacing w:val="-6"/>
                <w:sz w:val="20"/>
                <w:szCs w:val="20"/>
              </w:rPr>
              <w:t>2</w:t>
            </w:r>
          </w:p>
        </w:tc>
      </w:tr>
      <w:bookmarkEnd w:id="0"/>
    </w:tbl>
    <w:p>
      <w:pPr>
        <w:spacing w:before="50" w:line="231" w:lineRule="auto"/>
        <w:ind w:right="438"/>
        <w:jc w:val="right"/>
        <w:rPr>
          <w:rFonts w:ascii="仿宋" w:hAnsi="仿宋" w:eastAsia="仿宋" w:cs="仿宋"/>
          <w:sz w:val="20"/>
          <w:szCs w:val="20"/>
        </w:rPr>
      </w:pPr>
      <w:r>
        <w:rPr>
          <w:rFonts w:ascii="仿宋" w:hAnsi="仿宋" w:eastAsia="仿宋" w:cs="仿宋"/>
          <w:spacing w:val="-4"/>
          <w:sz w:val="20"/>
          <w:szCs w:val="20"/>
        </w:rPr>
        <w:t>备</w:t>
      </w:r>
      <w:r>
        <w:rPr>
          <w:rFonts w:ascii="仿宋" w:hAnsi="仿宋" w:eastAsia="仿宋" w:cs="仿宋"/>
          <w:spacing w:val="-2"/>
          <w:sz w:val="20"/>
          <w:szCs w:val="20"/>
        </w:rPr>
        <w:t>注： 以实际安排为准，每班安排 1 次</w:t>
      </w:r>
    </w:p>
    <w:p>
      <w:pPr>
        <w:spacing w:line="401" w:lineRule="auto"/>
        <w:rPr>
          <w:rFonts w:ascii="Arial"/>
          <w:sz w:val="21"/>
        </w:rPr>
      </w:pPr>
    </w:p>
    <w:p>
      <w:pPr>
        <w:spacing w:before="91" w:line="227" w:lineRule="auto"/>
        <w:ind w:left="469"/>
        <w:rPr>
          <w:rFonts w:ascii="黑体" w:hAnsi="黑体" w:eastAsia="黑体" w:cs="黑体"/>
          <w:sz w:val="28"/>
          <w:szCs w:val="28"/>
        </w:rPr>
      </w:pPr>
      <w:r>
        <w:rPr>
          <w:rFonts w:ascii="黑体" w:hAnsi="黑体" w:eastAsia="黑体" w:cs="黑体"/>
          <w:spacing w:val="-6"/>
          <w:sz w:val="28"/>
          <w:szCs w:val="28"/>
          <w14:textOutline w14:w="5103" w14:cap="sq" w14:cmpd="sng">
            <w14:solidFill>
              <w14:srgbClr w14:val="000000"/>
            </w14:solidFill>
            <w14:prstDash w14:val="solid"/>
            <w14:bevel/>
          </w14:textOutline>
        </w:rPr>
        <w:t>四</w:t>
      </w:r>
      <w:r>
        <w:rPr>
          <w:rFonts w:ascii="黑体" w:hAnsi="黑体" w:eastAsia="黑体" w:cs="黑体"/>
          <w:spacing w:val="-5"/>
          <w:sz w:val="28"/>
          <w:szCs w:val="28"/>
          <w14:textOutline w14:w="5103" w14:cap="sq" w14:cmpd="sng">
            <w14:solidFill>
              <w14:srgbClr w14:val="000000"/>
            </w14:solidFill>
            <w14:prstDash w14:val="solid"/>
            <w14:bevel/>
          </w14:textOutline>
        </w:rPr>
        <w:t>、</w:t>
      </w:r>
      <w:r>
        <w:rPr>
          <w:rFonts w:ascii="黑体" w:hAnsi="黑体" w:eastAsia="黑体" w:cs="黑体"/>
          <w:spacing w:val="-3"/>
          <w:sz w:val="28"/>
          <w:szCs w:val="28"/>
          <w14:textOutline w14:w="5103" w14:cap="sq" w14:cmpd="sng">
            <w14:solidFill>
              <w14:srgbClr w14:val="000000"/>
            </w14:solidFill>
            <w14:prstDash w14:val="solid"/>
            <w14:bevel/>
          </w14:textOutline>
        </w:rPr>
        <w:t>拟邀师资</w:t>
      </w:r>
    </w:p>
    <w:p>
      <w:pPr>
        <w:spacing w:before="279" w:line="223" w:lineRule="auto"/>
        <w:ind w:left="450"/>
        <w:rPr>
          <w:rFonts w:ascii="黑体" w:hAnsi="黑体" w:eastAsia="黑体" w:cs="黑体"/>
          <w:sz w:val="28"/>
          <w:szCs w:val="28"/>
        </w:rPr>
      </w:pPr>
      <w:r>
        <w:rPr>
          <w:rFonts w:ascii="黑体" w:hAnsi="黑体" w:eastAsia="黑体" w:cs="黑体"/>
          <w:spacing w:val="-2"/>
          <w:sz w:val="28"/>
          <w:szCs w:val="28"/>
          <w14:textOutline w14:w="5103" w14:cap="sq" w14:cmpd="sng">
            <w14:solidFill>
              <w14:srgbClr w14:val="000000"/>
            </w14:solidFill>
            <w14:prstDash w14:val="solid"/>
            <w14:bevel/>
          </w14:textOutline>
        </w:rPr>
        <w:t>创业</w:t>
      </w:r>
      <w:r>
        <w:rPr>
          <w:rFonts w:ascii="黑体" w:hAnsi="黑体" w:eastAsia="黑体" w:cs="黑体"/>
          <w:spacing w:val="-1"/>
          <w:sz w:val="28"/>
          <w:szCs w:val="28"/>
          <w14:textOutline w14:w="5103" w14:cap="sq" w14:cmpd="sng">
            <w14:solidFill>
              <w14:srgbClr w14:val="000000"/>
            </w14:solidFill>
            <w14:prstDash w14:val="solid"/>
            <w14:bevel/>
          </w14:textOutline>
        </w:rPr>
        <w:t>导师</w:t>
      </w:r>
    </w:p>
    <w:p>
      <w:pPr>
        <w:spacing w:before="165" w:line="230" w:lineRule="auto"/>
        <w:ind w:left="460"/>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邓</w:t>
      </w:r>
      <w:r>
        <w:rPr>
          <w:rFonts w:ascii="仿宋" w:hAnsi="仿宋" w:eastAsia="仿宋" w:cs="仿宋"/>
          <w:spacing w:val="8"/>
          <w:sz w:val="20"/>
          <w:szCs w:val="20"/>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鸿</w:t>
      </w:r>
      <w:r>
        <w:rPr>
          <w:rFonts w:ascii="仿宋" w:hAnsi="仿宋" w:eastAsia="仿宋" w:cs="仿宋"/>
          <w:spacing w:val="8"/>
          <w:sz w:val="20"/>
          <w:szCs w:val="20"/>
        </w:rPr>
        <w:t xml:space="preserve">  成都环球佳酿酒业集团有限公司董事长</w:t>
      </w:r>
    </w:p>
    <w:p>
      <w:pPr>
        <w:spacing w:before="62" w:line="230" w:lineRule="auto"/>
        <w:ind w:left="467"/>
        <w:rPr>
          <w:rFonts w:ascii="仿宋" w:hAnsi="仿宋" w:eastAsia="仿宋" w:cs="仿宋"/>
          <w:sz w:val="20"/>
          <w:szCs w:val="20"/>
        </w:rPr>
      </w:pPr>
      <w:r>
        <w:rPr>
          <w:rFonts w:ascii="仿宋" w:hAnsi="仿宋" w:eastAsia="仿宋" w:cs="仿宋"/>
          <w:spacing w:val="12"/>
          <w:sz w:val="20"/>
          <w:szCs w:val="20"/>
          <w14:textOutline w14:w="3795" w14:cap="sq" w14:cmpd="sng">
            <w14:solidFill>
              <w14:srgbClr w14:val="000000"/>
            </w14:solidFill>
            <w14:prstDash w14:val="solid"/>
            <w14:bevel/>
          </w14:textOutline>
        </w:rPr>
        <w:t>陈</w:t>
      </w:r>
      <w:r>
        <w:rPr>
          <w:rFonts w:ascii="仿宋" w:hAnsi="仿宋" w:eastAsia="仿宋" w:cs="仿宋"/>
          <w:spacing w:val="8"/>
          <w:sz w:val="20"/>
          <w:szCs w:val="20"/>
        </w:rPr>
        <w:t xml:space="preserve"> </w:t>
      </w:r>
      <w:r>
        <w:rPr>
          <w:rFonts w:ascii="仿宋" w:hAnsi="仿宋" w:eastAsia="仿宋" w:cs="仿宋"/>
          <w:spacing w:val="6"/>
          <w:sz w:val="20"/>
          <w:szCs w:val="20"/>
        </w:rPr>
        <w:t xml:space="preserve"> </w:t>
      </w:r>
      <w:r>
        <w:rPr>
          <w:rFonts w:ascii="仿宋" w:hAnsi="仿宋" w:eastAsia="仿宋" w:cs="仿宋"/>
          <w:spacing w:val="6"/>
          <w:sz w:val="20"/>
          <w:szCs w:val="20"/>
          <w14:textOutline w14:w="3795" w14:cap="sq" w14:cmpd="sng">
            <w14:solidFill>
              <w14:srgbClr w14:val="000000"/>
            </w14:solidFill>
            <w14:prstDash w14:val="solid"/>
            <w14:bevel/>
          </w14:textOutline>
        </w:rPr>
        <w:t>斌</w:t>
      </w:r>
      <w:r>
        <w:rPr>
          <w:rFonts w:ascii="仿宋" w:hAnsi="仿宋" w:eastAsia="仿宋" w:cs="仿宋"/>
          <w:spacing w:val="6"/>
          <w:sz w:val="20"/>
          <w:szCs w:val="20"/>
        </w:rPr>
        <w:t xml:space="preserve">  大陆希望集团总裁</w:t>
      </w:r>
    </w:p>
    <w:p>
      <w:pPr>
        <w:spacing w:before="63" w:line="230" w:lineRule="auto"/>
        <w:ind w:left="467"/>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陈</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明</w:t>
      </w:r>
      <w:r>
        <w:rPr>
          <w:rFonts w:ascii="仿宋" w:hAnsi="仿宋" w:eastAsia="仿宋" w:cs="仿宋"/>
          <w:spacing w:val="7"/>
          <w:sz w:val="20"/>
          <w:szCs w:val="20"/>
        </w:rPr>
        <w:t xml:space="preserve">  成都晨明企业集团董事长</w:t>
      </w:r>
    </w:p>
    <w:p>
      <w:pPr>
        <w:spacing w:before="63" w:line="231" w:lineRule="auto"/>
        <w:ind w:left="458"/>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赵</w:t>
      </w:r>
      <w:r>
        <w:rPr>
          <w:rFonts w:ascii="仿宋" w:hAnsi="仿宋" w:eastAsia="仿宋" w:cs="仿宋"/>
          <w:spacing w:val="8"/>
          <w:sz w:val="20"/>
          <w:szCs w:val="20"/>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瑜</w:t>
      </w:r>
      <w:r>
        <w:rPr>
          <w:rFonts w:ascii="仿宋" w:hAnsi="仿宋" w:eastAsia="仿宋" w:cs="仿宋"/>
          <w:spacing w:val="8"/>
          <w:sz w:val="20"/>
          <w:szCs w:val="20"/>
        </w:rPr>
        <w:t xml:space="preserve">  劲浪体育用品有限公司董事</w:t>
      </w:r>
      <w:r>
        <w:rPr>
          <w:rFonts w:ascii="仿宋" w:hAnsi="仿宋" w:eastAsia="仿宋" w:cs="仿宋"/>
          <w:spacing w:val="7"/>
          <w:sz w:val="20"/>
          <w:szCs w:val="20"/>
        </w:rPr>
        <w:t>长</w:t>
      </w:r>
    </w:p>
    <w:p>
      <w:pPr>
        <w:spacing w:before="62" w:line="228" w:lineRule="auto"/>
        <w:ind w:left="457"/>
        <w:rPr>
          <w:rFonts w:ascii="仿宋" w:hAnsi="仿宋" w:eastAsia="仿宋" w:cs="仿宋"/>
          <w:sz w:val="20"/>
          <w:szCs w:val="20"/>
        </w:rPr>
      </w:pPr>
      <w:r>
        <w:rPr>
          <w:rFonts w:ascii="仿宋" w:hAnsi="仿宋" w:eastAsia="仿宋" w:cs="仿宋"/>
          <w:spacing w:val="15"/>
          <w:sz w:val="20"/>
          <w:szCs w:val="20"/>
          <w14:textOutline w14:w="3795" w14:cap="sq" w14:cmpd="sng">
            <w14:solidFill>
              <w14:srgbClr w14:val="000000"/>
            </w14:solidFill>
            <w14:prstDash w14:val="solid"/>
            <w14:bevel/>
          </w14:textOutline>
        </w:rPr>
        <w:t>严</w:t>
      </w:r>
      <w:r>
        <w:rPr>
          <w:rFonts w:ascii="仿宋" w:hAnsi="仿宋" w:eastAsia="仿宋" w:cs="仿宋"/>
          <w:spacing w:val="8"/>
          <w:sz w:val="20"/>
          <w:szCs w:val="20"/>
          <w14:textOutline w14:w="3795" w14:cap="sq" w14:cmpd="sng">
            <w14:solidFill>
              <w14:srgbClr w14:val="000000"/>
            </w14:solidFill>
            <w14:prstDash w14:val="solid"/>
            <w14:bevel/>
          </w14:textOutline>
        </w:rPr>
        <w:t>统明</w:t>
      </w:r>
      <w:r>
        <w:rPr>
          <w:rFonts w:ascii="仿宋" w:hAnsi="仿宋" w:eastAsia="仿宋" w:cs="仿宋"/>
          <w:spacing w:val="8"/>
          <w:sz w:val="20"/>
          <w:szCs w:val="20"/>
        </w:rPr>
        <w:t xml:space="preserve">  成都棠湖控股集团董事长</w:t>
      </w:r>
    </w:p>
    <w:p>
      <w:pPr>
        <w:spacing w:before="64" w:line="231" w:lineRule="auto"/>
        <w:ind w:left="456"/>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刘</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义</w:t>
      </w:r>
      <w:r>
        <w:rPr>
          <w:rFonts w:ascii="仿宋" w:hAnsi="仿宋" w:eastAsia="仿宋" w:cs="仿宋"/>
          <w:spacing w:val="7"/>
          <w:sz w:val="20"/>
          <w:szCs w:val="20"/>
        </w:rPr>
        <w:t xml:space="preserve">  富森美股份总经理</w:t>
      </w:r>
    </w:p>
    <w:p>
      <w:pPr>
        <w:spacing w:before="62" w:line="231" w:lineRule="auto"/>
        <w:ind w:left="454"/>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谢</w:t>
      </w:r>
      <w:r>
        <w:rPr>
          <w:rFonts w:ascii="仿宋" w:hAnsi="仿宋" w:eastAsia="仿宋" w:cs="仿宋"/>
          <w:spacing w:val="8"/>
          <w:sz w:val="20"/>
          <w:szCs w:val="20"/>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明</w:t>
      </w:r>
      <w:r>
        <w:rPr>
          <w:rFonts w:ascii="仿宋" w:hAnsi="仿宋" w:eastAsia="仿宋" w:cs="仿宋"/>
          <w:spacing w:val="8"/>
          <w:sz w:val="20"/>
          <w:szCs w:val="20"/>
        </w:rPr>
        <w:t xml:space="preserve">  原泸州老窖董事局主</w:t>
      </w:r>
      <w:r>
        <w:rPr>
          <w:rFonts w:ascii="仿宋" w:hAnsi="仿宋" w:eastAsia="仿宋" w:cs="仿宋"/>
          <w:spacing w:val="6"/>
          <w:sz w:val="20"/>
          <w:szCs w:val="20"/>
        </w:rPr>
        <w:t>席</w:t>
      </w:r>
    </w:p>
    <w:p>
      <w:pPr>
        <w:spacing w:before="62" w:line="230" w:lineRule="auto"/>
        <w:ind w:left="456"/>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刘</w:t>
      </w:r>
      <w:r>
        <w:rPr>
          <w:rFonts w:ascii="仿宋" w:hAnsi="仿宋" w:eastAsia="仿宋" w:cs="仿宋"/>
          <w:spacing w:val="11"/>
          <w:sz w:val="20"/>
          <w:szCs w:val="20"/>
        </w:rPr>
        <w:t xml:space="preserve"> </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成</w:t>
      </w:r>
      <w:r>
        <w:rPr>
          <w:rFonts w:ascii="仿宋" w:hAnsi="仿宋" w:eastAsia="仿宋" w:cs="仿宋"/>
          <w:spacing w:val="7"/>
          <w:sz w:val="20"/>
          <w:szCs w:val="20"/>
        </w:rPr>
        <w:t xml:space="preserve">  成都龙翔集团董事长</w:t>
      </w:r>
    </w:p>
    <w:p>
      <w:pPr>
        <w:spacing w:before="63" w:line="231" w:lineRule="auto"/>
        <w:ind w:left="457"/>
        <w:rPr>
          <w:rFonts w:ascii="仿宋" w:hAnsi="仿宋" w:eastAsia="仿宋" w:cs="仿宋"/>
          <w:sz w:val="20"/>
          <w:szCs w:val="20"/>
        </w:rPr>
      </w:pPr>
      <w:r>
        <w:rPr>
          <w:rFonts w:ascii="仿宋" w:hAnsi="仿宋" w:eastAsia="仿宋" w:cs="仿宋"/>
          <w:spacing w:val="16"/>
          <w:sz w:val="20"/>
          <w:szCs w:val="20"/>
          <w14:textOutline w14:w="3795" w14:cap="sq" w14:cmpd="sng">
            <w14:solidFill>
              <w14:srgbClr w14:val="000000"/>
            </w14:solidFill>
            <w14:prstDash w14:val="solid"/>
            <w14:bevel/>
          </w14:textOutline>
        </w:rPr>
        <w:t>程</w:t>
      </w:r>
      <w:r>
        <w:rPr>
          <w:rFonts w:ascii="仿宋" w:hAnsi="仿宋" w:eastAsia="仿宋" w:cs="仿宋"/>
          <w:spacing w:val="9"/>
          <w:sz w:val="20"/>
          <w:szCs w:val="20"/>
          <w14:textOutline w14:w="3795" w14:cap="sq" w14:cmpd="sng">
            <w14:solidFill>
              <w14:srgbClr w14:val="000000"/>
            </w14:solidFill>
            <w14:prstDash w14:val="solid"/>
            <w14:bevel/>
          </w14:textOutline>
        </w:rPr>
        <w:t>守</w:t>
      </w:r>
      <w:r>
        <w:rPr>
          <w:rFonts w:ascii="仿宋" w:hAnsi="仿宋" w:eastAsia="仿宋" w:cs="仿宋"/>
          <w:spacing w:val="8"/>
          <w:sz w:val="20"/>
          <w:szCs w:val="20"/>
          <w14:textOutline w14:w="3795" w14:cap="sq" w14:cmpd="sng">
            <w14:solidFill>
              <w14:srgbClr w14:val="000000"/>
            </w14:solidFill>
            <w14:prstDash w14:val="solid"/>
            <w14:bevel/>
          </w14:textOutline>
        </w:rPr>
        <w:t>太</w:t>
      </w:r>
      <w:r>
        <w:rPr>
          <w:rFonts w:ascii="仿宋" w:hAnsi="仿宋" w:eastAsia="仿宋" w:cs="仿宋"/>
          <w:spacing w:val="8"/>
          <w:sz w:val="20"/>
          <w:szCs w:val="20"/>
        </w:rPr>
        <w:t xml:space="preserve">  泰和泰律师事务所创始合伙人</w:t>
      </w:r>
    </w:p>
    <w:p>
      <w:pPr>
        <w:spacing w:before="62" w:line="432" w:lineRule="exact"/>
        <w:ind w:left="458"/>
        <w:rPr>
          <w:rFonts w:ascii="仿宋" w:hAnsi="仿宋" w:eastAsia="仿宋" w:cs="仿宋"/>
          <w:sz w:val="20"/>
          <w:szCs w:val="20"/>
        </w:rPr>
      </w:pPr>
      <w:r>
        <w:rPr>
          <w:rFonts w:ascii="仿宋" w:hAnsi="仿宋" w:eastAsia="仿宋" w:cs="仿宋"/>
          <w:spacing w:val="8"/>
          <w:position w:val="17"/>
          <w:sz w:val="20"/>
          <w:szCs w:val="20"/>
          <w14:textOutline w14:w="3795" w14:cap="sq" w14:cmpd="sng">
            <w14:solidFill>
              <w14:srgbClr w14:val="000000"/>
            </w14:solidFill>
            <w14:prstDash w14:val="solid"/>
            <w14:bevel/>
          </w14:textOutline>
        </w:rPr>
        <w:t>张继学</w:t>
      </w:r>
      <w:r>
        <w:rPr>
          <w:rFonts w:ascii="仿宋" w:hAnsi="仿宋" w:eastAsia="仿宋" w:cs="仿宋"/>
          <w:spacing w:val="8"/>
          <w:position w:val="17"/>
          <w:sz w:val="20"/>
          <w:szCs w:val="20"/>
        </w:rPr>
        <w:t xml:space="preserve">  新潮传媒集团董事长</w:t>
      </w:r>
    </w:p>
    <w:p>
      <w:pPr>
        <w:spacing w:before="1" w:line="222" w:lineRule="auto"/>
        <w:ind w:left="458"/>
        <w:rPr>
          <w:rFonts w:ascii="黑体" w:hAnsi="黑体" w:eastAsia="黑体" w:cs="黑体"/>
          <w:sz w:val="28"/>
          <w:szCs w:val="28"/>
        </w:rPr>
      </w:pPr>
      <w:r>
        <w:rPr>
          <w:rFonts w:ascii="黑体" w:hAnsi="黑体" w:eastAsia="黑体" w:cs="黑体"/>
          <w:spacing w:val="-5"/>
          <w:sz w:val="28"/>
          <w:szCs w:val="28"/>
          <w14:textOutline w14:w="5103" w14:cap="sq" w14:cmpd="sng">
            <w14:solidFill>
              <w14:srgbClr w14:val="000000"/>
            </w14:solidFill>
            <w14:prstDash w14:val="solid"/>
            <w14:bevel/>
          </w14:textOutline>
        </w:rPr>
        <w:t>专</w:t>
      </w:r>
      <w:r>
        <w:rPr>
          <w:rFonts w:ascii="黑体" w:hAnsi="黑体" w:eastAsia="黑体" w:cs="黑体"/>
          <w:spacing w:val="-3"/>
          <w:sz w:val="28"/>
          <w:szCs w:val="28"/>
          <w14:textOutline w14:w="5103" w14:cap="sq" w14:cmpd="sng">
            <w14:solidFill>
              <w14:srgbClr w14:val="000000"/>
            </w14:solidFill>
            <w14:prstDash w14:val="solid"/>
            <w14:bevel/>
          </w14:textOutline>
        </w:rPr>
        <w:t>家导师</w:t>
      </w:r>
    </w:p>
    <w:p>
      <w:pPr>
        <w:spacing w:before="166" w:line="312" w:lineRule="exact"/>
        <w:ind w:left="454"/>
        <w:rPr>
          <w:rFonts w:ascii="仿宋" w:hAnsi="仿宋" w:eastAsia="仿宋" w:cs="仿宋"/>
          <w:sz w:val="20"/>
          <w:szCs w:val="20"/>
        </w:rPr>
      </w:pPr>
      <w:r>
        <w:rPr>
          <w:rFonts w:ascii="仿宋" w:hAnsi="仿宋" w:eastAsia="仿宋" w:cs="仿宋"/>
          <w:spacing w:val="6"/>
          <w:position w:val="7"/>
          <w:sz w:val="20"/>
          <w:szCs w:val="20"/>
          <w14:textOutline w14:w="3795" w14:cap="sq" w14:cmpd="sng">
            <w14:solidFill>
              <w14:srgbClr w14:val="000000"/>
            </w14:solidFill>
            <w14:prstDash w14:val="solid"/>
            <w14:bevel/>
          </w14:textOutline>
        </w:rPr>
        <w:t>钟</w:t>
      </w:r>
      <w:r>
        <w:rPr>
          <w:rFonts w:ascii="仿宋" w:hAnsi="仿宋" w:eastAsia="仿宋" w:cs="仿宋"/>
          <w:spacing w:val="6"/>
          <w:position w:val="7"/>
          <w:sz w:val="20"/>
          <w:szCs w:val="20"/>
        </w:rPr>
        <w:t xml:space="preserve">  </w:t>
      </w:r>
      <w:r>
        <w:rPr>
          <w:rFonts w:ascii="仿宋" w:hAnsi="仿宋" w:eastAsia="仿宋" w:cs="仿宋"/>
          <w:spacing w:val="6"/>
          <w:position w:val="7"/>
          <w:sz w:val="20"/>
          <w:szCs w:val="20"/>
          <w14:textOutline w14:w="3795" w14:cap="sq" w14:cmpd="sng">
            <w14:solidFill>
              <w14:srgbClr w14:val="000000"/>
            </w14:solidFill>
            <w14:prstDash w14:val="solid"/>
            <w14:bevel/>
          </w14:textOutline>
        </w:rPr>
        <w:t>伟</w:t>
      </w:r>
      <w:r>
        <w:rPr>
          <w:rFonts w:ascii="仿宋" w:hAnsi="仿宋" w:eastAsia="仿宋" w:cs="仿宋"/>
          <w:spacing w:val="6"/>
          <w:position w:val="7"/>
          <w:sz w:val="20"/>
          <w:szCs w:val="20"/>
        </w:rPr>
        <w:t xml:space="preserve"> 北京师范大学金融研究中心主任， 四川广电专修学院名誉理事</w:t>
      </w:r>
      <w:r>
        <w:rPr>
          <w:rFonts w:ascii="仿宋" w:hAnsi="仿宋" w:eastAsia="仿宋" w:cs="仿宋"/>
          <w:spacing w:val="3"/>
          <w:position w:val="7"/>
          <w:sz w:val="20"/>
          <w:szCs w:val="20"/>
        </w:rPr>
        <w:t>长</w:t>
      </w:r>
    </w:p>
    <w:p>
      <w:pPr>
        <w:spacing w:before="1" w:line="230" w:lineRule="auto"/>
        <w:ind w:left="462"/>
        <w:rPr>
          <w:rFonts w:ascii="仿宋" w:hAnsi="仿宋" w:eastAsia="仿宋" w:cs="仿宋"/>
          <w:sz w:val="20"/>
          <w:szCs w:val="20"/>
        </w:rPr>
      </w:pPr>
      <w:r>
        <w:rPr>
          <w:rFonts w:ascii="仿宋" w:hAnsi="仿宋" w:eastAsia="仿宋" w:cs="仿宋"/>
          <w:spacing w:val="16"/>
          <w:sz w:val="20"/>
          <w:szCs w:val="20"/>
          <w14:textOutline w14:w="3795" w14:cap="sq" w14:cmpd="sng">
            <w14:solidFill>
              <w14:srgbClr w14:val="000000"/>
            </w14:solidFill>
            <w14:prstDash w14:val="solid"/>
            <w14:bevel/>
          </w14:textOutline>
        </w:rPr>
        <w:t>高</w:t>
      </w:r>
      <w:r>
        <w:rPr>
          <w:rFonts w:ascii="仿宋" w:hAnsi="仿宋" w:eastAsia="仿宋" w:cs="仿宋"/>
          <w:spacing w:val="10"/>
          <w:sz w:val="20"/>
          <w:szCs w:val="20"/>
          <w14:textOutline w14:w="3795" w14:cap="sq" w14:cmpd="sng">
            <w14:solidFill>
              <w14:srgbClr w14:val="000000"/>
            </w14:solidFill>
            <w14:prstDash w14:val="solid"/>
            <w14:bevel/>
          </w14:textOutline>
        </w:rPr>
        <w:t>金</w:t>
      </w:r>
      <w:r>
        <w:rPr>
          <w:rFonts w:ascii="仿宋" w:hAnsi="仿宋" w:eastAsia="仿宋" w:cs="仿宋"/>
          <w:spacing w:val="8"/>
          <w:sz w:val="20"/>
          <w:szCs w:val="20"/>
          <w14:textOutline w14:w="3795" w14:cap="sq" w14:cmpd="sng">
            <w14:solidFill>
              <w14:srgbClr w14:val="000000"/>
            </w14:solidFill>
            <w14:prstDash w14:val="solid"/>
            <w14:bevel/>
          </w14:textOutline>
        </w:rPr>
        <w:t>平</w:t>
      </w:r>
      <w:r>
        <w:rPr>
          <w:rFonts w:ascii="仿宋" w:hAnsi="仿宋" w:eastAsia="仿宋" w:cs="仿宋"/>
          <w:spacing w:val="8"/>
          <w:sz w:val="20"/>
          <w:szCs w:val="20"/>
        </w:rPr>
        <w:t xml:space="preserve"> 国家税务总局税务干部学院教授</w:t>
      </w:r>
    </w:p>
    <w:p>
      <w:pPr>
        <w:spacing w:before="62" w:line="312" w:lineRule="exact"/>
        <w:ind w:left="462"/>
        <w:rPr>
          <w:rFonts w:ascii="仿宋" w:hAnsi="仿宋" w:eastAsia="仿宋" w:cs="仿宋"/>
          <w:sz w:val="20"/>
          <w:szCs w:val="20"/>
        </w:rPr>
      </w:pPr>
      <w:r>
        <w:rPr>
          <w:rFonts w:ascii="仿宋" w:hAnsi="仿宋" w:eastAsia="仿宋" w:cs="仿宋"/>
          <w:spacing w:val="17"/>
          <w:position w:val="7"/>
          <w:sz w:val="20"/>
          <w:szCs w:val="20"/>
          <w14:textOutline w14:w="3795" w14:cap="sq" w14:cmpd="sng">
            <w14:solidFill>
              <w14:srgbClr w14:val="000000"/>
            </w14:solidFill>
            <w14:prstDash w14:val="solid"/>
            <w14:bevel/>
          </w14:textOutline>
        </w:rPr>
        <w:t>高</w:t>
      </w:r>
      <w:r>
        <w:rPr>
          <w:rFonts w:ascii="仿宋" w:hAnsi="仿宋" w:eastAsia="仿宋" w:cs="仿宋"/>
          <w:spacing w:val="9"/>
          <w:position w:val="7"/>
          <w:sz w:val="20"/>
          <w:szCs w:val="20"/>
          <w14:textOutline w14:w="3795" w14:cap="sq" w14:cmpd="sng">
            <w14:solidFill>
              <w14:srgbClr w14:val="000000"/>
            </w14:solidFill>
            <w14:prstDash w14:val="solid"/>
            <w14:bevel/>
          </w14:textOutline>
        </w:rPr>
        <w:t>健龙</w:t>
      </w:r>
      <w:r>
        <w:rPr>
          <w:rFonts w:ascii="仿宋" w:hAnsi="仿宋" w:eastAsia="仿宋" w:cs="仿宋"/>
          <w:spacing w:val="9"/>
          <w:position w:val="7"/>
          <w:sz w:val="20"/>
          <w:szCs w:val="20"/>
        </w:rPr>
        <w:t xml:space="preserve"> 中央统战部宗教领袖班导师，原清华大学人文学院心理学系研究员</w:t>
      </w:r>
    </w:p>
    <w:p>
      <w:pPr>
        <w:spacing w:line="227" w:lineRule="auto"/>
        <w:ind w:left="458"/>
        <w:rPr>
          <w:rFonts w:ascii="仿宋" w:hAnsi="仿宋" w:eastAsia="仿宋" w:cs="仿宋"/>
          <w:sz w:val="20"/>
          <w:szCs w:val="20"/>
        </w:rPr>
      </w:pPr>
      <w:r>
        <w:rPr>
          <w:rFonts w:ascii="仿宋" w:hAnsi="仿宋" w:eastAsia="仿宋" w:cs="仿宋"/>
          <w:spacing w:val="16"/>
          <w:sz w:val="20"/>
          <w:szCs w:val="20"/>
          <w14:textOutline w14:w="3795" w14:cap="sq" w14:cmpd="sng">
            <w14:solidFill>
              <w14:srgbClr w14:val="000000"/>
            </w14:solidFill>
            <w14:prstDash w14:val="solid"/>
            <w14:bevel/>
          </w14:textOutline>
        </w:rPr>
        <w:t>赵兴</w:t>
      </w:r>
      <w:r>
        <w:rPr>
          <w:rFonts w:ascii="仿宋" w:hAnsi="仿宋" w:eastAsia="仿宋" w:cs="仿宋"/>
          <w:spacing w:val="13"/>
          <w:sz w:val="20"/>
          <w:szCs w:val="20"/>
          <w14:textOutline w14:w="3795" w14:cap="sq" w14:cmpd="sng">
            <w14:solidFill>
              <w14:srgbClr w14:val="000000"/>
            </w14:solidFill>
            <w14:prstDash w14:val="solid"/>
            <w14:bevel/>
          </w14:textOutline>
        </w:rPr>
        <w:t>峰</w:t>
      </w:r>
      <w:r>
        <w:rPr>
          <w:rFonts w:ascii="仿宋" w:hAnsi="仿宋" w:eastAsia="仿宋" w:cs="仿宋"/>
          <w:spacing w:val="8"/>
          <w:sz w:val="20"/>
          <w:szCs w:val="20"/>
        </w:rPr>
        <w:t xml:space="preserve"> 著名实战企业数字化转型专家，智慧型企业架构师；</w:t>
      </w:r>
    </w:p>
    <w:p>
      <w:pPr>
        <w:spacing w:before="66" w:line="312" w:lineRule="exact"/>
        <w:ind w:left="457"/>
        <w:rPr>
          <w:rFonts w:ascii="仿宋" w:hAnsi="仿宋" w:eastAsia="仿宋" w:cs="仿宋"/>
          <w:sz w:val="20"/>
          <w:szCs w:val="20"/>
        </w:rPr>
      </w:pPr>
      <w:r>
        <w:rPr>
          <w:rFonts w:ascii="仿宋" w:hAnsi="仿宋" w:eastAsia="仿宋" w:cs="仿宋"/>
          <w:spacing w:val="6"/>
          <w:position w:val="7"/>
          <w:sz w:val="20"/>
          <w:szCs w:val="20"/>
          <w14:textOutline w14:w="3795" w14:cap="sq" w14:cmpd="sng">
            <w14:solidFill>
              <w14:srgbClr w14:val="000000"/>
            </w14:solidFill>
            <w14:prstDash w14:val="solid"/>
            <w14:bevel/>
          </w14:textOutline>
        </w:rPr>
        <w:t>章义伍</w:t>
      </w:r>
      <w:r>
        <w:rPr>
          <w:rFonts w:ascii="仿宋" w:hAnsi="仿宋" w:eastAsia="仿宋" w:cs="仿宋"/>
          <w:spacing w:val="6"/>
          <w:position w:val="7"/>
          <w:sz w:val="20"/>
          <w:szCs w:val="20"/>
        </w:rPr>
        <w:t xml:space="preserve"> 实力派流程管理专家， 曾任北京麦当劳公司营运经理和训练经理</w:t>
      </w:r>
    </w:p>
    <w:p>
      <w:pPr>
        <w:spacing w:before="1" w:line="230" w:lineRule="auto"/>
        <w:ind w:left="458"/>
        <w:rPr>
          <w:rFonts w:ascii="仿宋" w:hAnsi="仿宋" w:eastAsia="仿宋" w:cs="仿宋"/>
          <w:sz w:val="20"/>
          <w:szCs w:val="20"/>
        </w:rPr>
      </w:pPr>
      <w:r>
        <w:rPr>
          <w:rFonts w:ascii="仿宋" w:hAnsi="仿宋" w:eastAsia="仿宋" w:cs="仿宋"/>
          <w:spacing w:val="8"/>
          <w:sz w:val="20"/>
          <w:szCs w:val="20"/>
          <w14:textOutline w14:w="3795" w14:cap="sq" w14:cmpd="sng">
            <w14:solidFill>
              <w14:srgbClr w14:val="000000"/>
            </w14:solidFill>
            <w14:prstDash w14:val="solid"/>
            <w14:bevel/>
          </w14:textOutline>
        </w:rPr>
        <w:t>彭</w:t>
      </w:r>
      <w:r>
        <w:rPr>
          <w:rFonts w:ascii="仿宋" w:hAnsi="仿宋" w:eastAsia="仿宋" w:cs="仿宋"/>
          <w:spacing w:val="8"/>
          <w:sz w:val="20"/>
          <w:szCs w:val="20"/>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忠</w:t>
      </w:r>
      <w:r>
        <w:rPr>
          <w:rFonts w:ascii="仿宋" w:hAnsi="仿宋" w:eastAsia="仿宋" w:cs="仿宋"/>
          <w:spacing w:val="8"/>
          <w:sz w:val="20"/>
          <w:szCs w:val="20"/>
        </w:rPr>
        <w:t xml:space="preserve"> 四川广电专修学院院</w:t>
      </w:r>
      <w:r>
        <w:rPr>
          <w:rFonts w:ascii="仿宋" w:hAnsi="仿宋" w:eastAsia="仿宋" w:cs="仿宋"/>
          <w:spacing w:val="5"/>
          <w:sz w:val="20"/>
          <w:szCs w:val="20"/>
        </w:rPr>
        <w:t>长</w:t>
      </w:r>
    </w:p>
    <w:p>
      <w:pPr>
        <w:spacing w:before="62" w:line="231" w:lineRule="auto"/>
        <w:ind w:left="460"/>
        <w:rPr>
          <w:rFonts w:ascii="仿宋" w:hAnsi="仿宋" w:eastAsia="仿宋" w:cs="仿宋"/>
          <w:sz w:val="20"/>
          <w:szCs w:val="20"/>
        </w:rPr>
      </w:pPr>
      <w:r>
        <w:rPr>
          <w:rFonts w:ascii="仿宋" w:hAnsi="仿宋" w:eastAsia="仿宋" w:cs="仿宋"/>
          <w:spacing w:val="9"/>
          <w:sz w:val="20"/>
          <w:szCs w:val="20"/>
          <w14:textOutline w14:w="3795" w14:cap="sq" w14:cmpd="sng">
            <w14:solidFill>
              <w14:srgbClr w14:val="000000"/>
            </w14:solidFill>
            <w14:prstDash w14:val="solid"/>
            <w14:bevel/>
          </w14:textOutline>
        </w:rPr>
        <w:t>李后强</w:t>
      </w:r>
      <w:r>
        <w:rPr>
          <w:rFonts w:ascii="仿宋" w:hAnsi="仿宋" w:eastAsia="仿宋" w:cs="仿宋"/>
          <w:spacing w:val="9"/>
          <w:sz w:val="20"/>
          <w:szCs w:val="20"/>
        </w:rPr>
        <w:t xml:space="preserve"> 四川省社科院教授、成都市社科联主</w:t>
      </w:r>
      <w:r>
        <w:rPr>
          <w:rFonts w:ascii="仿宋" w:hAnsi="仿宋" w:eastAsia="仿宋" w:cs="仿宋"/>
          <w:spacing w:val="6"/>
          <w:sz w:val="20"/>
          <w:szCs w:val="20"/>
        </w:rPr>
        <w:t>席</w:t>
      </w:r>
    </w:p>
    <w:p>
      <w:pPr>
        <w:sectPr>
          <w:pgSz w:w="11906" w:h="16839"/>
          <w:pgMar w:top="1431" w:right="1358" w:bottom="0" w:left="1358" w:header="0" w:footer="0" w:gutter="0"/>
          <w:cols w:space="720" w:num="1"/>
        </w:sectPr>
      </w:pPr>
    </w:p>
    <w:p>
      <w:pPr>
        <w:spacing w:before="60" w:line="312" w:lineRule="exact"/>
        <w:ind w:left="30"/>
        <w:rPr>
          <w:rFonts w:ascii="仿宋" w:hAnsi="仿宋" w:eastAsia="仿宋" w:cs="仿宋"/>
          <w:sz w:val="20"/>
          <w:szCs w:val="20"/>
        </w:rPr>
      </w:pPr>
      <w:r>
        <w:pict>
          <v:group id="_x0000_s1026" o:spid="_x0000_s1026" o:spt="203" style="position:absolute;left:0pt;margin-left:200.5pt;margin-top:249.6pt;height:116.45pt;width:95.9pt;mso-position-horizontal-relative:page;mso-position-vertical-relative:page;z-index:251659264;mso-width-relative:page;mso-height-relative:page;" coordsize="1918,2328" o:allowincell="f">
            <o:lock v:ext="edit"/>
            <v:shape id="_x0000_s1027" o:spid="_x0000_s1027" o:spt="75" type="#_x0000_t75" style="position:absolute;left:0;top:0;height:2328;width:1918;" filled="f" stroked="f" coordsize="21600,21600">
              <v:path/>
              <v:fill on="f" focussize="0,0"/>
              <v:stroke on="f"/>
              <v:imagedata r:id="rId6" o:title=""/>
              <o:lock v:ext="edit" aspectratio="t"/>
            </v:shape>
            <v:shape id="_x0000_s1028" o:spid="_x0000_s1028" o:spt="202" type="#_x0000_t202" style="position:absolute;left:-20;top:-20;height:2421;width:1958;" filled="f" stroked="f" coordsize="21600,21600">
              <v:path/>
              <v:fill on="f" focussize="0,0"/>
              <v:stroke on="f"/>
              <v:imagedata o:title=""/>
              <o:lock v:ext="edit" aspectratio="f"/>
              <v:textbox inset="0mm,0mm,0mm,0mm">
                <w:txbxContent>
                  <w:p>
                    <w:pPr>
                      <w:spacing w:before="274" w:line="220" w:lineRule="auto"/>
                      <w:ind w:left="185"/>
                      <w:rPr>
                        <w:rFonts w:ascii="宋体" w:hAnsi="宋体" w:eastAsia="宋体" w:cs="宋体"/>
                        <w:sz w:val="28"/>
                        <w:szCs w:val="28"/>
                      </w:rPr>
                    </w:pPr>
                    <w:r>
                      <w:rPr>
                        <w:rFonts w:ascii="宋体" w:hAnsi="宋体" w:eastAsia="宋体" w:cs="宋体"/>
                        <w:color w:val="FFFFFF"/>
                        <w:spacing w:val="-14"/>
                        <w:sz w:val="28"/>
                        <w:szCs w:val="28"/>
                      </w:rPr>
                      <w:t>开</w:t>
                    </w:r>
                    <w:r>
                      <w:rPr>
                        <w:rFonts w:ascii="宋体" w:hAnsi="宋体" w:eastAsia="宋体" w:cs="宋体"/>
                        <w:color w:val="FFFFFF"/>
                        <w:spacing w:val="-8"/>
                        <w:sz w:val="28"/>
                        <w:szCs w:val="28"/>
                      </w:rPr>
                      <w:t xml:space="preserve">学第 </w:t>
                    </w:r>
                    <w:r>
                      <w:rPr>
                        <w:rFonts w:ascii="Calibri" w:hAnsi="Calibri" w:eastAsia="Calibri" w:cs="Calibri"/>
                        <w:color w:val="FFFFFF"/>
                        <w:spacing w:val="-8"/>
                        <w:sz w:val="28"/>
                        <w:szCs w:val="28"/>
                      </w:rPr>
                      <w:t xml:space="preserve">1-4 </w:t>
                    </w:r>
                    <w:r>
                      <w:rPr>
                        <w:rFonts w:ascii="宋体" w:hAnsi="宋体" w:eastAsia="宋体" w:cs="宋体"/>
                        <w:color w:val="FFFFFF"/>
                        <w:spacing w:val="-8"/>
                        <w:sz w:val="28"/>
                        <w:szCs w:val="28"/>
                      </w:rPr>
                      <w:t>月</w:t>
                    </w:r>
                  </w:p>
                  <w:p>
                    <w:pPr>
                      <w:spacing w:before="290" w:line="220" w:lineRule="auto"/>
                      <w:ind w:left="291"/>
                      <w:rPr>
                        <w:rFonts w:ascii="宋体" w:hAnsi="宋体" w:eastAsia="宋体" w:cs="宋体"/>
                        <w:sz w:val="28"/>
                        <w:szCs w:val="28"/>
                      </w:rPr>
                    </w:pPr>
                    <w:r>
                      <w:rPr>
                        <w:rFonts w:ascii="宋体" w:hAnsi="宋体" w:eastAsia="宋体" w:cs="宋体"/>
                        <w:color w:val="FFFFFF"/>
                        <w:spacing w:val="-3"/>
                        <w:sz w:val="28"/>
                        <w:szCs w:val="28"/>
                      </w:rPr>
                      <w:t>奋</w:t>
                    </w:r>
                    <w:r>
                      <w:rPr>
                        <w:rFonts w:ascii="宋体" w:hAnsi="宋体" w:eastAsia="宋体" w:cs="宋体"/>
                        <w:color w:val="FFFFFF"/>
                        <w:spacing w:val="-2"/>
                        <w:sz w:val="28"/>
                        <w:szCs w:val="28"/>
                      </w:rPr>
                      <w:t>斗者框架</w:t>
                    </w:r>
                  </w:p>
                  <w:p>
                    <w:pPr>
                      <w:spacing w:before="290" w:line="220" w:lineRule="auto"/>
                      <w:ind w:left="709"/>
                      <w:rPr>
                        <w:rFonts w:ascii="宋体" w:hAnsi="宋体" w:eastAsia="宋体" w:cs="宋体"/>
                        <w:sz w:val="28"/>
                        <w:szCs w:val="28"/>
                      </w:rPr>
                    </w:pPr>
                    <w:r>
                      <w:rPr>
                        <w:rFonts w:ascii="宋体" w:hAnsi="宋体" w:eastAsia="宋体" w:cs="宋体"/>
                        <w:color w:val="FFFFFF"/>
                        <w:spacing w:val="-5"/>
                        <w:sz w:val="28"/>
                        <w:szCs w:val="28"/>
                      </w:rPr>
                      <w:t>模</w:t>
                    </w:r>
                    <w:r>
                      <w:rPr>
                        <w:rFonts w:ascii="宋体" w:hAnsi="宋体" w:eastAsia="宋体" w:cs="宋体"/>
                        <w:color w:val="FFFFFF"/>
                        <w:spacing w:val="-4"/>
                        <w:sz w:val="28"/>
                        <w:szCs w:val="28"/>
                      </w:rPr>
                      <w:t>块</w:t>
                    </w:r>
                  </w:p>
                </w:txbxContent>
              </v:textbox>
            </v:shape>
          </v:group>
        </w:pict>
      </w:r>
      <w:r>
        <w:pict>
          <v:group id="_x0000_s1029" o:spid="_x0000_s1029" o:spt="203" style="position:absolute;left:0pt;margin-left:106.3pt;margin-top:250.05pt;height:115pt;width:88.45pt;mso-position-horizontal-relative:page;mso-position-vertical-relative:page;z-index:251660288;mso-width-relative:page;mso-height-relative:page;" coordsize="1768,2300" o:allowincell="f">
            <o:lock v:ext="edit"/>
            <v:shape id="_x0000_s1030" o:spid="_x0000_s1030" o:spt="75" type="#_x0000_t75" style="position:absolute;left:0;top:0;height:2300;width:1768;" filled="f" stroked="f" coordsize="21600,21600">
              <v:path/>
              <v:fill on="f" focussize="0,0"/>
              <v:stroke on="f"/>
              <v:imagedata r:id="rId7" o:title=""/>
              <o:lock v:ext="edit" aspectratio="t"/>
            </v:shape>
            <v:shape id="_x0000_s1031" o:spid="_x0000_s1031" o:spt="202" type="#_x0000_t202" style="position:absolute;left:-20;top:-20;height:2393;width:1808;" filled="f" stroked="f" coordsize="21600,21600">
              <v:path/>
              <v:fill on="f" focussize="0,0"/>
              <v:stroke on="f"/>
              <v:imagedata o:title=""/>
              <o:lock v:ext="edit" aspectratio="f"/>
              <v:textbox inset="0mm,0mm,0mm,0mm">
                <w:txbxContent>
                  <w:p>
                    <w:pPr>
                      <w:spacing w:before="274" w:line="220" w:lineRule="auto"/>
                      <w:ind w:left="496"/>
                      <w:rPr>
                        <w:rFonts w:ascii="宋体" w:hAnsi="宋体" w:eastAsia="宋体" w:cs="宋体"/>
                        <w:sz w:val="28"/>
                        <w:szCs w:val="28"/>
                      </w:rPr>
                    </w:pPr>
                    <w:r>
                      <w:rPr>
                        <w:rFonts w:ascii="宋体" w:hAnsi="宋体" w:eastAsia="宋体" w:cs="宋体"/>
                        <w:color w:val="FFFFFF"/>
                        <w:spacing w:val="-4"/>
                        <w:sz w:val="28"/>
                        <w:szCs w:val="28"/>
                      </w:rPr>
                      <w:t>第</w:t>
                    </w:r>
                    <w:r>
                      <w:rPr>
                        <w:rFonts w:ascii="宋体" w:hAnsi="宋体" w:eastAsia="宋体" w:cs="宋体"/>
                        <w:color w:val="FFFFFF"/>
                        <w:spacing w:val="-3"/>
                        <w:sz w:val="28"/>
                        <w:szCs w:val="28"/>
                      </w:rPr>
                      <w:t>一周</w:t>
                    </w:r>
                  </w:p>
                  <w:p>
                    <w:pPr>
                      <w:spacing w:before="290" w:line="219" w:lineRule="auto"/>
                      <w:ind w:left="216"/>
                      <w:rPr>
                        <w:rFonts w:ascii="宋体" w:hAnsi="宋体" w:eastAsia="宋体" w:cs="宋体"/>
                        <w:sz w:val="28"/>
                        <w:szCs w:val="28"/>
                      </w:rPr>
                    </w:pPr>
                    <w:r>
                      <w:rPr>
                        <w:rFonts w:ascii="宋体" w:hAnsi="宋体" w:eastAsia="宋体" w:cs="宋体"/>
                        <w:color w:val="FFFFFF"/>
                        <w:spacing w:val="-3"/>
                        <w:sz w:val="28"/>
                        <w:szCs w:val="28"/>
                      </w:rPr>
                      <w:t>新</w:t>
                    </w:r>
                    <w:r>
                      <w:rPr>
                        <w:rFonts w:ascii="宋体" w:hAnsi="宋体" w:eastAsia="宋体" w:cs="宋体"/>
                        <w:color w:val="FFFFFF"/>
                        <w:spacing w:val="-2"/>
                        <w:sz w:val="28"/>
                        <w:szCs w:val="28"/>
                      </w:rPr>
                      <w:t>生见面会</w:t>
                    </w:r>
                  </w:p>
                  <w:p>
                    <w:pPr>
                      <w:spacing w:before="291" w:line="220" w:lineRule="auto"/>
                      <w:ind w:left="356"/>
                      <w:rPr>
                        <w:rFonts w:ascii="宋体" w:hAnsi="宋体" w:eastAsia="宋体" w:cs="宋体"/>
                        <w:sz w:val="28"/>
                        <w:szCs w:val="28"/>
                      </w:rPr>
                    </w:pPr>
                    <w:r>
                      <w:rPr>
                        <w:rFonts w:ascii="宋体" w:hAnsi="宋体" w:eastAsia="宋体" w:cs="宋体"/>
                        <w:color w:val="FFFFFF"/>
                        <w:spacing w:val="-4"/>
                        <w:sz w:val="28"/>
                        <w:szCs w:val="28"/>
                      </w:rPr>
                      <w:t>开学</w:t>
                    </w:r>
                    <w:r>
                      <w:rPr>
                        <w:rFonts w:ascii="宋体" w:hAnsi="宋体" w:eastAsia="宋体" w:cs="宋体"/>
                        <w:color w:val="FFFFFF"/>
                        <w:spacing w:val="-2"/>
                        <w:sz w:val="28"/>
                        <w:szCs w:val="28"/>
                      </w:rPr>
                      <w:t>典礼</w:t>
                    </w:r>
                  </w:p>
                </w:txbxContent>
              </v:textbox>
            </v:shape>
          </v:group>
        </w:pict>
      </w:r>
      <w:r>
        <w:rPr>
          <w:rFonts w:ascii="仿宋" w:hAnsi="仿宋" w:eastAsia="仿宋" w:cs="仿宋"/>
          <w:spacing w:val="9"/>
          <w:position w:val="7"/>
          <w:sz w:val="20"/>
          <w:szCs w:val="20"/>
          <w14:textOutline w14:w="3795" w14:cap="sq" w14:cmpd="sng">
            <w14:solidFill>
              <w14:srgbClr w14:val="000000"/>
            </w14:solidFill>
            <w14:prstDash w14:val="solid"/>
            <w14:bevel/>
          </w14:textOutline>
        </w:rPr>
        <w:t>汤</w:t>
      </w:r>
      <w:r>
        <w:rPr>
          <w:rFonts w:ascii="仿宋" w:hAnsi="仿宋" w:eastAsia="仿宋" w:cs="仿宋"/>
          <w:spacing w:val="6"/>
          <w:position w:val="7"/>
          <w:sz w:val="20"/>
          <w:szCs w:val="20"/>
          <w14:textOutline w14:w="3795" w14:cap="sq" w14:cmpd="sng">
            <w14:solidFill>
              <w14:srgbClr w14:val="000000"/>
            </w14:solidFill>
            <w14:prstDash w14:val="solid"/>
            <w14:bevel/>
          </w14:textOutline>
        </w:rPr>
        <w:t>继强</w:t>
      </w:r>
      <w:r>
        <w:rPr>
          <w:rFonts w:ascii="仿宋" w:hAnsi="仿宋" w:eastAsia="仿宋" w:cs="仿宋"/>
          <w:spacing w:val="6"/>
          <w:position w:val="7"/>
          <w:sz w:val="20"/>
          <w:szCs w:val="20"/>
        </w:rPr>
        <w:t xml:space="preserve"> 西财智库 </w:t>
      </w:r>
      <w:r>
        <w:rPr>
          <w:rFonts w:ascii="仿宋" w:hAnsi="仿宋" w:eastAsia="仿宋" w:cs="仿宋"/>
          <w:position w:val="7"/>
          <w:sz w:val="20"/>
          <w:szCs w:val="20"/>
        </w:rPr>
        <w:t>CEO</w:t>
      </w:r>
      <w:r>
        <w:rPr>
          <w:rFonts w:ascii="仿宋" w:hAnsi="仿宋" w:eastAsia="仿宋" w:cs="仿宋"/>
          <w:spacing w:val="6"/>
          <w:position w:val="7"/>
          <w:sz w:val="20"/>
          <w:szCs w:val="20"/>
        </w:rPr>
        <w:t>,西南财经大学教授</w:t>
      </w:r>
    </w:p>
    <w:p>
      <w:pPr>
        <w:spacing w:line="230" w:lineRule="auto"/>
        <w:ind w:left="32"/>
        <w:rPr>
          <w:rFonts w:ascii="仿宋" w:hAnsi="仿宋" w:eastAsia="仿宋" w:cs="仿宋"/>
          <w:sz w:val="20"/>
          <w:szCs w:val="20"/>
        </w:rPr>
      </w:pPr>
      <w:r>
        <w:rPr>
          <w:rFonts w:ascii="仿宋" w:hAnsi="仿宋" w:eastAsia="仿宋" w:cs="仿宋"/>
          <w:spacing w:val="14"/>
          <w:sz w:val="20"/>
          <w:szCs w:val="20"/>
          <w14:textOutline w14:w="3795" w14:cap="sq" w14:cmpd="sng">
            <w14:solidFill>
              <w14:srgbClr w14:val="000000"/>
            </w14:solidFill>
            <w14:prstDash w14:val="solid"/>
            <w14:bevel/>
          </w14:textOutline>
        </w:rPr>
        <w:t>李</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尉</w:t>
      </w:r>
      <w:r>
        <w:rPr>
          <w:rFonts w:ascii="仿宋" w:hAnsi="仿宋" w:eastAsia="仿宋" w:cs="仿宋"/>
          <w:spacing w:val="7"/>
          <w:sz w:val="20"/>
          <w:szCs w:val="20"/>
        </w:rPr>
        <w:t xml:space="preserve">  四川大学商学院教授</w:t>
      </w:r>
    </w:p>
    <w:p>
      <w:pPr>
        <w:spacing w:before="61" w:line="312" w:lineRule="exact"/>
        <w:ind w:left="30"/>
        <w:rPr>
          <w:rFonts w:ascii="仿宋" w:hAnsi="仿宋" w:eastAsia="仿宋" w:cs="仿宋"/>
          <w:sz w:val="20"/>
          <w:szCs w:val="20"/>
        </w:rPr>
      </w:pPr>
      <w:r>
        <w:rPr>
          <w:rFonts w:ascii="仿宋" w:hAnsi="仿宋" w:eastAsia="仿宋" w:cs="仿宋"/>
          <w:spacing w:val="8"/>
          <w:position w:val="7"/>
          <w:sz w:val="20"/>
          <w:szCs w:val="20"/>
          <w14:textOutline w14:w="3795" w14:cap="sq" w14:cmpd="sng">
            <w14:solidFill>
              <w14:srgbClr w14:val="000000"/>
            </w14:solidFill>
            <w14:prstDash w14:val="solid"/>
            <w14:bevel/>
          </w14:textOutline>
        </w:rPr>
        <w:t>吴兆华</w:t>
      </w:r>
      <w:r>
        <w:rPr>
          <w:rFonts w:ascii="仿宋" w:hAnsi="仿宋" w:eastAsia="仿宋" w:cs="仿宋"/>
          <w:spacing w:val="5"/>
          <w:position w:val="7"/>
          <w:sz w:val="20"/>
          <w:szCs w:val="20"/>
        </w:rPr>
        <w:t xml:space="preserve"> </w:t>
      </w:r>
      <w:r>
        <w:rPr>
          <w:rFonts w:ascii="仿宋" w:hAnsi="仿宋" w:eastAsia="仿宋" w:cs="仿宋"/>
          <w:spacing w:val="4"/>
          <w:position w:val="7"/>
          <w:sz w:val="20"/>
          <w:szCs w:val="20"/>
        </w:rPr>
        <w:t>四川省级机关党校、 四川开放大学原副校长</w:t>
      </w:r>
    </w:p>
    <w:p>
      <w:pPr>
        <w:spacing w:before="1" w:line="230" w:lineRule="auto"/>
        <w:ind w:left="28"/>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刘</w:t>
      </w:r>
      <w:r>
        <w:rPr>
          <w:rFonts w:ascii="仿宋" w:hAnsi="仿宋" w:eastAsia="仿宋" w:cs="仿宋"/>
          <w:spacing w:val="9"/>
          <w:sz w:val="20"/>
          <w:szCs w:val="20"/>
          <w14:textOutline w14:w="3795" w14:cap="sq" w14:cmpd="sng">
            <w14:solidFill>
              <w14:srgbClr w14:val="000000"/>
            </w14:solidFill>
            <w14:prstDash w14:val="solid"/>
            <w14:bevel/>
          </w14:textOutline>
        </w:rPr>
        <w:t>子军</w:t>
      </w:r>
      <w:r>
        <w:rPr>
          <w:rFonts w:ascii="仿宋" w:hAnsi="仿宋" w:eastAsia="仿宋" w:cs="仿宋"/>
          <w:spacing w:val="9"/>
          <w:sz w:val="20"/>
          <w:szCs w:val="20"/>
        </w:rPr>
        <w:t xml:space="preserve"> 知名时事评论员、经济评论员、军事评论员</w:t>
      </w:r>
    </w:p>
    <w:p>
      <w:pPr>
        <w:spacing w:before="62" w:line="229" w:lineRule="auto"/>
        <w:ind w:left="38"/>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童</w:t>
      </w:r>
      <w:r>
        <w:rPr>
          <w:rFonts w:ascii="仿宋" w:hAnsi="仿宋" w:eastAsia="仿宋" w:cs="仿宋"/>
          <w:spacing w:val="8"/>
          <w:sz w:val="20"/>
          <w:szCs w:val="20"/>
        </w:rPr>
        <w:t xml:space="preserve">  </w:t>
      </w:r>
      <w:r>
        <w:rPr>
          <w:rFonts w:ascii="仿宋" w:hAnsi="仿宋" w:eastAsia="仿宋" w:cs="仿宋"/>
          <w:spacing w:val="8"/>
          <w:sz w:val="20"/>
          <w:szCs w:val="20"/>
          <w14:textOutline w14:w="3795" w14:cap="sq" w14:cmpd="sng">
            <w14:solidFill>
              <w14:srgbClr w14:val="000000"/>
            </w14:solidFill>
            <w14:prstDash w14:val="solid"/>
            <w14:bevel/>
          </w14:textOutline>
        </w:rPr>
        <w:t>晶</w:t>
      </w:r>
      <w:r>
        <w:rPr>
          <w:rFonts w:ascii="仿宋" w:hAnsi="仿宋" w:eastAsia="仿宋" w:cs="仿宋"/>
          <w:spacing w:val="8"/>
          <w:sz w:val="20"/>
          <w:szCs w:val="20"/>
        </w:rPr>
        <w:t xml:space="preserve"> 中共成都市委党校经济学教研部副主任、副教授；</w:t>
      </w:r>
    </w:p>
    <w:p>
      <w:pPr>
        <w:spacing w:before="185" w:line="235" w:lineRule="auto"/>
        <w:ind w:left="32"/>
        <w:rPr>
          <w:rFonts w:ascii="黑体" w:hAnsi="黑体" w:eastAsia="黑体" w:cs="黑体"/>
          <w:sz w:val="28"/>
          <w:szCs w:val="28"/>
        </w:rPr>
      </w:pPr>
      <w:r>
        <w:rPr>
          <w:rFonts w:ascii="黑体" w:hAnsi="黑体" w:eastAsia="黑体" w:cs="黑体"/>
          <w:spacing w:val="-4"/>
          <w:sz w:val="28"/>
          <w:szCs w:val="28"/>
          <w14:textOutline w14:w="5103" w14:cap="sq" w14:cmpd="sng">
            <w14:solidFill>
              <w14:srgbClr w14:val="000000"/>
            </w14:solidFill>
            <w14:prstDash w14:val="solid"/>
            <w14:bevel/>
          </w14:textOutline>
        </w:rPr>
        <w:t>五</w:t>
      </w:r>
      <w:r>
        <w:rPr>
          <w:rFonts w:ascii="黑体" w:hAnsi="黑体" w:eastAsia="黑体" w:cs="黑体"/>
          <w:spacing w:val="-2"/>
          <w:sz w:val="28"/>
          <w:szCs w:val="28"/>
          <w14:textOutline w14:w="5103" w14:cap="sq" w14:cmpd="sng">
            <w14:solidFill>
              <w14:srgbClr w14:val="000000"/>
            </w14:solidFill>
            <w14:prstDash w14:val="solid"/>
            <w14:bevel/>
          </w14:textOutline>
        </w:rPr>
        <w:t>、班级管理</w:t>
      </w:r>
    </w:p>
    <w:p>
      <w:pPr>
        <w:spacing w:before="146" w:line="232" w:lineRule="auto"/>
        <w:ind w:left="32"/>
        <w:rPr>
          <w:rFonts w:ascii="仿宋" w:hAnsi="仿宋" w:eastAsia="仿宋" w:cs="仿宋"/>
          <w:sz w:val="20"/>
          <w:szCs w:val="20"/>
        </w:rPr>
      </w:pPr>
      <w:r>
        <w:rPr>
          <w:rFonts w:ascii="仿宋" w:hAnsi="仿宋" w:eastAsia="仿宋" w:cs="仿宋"/>
          <w:spacing w:val="19"/>
          <w:sz w:val="20"/>
          <w:szCs w:val="20"/>
        </w:rPr>
        <w:t>(</w:t>
      </w:r>
      <w:r>
        <w:rPr>
          <w:rFonts w:ascii="仿宋" w:hAnsi="仿宋" w:eastAsia="仿宋" w:cs="仿宋"/>
          <w:spacing w:val="18"/>
          <w:sz w:val="20"/>
          <w:szCs w:val="20"/>
        </w:rPr>
        <w:t>1) 学习历程</w:t>
      </w:r>
    </w:p>
    <w:p>
      <w:pPr>
        <w:tabs>
          <w:tab w:val="left" w:pos="2485"/>
        </w:tabs>
        <w:spacing w:before="272" w:line="228" w:lineRule="auto"/>
        <w:ind w:left="620"/>
        <w:rPr>
          <w:rFonts w:ascii="宋体" w:hAnsi="宋体" w:eastAsia="宋体" w:cs="宋体"/>
          <w:sz w:val="20"/>
          <w:szCs w:val="20"/>
        </w:rPr>
      </w:pPr>
      <w:r>
        <w:rPr>
          <w:rFonts w:ascii="宋体" w:hAnsi="宋体" w:eastAsia="宋体" w:cs="宋体"/>
          <w:color w:val="D9D9D9"/>
          <w:sz w:val="20"/>
          <w:szCs w:val="20"/>
        </w:rPr>
        <w:tab/>
      </w:r>
      <w:r>
        <w:rPr>
          <w:rFonts w:ascii="宋体" w:hAnsi="宋体" w:eastAsia="宋体" w:cs="宋体"/>
          <w:color w:val="D9D9D9"/>
          <w:spacing w:val="16"/>
          <w:sz w:val="20"/>
          <w:szCs w:val="20"/>
          <w:shd w:val="clear" w:fill="5B9BD5"/>
        </w:rPr>
        <w:t xml:space="preserve"> </w:t>
      </w:r>
      <w:r>
        <w:rPr>
          <w:rFonts w:ascii="宋体" w:hAnsi="宋体" w:eastAsia="宋体" w:cs="宋体"/>
          <w:color w:val="D9D9D9"/>
          <w:spacing w:val="10"/>
          <w:sz w:val="20"/>
          <w:szCs w:val="20"/>
          <w:shd w:val="clear" w:fill="5B9BD5"/>
        </w:rPr>
        <w:t xml:space="preserve"> </w:t>
      </w:r>
      <w:r>
        <w:rPr>
          <w:rFonts w:ascii="宋体" w:hAnsi="宋体" w:eastAsia="宋体" w:cs="宋体"/>
          <w:color w:val="D9D9D9"/>
          <w:spacing w:val="8"/>
          <w:sz w:val="20"/>
          <w:szCs w:val="20"/>
          <w:shd w:val="clear" w:fill="5B9BD5"/>
        </w:rPr>
        <w:t xml:space="preserve">  奋斗者导师模块    </w:t>
      </w:r>
      <w:r>
        <w:rPr>
          <w:rFonts w:ascii="宋体" w:hAnsi="宋体" w:eastAsia="宋体" w:cs="宋体"/>
          <w:color w:val="D9D9D9"/>
          <w:sz w:val="20"/>
          <w:szCs w:val="20"/>
        </w:rPr>
        <w:t xml:space="preserve">                  </w:t>
      </w:r>
    </w:p>
    <w:p>
      <w:pPr>
        <w:spacing w:line="267" w:lineRule="auto"/>
        <w:rPr>
          <w:rFonts w:ascii="Arial"/>
          <w:sz w:val="21"/>
        </w:rPr>
      </w:pPr>
    </w:p>
    <w:p>
      <w:pPr>
        <w:spacing w:line="268" w:lineRule="auto"/>
        <w:rPr>
          <w:rFonts w:ascii="Arial"/>
          <w:sz w:val="21"/>
        </w:rPr>
      </w:pPr>
    </w:p>
    <w:p>
      <w:pPr>
        <w:spacing w:before="1" w:line="2356" w:lineRule="exact"/>
        <w:ind w:firstLine="4211"/>
        <w:textAlignment w:val="center"/>
      </w:pPr>
      <w:r>
        <w:pict>
          <v:group id="_x0000_s1032" o:spid="_x0000_s1032" o:spt="203" style="height:117.85pt;width:196.1pt;" coordsize="3922,2356">
            <o:lock v:ext="edit"/>
            <v:shape id="_x0000_s1033" o:spid="_x0000_s1033" o:spt="75" type="#_x0000_t75" style="position:absolute;left:0;top:0;height:2356;width:3922;" filled="f" stroked="f" coordsize="21600,21600">
              <v:path/>
              <v:fill on="f" focussize="0,0"/>
              <v:stroke on="f"/>
              <v:imagedata r:id="rId8" o:title=""/>
              <o:lock v:ext="edit" aspectratio="t"/>
            </v:shape>
            <v:shape id="_x0000_s1034" o:spid="_x0000_s1034" o:spt="202" type="#_x0000_t202" style="position:absolute;left:145;top:236;height:1360;width:1771;"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28"/>
                        <w:szCs w:val="28"/>
                      </w:rPr>
                    </w:pPr>
                    <w:r>
                      <w:rPr>
                        <w:rFonts w:ascii="宋体" w:hAnsi="宋体" w:eastAsia="宋体" w:cs="宋体"/>
                        <w:color w:val="FFFFFF"/>
                        <w:spacing w:val="-16"/>
                        <w:sz w:val="28"/>
                        <w:szCs w:val="28"/>
                        <w14:textOutline w14:w="5103" w14:cap="sq" w14:cmpd="sng">
                          <w14:solidFill>
                            <w14:srgbClr w14:val="FFFFFF"/>
                          </w14:solidFill>
                          <w14:prstDash w14:val="solid"/>
                          <w14:bevel/>
                        </w14:textOutline>
                      </w:rPr>
                      <w:t>开</w:t>
                    </w:r>
                    <w:r>
                      <w:rPr>
                        <w:rFonts w:ascii="宋体" w:hAnsi="宋体" w:eastAsia="宋体" w:cs="宋体"/>
                        <w:color w:val="FFFFFF"/>
                        <w:spacing w:val="-8"/>
                        <w:sz w:val="28"/>
                        <w:szCs w:val="28"/>
                        <w14:textOutline w14:w="5103" w14:cap="sq" w14:cmpd="sng">
                          <w14:solidFill>
                            <w14:srgbClr w14:val="FFFFFF"/>
                          </w14:solidFill>
                          <w14:prstDash w14:val="solid"/>
                          <w14:bevel/>
                        </w14:textOutline>
                      </w:rPr>
                      <w:t>学第</w:t>
                    </w:r>
                    <w:r>
                      <w:rPr>
                        <w:rFonts w:ascii="宋体" w:hAnsi="宋体" w:eastAsia="宋体" w:cs="宋体"/>
                        <w:color w:val="FFFFFF"/>
                        <w:spacing w:val="-8"/>
                        <w:sz w:val="28"/>
                        <w:szCs w:val="28"/>
                      </w:rPr>
                      <w:t xml:space="preserve"> </w:t>
                    </w:r>
                    <w:r>
                      <w:rPr>
                        <w:rFonts w:ascii="Calibri" w:hAnsi="Calibri" w:eastAsia="Calibri" w:cs="Calibri"/>
                        <w:b/>
                        <w:bCs/>
                        <w:color w:val="FFFFFF"/>
                        <w:spacing w:val="-8"/>
                        <w:sz w:val="28"/>
                        <w:szCs w:val="28"/>
                      </w:rPr>
                      <w:t>5-10</w:t>
                    </w:r>
                    <w:r>
                      <w:rPr>
                        <w:rFonts w:ascii="Calibri" w:hAnsi="Calibri" w:eastAsia="Calibri" w:cs="Calibri"/>
                        <w:color w:val="FFFFFF"/>
                        <w:spacing w:val="-8"/>
                        <w:sz w:val="28"/>
                        <w:szCs w:val="28"/>
                      </w:rPr>
                      <w:t xml:space="preserve"> </w:t>
                    </w:r>
                    <w:r>
                      <w:rPr>
                        <w:rFonts w:ascii="宋体" w:hAnsi="宋体" w:eastAsia="宋体" w:cs="宋体"/>
                        <w:color w:val="FFFFFF"/>
                        <w:spacing w:val="-8"/>
                        <w:sz w:val="28"/>
                        <w:szCs w:val="28"/>
                        <w14:textOutline w14:w="5103" w14:cap="sq" w14:cmpd="sng">
                          <w14:solidFill>
                            <w14:srgbClr w14:val="FFFFFF"/>
                          </w14:solidFill>
                          <w14:prstDash w14:val="solid"/>
                          <w14:bevel/>
                        </w14:textOutline>
                      </w:rPr>
                      <w:t>月</w:t>
                    </w:r>
                  </w:p>
                  <w:p>
                    <w:pPr>
                      <w:spacing w:before="234" w:line="227" w:lineRule="auto"/>
                      <w:ind w:left="51"/>
                      <w:rPr>
                        <w:rFonts w:ascii="宋体" w:hAnsi="宋体" w:eastAsia="宋体" w:cs="宋体"/>
                        <w:sz w:val="23"/>
                        <w:szCs w:val="23"/>
                      </w:rPr>
                    </w:pPr>
                    <w:r>
                      <w:rPr>
                        <w:rFonts w:ascii="宋体" w:hAnsi="宋体" w:eastAsia="宋体" w:cs="宋体"/>
                        <w:color w:val="FFFFFF"/>
                        <w:spacing w:val="11"/>
                        <w:sz w:val="23"/>
                        <w:szCs w:val="23"/>
                      </w:rPr>
                      <w:t>奋</w:t>
                    </w:r>
                    <w:r>
                      <w:rPr>
                        <w:rFonts w:ascii="宋体" w:hAnsi="宋体" w:eastAsia="宋体" w:cs="宋体"/>
                        <w:color w:val="FFFFFF"/>
                        <w:spacing w:val="8"/>
                        <w:sz w:val="23"/>
                        <w:szCs w:val="23"/>
                      </w:rPr>
                      <w:t>斗者实战模块</w:t>
                    </w:r>
                  </w:p>
                  <w:p>
                    <w:pPr>
                      <w:spacing w:before="185" w:line="227" w:lineRule="auto"/>
                      <w:ind w:left="51"/>
                      <w:rPr>
                        <w:rFonts w:ascii="宋体" w:hAnsi="宋体" w:eastAsia="宋体" w:cs="宋体"/>
                        <w:sz w:val="23"/>
                        <w:szCs w:val="23"/>
                      </w:rPr>
                    </w:pPr>
                    <w:r>
                      <w:rPr>
                        <w:rFonts w:ascii="宋体" w:hAnsi="宋体" w:eastAsia="宋体" w:cs="宋体"/>
                        <w:color w:val="FFFFFF"/>
                        <w:spacing w:val="11"/>
                        <w:sz w:val="23"/>
                        <w:szCs w:val="23"/>
                      </w:rPr>
                      <w:t>奋</w:t>
                    </w:r>
                    <w:r>
                      <w:rPr>
                        <w:rFonts w:ascii="宋体" w:hAnsi="宋体" w:eastAsia="宋体" w:cs="宋体"/>
                        <w:color w:val="FFFFFF"/>
                        <w:spacing w:val="8"/>
                        <w:sz w:val="23"/>
                        <w:szCs w:val="23"/>
                      </w:rPr>
                      <w:t>斗者创新模块</w:t>
                    </w:r>
                  </w:p>
                </w:txbxContent>
              </v:textbox>
            </v:shape>
            <v:shape id="_x0000_s1035" o:spid="_x0000_s1035" o:spt="202" type="#_x0000_t202" style="position:absolute;left:2212;top:699;height:998;width:1571;" filled="f" stroked="f" coordsize="21600,21600">
              <v:path/>
              <v:fill on="f" focussize="0,0"/>
              <v:stroke on="f"/>
              <v:imagedata o:title=""/>
              <o:lock v:ext="edit" aspectratio="f"/>
              <v:textbox inset="0mm,0mm,0mm,0mm">
                <w:txbxContent>
                  <w:p>
                    <w:pPr>
                      <w:spacing w:before="19" w:line="220" w:lineRule="auto"/>
                      <w:ind w:left="20"/>
                      <w:rPr>
                        <w:rFonts w:ascii="宋体" w:hAnsi="宋体" w:eastAsia="宋体" w:cs="宋体"/>
                        <w:sz w:val="28"/>
                        <w:szCs w:val="28"/>
                      </w:rPr>
                    </w:pPr>
                    <w:r>
                      <w:rPr>
                        <w:rFonts w:ascii="宋体" w:hAnsi="宋体" w:eastAsia="宋体" w:cs="宋体"/>
                        <w:color w:val="FFFFFF"/>
                        <w:spacing w:val="-11"/>
                        <w:sz w:val="28"/>
                        <w:szCs w:val="28"/>
                      </w:rPr>
                      <w:t>开</w:t>
                    </w:r>
                    <w:r>
                      <w:rPr>
                        <w:rFonts w:ascii="宋体" w:hAnsi="宋体" w:eastAsia="宋体" w:cs="宋体"/>
                        <w:color w:val="FFFFFF"/>
                        <w:spacing w:val="-7"/>
                        <w:sz w:val="28"/>
                        <w:szCs w:val="28"/>
                      </w:rPr>
                      <w:t xml:space="preserve">学第 </w:t>
                    </w:r>
                    <w:r>
                      <w:rPr>
                        <w:rFonts w:ascii="Calibri" w:hAnsi="Calibri" w:eastAsia="Calibri" w:cs="Calibri"/>
                        <w:color w:val="FFFFFF"/>
                        <w:spacing w:val="-7"/>
                        <w:sz w:val="28"/>
                        <w:szCs w:val="28"/>
                      </w:rPr>
                      <w:t xml:space="preserve">11 </w:t>
                    </w:r>
                    <w:r>
                      <w:rPr>
                        <w:rFonts w:ascii="宋体" w:hAnsi="宋体" w:eastAsia="宋体" w:cs="宋体"/>
                        <w:color w:val="FFFFFF"/>
                        <w:spacing w:val="-7"/>
                        <w:sz w:val="28"/>
                        <w:szCs w:val="28"/>
                      </w:rPr>
                      <w:t>月</w:t>
                    </w:r>
                  </w:p>
                  <w:p>
                    <w:pPr>
                      <w:spacing w:before="290" w:line="220" w:lineRule="auto"/>
                      <w:ind w:left="235"/>
                      <w:rPr>
                        <w:rFonts w:ascii="宋体" w:hAnsi="宋体" w:eastAsia="宋体" w:cs="宋体"/>
                        <w:sz w:val="28"/>
                        <w:szCs w:val="28"/>
                      </w:rPr>
                    </w:pPr>
                    <w:r>
                      <w:rPr>
                        <w:rFonts w:ascii="宋体" w:hAnsi="宋体" w:eastAsia="宋体" w:cs="宋体"/>
                        <w:color w:val="FFFFFF"/>
                        <w:spacing w:val="-4"/>
                        <w:sz w:val="28"/>
                        <w:szCs w:val="28"/>
                      </w:rPr>
                      <w:t>毕业典礼</w:t>
                    </w:r>
                  </w:p>
                </w:txbxContent>
              </v:textbox>
            </v:shape>
            <w10:wrap type="none"/>
            <w10:anchorlock/>
          </v:group>
        </w:pict>
      </w:r>
    </w:p>
    <w:p>
      <w:pPr>
        <w:spacing w:line="268" w:lineRule="auto"/>
        <w:rPr>
          <w:rFonts w:ascii="Arial"/>
          <w:sz w:val="21"/>
        </w:rPr>
      </w:pPr>
    </w:p>
    <w:p>
      <w:pPr>
        <w:spacing w:line="269" w:lineRule="auto"/>
        <w:rPr>
          <w:rFonts w:ascii="Arial"/>
          <w:sz w:val="21"/>
        </w:rPr>
      </w:pPr>
    </w:p>
    <w:p>
      <w:pPr>
        <w:tabs>
          <w:tab w:val="left" w:pos="2740"/>
        </w:tabs>
        <w:spacing w:before="66" w:line="228" w:lineRule="auto"/>
        <w:ind w:left="695"/>
        <w:rPr>
          <w:rFonts w:ascii="宋体" w:hAnsi="宋体" w:eastAsia="宋体" w:cs="宋体"/>
          <w:sz w:val="20"/>
          <w:szCs w:val="20"/>
        </w:rPr>
      </w:pPr>
      <w:r>
        <w:rPr>
          <w:rFonts w:ascii="宋体" w:hAnsi="宋体" w:eastAsia="宋体" w:cs="宋体"/>
          <w:color w:val="D9D9D9"/>
          <w:sz w:val="20"/>
          <w:szCs w:val="20"/>
        </w:rPr>
        <w:tab/>
      </w:r>
      <w:r>
        <w:rPr>
          <w:rFonts w:ascii="宋体" w:hAnsi="宋体" w:eastAsia="宋体" w:cs="宋体"/>
          <w:color w:val="D9D9D9"/>
          <w:spacing w:val="9"/>
          <w:sz w:val="20"/>
          <w:szCs w:val="20"/>
          <w:shd w:val="clear" w:fill="5B9BD5"/>
        </w:rPr>
        <w:t xml:space="preserve">  奋斗者联盟品牌活动 </w:t>
      </w:r>
      <w:r>
        <w:rPr>
          <w:rFonts w:ascii="宋体" w:hAnsi="宋体" w:eastAsia="宋体" w:cs="宋体"/>
          <w:color w:val="D9D9D9"/>
          <w:spacing w:val="7"/>
          <w:sz w:val="20"/>
          <w:szCs w:val="20"/>
          <w:shd w:val="clear" w:fill="5B9BD5"/>
        </w:rPr>
        <w:t xml:space="preserve"> </w:t>
      </w:r>
      <w:r>
        <w:rPr>
          <w:rFonts w:ascii="宋体" w:hAnsi="宋体" w:eastAsia="宋体" w:cs="宋体"/>
          <w:color w:val="D9D9D9"/>
          <w:sz w:val="20"/>
          <w:szCs w:val="20"/>
        </w:rPr>
        <w:t xml:space="preserve">                 </w:t>
      </w:r>
    </w:p>
    <w:p>
      <w:pPr>
        <w:spacing w:line="405" w:lineRule="auto"/>
        <w:rPr>
          <w:rFonts w:ascii="Arial"/>
          <w:sz w:val="21"/>
        </w:rPr>
      </w:pPr>
    </w:p>
    <w:p>
      <w:pPr>
        <w:spacing w:before="66" w:line="231" w:lineRule="auto"/>
        <w:ind w:left="58"/>
        <w:rPr>
          <w:rFonts w:ascii="仿宋" w:hAnsi="仿宋" w:eastAsia="仿宋" w:cs="仿宋"/>
          <w:sz w:val="20"/>
          <w:szCs w:val="20"/>
        </w:rPr>
      </w:pPr>
      <w:r>
        <w:rPr>
          <w:rFonts w:ascii="仿宋" w:hAnsi="仿宋" w:eastAsia="仿宋" w:cs="仿宋"/>
          <w:spacing w:val="2"/>
          <w:sz w:val="20"/>
          <w:szCs w:val="20"/>
        </w:rPr>
        <w:t>(</w:t>
      </w:r>
      <w:r>
        <w:rPr>
          <w:rFonts w:ascii="仿宋" w:hAnsi="仿宋" w:eastAsia="仿宋" w:cs="仿宋"/>
          <w:spacing w:val="1"/>
          <w:sz w:val="20"/>
          <w:szCs w:val="20"/>
        </w:rPr>
        <w:t>2)班级服务</w:t>
      </w:r>
    </w:p>
    <w:p>
      <w:pPr>
        <w:spacing w:before="61" w:line="231" w:lineRule="auto"/>
        <w:ind w:left="244"/>
        <w:rPr>
          <w:rFonts w:ascii="仿宋" w:hAnsi="仿宋" w:eastAsia="仿宋" w:cs="仿宋"/>
          <w:sz w:val="20"/>
          <w:szCs w:val="20"/>
        </w:rPr>
      </w:pPr>
      <w:r>
        <w:rPr>
          <w:rFonts w:ascii="仿宋" w:hAnsi="仿宋" w:eastAsia="仿宋" w:cs="仿宋"/>
          <w:spacing w:val="2"/>
          <w:sz w:val="20"/>
          <w:szCs w:val="20"/>
        </w:rPr>
        <w:t>为每个</w:t>
      </w:r>
      <w:r>
        <w:rPr>
          <w:rFonts w:ascii="仿宋" w:hAnsi="仿宋" w:eastAsia="仿宋" w:cs="仿宋"/>
          <w:spacing w:val="1"/>
          <w:sz w:val="20"/>
          <w:szCs w:val="20"/>
        </w:rPr>
        <w:t>班级配备 3-5 名创业导师、2 名专职班主任，负责为学员提供各项服务和信息交流。</w:t>
      </w:r>
    </w:p>
    <w:p>
      <w:pPr>
        <w:spacing w:before="183" w:line="228" w:lineRule="auto"/>
        <w:ind w:left="33"/>
        <w:rPr>
          <w:rFonts w:ascii="黑体" w:hAnsi="黑体" w:eastAsia="黑体" w:cs="黑体"/>
          <w:sz w:val="28"/>
          <w:szCs w:val="28"/>
        </w:rPr>
      </w:pPr>
      <w:r>
        <w:rPr>
          <w:rFonts w:ascii="黑体" w:hAnsi="黑体" w:eastAsia="黑体" w:cs="黑体"/>
          <w:spacing w:val="-3"/>
          <w:sz w:val="28"/>
          <w:szCs w:val="28"/>
          <w14:textOutline w14:w="5103" w14:cap="sq" w14:cmpd="sng">
            <w14:solidFill>
              <w14:srgbClr w14:val="000000"/>
            </w14:solidFill>
            <w14:prstDash w14:val="solid"/>
            <w14:bevel/>
          </w14:textOutline>
        </w:rPr>
        <w:t>六</w:t>
      </w:r>
      <w:r>
        <w:rPr>
          <w:rFonts w:ascii="黑体" w:hAnsi="黑体" w:eastAsia="黑体" w:cs="黑体"/>
          <w:spacing w:val="-2"/>
          <w:sz w:val="28"/>
          <w:szCs w:val="28"/>
          <w14:textOutline w14:w="5103" w14:cap="sq" w14:cmpd="sng">
            <w14:solidFill>
              <w14:srgbClr w14:val="000000"/>
            </w14:solidFill>
            <w14:prstDash w14:val="solid"/>
            <w14:bevel/>
          </w14:textOutline>
        </w:rPr>
        <w:t>、学制安排</w:t>
      </w:r>
    </w:p>
    <w:p>
      <w:pPr>
        <w:spacing w:before="282" w:line="239" w:lineRule="auto"/>
        <w:ind w:left="34"/>
        <w:rPr>
          <w:rFonts w:ascii="仿宋" w:hAnsi="仿宋" w:eastAsia="仿宋" w:cs="仿宋"/>
          <w:sz w:val="20"/>
          <w:szCs w:val="20"/>
        </w:rPr>
      </w:pPr>
      <w:r>
        <w:rPr>
          <w:rFonts w:ascii="微软雅黑" w:hAnsi="微软雅黑" w:eastAsia="微软雅黑" w:cs="微软雅黑"/>
          <w:spacing w:val="-4"/>
          <w:sz w:val="20"/>
          <w:szCs w:val="20"/>
        </w:rPr>
        <w:t>【</w:t>
      </w:r>
      <w:r>
        <w:rPr>
          <w:rFonts w:ascii="仿宋" w:hAnsi="仿宋" w:eastAsia="仿宋" w:cs="仿宋"/>
          <w:spacing w:val="-4"/>
          <w:sz w:val="20"/>
          <w:szCs w:val="20"/>
          <w14:textOutline w14:w="3795" w14:cap="sq" w14:cmpd="sng">
            <w14:solidFill>
              <w14:srgbClr w14:val="000000"/>
            </w14:solidFill>
            <w14:prstDash w14:val="solid"/>
            <w14:bevel/>
          </w14:textOutline>
        </w:rPr>
        <w:t>学制】</w:t>
      </w:r>
      <w:r>
        <w:rPr>
          <w:rFonts w:ascii="仿宋" w:hAnsi="仿宋" w:eastAsia="仿宋" w:cs="仿宋"/>
          <w:spacing w:val="-4"/>
          <w:sz w:val="20"/>
          <w:szCs w:val="20"/>
        </w:rPr>
        <w:t xml:space="preserve"> </w:t>
      </w:r>
      <w:r>
        <w:rPr>
          <w:rFonts w:ascii="仿宋" w:hAnsi="仿宋" w:eastAsia="仿宋" w:cs="仿宋"/>
          <w:spacing w:val="-4"/>
          <w:sz w:val="20"/>
          <w:szCs w:val="20"/>
          <w14:textOutline w14:w="3795" w14:cap="sq" w14:cmpd="sng">
            <w14:solidFill>
              <w14:srgbClr w14:val="000000"/>
            </w14:solidFill>
            <w14:prstDash w14:val="solid"/>
            <w14:bevel/>
          </w14:textOutline>
        </w:rPr>
        <w:t>：</w:t>
      </w:r>
      <w:r>
        <w:rPr>
          <w:rFonts w:ascii="仿宋" w:hAnsi="仿宋" w:eastAsia="仿宋" w:cs="仿宋"/>
          <w:spacing w:val="-4"/>
          <w:sz w:val="20"/>
          <w:szCs w:val="20"/>
        </w:rPr>
        <w:t xml:space="preserve">一年 </w:t>
      </w:r>
      <w:r>
        <w:rPr>
          <w:rFonts w:ascii="仿宋" w:hAnsi="仿宋" w:eastAsia="仿宋" w:cs="仿宋"/>
          <w:spacing w:val="-3"/>
          <w:sz w:val="20"/>
          <w:szCs w:val="20"/>
        </w:rPr>
        <w:t>(</w:t>
      </w:r>
      <w:r>
        <w:rPr>
          <w:rFonts w:ascii="仿宋" w:hAnsi="仿宋" w:eastAsia="仿宋" w:cs="仿宋"/>
          <w:spacing w:val="-2"/>
          <w:sz w:val="20"/>
          <w:szCs w:val="20"/>
        </w:rPr>
        <w:t>共 10 次课程，共计 120 课时，每次周末集中授课 2 天)</w:t>
      </w:r>
    </w:p>
    <w:p>
      <w:pPr>
        <w:spacing w:line="406" w:lineRule="auto"/>
        <w:rPr>
          <w:rFonts w:ascii="Arial"/>
          <w:sz w:val="21"/>
        </w:rPr>
      </w:pPr>
    </w:p>
    <w:p>
      <w:pPr>
        <w:spacing w:before="66" w:line="438" w:lineRule="auto"/>
        <w:ind w:left="26" w:right="133" w:hanging="10"/>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【学费</w:t>
      </w:r>
      <w:r>
        <w:rPr>
          <w:rFonts w:ascii="仿宋" w:hAnsi="仿宋" w:eastAsia="仿宋" w:cs="仿宋"/>
          <w:spacing w:val="6"/>
          <w:sz w:val="20"/>
          <w:szCs w:val="20"/>
          <w14:textOutline w14:w="3795" w14:cap="sq" w14:cmpd="sng">
            <w14:solidFill>
              <w14:srgbClr w14:val="000000"/>
            </w14:solidFill>
            <w14:prstDash w14:val="solid"/>
            <w14:bevel/>
          </w14:textOutline>
        </w:rPr>
        <w:t>】</w:t>
      </w:r>
      <w:r>
        <w:rPr>
          <w:rFonts w:ascii="仿宋" w:hAnsi="仿宋" w:eastAsia="仿宋" w:cs="仿宋"/>
          <w:spacing w:val="5"/>
          <w:sz w:val="20"/>
          <w:szCs w:val="20"/>
        </w:rPr>
        <w:t xml:space="preserve"> </w:t>
      </w:r>
      <w:r>
        <w:rPr>
          <w:rFonts w:ascii="仿宋" w:hAnsi="仿宋" w:eastAsia="仿宋" w:cs="仿宋"/>
          <w:spacing w:val="5"/>
          <w:sz w:val="20"/>
          <w:szCs w:val="20"/>
          <w14:textOutline w14:w="3795" w14:cap="sq" w14:cmpd="sng">
            <w14:solidFill>
              <w14:srgbClr w14:val="000000"/>
            </w14:solidFill>
            <w14:prstDash w14:val="solid"/>
            <w14:bevel/>
          </w14:textOutline>
        </w:rPr>
        <w:t>：</w:t>
      </w:r>
      <w:r>
        <w:rPr>
          <w:rFonts w:ascii="仿宋" w:hAnsi="仿宋" w:eastAsia="仿宋" w:cs="仿宋"/>
          <w:spacing w:val="5"/>
          <w:sz w:val="20"/>
          <w:szCs w:val="20"/>
        </w:rPr>
        <w:t>13800 元/人 (含培训服务费、学习费、材料费；不含交通、食宿、班级活动费</w:t>
      </w:r>
      <w:r>
        <w:rPr>
          <w:rFonts w:ascii="仿宋" w:hAnsi="仿宋" w:eastAsia="仿宋" w:cs="仿宋"/>
          <w:sz w:val="20"/>
          <w:szCs w:val="20"/>
        </w:rPr>
        <w:t xml:space="preserve"> </w:t>
      </w:r>
      <w:r>
        <w:rPr>
          <w:rFonts w:ascii="仿宋" w:hAnsi="仿宋" w:eastAsia="仿宋" w:cs="仿宋"/>
          <w:spacing w:val="13"/>
          <w:sz w:val="20"/>
          <w:szCs w:val="20"/>
        </w:rPr>
        <w:t>用</w:t>
      </w:r>
      <w:r>
        <w:rPr>
          <w:rFonts w:ascii="仿宋" w:hAnsi="仿宋" w:eastAsia="仿宋" w:cs="仿宋"/>
          <w:spacing w:val="12"/>
          <w:sz w:val="20"/>
          <w:szCs w:val="20"/>
        </w:rPr>
        <w:t>)</w:t>
      </w:r>
    </w:p>
    <w:p>
      <w:pPr>
        <w:spacing w:before="227" w:line="432" w:lineRule="auto"/>
        <w:ind w:left="16" w:right="1554"/>
        <w:rPr>
          <w:rFonts w:ascii="仿宋" w:hAnsi="仿宋" w:eastAsia="仿宋" w:cs="仿宋"/>
          <w:sz w:val="20"/>
          <w:szCs w:val="20"/>
        </w:rPr>
      </w:pPr>
      <w:r>
        <w:rPr>
          <w:rFonts w:ascii="仿宋" w:hAnsi="仿宋" w:eastAsia="仿宋" w:cs="仿宋"/>
          <w:spacing w:val="16"/>
          <w:sz w:val="20"/>
          <w:szCs w:val="20"/>
          <w14:textOutline w14:w="3795" w14:cap="sq" w14:cmpd="sng">
            <w14:solidFill>
              <w14:srgbClr w14:val="000000"/>
            </w14:solidFill>
            <w14:prstDash w14:val="solid"/>
            <w14:bevel/>
          </w14:textOutline>
        </w:rPr>
        <w:t>【</w:t>
      </w:r>
      <w:r>
        <w:rPr>
          <w:rFonts w:ascii="仿宋" w:hAnsi="仿宋" w:eastAsia="仿宋" w:cs="仿宋"/>
          <w:spacing w:val="13"/>
          <w:sz w:val="20"/>
          <w:szCs w:val="20"/>
          <w14:textOutline w14:w="3795" w14:cap="sq" w14:cmpd="sng">
            <w14:solidFill>
              <w14:srgbClr w14:val="000000"/>
            </w14:solidFill>
            <w14:prstDash w14:val="solid"/>
            <w14:bevel/>
          </w14:textOutline>
        </w:rPr>
        <w:t>证书颁发】</w:t>
      </w:r>
      <w:r>
        <w:rPr>
          <w:rFonts w:ascii="仿宋" w:hAnsi="仿宋" w:eastAsia="仿宋" w:cs="仿宋"/>
          <w:spacing w:val="13"/>
          <w:sz w:val="20"/>
          <w:szCs w:val="20"/>
        </w:rPr>
        <w:t>通过全部课程将获得奋斗者联盟颁发的“奋斗者青蓝徽章”</w:t>
      </w:r>
      <w:r>
        <w:rPr>
          <w:rFonts w:ascii="仿宋" w:hAnsi="仿宋" w:eastAsia="仿宋" w:cs="仿宋"/>
          <w:sz w:val="20"/>
          <w:szCs w:val="20"/>
        </w:rPr>
        <w:t xml:space="preserve"> </w:t>
      </w:r>
      <w:r>
        <w:rPr>
          <w:rFonts w:ascii="仿宋" w:hAnsi="仿宋" w:eastAsia="仿宋" w:cs="仿宋"/>
          <w:spacing w:val="9"/>
          <w:sz w:val="20"/>
          <w:szCs w:val="20"/>
          <w14:textOutline w14:w="3795" w14:cap="sq" w14:cmpd="sng">
            <w14:solidFill>
              <w14:srgbClr w14:val="000000"/>
            </w14:solidFill>
            <w14:prstDash w14:val="solid"/>
            <w14:bevel/>
          </w14:textOutline>
        </w:rPr>
        <w:t>【收款方式</w:t>
      </w:r>
      <w:r>
        <w:rPr>
          <w:rFonts w:ascii="仿宋" w:hAnsi="仿宋" w:eastAsia="仿宋" w:cs="仿宋"/>
          <w:spacing w:val="8"/>
          <w:sz w:val="20"/>
          <w:szCs w:val="20"/>
          <w14:textOutline w14:w="3795" w14:cap="sq" w14:cmpd="sng">
            <w14:solidFill>
              <w14:srgbClr w14:val="000000"/>
            </w14:solidFill>
            <w14:prstDash w14:val="solid"/>
            <w14:bevel/>
          </w14:textOutline>
        </w:rPr>
        <w:t>】</w:t>
      </w:r>
    </w:p>
    <w:p>
      <w:pPr>
        <w:spacing w:before="1" w:line="229" w:lineRule="auto"/>
        <w:ind w:left="27"/>
        <w:rPr>
          <w:rFonts w:ascii="仿宋" w:hAnsi="仿宋" w:eastAsia="仿宋" w:cs="仿宋"/>
          <w:sz w:val="20"/>
          <w:szCs w:val="20"/>
        </w:rPr>
      </w:pPr>
      <w:r>
        <w:rPr>
          <w:rFonts w:ascii="仿宋" w:hAnsi="仿宋" w:eastAsia="仿宋" w:cs="仿宋"/>
          <w:spacing w:val="4"/>
          <w:sz w:val="20"/>
          <w:szCs w:val="20"/>
        </w:rPr>
        <w:t>开户行：</w:t>
      </w:r>
      <w:r>
        <w:rPr>
          <w:rFonts w:ascii="仿宋" w:hAnsi="仿宋" w:eastAsia="仿宋" w:cs="仿宋"/>
          <w:spacing w:val="3"/>
          <w:sz w:val="20"/>
          <w:szCs w:val="20"/>
        </w:rPr>
        <w:t xml:space="preserve"> </w:t>
      </w:r>
      <w:r>
        <w:rPr>
          <w:rFonts w:ascii="仿宋" w:hAnsi="仿宋" w:eastAsia="仿宋" w:cs="仿宋"/>
          <w:spacing w:val="2"/>
          <w:sz w:val="20"/>
          <w:szCs w:val="20"/>
        </w:rPr>
        <w:t>中国民生银行成都清江支行</w:t>
      </w:r>
    </w:p>
    <w:p>
      <w:pPr>
        <w:spacing w:before="219" w:line="231" w:lineRule="auto"/>
        <w:ind w:left="27"/>
        <w:rPr>
          <w:rFonts w:ascii="仿宋" w:hAnsi="仿宋" w:eastAsia="仿宋" w:cs="仿宋"/>
          <w:sz w:val="20"/>
          <w:szCs w:val="20"/>
        </w:rPr>
      </w:pPr>
      <w:r>
        <w:rPr>
          <w:rFonts w:ascii="仿宋" w:hAnsi="仿宋" w:eastAsia="仿宋" w:cs="仿宋"/>
          <w:spacing w:val="7"/>
          <w:sz w:val="20"/>
          <w:szCs w:val="20"/>
        </w:rPr>
        <w:t>户</w:t>
      </w:r>
      <w:r>
        <w:rPr>
          <w:rFonts w:ascii="仿宋" w:hAnsi="仿宋" w:eastAsia="仿宋" w:cs="仿宋"/>
          <w:spacing w:val="4"/>
          <w:sz w:val="20"/>
          <w:szCs w:val="20"/>
        </w:rPr>
        <w:t xml:space="preserve"> 名： 四川广电专修学院</w:t>
      </w:r>
    </w:p>
    <w:p>
      <w:pPr>
        <w:spacing w:before="218" w:line="232" w:lineRule="auto"/>
        <w:ind w:left="36"/>
        <w:rPr>
          <w:rFonts w:ascii="仿宋" w:hAnsi="仿宋" w:eastAsia="仿宋" w:cs="仿宋"/>
          <w:sz w:val="20"/>
          <w:szCs w:val="20"/>
        </w:rPr>
      </w:pPr>
      <w:r>
        <w:rPr>
          <w:rFonts w:ascii="仿宋" w:hAnsi="仿宋" w:eastAsia="仿宋" w:cs="仿宋"/>
          <w:spacing w:val="9"/>
          <w:sz w:val="20"/>
          <w:szCs w:val="20"/>
        </w:rPr>
        <w:t>帐</w:t>
      </w:r>
      <w:r>
        <w:rPr>
          <w:rFonts w:ascii="仿宋" w:hAnsi="仿宋" w:eastAsia="仿宋" w:cs="仿宋"/>
          <w:spacing w:val="5"/>
          <w:sz w:val="20"/>
          <w:szCs w:val="20"/>
        </w:rPr>
        <w:t xml:space="preserve"> 号：2005014210007374</w:t>
      </w:r>
    </w:p>
    <w:p>
      <w:pPr>
        <w:sectPr>
          <w:pgSz w:w="11906" w:h="16839"/>
          <w:pgMar w:top="1431" w:right="1728" w:bottom="0" w:left="1785" w:header="0" w:footer="0" w:gutter="0"/>
          <w:cols w:space="720" w:num="1"/>
        </w:sectPr>
      </w:pPr>
    </w:p>
    <w:p>
      <w:pPr>
        <w:spacing w:before="243" w:line="223" w:lineRule="auto"/>
        <w:ind w:left="23"/>
        <w:outlineLvl w:val="0"/>
        <w:rPr>
          <w:rFonts w:ascii="黑体" w:hAnsi="黑体" w:eastAsia="黑体" w:cs="黑体"/>
          <w:sz w:val="28"/>
          <w:szCs w:val="28"/>
        </w:rPr>
      </w:pPr>
      <w:r>
        <w:rPr>
          <w:rFonts w:ascii="黑体" w:hAnsi="黑体" w:eastAsia="黑体" w:cs="黑体"/>
          <w:spacing w:val="1"/>
          <w:sz w:val="28"/>
          <w:szCs w:val="28"/>
          <w14:textOutline w14:w="5103" w14:cap="sq" w14:cmpd="sng">
            <w14:solidFill>
              <w14:srgbClr w14:val="000000"/>
            </w14:solidFill>
            <w14:prstDash w14:val="solid"/>
            <w14:bevel/>
          </w14:textOutline>
        </w:rPr>
        <w:t>七、“奋斗者联</w:t>
      </w:r>
      <w:r>
        <w:rPr>
          <w:rFonts w:ascii="黑体" w:hAnsi="黑体" w:eastAsia="黑体" w:cs="黑体"/>
          <w:sz w:val="28"/>
          <w:szCs w:val="28"/>
          <w14:textOutline w14:w="5103" w14:cap="sq" w14:cmpd="sng">
            <w14:solidFill>
              <w14:srgbClr w14:val="000000"/>
            </w14:solidFill>
            <w14:prstDash w14:val="solid"/>
            <w14:bevel/>
          </w14:textOutline>
        </w:rPr>
        <w:t>盟”品牌活动</w:t>
      </w:r>
      <w:r>
        <w:rPr>
          <w:rFonts w:ascii="黑体" w:hAnsi="黑体" w:eastAsia="黑体" w:cs="黑体"/>
          <w:sz w:val="28"/>
          <w:szCs w:val="28"/>
        </w:rPr>
        <w:t xml:space="preserve"> </w:t>
      </w:r>
      <w:r>
        <w:rPr>
          <w:rFonts w:ascii="黑体" w:hAnsi="黑体" w:eastAsia="黑体" w:cs="黑体"/>
          <w:sz w:val="28"/>
          <w:szCs w:val="28"/>
          <w14:textOutline w14:w="5103" w14:cap="sq" w14:cmpd="sng">
            <w14:solidFill>
              <w14:srgbClr w14:val="000000"/>
            </w14:solidFill>
            <w14:prstDash w14:val="solid"/>
            <w14:bevel/>
          </w14:textOutline>
        </w:rPr>
        <w:t>(附图)</w:t>
      </w:r>
    </w:p>
    <w:p>
      <w:pPr>
        <w:spacing w:line="244" w:lineRule="auto"/>
        <w:rPr>
          <w:rFonts w:ascii="Arial"/>
          <w:sz w:val="21"/>
        </w:rPr>
      </w:pPr>
    </w:p>
    <w:p>
      <w:pPr>
        <w:spacing w:line="244" w:lineRule="auto"/>
        <w:rPr>
          <w:rFonts w:ascii="Arial"/>
          <w:sz w:val="21"/>
        </w:rPr>
      </w:pPr>
    </w:p>
    <w:p>
      <w:pPr>
        <w:spacing w:before="65" w:line="231" w:lineRule="auto"/>
        <w:ind w:left="28"/>
        <w:rPr>
          <w:rFonts w:ascii="仿宋" w:hAnsi="仿宋" w:eastAsia="仿宋" w:cs="仿宋"/>
          <w:sz w:val="20"/>
          <w:szCs w:val="20"/>
        </w:rPr>
      </w:pPr>
      <w:r>
        <w:rPr>
          <w:rFonts w:ascii="仿宋" w:hAnsi="仿宋" w:eastAsia="仿宋" w:cs="仿宋"/>
          <w:spacing w:val="13"/>
          <w:sz w:val="20"/>
          <w:szCs w:val="20"/>
          <w14:textOutline w14:w="3795" w14:cap="sq" w14:cmpd="sng">
            <w14:solidFill>
              <w14:srgbClr w14:val="000000"/>
            </w14:solidFill>
            <w14:prstDash w14:val="solid"/>
            <w14:bevel/>
          </w14:textOutline>
        </w:rPr>
        <w:t>奋</w:t>
      </w:r>
      <w:r>
        <w:rPr>
          <w:rFonts w:ascii="仿宋" w:hAnsi="仿宋" w:eastAsia="仿宋" w:cs="仿宋"/>
          <w:spacing w:val="9"/>
          <w:sz w:val="20"/>
          <w:szCs w:val="20"/>
          <w14:textOutline w14:w="3795" w14:cap="sq" w14:cmpd="sng">
            <w14:solidFill>
              <w14:srgbClr w14:val="000000"/>
            </w14:solidFill>
            <w14:prstDash w14:val="solid"/>
            <w14:bevel/>
          </w14:textOutline>
        </w:rPr>
        <w:t>斗者联盟家宴：</w:t>
      </w:r>
      <w:r>
        <w:rPr>
          <w:rFonts w:ascii="仿宋" w:hAnsi="仿宋" w:eastAsia="仿宋" w:cs="仿宋"/>
          <w:spacing w:val="9"/>
          <w:sz w:val="20"/>
          <w:szCs w:val="20"/>
        </w:rPr>
        <w:t>开心奋斗新征程</w:t>
      </w:r>
    </w:p>
    <w:p>
      <w:pPr>
        <w:spacing w:before="62" w:line="230" w:lineRule="auto"/>
        <w:ind w:left="28"/>
        <w:rPr>
          <w:rFonts w:ascii="仿宋" w:hAnsi="仿宋" w:eastAsia="仿宋" w:cs="仿宋"/>
          <w:sz w:val="20"/>
          <w:szCs w:val="20"/>
        </w:rPr>
      </w:pPr>
      <w:r>
        <w:rPr>
          <w:rFonts w:ascii="仿宋" w:hAnsi="仿宋" w:eastAsia="仿宋" w:cs="仿宋"/>
          <w:spacing w:val="6"/>
          <w:sz w:val="20"/>
          <w:szCs w:val="20"/>
          <w14:textOutline w14:w="3795" w14:cap="sq" w14:cmpd="sng">
            <w14:solidFill>
              <w14:srgbClr w14:val="000000"/>
            </w14:solidFill>
            <w14:prstDash w14:val="solid"/>
            <w14:bevel/>
          </w14:textOutline>
        </w:rPr>
        <w:t>奋斗者联盟</w:t>
      </w:r>
      <w:r>
        <w:rPr>
          <w:rFonts w:ascii="仿宋" w:hAnsi="仿宋" w:eastAsia="仿宋" w:cs="仿宋"/>
          <w:spacing w:val="3"/>
          <w:sz w:val="20"/>
          <w:szCs w:val="20"/>
          <w14:textOutline w14:w="3795" w14:cap="sq" w14:cmpd="sng">
            <w14:solidFill>
              <w14:srgbClr w14:val="000000"/>
            </w14:solidFill>
            <w14:prstDash w14:val="solid"/>
            <w14:bevel/>
          </w14:textOutline>
        </w:rPr>
        <w:t>开学典礼：</w:t>
      </w:r>
      <w:r>
        <w:rPr>
          <w:rFonts w:ascii="仿宋" w:hAnsi="仿宋" w:eastAsia="仿宋" w:cs="仿宋"/>
          <w:spacing w:val="3"/>
          <w:sz w:val="20"/>
          <w:szCs w:val="20"/>
        </w:rPr>
        <w:t xml:space="preserve"> 以梦促航 以学求领</w:t>
      </w:r>
    </w:p>
    <w:p>
      <w:pPr>
        <w:spacing w:before="62" w:line="230" w:lineRule="auto"/>
        <w:ind w:left="28"/>
        <w:rPr>
          <w:rFonts w:ascii="仿宋" w:hAnsi="仿宋" w:eastAsia="仿宋" w:cs="仿宋"/>
          <w:sz w:val="20"/>
          <w:szCs w:val="20"/>
        </w:rPr>
      </w:pPr>
      <w:r>
        <w:rPr>
          <w:rFonts w:ascii="仿宋" w:hAnsi="仿宋" w:eastAsia="仿宋" w:cs="仿宋"/>
          <w:spacing w:val="16"/>
          <w:sz w:val="20"/>
          <w:szCs w:val="20"/>
          <w14:textOutline w14:w="3795" w14:cap="sq" w14:cmpd="sng">
            <w14:solidFill>
              <w14:srgbClr w14:val="000000"/>
            </w14:solidFill>
            <w14:prstDash w14:val="solid"/>
            <w14:bevel/>
          </w14:textOutline>
        </w:rPr>
        <w:t>奋</w:t>
      </w:r>
      <w:r>
        <w:rPr>
          <w:rFonts w:ascii="仿宋" w:hAnsi="仿宋" w:eastAsia="仿宋" w:cs="仿宋"/>
          <w:spacing w:val="9"/>
          <w:sz w:val="20"/>
          <w:szCs w:val="20"/>
          <w14:textOutline w14:w="3795" w14:cap="sq" w14:cmpd="sng">
            <w14:solidFill>
              <w14:srgbClr w14:val="000000"/>
            </w14:solidFill>
            <w14:prstDash w14:val="solid"/>
            <w14:bevel/>
          </w14:textOutline>
        </w:rPr>
        <w:t>斗者联盟红色集训营：</w:t>
      </w:r>
      <w:r>
        <w:rPr>
          <w:rFonts w:ascii="仿宋" w:hAnsi="仿宋" w:eastAsia="仿宋" w:cs="仿宋"/>
          <w:spacing w:val="9"/>
          <w:sz w:val="20"/>
          <w:szCs w:val="20"/>
        </w:rPr>
        <w:t>点燃初心 悟道奋斗</w:t>
      </w:r>
    </w:p>
    <w:p>
      <w:pPr>
        <w:spacing w:before="62" w:line="312" w:lineRule="exact"/>
        <w:ind w:left="28"/>
        <w:rPr>
          <w:rFonts w:ascii="仿宋" w:hAnsi="仿宋" w:eastAsia="仿宋" w:cs="仿宋"/>
          <w:sz w:val="20"/>
          <w:szCs w:val="20"/>
        </w:rPr>
      </w:pPr>
      <w:r>
        <w:rPr>
          <w:rFonts w:ascii="仿宋" w:hAnsi="仿宋" w:eastAsia="仿宋" w:cs="仿宋"/>
          <w:spacing w:val="18"/>
          <w:position w:val="7"/>
          <w:sz w:val="20"/>
          <w:szCs w:val="20"/>
          <w14:textOutline w14:w="3795" w14:cap="sq" w14:cmpd="sng">
            <w14:solidFill>
              <w14:srgbClr w14:val="000000"/>
            </w14:solidFill>
            <w14:prstDash w14:val="solid"/>
            <w14:bevel/>
          </w14:textOutline>
        </w:rPr>
        <w:t>奋</w:t>
      </w:r>
      <w:r>
        <w:rPr>
          <w:rFonts w:ascii="仿宋" w:hAnsi="仿宋" w:eastAsia="仿宋" w:cs="仿宋"/>
          <w:spacing w:val="14"/>
          <w:position w:val="7"/>
          <w:sz w:val="20"/>
          <w:szCs w:val="20"/>
          <w14:textOutline w14:w="3795" w14:cap="sq" w14:cmpd="sng">
            <w14:solidFill>
              <w14:srgbClr w14:val="000000"/>
            </w14:solidFill>
            <w14:prstDash w14:val="solid"/>
            <w14:bevel/>
          </w14:textOutline>
        </w:rPr>
        <w:t>斗</w:t>
      </w:r>
      <w:r>
        <w:rPr>
          <w:rFonts w:ascii="仿宋" w:hAnsi="仿宋" w:eastAsia="仿宋" w:cs="仿宋"/>
          <w:spacing w:val="9"/>
          <w:position w:val="7"/>
          <w:sz w:val="20"/>
          <w:szCs w:val="20"/>
          <w14:textOutline w14:w="3795" w14:cap="sq" w14:cmpd="sng">
            <w14:solidFill>
              <w14:srgbClr w14:val="000000"/>
            </w14:solidFill>
            <w14:prstDash w14:val="solid"/>
            <w14:bevel/>
          </w14:textOutline>
        </w:rPr>
        <w:t>者联盟标杆访：</w:t>
      </w:r>
      <w:r>
        <w:rPr>
          <w:rFonts w:ascii="仿宋" w:hAnsi="仿宋" w:eastAsia="仿宋" w:cs="仿宋"/>
          <w:spacing w:val="9"/>
          <w:position w:val="7"/>
          <w:sz w:val="20"/>
          <w:szCs w:val="20"/>
        </w:rPr>
        <w:t>隐形冠军及领军企业的成功方法论</w:t>
      </w:r>
    </w:p>
    <w:p>
      <w:pPr>
        <w:spacing w:before="1" w:line="230" w:lineRule="auto"/>
        <w:ind w:left="28"/>
        <w:rPr>
          <w:rFonts w:ascii="仿宋" w:hAnsi="仿宋" w:eastAsia="仿宋" w:cs="仿宋"/>
          <w:sz w:val="20"/>
          <w:szCs w:val="20"/>
        </w:rPr>
      </w:pPr>
      <w:r>
        <w:rPr>
          <w:rFonts w:ascii="仿宋" w:hAnsi="仿宋" w:eastAsia="仿宋" w:cs="仿宋"/>
          <w:spacing w:val="15"/>
          <w:sz w:val="20"/>
          <w:szCs w:val="20"/>
          <w14:textOutline w14:w="3795" w14:cap="sq" w14:cmpd="sng">
            <w14:solidFill>
              <w14:srgbClr w14:val="000000"/>
            </w14:solidFill>
            <w14:prstDash w14:val="solid"/>
            <w14:bevel/>
          </w14:textOutline>
        </w:rPr>
        <w:t>奋</w:t>
      </w:r>
      <w:r>
        <w:rPr>
          <w:rFonts w:ascii="仿宋" w:hAnsi="仿宋" w:eastAsia="仿宋" w:cs="仿宋"/>
          <w:spacing w:val="9"/>
          <w:sz w:val="20"/>
          <w:szCs w:val="20"/>
          <w14:textOutline w14:w="3795" w14:cap="sq" w14:cmpd="sng">
            <w14:solidFill>
              <w14:srgbClr w14:val="000000"/>
            </w14:solidFill>
            <w14:prstDash w14:val="solid"/>
            <w14:bevel/>
          </w14:textOutline>
        </w:rPr>
        <w:t>斗者联盟读书会：</w:t>
      </w:r>
      <w:r>
        <w:rPr>
          <w:rFonts w:ascii="仿宋" w:hAnsi="仿宋" w:eastAsia="仿宋" w:cs="仿宋"/>
          <w:spacing w:val="9"/>
          <w:sz w:val="20"/>
          <w:szCs w:val="20"/>
        </w:rPr>
        <w:t>一个人是读书 一群人是创造</w:t>
      </w:r>
    </w:p>
    <w:p>
      <w:pPr>
        <w:spacing w:before="62" w:line="312" w:lineRule="exact"/>
        <w:ind w:left="28"/>
        <w:rPr>
          <w:rFonts w:ascii="仿宋" w:hAnsi="仿宋" w:eastAsia="仿宋" w:cs="仿宋"/>
          <w:sz w:val="20"/>
          <w:szCs w:val="20"/>
        </w:rPr>
      </w:pPr>
      <w:r>
        <w:rPr>
          <w:rFonts w:ascii="仿宋" w:hAnsi="仿宋" w:eastAsia="仿宋" w:cs="仿宋"/>
          <w:spacing w:val="18"/>
          <w:position w:val="7"/>
          <w:sz w:val="20"/>
          <w:szCs w:val="20"/>
          <w14:textOutline w14:w="3795" w14:cap="sq" w14:cmpd="sng">
            <w14:solidFill>
              <w14:srgbClr w14:val="000000"/>
            </w14:solidFill>
            <w14:prstDash w14:val="solid"/>
            <w14:bevel/>
          </w14:textOutline>
        </w:rPr>
        <w:t>奋</w:t>
      </w:r>
      <w:r>
        <w:rPr>
          <w:rFonts w:ascii="仿宋" w:hAnsi="仿宋" w:eastAsia="仿宋" w:cs="仿宋"/>
          <w:spacing w:val="10"/>
          <w:position w:val="7"/>
          <w:sz w:val="20"/>
          <w:szCs w:val="20"/>
          <w14:textOutline w14:w="3795" w14:cap="sq" w14:cmpd="sng">
            <w14:solidFill>
              <w14:srgbClr w14:val="000000"/>
            </w14:solidFill>
            <w14:prstDash w14:val="solid"/>
            <w14:bevel/>
          </w14:textOutline>
        </w:rPr>
        <w:t>斗</w:t>
      </w:r>
      <w:r>
        <w:rPr>
          <w:rFonts w:ascii="仿宋" w:hAnsi="仿宋" w:eastAsia="仿宋" w:cs="仿宋"/>
          <w:spacing w:val="9"/>
          <w:position w:val="7"/>
          <w:sz w:val="20"/>
          <w:szCs w:val="20"/>
          <w14:textOutline w14:w="3795" w14:cap="sq" w14:cmpd="sng">
            <w14:solidFill>
              <w14:srgbClr w14:val="000000"/>
            </w14:solidFill>
            <w14:prstDash w14:val="solid"/>
            <w14:bevel/>
          </w14:textOutline>
        </w:rPr>
        <w:t>者联盟工作坊：</w:t>
      </w:r>
      <w:r>
        <w:rPr>
          <w:rFonts w:ascii="仿宋" w:hAnsi="仿宋" w:eastAsia="仿宋" w:cs="仿宋"/>
          <w:spacing w:val="9"/>
          <w:position w:val="7"/>
          <w:sz w:val="20"/>
          <w:szCs w:val="20"/>
        </w:rPr>
        <w:t>探知奋斗底层逻辑 明晰企业发展共性</w:t>
      </w:r>
    </w:p>
    <w:p>
      <w:pPr>
        <w:spacing w:line="230" w:lineRule="auto"/>
        <w:ind w:left="28"/>
        <w:rPr>
          <w:rFonts w:ascii="仿宋" w:hAnsi="仿宋" w:eastAsia="仿宋" w:cs="仿宋"/>
          <w:sz w:val="20"/>
          <w:szCs w:val="20"/>
        </w:rPr>
      </w:pPr>
      <w:r>
        <w:rPr>
          <w:rFonts w:ascii="仿宋" w:hAnsi="仿宋" w:eastAsia="仿宋" w:cs="仿宋"/>
          <w:spacing w:val="10"/>
          <w:sz w:val="20"/>
          <w:szCs w:val="20"/>
          <w14:textOutline w14:w="3795" w14:cap="sq" w14:cmpd="sng">
            <w14:solidFill>
              <w14:srgbClr w14:val="000000"/>
            </w14:solidFill>
            <w14:prstDash w14:val="solid"/>
            <w14:bevel/>
          </w14:textOutline>
        </w:rPr>
        <w:t>奋</w:t>
      </w:r>
      <w:r>
        <w:rPr>
          <w:rFonts w:ascii="仿宋" w:hAnsi="仿宋" w:eastAsia="仿宋" w:cs="仿宋"/>
          <w:spacing w:val="9"/>
          <w:sz w:val="20"/>
          <w:szCs w:val="20"/>
          <w14:textOutline w14:w="3795" w14:cap="sq" w14:cmpd="sng">
            <w14:solidFill>
              <w14:srgbClr w14:val="000000"/>
            </w14:solidFill>
            <w14:prstDash w14:val="solid"/>
            <w14:bevel/>
          </w14:textOutline>
        </w:rPr>
        <w:t>斗者联盟论坛：</w:t>
      </w:r>
      <w:r>
        <w:rPr>
          <w:rFonts w:ascii="仿宋" w:hAnsi="仿宋" w:eastAsia="仿宋" w:cs="仿宋"/>
          <w:spacing w:val="9"/>
          <w:sz w:val="20"/>
          <w:szCs w:val="20"/>
        </w:rPr>
        <w:t>产业聚集 企业突破 个人创新</w:t>
      </w:r>
    </w:p>
    <w:p>
      <w:pPr>
        <w:spacing w:before="63" w:line="312" w:lineRule="exact"/>
        <w:ind w:left="28"/>
        <w:rPr>
          <w:rFonts w:ascii="仿宋" w:hAnsi="仿宋" w:eastAsia="仿宋" w:cs="仿宋"/>
          <w:sz w:val="20"/>
          <w:szCs w:val="20"/>
        </w:rPr>
      </w:pPr>
      <w:r>
        <w:rPr>
          <w:rFonts w:ascii="仿宋" w:hAnsi="仿宋" w:eastAsia="仿宋" w:cs="仿宋"/>
          <w:spacing w:val="16"/>
          <w:position w:val="7"/>
          <w:sz w:val="20"/>
          <w:szCs w:val="20"/>
          <w14:textOutline w14:w="3795" w14:cap="sq" w14:cmpd="sng">
            <w14:solidFill>
              <w14:srgbClr w14:val="000000"/>
            </w14:solidFill>
            <w14:prstDash w14:val="solid"/>
            <w14:bevel/>
          </w14:textOutline>
        </w:rPr>
        <w:t>奋</w:t>
      </w:r>
      <w:r>
        <w:rPr>
          <w:rFonts w:ascii="仿宋" w:hAnsi="仿宋" w:eastAsia="仿宋" w:cs="仿宋"/>
          <w:spacing w:val="9"/>
          <w:position w:val="7"/>
          <w:sz w:val="20"/>
          <w:szCs w:val="20"/>
          <w14:textOutline w14:w="3795" w14:cap="sq" w14:cmpd="sng">
            <w14:solidFill>
              <w14:srgbClr w14:val="000000"/>
            </w14:solidFill>
            <w14:prstDash w14:val="solid"/>
            <w14:bevel/>
          </w14:textOutline>
        </w:rPr>
        <w:t>斗者联盟戈壁挑战赛：</w:t>
      </w:r>
      <w:r>
        <w:rPr>
          <w:rFonts w:ascii="仿宋" w:hAnsi="仿宋" w:eastAsia="仿宋" w:cs="仿宋"/>
          <w:spacing w:val="9"/>
          <w:position w:val="7"/>
          <w:sz w:val="20"/>
          <w:szCs w:val="20"/>
        </w:rPr>
        <w:t>探索未知 感悟人生 创造未来</w:t>
      </w:r>
    </w:p>
    <w:p>
      <w:pPr>
        <w:spacing w:line="229" w:lineRule="auto"/>
        <w:ind w:left="28"/>
        <w:rPr>
          <w:rFonts w:ascii="仿宋" w:hAnsi="仿宋" w:eastAsia="仿宋" w:cs="仿宋"/>
          <w:sz w:val="20"/>
          <w:szCs w:val="20"/>
        </w:rPr>
      </w:pPr>
      <w:r>
        <w:rPr>
          <w:rFonts w:ascii="仿宋" w:hAnsi="仿宋" w:eastAsia="仿宋" w:cs="仿宋"/>
          <w:spacing w:val="18"/>
          <w:sz w:val="20"/>
          <w:szCs w:val="20"/>
          <w14:textOutline w14:w="3795" w14:cap="sq" w14:cmpd="sng">
            <w14:solidFill>
              <w14:srgbClr w14:val="000000"/>
            </w14:solidFill>
            <w14:prstDash w14:val="solid"/>
            <w14:bevel/>
          </w14:textOutline>
        </w:rPr>
        <w:t>奋</w:t>
      </w:r>
      <w:r>
        <w:rPr>
          <w:rFonts w:ascii="仿宋" w:hAnsi="仿宋" w:eastAsia="仿宋" w:cs="仿宋"/>
          <w:spacing w:val="14"/>
          <w:sz w:val="20"/>
          <w:szCs w:val="20"/>
          <w14:textOutline w14:w="3795" w14:cap="sq" w14:cmpd="sng">
            <w14:solidFill>
              <w14:srgbClr w14:val="000000"/>
            </w14:solidFill>
            <w14:prstDash w14:val="solid"/>
            <w14:bevel/>
          </w14:textOutline>
        </w:rPr>
        <w:t>斗</w:t>
      </w:r>
      <w:r>
        <w:rPr>
          <w:rFonts w:ascii="仿宋" w:hAnsi="仿宋" w:eastAsia="仿宋" w:cs="仿宋"/>
          <w:spacing w:val="9"/>
          <w:sz w:val="20"/>
          <w:szCs w:val="20"/>
          <w14:textOutline w14:w="3795" w14:cap="sq" w14:cmpd="sng">
            <w14:solidFill>
              <w14:srgbClr w14:val="000000"/>
            </w14:solidFill>
            <w14:prstDash w14:val="solid"/>
            <w14:bevel/>
          </w14:textOutline>
        </w:rPr>
        <w:t>者联盟毕业典礼：</w:t>
      </w:r>
      <w:r>
        <w:rPr>
          <w:rFonts w:ascii="仿宋" w:hAnsi="仿宋" w:eastAsia="仿宋" w:cs="仿宋"/>
          <w:spacing w:val="9"/>
          <w:sz w:val="20"/>
          <w:szCs w:val="20"/>
        </w:rPr>
        <w:t>从此以奋斗的视角与世界相处</w:t>
      </w: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YyYWU3OWJmMjVhYWExMDJhYTQwZDkyZTU5MDY5NGIifQ=="/>
  </w:docVars>
  <w:rsids>
    <w:rsidRoot w:val="00000000"/>
    <w:rsid w:val="047716EB"/>
    <w:rsid w:val="3B4A3F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6"/>
    <customShpInfo spid="_x0000_s1030"/>
    <customShpInfo spid="_x0000_s1031"/>
    <customShpInfo spid="_x0000_s1029"/>
    <customShpInfo spid="_x0000_s1033"/>
    <customShpInfo spid="_x0000_s1034"/>
    <customShpInfo spid="_x0000_s1035"/>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2023-02-14T10:08:00Z</dcterms:created>
  <dc:creator>ww</dc:creator>
  <cp:lastModifiedBy>冰冰⊙▽⊙＊</cp:lastModifiedBy>
  <dcterms:modified xsi:type="dcterms:W3CDTF">2023-02-16T10:43:02Z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2023-02-16T18:39:00Z</vt:filetime>
  </property>
  <property fmtid="{D5CDD505-2E9C-101B-9397-08002B2CF9AE}" pid="4" name="KSOProductBuildVer">
    <vt:lpwstr>2052-11.1.0.13703</vt:lpwstr>
  </property>
  <property fmtid="{D5CDD505-2E9C-101B-9397-08002B2CF9AE}" pid="5" name="ICV">
    <vt:lpwstr>452FF440A5754A1893933A71A25575B9</vt:lpwstr>
  </property>
</Properties>
</file>