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023E6" w14:textId="77777777" w:rsidR="002031E8" w:rsidRDefault="00000000">
      <w:pPr>
        <w:jc w:val="center"/>
        <w:rPr>
          <w:rFonts w:ascii="微软雅黑" w:eastAsia="微软雅黑" w:hAnsi="微软雅黑" w:cs="微软雅黑"/>
          <w:b/>
          <w:bCs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东方瑞</w:t>
      </w:r>
      <w:proofErr w:type="gramEnd"/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通-VMware认证培训课程</w:t>
      </w:r>
    </w:p>
    <w:p w14:paraId="76AE1581" w14:textId="77777777" w:rsidR="002031E8" w:rsidRDefault="00000000">
      <w:pPr>
        <w:jc w:val="left"/>
      </w:pPr>
      <w:r>
        <w:rPr>
          <w:noProof/>
        </w:rPr>
        <w:drawing>
          <wp:inline distT="0" distB="0" distL="114300" distR="114300" wp14:anchorId="2F846C71" wp14:editId="0640EBA5">
            <wp:extent cx="5269230" cy="1257935"/>
            <wp:effectExtent l="0" t="0" r="7620" b="1841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BE5BC" w14:textId="77777777" w:rsidR="002031E8" w:rsidRDefault="00000000">
      <w:pPr>
        <w:jc w:val="center"/>
        <w:rPr>
          <w:rFonts w:ascii="微软雅黑" w:eastAsia="微软雅黑" w:hAnsi="微软雅黑" w:cs="微软雅黑"/>
          <w:b/>
          <w:bCs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东方瑞</w:t>
      </w:r>
      <w:proofErr w:type="gramEnd"/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通VMware授权培训中心</w:t>
      </w:r>
    </w:p>
    <w:p w14:paraId="1F29181E" w14:textId="77777777" w:rsidR="002031E8" w:rsidRDefault="002031E8">
      <w:pPr>
        <w:jc w:val="left"/>
      </w:pPr>
    </w:p>
    <w:p w14:paraId="068F00EE" w14:textId="77777777" w:rsidR="002031E8" w:rsidRDefault="00000000">
      <w:pPr>
        <w:jc w:val="left"/>
        <w:rPr>
          <w:rFonts w:ascii="微软雅黑" w:eastAsia="微软雅黑" w:hAnsi="微软雅黑" w:cs="微软雅黑"/>
          <w:b/>
          <w:bCs/>
        </w:rPr>
      </w:pPr>
      <w:r>
        <w:rPr>
          <w:rFonts w:ascii="微软雅黑" w:eastAsia="微软雅黑" w:hAnsi="微软雅黑" w:cs="微软雅黑" w:hint="eastAsia"/>
          <w:b/>
          <w:bCs/>
        </w:rPr>
        <w:t>超过</w:t>
      </w:r>
      <w:r>
        <w:rPr>
          <w:rFonts w:ascii="微软雅黑" w:eastAsia="微软雅黑" w:hAnsi="微软雅黑" w:cs="微软雅黑" w:hint="eastAsia"/>
          <w:b/>
          <w:bCs/>
          <w:color w:val="FF0000"/>
        </w:rPr>
        <w:t>10年</w:t>
      </w:r>
      <w:r>
        <w:rPr>
          <w:rFonts w:ascii="微软雅黑" w:eastAsia="微软雅黑" w:hAnsi="微软雅黑" w:cs="微软雅黑" w:hint="eastAsia"/>
          <w:b/>
          <w:bCs/>
        </w:rPr>
        <w:t>项目经验的VCI团队</w:t>
      </w:r>
    </w:p>
    <w:p w14:paraId="37236F9F" w14:textId="3B5A914C" w:rsidR="002031E8" w:rsidRDefault="00000000">
      <w:pPr>
        <w:jc w:val="left"/>
        <w:rPr>
          <w:rFonts w:ascii="微软雅黑" w:eastAsia="微软雅黑" w:hAnsi="微软雅黑" w:cs="微软雅黑"/>
        </w:rPr>
      </w:pPr>
      <w:proofErr w:type="gramStart"/>
      <w:r>
        <w:rPr>
          <w:rFonts w:ascii="微软雅黑" w:eastAsia="微软雅黑" w:hAnsi="微软雅黑" w:cs="微软雅黑" w:hint="eastAsia"/>
        </w:rPr>
        <w:t>东方瑞通拥有</w:t>
      </w:r>
      <w:proofErr w:type="gramEnd"/>
      <w:r w:rsidR="00E31B8D">
        <w:rPr>
          <w:rFonts w:ascii="微软雅黑" w:eastAsia="微软雅黑" w:hAnsi="微软雅黑" w:cs="微软雅黑" w:hint="eastAsia"/>
        </w:rPr>
        <w:t>多</w:t>
      </w:r>
      <w:r>
        <w:rPr>
          <w:rFonts w:ascii="微软雅黑" w:eastAsia="微软雅黑" w:hAnsi="微软雅黑" w:cs="微软雅黑" w:hint="eastAsia"/>
        </w:rPr>
        <w:t>位VMware官方授权认证讲师（VCI )</w:t>
      </w:r>
    </w:p>
    <w:p w14:paraId="657DF356" w14:textId="5F25605F" w:rsidR="002031E8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高金良、李钢</w:t>
      </w:r>
      <w:r w:rsidR="00E31B8D">
        <w:rPr>
          <w:rFonts w:ascii="微软雅黑" w:eastAsia="微软雅黑" w:hAnsi="微软雅黑" w:cs="微软雅黑" w:hint="eastAsia"/>
        </w:rPr>
        <w:t>等</w:t>
      </w:r>
    </w:p>
    <w:p w14:paraId="2BED1C82" w14:textId="77777777" w:rsidR="002031E8" w:rsidRDefault="00000000">
      <w:pPr>
        <w:jc w:val="left"/>
        <w:rPr>
          <w:rFonts w:ascii="微软雅黑" w:eastAsia="微软雅黑" w:hAnsi="微软雅黑" w:cs="微软雅黑"/>
          <w:b/>
          <w:bCs/>
        </w:rPr>
      </w:pPr>
      <w:r>
        <w:rPr>
          <w:rFonts w:ascii="微软雅黑" w:eastAsia="微软雅黑" w:hAnsi="微软雅黑" w:cs="微软雅黑" w:hint="eastAsia"/>
          <w:b/>
          <w:bCs/>
        </w:rPr>
        <w:t>提供在线预习/复习视频服务</w:t>
      </w:r>
    </w:p>
    <w:p w14:paraId="426B8124" w14:textId="77777777" w:rsidR="002031E8" w:rsidRDefault="00000000">
      <w:pPr>
        <w:jc w:val="left"/>
        <w:rPr>
          <w:rFonts w:ascii="微软雅黑" w:eastAsia="微软雅黑" w:hAnsi="微软雅黑" w:cs="微软雅黑"/>
        </w:rPr>
      </w:pPr>
      <w:proofErr w:type="gramStart"/>
      <w:r>
        <w:rPr>
          <w:rFonts w:ascii="微软雅黑" w:eastAsia="微软雅黑" w:hAnsi="微软雅黑" w:cs="微软雅黑" w:hint="eastAsia"/>
        </w:rPr>
        <w:t>东方瑞</w:t>
      </w:r>
      <w:proofErr w:type="gramEnd"/>
      <w:r>
        <w:rPr>
          <w:rFonts w:ascii="微软雅黑" w:eastAsia="微软雅黑" w:hAnsi="微软雅黑" w:cs="微软雅黑" w:hint="eastAsia"/>
        </w:rPr>
        <w:t>通精心录制了课前预习视频及课后的复习视频，报名后您只需在</w:t>
      </w:r>
      <w:proofErr w:type="gramStart"/>
      <w:r>
        <w:rPr>
          <w:rFonts w:ascii="微软雅黑" w:eastAsia="微软雅黑" w:hAnsi="微软雅黑" w:cs="微软雅黑" w:hint="eastAsia"/>
        </w:rPr>
        <w:t>官网注册</w:t>
      </w:r>
      <w:proofErr w:type="gramEnd"/>
      <w:r>
        <w:rPr>
          <w:rFonts w:ascii="微软雅黑" w:eastAsia="微软雅黑" w:hAnsi="微软雅黑" w:cs="微软雅黑" w:hint="eastAsia"/>
        </w:rPr>
        <w:t>并成功绑定VIP学员即可可以 享受这项免费的终身服务。</w:t>
      </w:r>
    </w:p>
    <w:p w14:paraId="31461AB8" w14:textId="77777777" w:rsidR="002031E8" w:rsidRDefault="00000000">
      <w:pPr>
        <w:jc w:val="left"/>
        <w:rPr>
          <w:rFonts w:ascii="微软雅黑" w:eastAsia="微软雅黑" w:hAnsi="微软雅黑" w:cs="微软雅黑"/>
          <w:b/>
          <w:bCs/>
        </w:rPr>
      </w:pPr>
      <w:proofErr w:type="gramStart"/>
      <w:r>
        <w:rPr>
          <w:rFonts w:ascii="微软雅黑" w:eastAsia="微软雅黑" w:hAnsi="微软雅黑" w:cs="微软雅黑" w:hint="eastAsia"/>
          <w:b/>
          <w:bCs/>
          <w:color w:val="FF0000"/>
        </w:rPr>
        <w:t>专属</w:t>
      </w:r>
      <w:r>
        <w:rPr>
          <w:rFonts w:ascii="微软雅黑" w:eastAsia="微软雅黑" w:hAnsi="微软雅黑" w:cs="微软雅黑" w:hint="eastAsia"/>
          <w:b/>
          <w:bCs/>
        </w:rPr>
        <w:t>云实验</w:t>
      </w:r>
      <w:proofErr w:type="gramEnd"/>
      <w:r>
        <w:rPr>
          <w:rFonts w:ascii="微软雅黑" w:eastAsia="微软雅黑" w:hAnsi="微软雅黑" w:cs="微软雅黑" w:hint="eastAsia"/>
          <w:b/>
          <w:bCs/>
        </w:rPr>
        <w:t>平台，赠送</w:t>
      </w:r>
      <w:r>
        <w:rPr>
          <w:rFonts w:ascii="微软雅黑" w:eastAsia="微软雅黑" w:hAnsi="微软雅黑" w:cs="微软雅黑" w:hint="eastAsia"/>
          <w:b/>
          <w:bCs/>
          <w:color w:val="FF0000"/>
        </w:rPr>
        <w:t>超长</w:t>
      </w:r>
      <w:r>
        <w:rPr>
          <w:rFonts w:ascii="微软雅黑" w:eastAsia="微软雅黑" w:hAnsi="微软雅黑" w:cs="微软雅黑" w:hint="eastAsia"/>
          <w:b/>
          <w:bCs/>
        </w:rPr>
        <w:t>线上实验机时</w:t>
      </w:r>
    </w:p>
    <w:p w14:paraId="697BDA1C" w14:textId="77777777" w:rsidR="002031E8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瑞云在线实验平台，是</w:t>
      </w:r>
      <w:proofErr w:type="gramStart"/>
      <w:r>
        <w:rPr>
          <w:rFonts w:ascii="微软雅黑" w:eastAsia="微软雅黑" w:hAnsi="微软雅黑" w:cs="微软雅黑" w:hint="eastAsia"/>
        </w:rPr>
        <w:t>东方瑞</w:t>
      </w:r>
      <w:proofErr w:type="gramEnd"/>
      <w:r>
        <w:rPr>
          <w:rFonts w:ascii="微软雅黑" w:eastAsia="微软雅黑" w:hAnsi="微软雅黑" w:cs="微软雅黑" w:hint="eastAsia"/>
        </w:rPr>
        <w:t>通为所有客户提供的高端远程实验平台，它免去了学员线下部署复杂实验环境的困难，同时可以为无实验环境的企业客户提供练习的平台。</w:t>
      </w:r>
    </w:p>
    <w:p w14:paraId="4F6B5922" w14:textId="77777777" w:rsidR="002031E8" w:rsidRDefault="00000000">
      <w:pPr>
        <w:jc w:val="left"/>
      </w:pPr>
      <w:r>
        <w:rPr>
          <w:noProof/>
        </w:rPr>
        <w:drawing>
          <wp:inline distT="0" distB="0" distL="114300" distR="114300" wp14:anchorId="039CBC16" wp14:editId="2EE852BD">
            <wp:extent cx="5270500" cy="532130"/>
            <wp:effectExtent l="0" t="0" r="6350" b="127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75BF2" w14:textId="77777777" w:rsidR="002031E8" w:rsidRDefault="002031E8">
      <w:pPr>
        <w:jc w:val="left"/>
      </w:pPr>
    </w:p>
    <w:p w14:paraId="209F30A7" w14:textId="77777777" w:rsidR="002031E8" w:rsidRDefault="00000000">
      <w:pPr>
        <w:jc w:val="center"/>
        <w:rPr>
          <w:rFonts w:ascii="微软雅黑" w:eastAsia="微软雅黑" w:hAnsi="微软雅黑" w:cs="微软雅黑"/>
          <w:b/>
          <w:bCs/>
          <w:sz w:val="28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选择核心实力-选择</w:t>
      </w:r>
      <w:proofErr w:type="gramStart"/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东方瑞</w:t>
      </w:r>
      <w:proofErr w:type="gramEnd"/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通</w:t>
      </w:r>
    </w:p>
    <w:p w14:paraId="161A3310" w14:textId="77777777" w:rsidR="002031E8" w:rsidRDefault="00000000">
      <w:pPr>
        <w:jc w:val="left"/>
        <w:rPr>
          <w:rFonts w:ascii="微软雅黑" w:eastAsia="微软雅黑" w:hAnsi="微软雅黑" w:cs="微软雅黑"/>
          <w:b/>
          <w:bCs/>
          <w:color w:val="000000" w:themeColor="text1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</w:rPr>
        <w:t>1/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000000" w:themeColor="text1"/>
        </w:rPr>
        <w:t>东方瑞</w:t>
      </w:r>
      <w:proofErr w:type="gramEnd"/>
      <w:r>
        <w:rPr>
          <w:rFonts w:ascii="微软雅黑" w:eastAsia="微软雅黑" w:hAnsi="微软雅黑" w:cs="微软雅黑" w:hint="eastAsia"/>
          <w:b/>
          <w:bCs/>
          <w:color w:val="000000" w:themeColor="text1"/>
        </w:rPr>
        <w:t>通是VMware公司官方授权的培训认证合作伙伴</w:t>
      </w:r>
    </w:p>
    <w:p w14:paraId="0625AFBA" w14:textId="77777777" w:rsidR="002031E8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从1998年成立以来专注企业级客户培训，在培训行业中积累了丰富的培训及服务经验，拥有原厂官方授权培训讲师以、原厂培训课程体系以及实验环境，保证授课保持全球化的同步，提供高品质的培训质量。</w:t>
      </w:r>
    </w:p>
    <w:p w14:paraId="6ED32DE9" w14:textId="77777777" w:rsidR="002031E8" w:rsidRDefault="00000000">
      <w:pPr>
        <w:jc w:val="left"/>
        <w:rPr>
          <w:rFonts w:ascii="微软雅黑" w:eastAsia="微软雅黑" w:hAnsi="微软雅黑" w:cs="微软雅黑"/>
          <w:b/>
          <w:bCs/>
          <w:color w:val="000000" w:themeColor="text1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</w:rPr>
        <w:lastRenderedPageBreak/>
        <w:t>2/中国大型的国际认证考试中心，为您提供一站式考试服务</w:t>
      </w:r>
    </w:p>
    <w:p w14:paraId="36953E74" w14:textId="77777777" w:rsidR="002031E8" w:rsidRDefault="00000000">
      <w:pPr>
        <w:jc w:val="left"/>
        <w:rPr>
          <w:rFonts w:ascii="微软雅黑" w:eastAsia="微软雅黑" w:hAnsi="微软雅黑" w:cs="微软雅黑"/>
        </w:rPr>
      </w:pPr>
      <w:proofErr w:type="gramStart"/>
      <w:r>
        <w:rPr>
          <w:rFonts w:ascii="微软雅黑" w:eastAsia="微软雅黑" w:hAnsi="微软雅黑" w:cs="微软雅黑" w:hint="eastAsia"/>
        </w:rPr>
        <w:t>东方瑞通拥有</w:t>
      </w:r>
      <w:proofErr w:type="gramEnd"/>
      <w:r>
        <w:rPr>
          <w:rFonts w:ascii="微软雅黑" w:eastAsia="微软雅黑" w:hAnsi="微软雅黑" w:cs="微软雅黑" w:hint="eastAsia"/>
        </w:rPr>
        <w:t>VMware公司指定的VUE考试中心，提供专业的一站式考试服务。</w:t>
      </w:r>
    </w:p>
    <w:p w14:paraId="1689B6E5" w14:textId="77777777" w:rsidR="002031E8" w:rsidRDefault="00000000">
      <w:pPr>
        <w:jc w:val="left"/>
        <w:rPr>
          <w:rFonts w:ascii="微软雅黑" w:eastAsia="微软雅黑" w:hAnsi="微软雅黑" w:cs="微软雅黑"/>
          <w:b/>
          <w:bCs/>
          <w:color w:val="000000" w:themeColor="text1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</w:rPr>
        <w:t>3/强大的师资阵容，原厂授权的VCI讲师亲自授课</w:t>
      </w:r>
    </w:p>
    <w:p w14:paraId="3C3A1EFF" w14:textId="77777777" w:rsidR="002031E8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全国仅20名VCI讲师，</w:t>
      </w:r>
      <w:proofErr w:type="gramStart"/>
      <w:r>
        <w:rPr>
          <w:rFonts w:ascii="微软雅黑" w:eastAsia="微软雅黑" w:hAnsi="微软雅黑" w:cs="微软雅黑" w:hint="eastAsia"/>
        </w:rPr>
        <w:t>东方瑞通拥有</w:t>
      </w:r>
      <w:proofErr w:type="gramEnd"/>
      <w:r>
        <w:rPr>
          <w:rFonts w:ascii="微软雅黑" w:eastAsia="微软雅黑" w:hAnsi="微软雅黑" w:cs="微软雅黑" w:hint="eastAsia"/>
        </w:rPr>
        <w:t>5名，是VCI讲师较多的培训机构，所有讲师平均教学年限超过12年，项目经验超过10年，全部讲师都是多领域的虚拟化及云计算技术专家。</w:t>
      </w:r>
    </w:p>
    <w:p w14:paraId="1CC3F222" w14:textId="77777777" w:rsidR="002031E8" w:rsidRDefault="00000000">
      <w:pPr>
        <w:jc w:val="left"/>
        <w:rPr>
          <w:rFonts w:ascii="微软雅黑" w:eastAsia="微软雅黑" w:hAnsi="微软雅黑" w:cs="微软雅黑"/>
          <w:b/>
          <w:bCs/>
          <w:color w:val="000000" w:themeColor="text1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</w:rPr>
        <w:t>4/重磅推出国内独有的课后复习视频，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000000" w:themeColor="text1"/>
        </w:rPr>
        <w:t>助力您</w:t>
      </w:r>
      <w:proofErr w:type="gramEnd"/>
      <w:r>
        <w:rPr>
          <w:rFonts w:ascii="微软雅黑" w:eastAsia="微软雅黑" w:hAnsi="微软雅黑" w:cs="微软雅黑" w:hint="eastAsia"/>
          <w:b/>
          <w:bCs/>
          <w:color w:val="000000" w:themeColor="text1"/>
        </w:rPr>
        <w:t>对课程的复习</w:t>
      </w:r>
    </w:p>
    <w:p w14:paraId="242CBF7F" w14:textId="77777777" w:rsidR="002031E8" w:rsidRDefault="00000000">
      <w:pPr>
        <w:jc w:val="left"/>
        <w:rPr>
          <w:rFonts w:ascii="微软雅黑" w:eastAsia="微软雅黑" w:hAnsi="微软雅黑" w:cs="微软雅黑"/>
        </w:rPr>
      </w:pPr>
      <w:r>
        <w:rPr>
          <w:rFonts w:ascii="微软雅黑" w:eastAsia="微软雅黑" w:hAnsi="微软雅黑" w:cs="微软雅黑" w:hint="eastAsia"/>
        </w:rPr>
        <w:t>课程知识太多，当时难以消化，课后复习又全忘了，怎么办？</w:t>
      </w:r>
      <w:proofErr w:type="gramStart"/>
      <w:r>
        <w:rPr>
          <w:rFonts w:ascii="微软雅黑" w:eastAsia="微软雅黑" w:hAnsi="微软雅黑" w:cs="微软雅黑" w:hint="eastAsia"/>
        </w:rPr>
        <w:t>东方瑞</w:t>
      </w:r>
      <w:proofErr w:type="gramEnd"/>
      <w:r>
        <w:rPr>
          <w:rFonts w:ascii="微软雅黑" w:eastAsia="微软雅黑" w:hAnsi="微软雅黑" w:cs="微软雅黑" w:hint="eastAsia"/>
        </w:rPr>
        <w:t>通在课程结束后独家推出复习视频，解决你的这些顾虑，帮助你快速掌握课程内容。</w:t>
      </w:r>
    </w:p>
    <w:p w14:paraId="63BB2701" w14:textId="77777777" w:rsidR="002031E8" w:rsidRDefault="00000000">
      <w:pPr>
        <w:jc w:val="left"/>
        <w:rPr>
          <w:rFonts w:ascii="微软雅黑" w:eastAsia="微软雅黑" w:hAnsi="微软雅黑" w:cs="微软雅黑"/>
          <w:b/>
          <w:bCs/>
          <w:color w:val="000000" w:themeColor="text1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</w:rPr>
        <w:t>5/国内</w:t>
      </w:r>
      <w:proofErr w:type="spellStart"/>
      <w:r>
        <w:rPr>
          <w:rFonts w:ascii="微软雅黑" w:eastAsia="微软雅黑" w:hAnsi="微软雅黑" w:cs="微软雅黑" w:hint="eastAsia"/>
          <w:b/>
          <w:bCs/>
          <w:color w:val="000000" w:themeColor="text1"/>
        </w:rPr>
        <w:t>zui</w:t>
      </w:r>
      <w:proofErr w:type="spellEnd"/>
      <w:r>
        <w:rPr>
          <w:rFonts w:ascii="微软雅黑" w:eastAsia="微软雅黑" w:hAnsi="微软雅黑" w:cs="微软雅黑" w:hint="eastAsia"/>
          <w:b/>
          <w:bCs/>
          <w:color w:val="000000" w:themeColor="text1"/>
        </w:rPr>
        <w:t>专业的VMware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000000" w:themeColor="text1"/>
        </w:rPr>
        <w:t>在线云</w:t>
      </w:r>
      <w:proofErr w:type="gramEnd"/>
      <w:r>
        <w:rPr>
          <w:rFonts w:ascii="微软雅黑" w:eastAsia="微软雅黑" w:hAnsi="微软雅黑" w:cs="微软雅黑" w:hint="eastAsia"/>
          <w:b/>
          <w:bCs/>
          <w:color w:val="000000" w:themeColor="text1"/>
        </w:rPr>
        <w:t>实验平台</w:t>
      </w:r>
    </w:p>
    <w:p w14:paraId="1DD4303A" w14:textId="77777777" w:rsidR="002031E8" w:rsidRDefault="00000000">
      <w:pPr>
        <w:jc w:val="left"/>
        <w:rPr>
          <w:rFonts w:ascii="微软雅黑" w:eastAsia="微软雅黑" w:hAnsi="微软雅黑" w:cs="微软雅黑"/>
        </w:rPr>
      </w:pPr>
      <w:proofErr w:type="gramStart"/>
      <w:r>
        <w:rPr>
          <w:rFonts w:ascii="微软雅黑" w:eastAsia="微软雅黑" w:hAnsi="微软雅黑" w:cs="微软雅黑" w:hint="eastAsia"/>
        </w:rPr>
        <w:t>东方瑞通拥有</w:t>
      </w:r>
      <w:proofErr w:type="gramEnd"/>
      <w:r>
        <w:rPr>
          <w:rFonts w:ascii="微软雅黑" w:eastAsia="微软雅黑" w:hAnsi="微软雅黑" w:cs="微软雅黑" w:hint="eastAsia"/>
        </w:rPr>
        <w:t>官方标准的在线实验平台，配合课程标准实验手册，能够让您轻松掌握培训内容。此外，</w:t>
      </w:r>
      <w:proofErr w:type="gramStart"/>
      <w:r>
        <w:rPr>
          <w:rFonts w:ascii="微软雅黑" w:eastAsia="微软雅黑" w:hAnsi="微软雅黑" w:cs="微软雅黑" w:hint="eastAsia"/>
        </w:rPr>
        <w:t>东方瑞</w:t>
      </w:r>
      <w:proofErr w:type="gramEnd"/>
      <w:r>
        <w:rPr>
          <w:rFonts w:ascii="微软雅黑" w:eastAsia="微软雅黑" w:hAnsi="微软雅黑" w:cs="微软雅黑" w:hint="eastAsia"/>
        </w:rPr>
        <w:t>通独家推出，培训后赠送一周免费在线实验机时，在家就可以登录练习，解决您没有环境的后顾之忧。</w:t>
      </w:r>
    </w:p>
    <w:p w14:paraId="704AD2E5" w14:textId="77777777" w:rsidR="002031E8" w:rsidRDefault="00000000">
      <w:pPr>
        <w:jc w:val="left"/>
        <w:rPr>
          <w:rFonts w:ascii="微软雅黑" w:eastAsia="微软雅黑" w:hAnsi="微软雅黑" w:cs="微软雅黑"/>
          <w:b/>
          <w:bCs/>
          <w:color w:val="000000" w:themeColor="text1"/>
        </w:rPr>
      </w:pPr>
      <w:r>
        <w:rPr>
          <w:rFonts w:ascii="微软雅黑" w:eastAsia="微软雅黑" w:hAnsi="微软雅黑" w:cs="微软雅黑" w:hint="eastAsia"/>
          <w:b/>
          <w:bCs/>
          <w:color w:val="000000" w:themeColor="text1"/>
        </w:rPr>
        <w:t>6/培训地点覆盖全国11个城市，上课</w:t>
      </w:r>
      <w:proofErr w:type="gramStart"/>
      <w:r>
        <w:rPr>
          <w:rFonts w:ascii="微软雅黑" w:eastAsia="微软雅黑" w:hAnsi="微软雅黑" w:cs="微软雅黑" w:hint="eastAsia"/>
          <w:b/>
          <w:bCs/>
          <w:color w:val="000000" w:themeColor="text1"/>
        </w:rPr>
        <w:t>班型随心</w:t>
      </w:r>
      <w:proofErr w:type="gramEnd"/>
      <w:r>
        <w:rPr>
          <w:rFonts w:ascii="微软雅黑" w:eastAsia="微软雅黑" w:hAnsi="微软雅黑" w:cs="微软雅黑" w:hint="eastAsia"/>
          <w:b/>
          <w:bCs/>
          <w:color w:val="000000" w:themeColor="text1"/>
        </w:rPr>
        <w:t>选</w:t>
      </w:r>
    </w:p>
    <w:p w14:paraId="01899361" w14:textId="77777777" w:rsidR="002031E8" w:rsidRDefault="00000000">
      <w:pPr>
        <w:jc w:val="left"/>
      </w:pPr>
      <w:proofErr w:type="gramStart"/>
      <w:r>
        <w:rPr>
          <w:rFonts w:ascii="微软雅黑" w:eastAsia="微软雅黑" w:hAnsi="微软雅黑" w:cs="微软雅黑" w:hint="eastAsia"/>
        </w:rPr>
        <w:t>东方瑞</w:t>
      </w:r>
      <w:proofErr w:type="gramEnd"/>
      <w:r>
        <w:rPr>
          <w:rFonts w:ascii="微软雅黑" w:eastAsia="微软雅黑" w:hAnsi="微软雅黑" w:cs="微软雅黑" w:hint="eastAsia"/>
        </w:rPr>
        <w:t>通为您提供培训可覆盖全国11个城市，实现国内更多城市的课程服务满足您对不同时间不同地点的需求，真正实现休年假或异地出差均可参与学习培训的体验。根据客户各样的需求，瑞通还可提供多种上课班型，脱产班、周末班以及企业专班均可选择，时刻从客户需求角度出发，为学员提供更便捷、更优质、更高效的培训及认证服务，是瑞通一直追求的客户服务目标。</w:t>
      </w:r>
    </w:p>
    <w:p w14:paraId="15E7B134" w14:textId="77777777" w:rsidR="002031E8" w:rsidRDefault="00000000">
      <w:pPr>
        <w:jc w:val="left"/>
      </w:pPr>
      <w:r>
        <w:rPr>
          <w:noProof/>
        </w:rPr>
        <w:lastRenderedPageBreak/>
        <w:drawing>
          <wp:inline distT="0" distB="0" distL="114300" distR="114300" wp14:anchorId="21BADFB9" wp14:editId="1925857D">
            <wp:extent cx="5266055" cy="2091055"/>
            <wp:effectExtent l="0" t="0" r="10795" b="4445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5DDDF" w14:textId="77777777" w:rsidR="002031E8" w:rsidRDefault="002031E8">
      <w:pPr>
        <w:jc w:val="left"/>
      </w:pPr>
    </w:p>
    <w:p w14:paraId="4E9DB261" w14:textId="77777777" w:rsidR="002031E8" w:rsidRDefault="00000000">
      <w:pPr>
        <w:jc w:val="center"/>
        <w:rPr>
          <w:rFonts w:ascii="微软雅黑" w:eastAsia="微软雅黑" w:hAnsi="微软雅黑" w:cs="微软雅黑"/>
          <w:b/>
          <w:bCs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东方瑞</w:t>
      </w:r>
      <w:proofErr w:type="gramEnd"/>
      <w:r>
        <w:rPr>
          <w:rFonts w:ascii="微软雅黑" w:eastAsia="微软雅黑" w:hAnsi="微软雅黑" w:cs="微软雅黑" w:hint="eastAsia"/>
          <w:b/>
          <w:bCs/>
          <w:sz w:val="28"/>
          <w:szCs w:val="36"/>
        </w:rPr>
        <w:t>通VMware培训课程与认证之路</w:t>
      </w:r>
    </w:p>
    <w:p w14:paraId="12D106F0" w14:textId="77777777" w:rsidR="002031E8" w:rsidRDefault="00000000">
      <w:pPr>
        <w:jc w:val="center"/>
      </w:pPr>
      <w:r>
        <w:rPr>
          <w:noProof/>
        </w:rPr>
        <w:drawing>
          <wp:inline distT="0" distB="0" distL="114300" distR="114300" wp14:anchorId="4F7ED89D" wp14:editId="5048CE75">
            <wp:extent cx="5264785" cy="2924175"/>
            <wp:effectExtent l="0" t="0" r="12065" b="9525"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3D48A" w14:textId="77777777" w:rsidR="002031E8" w:rsidRDefault="002031E8">
      <w:pPr>
        <w:jc w:val="center"/>
      </w:pPr>
    </w:p>
    <w:p w14:paraId="45FDAA8B" w14:textId="77777777" w:rsidR="002031E8" w:rsidRDefault="00000000">
      <w:pPr>
        <w:jc w:val="center"/>
      </w:pPr>
      <w:r>
        <w:rPr>
          <w:noProof/>
        </w:rPr>
        <w:drawing>
          <wp:inline distT="0" distB="0" distL="114300" distR="114300" wp14:anchorId="14254D07" wp14:editId="7608B5F2">
            <wp:extent cx="5268595" cy="2275840"/>
            <wp:effectExtent l="0" t="0" r="8255" b="10160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7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31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1E8"/>
    <w:rsid w:val="002031E8"/>
    <w:rsid w:val="00E31B8D"/>
    <w:rsid w:val="049C34DC"/>
    <w:rsid w:val="05DC7A89"/>
    <w:rsid w:val="0B880E2B"/>
    <w:rsid w:val="0F5B34CD"/>
    <w:rsid w:val="12484333"/>
    <w:rsid w:val="12577A04"/>
    <w:rsid w:val="129042D0"/>
    <w:rsid w:val="13B225B6"/>
    <w:rsid w:val="1EC83698"/>
    <w:rsid w:val="20837774"/>
    <w:rsid w:val="2A5C058C"/>
    <w:rsid w:val="319C1EB4"/>
    <w:rsid w:val="319E6614"/>
    <w:rsid w:val="38B76E53"/>
    <w:rsid w:val="38F4553F"/>
    <w:rsid w:val="39F50F40"/>
    <w:rsid w:val="3A9F31B5"/>
    <w:rsid w:val="3B7B726D"/>
    <w:rsid w:val="3FE87929"/>
    <w:rsid w:val="44D74685"/>
    <w:rsid w:val="4BC40D8A"/>
    <w:rsid w:val="4D193600"/>
    <w:rsid w:val="4E6D5C37"/>
    <w:rsid w:val="50DD5654"/>
    <w:rsid w:val="598A4BE7"/>
    <w:rsid w:val="5D193867"/>
    <w:rsid w:val="5D701ED7"/>
    <w:rsid w:val="62193C17"/>
    <w:rsid w:val="628D38E9"/>
    <w:rsid w:val="64202885"/>
    <w:rsid w:val="65551552"/>
    <w:rsid w:val="67406CB0"/>
    <w:rsid w:val="6B94115E"/>
    <w:rsid w:val="6DB46FB8"/>
    <w:rsid w:val="6F744543"/>
    <w:rsid w:val="717B0EF3"/>
    <w:rsid w:val="7D6054F4"/>
    <w:rsid w:val="7E034E1A"/>
    <w:rsid w:val="7E380E47"/>
    <w:rsid w:val="7EF4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BA8D5B"/>
  <w15:docId w15:val="{9D8CD7D9-3EE1-475E-93D1-37679693D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 </cp:lastModifiedBy>
  <cp:revision>2</cp:revision>
  <dcterms:created xsi:type="dcterms:W3CDTF">2022-11-22T07:35:00Z</dcterms:created>
  <dcterms:modified xsi:type="dcterms:W3CDTF">2022-11-22T07:35:00Z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