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AF098" w14:textId="77777777" w:rsidR="004A4740" w:rsidRDefault="004A4740" w:rsidP="004A4740">
      <w:pPr>
        <w:adjustRightInd w:val="0"/>
        <w:snapToGrid w:val="0"/>
        <w:spacing w:before="0" w:after="0" w:line="360" w:lineRule="auto"/>
        <w:ind w:left="1282" w:hangingChars="356" w:hanging="1282"/>
        <w:jc w:val="center"/>
        <w:rPr>
          <w:rFonts w:ascii="微软雅黑" w:eastAsia="微软雅黑" w:hAnsi="微软雅黑" w:cs="Arial"/>
          <w:b/>
          <w:kern w:val="2"/>
          <w:sz w:val="36"/>
          <w:szCs w:val="36"/>
        </w:rPr>
      </w:pPr>
      <w:r w:rsidRPr="003153E6">
        <w:rPr>
          <w:rFonts w:ascii="微软雅黑" w:eastAsia="微软雅黑" w:hAnsi="微软雅黑" w:cs="Arial"/>
          <w:b/>
          <w:kern w:val="2"/>
          <w:sz w:val="36"/>
          <w:szCs w:val="36"/>
        </w:rPr>
        <w:t>Kubernetes</w:t>
      </w:r>
      <w:r>
        <w:rPr>
          <w:rFonts w:ascii="微软雅黑" w:eastAsia="微软雅黑" w:hAnsi="微软雅黑" w:cs="Arial" w:hint="eastAsia"/>
          <w:b/>
          <w:kern w:val="2"/>
          <w:sz w:val="36"/>
          <w:szCs w:val="36"/>
        </w:rPr>
        <w:t>应用程序开发者认证（C</w:t>
      </w:r>
      <w:r>
        <w:rPr>
          <w:rFonts w:ascii="微软雅黑" w:eastAsia="微软雅黑" w:hAnsi="微软雅黑" w:cs="Arial"/>
          <w:b/>
          <w:kern w:val="2"/>
          <w:sz w:val="36"/>
          <w:szCs w:val="36"/>
        </w:rPr>
        <w:t>KAD</w:t>
      </w:r>
      <w:r>
        <w:rPr>
          <w:rFonts w:ascii="微软雅黑" w:eastAsia="微软雅黑" w:hAnsi="微软雅黑" w:cs="Arial" w:hint="eastAsia"/>
          <w:b/>
          <w:kern w:val="2"/>
          <w:sz w:val="36"/>
          <w:szCs w:val="36"/>
        </w:rPr>
        <w:t>）</w:t>
      </w:r>
      <w:r>
        <w:rPr>
          <w:rFonts w:ascii="微软雅黑" w:eastAsia="微软雅黑" w:hAnsi="微软雅黑" w:cs="Arial"/>
          <w:b/>
          <w:kern w:val="2"/>
          <w:sz w:val="36"/>
          <w:szCs w:val="36"/>
        </w:rPr>
        <w:t xml:space="preserve"> </w:t>
      </w:r>
    </w:p>
    <w:p w14:paraId="3AFCC78B" w14:textId="77777777" w:rsidR="004A4740" w:rsidRDefault="004A4740" w:rsidP="004A4740">
      <w:pPr>
        <w:adjustRightInd w:val="0"/>
        <w:snapToGrid w:val="0"/>
        <w:spacing w:before="0" w:after="0" w:line="360" w:lineRule="auto"/>
        <w:ind w:left="1282" w:hangingChars="356" w:hanging="1282"/>
        <w:jc w:val="center"/>
        <w:rPr>
          <w:rFonts w:ascii="微软雅黑" w:eastAsia="微软雅黑" w:hAnsi="微软雅黑" w:cs="Arial"/>
          <w:b/>
          <w:kern w:val="2"/>
          <w:sz w:val="36"/>
          <w:szCs w:val="36"/>
        </w:rPr>
      </w:pPr>
      <w:r w:rsidRPr="003153E6">
        <w:rPr>
          <w:rFonts w:ascii="微软雅黑" w:eastAsia="微软雅黑" w:hAnsi="微软雅黑" w:cs="Arial"/>
          <w:b/>
          <w:kern w:val="2"/>
          <w:sz w:val="36"/>
          <w:szCs w:val="36"/>
        </w:rPr>
        <w:t>(Certified Kubernetes Application Developer)</w:t>
      </w:r>
    </w:p>
    <w:p w14:paraId="02E5B1A4" w14:textId="77777777" w:rsidR="004A4740" w:rsidRPr="003354AF" w:rsidRDefault="004A4740" w:rsidP="004A4740">
      <w:pPr>
        <w:adjustRightInd w:val="0"/>
        <w:snapToGrid w:val="0"/>
        <w:spacing w:beforeLines="50" w:before="156" w:after="0" w:line="360" w:lineRule="auto"/>
        <w:ind w:left="854" w:hangingChars="356" w:hanging="854"/>
        <w:rPr>
          <w:rFonts w:ascii="微软雅黑" w:eastAsia="微软雅黑" w:hAnsi="微软雅黑"/>
          <w:b/>
          <w:bCs/>
          <w:color w:val="000000"/>
          <w:sz w:val="24"/>
          <w:szCs w:val="24"/>
        </w:rPr>
      </w:pPr>
      <w:r w:rsidRPr="003354AF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课程介绍：</w:t>
      </w:r>
    </w:p>
    <w:p w14:paraId="40DCA344" w14:textId="77777777" w:rsidR="004A4740" w:rsidRPr="003153E6" w:rsidRDefault="004A4740" w:rsidP="004A4740">
      <w:pPr>
        <w:autoSpaceDE w:val="0"/>
        <w:autoSpaceDN w:val="0"/>
        <w:adjustRightInd w:val="0"/>
        <w:snapToGrid w:val="0"/>
        <w:spacing w:before="0" w:after="0"/>
        <w:ind w:firstLineChars="200" w:firstLine="440"/>
        <w:jc w:val="both"/>
        <w:rPr>
          <w:rFonts w:ascii="微软雅黑" w:eastAsia="微软雅黑" w:hAnsi="微软雅黑" w:cs="宋体" w:hint="eastAsia"/>
          <w:sz w:val="22"/>
          <w:szCs w:val="22"/>
        </w:rPr>
      </w:pPr>
      <w:r w:rsidRPr="003153E6">
        <w:rPr>
          <w:rFonts w:ascii="微软雅黑" w:eastAsia="微软雅黑" w:hAnsi="微软雅黑" w:cs="宋体" w:hint="eastAsia"/>
          <w:sz w:val="22"/>
          <w:szCs w:val="22"/>
        </w:rPr>
        <w:t>CKAD是由Linux基金会和云原生计算基金会(CNCF)开发，通过标准化培训和认证来帮助扩展Kubernetes生态系统。该考试是一个远程在线、有监考、基于实操的认证考試，它由一组基于实操任务(问题)组成，需要考生在命令行中解决问题。</w:t>
      </w:r>
    </w:p>
    <w:p w14:paraId="6B703481" w14:textId="77777777" w:rsidR="004A4740" w:rsidRDefault="004A4740" w:rsidP="004A4740">
      <w:pPr>
        <w:autoSpaceDE w:val="0"/>
        <w:autoSpaceDN w:val="0"/>
        <w:adjustRightInd w:val="0"/>
        <w:snapToGrid w:val="0"/>
        <w:spacing w:before="0" w:after="0"/>
        <w:ind w:firstLineChars="200" w:firstLine="440"/>
        <w:jc w:val="both"/>
        <w:rPr>
          <w:rFonts w:ascii="微软雅黑" w:eastAsia="微软雅黑" w:hAnsi="微软雅黑" w:cs="宋体"/>
          <w:sz w:val="22"/>
          <w:szCs w:val="22"/>
        </w:rPr>
      </w:pPr>
      <w:r w:rsidRPr="003153E6">
        <w:rPr>
          <w:rFonts w:ascii="微软雅黑" w:eastAsia="微软雅黑" w:hAnsi="微软雅黑" w:cs="宋体" w:hint="eastAsia"/>
          <w:sz w:val="22"/>
          <w:szCs w:val="22"/>
        </w:rPr>
        <w:t>通过认证的Kubernetes应用开发人员 (CKAD) 可以为Kubernetes设计、构建和部署云原生应用程序。CKAD可以定义应用程序资源，并使用Kubernetes核心原语来创建/迁移、配置、公开和观察可伸缩的应用程序。</w:t>
      </w:r>
    </w:p>
    <w:p w14:paraId="4A9B30AC" w14:textId="77777777" w:rsidR="004A4740" w:rsidRPr="003354AF" w:rsidRDefault="004A4740" w:rsidP="004A4740">
      <w:pPr>
        <w:autoSpaceDE w:val="0"/>
        <w:autoSpaceDN w:val="0"/>
        <w:adjustRightInd w:val="0"/>
        <w:snapToGrid w:val="0"/>
        <w:spacing w:before="0" w:after="0"/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</w:pPr>
      <w:r w:rsidRPr="003354AF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培训对象及</w:t>
      </w:r>
      <w:r w:rsidRPr="003354AF">
        <w:rPr>
          <w:rFonts w:ascii="微软雅黑" w:eastAsia="微软雅黑" w:hAnsi="微软雅黑"/>
          <w:b/>
          <w:bCs/>
          <w:color w:val="000000"/>
          <w:sz w:val="24"/>
          <w:szCs w:val="24"/>
        </w:rPr>
        <w:t>学员基础：</w:t>
      </w:r>
    </w:p>
    <w:p w14:paraId="3EA72168" w14:textId="77777777" w:rsidR="004A4740" w:rsidRDefault="004A4740" w:rsidP="004A4740">
      <w:pPr>
        <w:pStyle w:val="Default"/>
        <w:snapToGrid w:val="0"/>
        <w:spacing w:line="276" w:lineRule="auto"/>
        <w:rPr>
          <w:rFonts w:ascii="微软雅黑" w:eastAsia="微软雅黑" w:hAnsi="微软雅黑" w:hint="eastAsia"/>
          <w:sz w:val="22"/>
          <w:szCs w:val="22"/>
        </w:rPr>
      </w:pPr>
      <w:r>
        <w:rPr>
          <w:rFonts w:ascii="微软雅黑" w:eastAsia="微软雅黑" w:hAnsi="微软雅黑"/>
          <w:sz w:val="22"/>
          <w:szCs w:val="22"/>
        </w:rPr>
        <w:tab/>
      </w:r>
      <w:r w:rsidRPr="00AB5C07">
        <w:rPr>
          <w:rFonts w:ascii="微软雅黑" w:eastAsia="微软雅黑" w:hAnsi="微软雅黑" w:hint="eastAsia"/>
          <w:sz w:val="22"/>
          <w:szCs w:val="22"/>
        </w:rPr>
        <w:t>需要掌握Kubernetes集群部署和维护操作的工程师、</w:t>
      </w:r>
      <w:r>
        <w:rPr>
          <w:rFonts w:ascii="微软雅黑" w:eastAsia="微软雅黑" w:hAnsi="微软雅黑" w:hint="eastAsia"/>
          <w:sz w:val="22"/>
          <w:szCs w:val="22"/>
        </w:rPr>
        <w:t>开发</w:t>
      </w:r>
      <w:r w:rsidRPr="00AB5C07">
        <w:rPr>
          <w:rFonts w:ascii="微软雅黑" w:eastAsia="微软雅黑" w:hAnsi="微软雅黑" w:hint="eastAsia"/>
          <w:sz w:val="22"/>
          <w:szCs w:val="22"/>
        </w:rPr>
        <w:t>人员</w:t>
      </w:r>
      <w:r>
        <w:rPr>
          <w:rFonts w:ascii="微软雅黑" w:eastAsia="微软雅黑" w:hAnsi="微软雅黑" w:hint="eastAsia"/>
          <w:sz w:val="22"/>
          <w:szCs w:val="22"/>
        </w:rPr>
        <w:t>，要求有K</w:t>
      </w:r>
      <w:r>
        <w:rPr>
          <w:rFonts w:ascii="微软雅黑" w:eastAsia="微软雅黑" w:hAnsi="微软雅黑"/>
          <w:sz w:val="22"/>
          <w:szCs w:val="22"/>
        </w:rPr>
        <w:t>ubernetes</w:t>
      </w:r>
      <w:r>
        <w:rPr>
          <w:rFonts w:ascii="微软雅黑" w:eastAsia="微软雅黑" w:hAnsi="微软雅黑" w:hint="eastAsia"/>
          <w:sz w:val="22"/>
          <w:szCs w:val="22"/>
        </w:rPr>
        <w:t>基础。</w:t>
      </w:r>
    </w:p>
    <w:p w14:paraId="2CB97457" w14:textId="77777777" w:rsidR="004A4740" w:rsidRDefault="004A4740" w:rsidP="004A4740">
      <w:pPr>
        <w:pStyle w:val="Default"/>
        <w:snapToGrid w:val="0"/>
        <w:spacing w:line="276" w:lineRule="auto"/>
        <w:rPr>
          <w:rFonts w:ascii="微软雅黑" w:eastAsia="微软雅黑" w:hAnsi="微软雅黑" w:hint="eastAsia"/>
          <w:sz w:val="22"/>
          <w:szCs w:val="22"/>
        </w:rPr>
      </w:pPr>
    </w:p>
    <w:p w14:paraId="61B0F41C" w14:textId="77777777" w:rsidR="004A4740" w:rsidRPr="008668CE" w:rsidRDefault="004A4740" w:rsidP="004A4740">
      <w:pPr>
        <w:spacing w:before="0" w:after="0" w:line="360" w:lineRule="auto"/>
        <w:ind w:rightChars="-257" w:right="-514"/>
        <w:rPr>
          <w:rFonts w:ascii="微软雅黑" w:eastAsia="微软雅黑" w:hAnsi="微软雅黑" w:cs="Tahoma"/>
          <w:b/>
          <w:sz w:val="26"/>
          <w:szCs w:val="26"/>
        </w:rPr>
      </w:pPr>
      <w:r w:rsidRPr="008668CE">
        <w:rPr>
          <w:rFonts w:ascii="微软雅黑" w:eastAsia="微软雅黑" w:hAnsi="微软雅黑" w:cs="Tahoma" w:hint="eastAsia"/>
          <w:b/>
          <w:sz w:val="26"/>
          <w:szCs w:val="26"/>
        </w:rPr>
        <w:t>考试科目：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111"/>
      </w:tblGrid>
      <w:tr w:rsidR="004A4740" w14:paraId="34809C84" w14:textId="77777777" w:rsidTr="00467A3E">
        <w:tc>
          <w:tcPr>
            <w:tcW w:w="57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14:paraId="5C91D373" w14:textId="77777777" w:rsidR="004A4740" w:rsidRPr="00186A7E" w:rsidRDefault="004A4740" w:rsidP="00467A3E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/>
                <w:bCs/>
                <w:color w:val="FFFFFF"/>
                <w:sz w:val="26"/>
                <w:szCs w:val="26"/>
              </w:rPr>
            </w:pPr>
            <w:r w:rsidRPr="00186A7E">
              <w:rPr>
                <w:rFonts w:ascii="微软雅黑" w:eastAsia="微软雅黑" w:hAnsi="微软雅黑" w:cs="Tahoma" w:hint="eastAsia"/>
                <w:bCs/>
                <w:color w:val="FFFFFF"/>
                <w:sz w:val="26"/>
                <w:szCs w:val="26"/>
              </w:rPr>
              <w:t>考试科目</w:t>
            </w:r>
          </w:p>
        </w:tc>
        <w:tc>
          <w:tcPr>
            <w:tcW w:w="4111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14:paraId="6169D797" w14:textId="77777777" w:rsidR="004A4740" w:rsidRPr="00186A7E" w:rsidRDefault="004A4740" w:rsidP="00467A3E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/>
                <w:bCs/>
                <w:color w:val="FFFFFF"/>
                <w:sz w:val="26"/>
                <w:szCs w:val="26"/>
              </w:rPr>
            </w:pPr>
            <w:r w:rsidRPr="00186A7E">
              <w:rPr>
                <w:rFonts w:ascii="微软雅黑" w:eastAsia="微软雅黑" w:hAnsi="微软雅黑" w:cs="Tahoma" w:hint="eastAsia"/>
                <w:bCs/>
                <w:color w:val="FFFFFF"/>
                <w:sz w:val="26"/>
                <w:szCs w:val="26"/>
              </w:rPr>
              <w:t>考试形式</w:t>
            </w:r>
          </w:p>
        </w:tc>
      </w:tr>
      <w:tr w:rsidR="004A4740" w:rsidRPr="008668CE" w14:paraId="3779BA87" w14:textId="77777777" w:rsidTr="00467A3E">
        <w:tc>
          <w:tcPr>
            <w:tcW w:w="5778" w:type="dxa"/>
            <w:shd w:val="clear" w:color="auto" w:fill="DBE5F1"/>
          </w:tcPr>
          <w:p w14:paraId="45013391" w14:textId="77777777" w:rsidR="004A4740" w:rsidRPr="00186A7E" w:rsidRDefault="004A4740" w:rsidP="00467A3E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Tahoma"/>
                <w:bCs/>
                <w:sz w:val="18"/>
                <w:szCs w:val="18"/>
              </w:rPr>
              <w:t>C</w:t>
            </w:r>
            <w:r w:rsidRPr="003153E6">
              <w:rPr>
                <w:rFonts w:ascii="微软雅黑" w:eastAsia="微软雅黑" w:hAnsi="微软雅黑" w:cs="Tahoma" w:hint="eastAsia"/>
                <w:bCs/>
                <w:sz w:val="18"/>
                <w:szCs w:val="18"/>
              </w:rPr>
              <w:t>KAD （Certified Kubernetes Application Developer）认证考试</w:t>
            </w:r>
          </w:p>
        </w:tc>
        <w:tc>
          <w:tcPr>
            <w:tcW w:w="4111" w:type="dxa"/>
            <w:shd w:val="clear" w:color="auto" w:fill="DBE5F1"/>
          </w:tcPr>
          <w:p w14:paraId="5A2423AE" w14:textId="77777777" w:rsidR="004A4740" w:rsidRPr="00186A7E" w:rsidRDefault="004A4740" w:rsidP="00467A3E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Cs/>
                <w:sz w:val="18"/>
                <w:szCs w:val="18"/>
              </w:rPr>
            </w:pPr>
            <w:r w:rsidRPr="00186A7E">
              <w:rPr>
                <w:rFonts w:ascii="微软雅黑" w:eastAsia="微软雅黑" w:hAnsi="微软雅黑" w:cs="Tahoma" w:hint="eastAsia"/>
                <w:bCs/>
                <w:sz w:val="18"/>
                <w:szCs w:val="18"/>
              </w:rPr>
              <w:t>线上考试</w:t>
            </w:r>
          </w:p>
        </w:tc>
      </w:tr>
    </w:tbl>
    <w:p w14:paraId="53F5B199" w14:textId="77777777" w:rsidR="004A4740" w:rsidRPr="00AB5C07" w:rsidRDefault="004A4740" w:rsidP="004A4740">
      <w:pPr>
        <w:pStyle w:val="Default"/>
        <w:snapToGrid w:val="0"/>
        <w:spacing w:line="276" w:lineRule="auto"/>
        <w:rPr>
          <w:rFonts w:ascii="微软雅黑" w:eastAsia="微软雅黑" w:hAnsi="微软雅黑" w:hint="eastAsia"/>
          <w:sz w:val="22"/>
          <w:szCs w:val="22"/>
        </w:rPr>
      </w:pPr>
    </w:p>
    <w:p w14:paraId="13AB0B48" w14:textId="77777777" w:rsidR="004A4740" w:rsidRDefault="004A4740" w:rsidP="004A4740">
      <w:pPr>
        <w:adjustRightInd w:val="0"/>
        <w:snapToGrid w:val="0"/>
        <w:spacing w:beforeLines="50" w:before="156" w:after="0" w:line="360" w:lineRule="auto"/>
        <w:ind w:left="854" w:hangingChars="356" w:hanging="854"/>
        <w:rPr>
          <w:rFonts w:ascii="微软雅黑" w:eastAsia="微软雅黑" w:hAnsi="微软雅黑"/>
          <w:b/>
          <w:bCs/>
          <w:color w:val="000000"/>
          <w:sz w:val="24"/>
          <w:szCs w:val="24"/>
        </w:rPr>
      </w:pPr>
      <w:r w:rsidRPr="003354AF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大纲内容：</w:t>
      </w:r>
    </w:p>
    <w:tbl>
      <w:tblPr>
        <w:tblW w:w="5000" w:type="pct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0A0" w:firstRow="1" w:lastRow="0" w:firstColumn="1" w:lastColumn="0" w:noHBand="0" w:noVBand="0"/>
      </w:tblPr>
      <w:tblGrid>
        <w:gridCol w:w="4148"/>
        <w:gridCol w:w="4148"/>
      </w:tblGrid>
      <w:tr w:rsidR="004A4740" w:rsidRPr="00C03F2C" w14:paraId="331EC8F9" w14:textId="77777777" w:rsidTr="00467A3E">
        <w:trPr>
          <w:trHeight w:val="517"/>
          <w:tblHeader/>
          <w:jc w:val="center"/>
        </w:trPr>
        <w:tc>
          <w:tcPr>
            <w:tcW w:w="2500" w:type="pct"/>
            <w:shd w:val="clear" w:color="auto" w:fill="4F81BD"/>
          </w:tcPr>
          <w:p w14:paraId="23DC94B0" w14:textId="77777777" w:rsidR="004A4740" w:rsidRDefault="004A4740" w:rsidP="00467A3E">
            <w:pPr>
              <w:spacing w:before="0" w:after="0" w:line="360" w:lineRule="auto"/>
              <w:jc w:val="center"/>
              <w:rPr>
                <w:rFonts w:ascii="微软雅黑" w:eastAsia="微软雅黑" w:hAnsi="微软雅黑"/>
                <w:b/>
                <w:bCs/>
                <w:color w:val="FFFFFF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</w:rPr>
              <w:t>模块</w:t>
            </w:r>
          </w:p>
        </w:tc>
        <w:tc>
          <w:tcPr>
            <w:tcW w:w="2500" w:type="pct"/>
            <w:shd w:val="clear" w:color="auto" w:fill="4F81BD"/>
          </w:tcPr>
          <w:p w14:paraId="6040DB02" w14:textId="77777777" w:rsidR="004A4740" w:rsidRPr="00214040" w:rsidRDefault="004A4740" w:rsidP="00467A3E">
            <w:pPr>
              <w:spacing w:before="0" w:after="0" w:line="360" w:lineRule="auto"/>
              <w:jc w:val="center"/>
              <w:rPr>
                <w:rFonts w:ascii="微软雅黑" w:eastAsia="微软雅黑" w:hAnsi="微软雅黑"/>
                <w:b/>
                <w:bCs/>
                <w:color w:val="FFFFFF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</w:rPr>
              <w:t>课程内容</w:t>
            </w:r>
          </w:p>
        </w:tc>
      </w:tr>
      <w:tr w:rsidR="004A4740" w:rsidRPr="00C03F2C" w14:paraId="071E73B6" w14:textId="77777777" w:rsidTr="00467A3E">
        <w:trPr>
          <w:jc w:val="center"/>
        </w:trPr>
        <w:tc>
          <w:tcPr>
            <w:tcW w:w="2500" w:type="pct"/>
          </w:tcPr>
          <w:p w14:paraId="3F10CBDA" w14:textId="77777777" w:rsidR="004A4740" w:rsidRPr="00EB4783" w:rsidRDefault="004A4740" w:rsidP="00467A3E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应用程序设计和构建</w:t>
            </w:r>
          </w:p>
        </w:tc>
        <w:tc>
          <w:tcPr>
            <w:tcW w:w="2500" w:type="pct"/>
            <w:vAlign w:val="center"/>
          </w:tcPr>
          <w:p w14:paraId="02694A68" w14:textId="77777777" w:rsidR="004A4740" w:rsidRPr="003153E6" w:rsidRDefault="004A4740" w:rsidP="00467A3E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定义、构建和修改容器鏡像</w:t>
            </w:r>
          </w:p>
          <w:p w14:paraId="1C5833F4" w14:textId="77777777" w:rsidR="004A4740" w:rsidRPr="003153E6" w:rsidRDefault="004A4740" w:rsidP="00467A3E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 w:hint="eastAsia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 xml:space="preserve">Jobs 和 </w:t>
            </w:r>
            <w:proofErr w:type="spellStart"/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CronJobs</w:t>
            </w:r>
            <w:proofErr w:type="spellEnd"/>
          </w:p>
          <w:p w14:paraId="7ECDC5A5" w14:textId="77777777" w:rsidR="004A4740" w:rsidRPr="003153E6" w:rsidRDefault="004A4740" w:rsidP="00467A3E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 w:hint="eastAsia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 xml:space="preserve">多容器Pod设计模式(例如sidecar, </w:t>
            </w:r>
            <w:proofErr w:type="spellStart"/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init</w:t>
            </w:r>
            <w:proofErr w:type="spellEnd"/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等)</w:t>
            </w:r>
          </w:p>
          <w:p w14:paraId="37245004" w14:textId="77777777" w:rsidR="004A4740" w:rsidRPr="00EB4783" w:rsidRDefault="004A4740" w:rsidP="00467A3E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使用持久卷和临时卷</w:t>
            </w:r>
          </w:p>
        </w:tc>
      </w:tr>
      <w:tr w:rsidR="004A4740" w:rsidRPr="00C03F2C" w14:paraId="05BE574C" w14:textId="77777777" w:rsidTr="00467A3E">
        <w:trPr>
          <w:jc w:val="center"/>
        </w:trPr>
        <w:tc>
          <w:tcPr>
            <w:tcW w:w="2500" w:type="pct"/>
          </w:tcPr>
          <w:p w14:paraId="3649C0D2" w14:textId="77777777" w:rsidR="004A4740" w:rsidRPr="00EB4783" w:rsidRDefault="004A4740" w:rsidP="00467A3E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应用部署</w:t>
            </w:r>
          </w:p>
        </w:tc>
        <w:tc>
          <w:tcPr>
            <w:tcW w:w="2500" w:type="pct"/>
            <w:vAlign w:val="center"/>
          </w:tcPr>
          <w:p w14:paraId="4676F881" w14:textId="77777777" w:rsidR="004A4740" w:rsidRDefault="004A4740" w:rsidP="00467A3E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使用Kubernetes原语来实现通用的部署策略</w:t>
            </w:r>
          </w:p>
          <w:p w14:paraId="5D2839E3" w14:textId="77777777" w:rsidR="004A4740" w:rsidRDefault="004A4740" w:rsidP="00467A3E">
            <w:pPr>
              <w:pStyle w:val="2"/>
              <w:numPr>
                <w:ilvl w:val="1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lastRenderedPageBreak/>
              <w:t>示例1：</w:t>
            </w: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蓝绿部署</w:t>
            </w:r>
          </w:p>
          <w:p w14:paraId="6B41AF2D" w14:textId="77777777" w:rsidR="004A4740" w:rsidRDefault="004A4740" w:rsidP="00467A3E">
            <w:pPr>
              <w:pStyle w:val="2"/>
              <w:numPr>
                <w:ilvl w:val="1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示例2：</w:t>
            </w: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金丝雀部署</w:t>
            </w:r>
          </w:p>
          <w:p w14:paraId="51EA38E6" w14:textId="77777777" w:rsidR="004A4740" w:rsidRDefault="004A4740" w:rsidP="00467A3E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部署和执行滚动更新</w:t>
            </w:r>
          </w:p>
          <w:p w14:paraId="2195AA98" w14:textId="77777777" w:rsidR="004A4740" w:rsidRPr="003153E6" w:rsidRDefault="004A4740" w:rsidP="00467A3E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使用Helm包管理器部署现有的包</w:t>
            </w:r>
          </w:p>
        </w:tc>
      </w:tr>
      <w:tr w:rsidR="004A4740" w:rsidRPr="00C03F2C" w14:paraId="7C4F31E9" w14:textId="77777777" w:rsidTr="00467A3E">
        <w:trPr>
          <w:jc w:val="center"/>
        </w:trPr>
        <w:tc>
          <w:tcPr>
            <w:tcW w:w="2500" w:type="pct"/>
          </w:tcPr>
          <w:p w14:paraId="7227BC6C" w14:textId="77777777" w:rsidR="004A4740" w:rsidRPr="00EB4783" w:rsidRDefault="004A4740" w:rsidP="00467A3E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lastRenderedPageBreak/>
              <w:t>应用观察和维护</w:t>
            </w:r>
          </w:p>
        </w:tc>
        <w:tc>
          <w:tcPr>
            <w:tcW w:w="2500" w:type="pct"/>
            <w:vAlign w:val="center"/>
          </w:tcPr>
          <w:p w14:paraId="797475D0" w14:textId="77777777" w:rsidR="004A4740" w:rsidRDefault="004A4740" w:rsidP="00467A3E">
            <w:pPr>
              <w:pStyle w:val="2"/>
              <w:numPr>
                <w:ilvl w:val="0"/>
                <w:numId w:val="3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理解API的用法</w:t>
            </w:r>
          </w:p>
          <w:p w14:paraId="03D8B310" w14:textId="77777777" w:rsidR="004A4740" w:rsidRPr="003153E6" w:rsidRDefault="004A4740" w:rsidP="00467A3E">
            <w:pPr>
              <w:pStyle w:val="2"/>
              <w:numPr>
                <w:ilvl w:val="0"/>
                <w:numId w:val="3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实现探测和运行状况检查</w:t>
            </w:r>
          </w:p>
          <w:p w14:paraId="2B5A2217" w14:textId="77777777" w:rsidR="004A4740" w:rsidRPr="00564BDB" w:rsidRDefault="004A4740" w:rsidP="00467A3E">
            <w:pPr>
              <w:pStyle w:val="2"/>
              <w:numPr>
                <w:ilvl w:val="0"/>
                <w:numId w:val="3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使用提供的工具来监视Kubernetes应用程序</w:t>
            </w:r>
          </w:p>
          <w:p w14:paraId="3BDA8574" w14:textId="77777777" w:rsidR="004A4740" w:rsidRPr="003153E6" w:rsidRDefault="004A4740" w:rsidP="00467A3E">
            <w:pPr>
              <w:pStyle w:val="2"/>
              <w:numPr>
                <w:ilvl w:val="0"/>
                <w:numId w:val="3"/>
              </w:numPr>
              <w:spacing w:line="360" w:lineRule="auto"/>
              <w:rPr>
                <w:rFonts w:ascii="黑体" w:eastAsia="黑体" w:hAnsi="黑体" w:hint="eastAsia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利用容器日志</w:t>
            </w:r>
          </w:p>
          <w:p w14:paraId="493E765A" w14:textId="77777777" w:rsidR="004A4740" w:rsidRPr="00EB4783" w:rsidRDefault="004A4740" w:rsidP="00467A3E">
            <w:pPr>
              <w:pStyle w:val="2"/>
              <w:numPr>
                <w:ilvl w:val="0"/>
                <w:numId w:val="3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3153E6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在Kubernetes中调试</w:t>
            </w:r>
          </w:p>
        </w:tc>
      </w:tr>
      <w:tr w:rsidR="004A4740" w:rsidRPr="00C03F2C" w14:paraId="75A20BDA" w14:textId="77777777" w:rsidTr="00467A3E">
        <w:trPr>
          <w:jc w:val="center"/>
        </w:trPr>
        <w:tc>
          <w:tcPr>
            <w:tcW w:w="2500" w:type="pct"/>
          </w:tcPr>
          <w:p w14:paraId="053AA1F9" w14:textId="77777777" w:rsidR="004A4740" w:rsidRPr="00EB4783" w:rsidRDefault="004A4740" w:rsidP="00467A3E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应用环境、配置与安全</w:t>
            </w:r>
          </w:p>
        </w:tc>
        <w:tc>
          <w:tcPr>
            <w:tcW w:w="2500" w:type="pct"/>
            <w:vAlign w:val="center"/>
          </w:tcPr>
          <w:p w14:paraId="35647758" w14:textId="77777777" w:rsidR="004A4740" w:rsidRPr="00564BDB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 w:hint="eastAsia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发现并使用扩展Kubernetes (CRD)的资源</w:t>
            </w:r>
          </w:p>
          <w:p w14:paraId="6A43330C" w14:textId="77777777" w:rsidR="004A4740" w:rsidRPr="00564BDB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 w:hint="eastAsia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身份验证、授权和准入控制</w:t>
            </w:r>
          </w:p>
          <w:p w14:paraId="2F0A4986" w14:textId="77777777" w:rsidR="004A4740" w:rsidRPr="00564BDB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 w:hint="eastAsia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资源需求、限制和配额</w:t>
            </w:r>
          </w:p>
          <w:p w14:paraId="38B35E51" w14:textId="77777777" w:rsidR="004A4740" w:rsidRPr="00564BDB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 w:hint="eastAsia"/>
                <w:color w:val="000000"/>
                <w:sz w:val="20"/>
                <w:szCs w:val="20"/>
              </w:rPr>
            </w:pPr>
            <w:proofErr w:type="spellStart"/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ConfigMaps</w:t>
            </w:r>
            <w:proofErr w:type="spellEnd"/>
          </w:p>
          <w:p w14:paraId="54360B96" w14:textId="77777777" w:rsidR="004A4740" w:rsidRPr="00564BDB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 w:hint="eastAsia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创造并使用Secrets</w:t>
            </w:r>
          </w:p>
          <w:p w14:paraId="3867623E" w14:textId="77777777" w:rsidR="004A4740" w:rsidRPr="00564BDB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 w:hint="eastAsia"/>
                <w:color w:val="000000"/>
                <w:sz w:val="20"/>
                <w:szCs w:val="20"/>
              </w:rPr>
            </w:pPr>
            <w:proofErr w:type="spellStart"/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ServiceAccounts</w:t>
            </w:r>
            <w:proofErr w:type="spellEnd"/>
          </w:p>
          <w:p w14:paraId="7130BBD0" w14:textId="77777777" w:rsidR="004A4740" w:rsidRPr="008A568D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proofErr w:type="spellStart"/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SecurityContexts</w:t>
            </w:r>
            <w:proofErr w:type="spellEnd"/>
          </w:p>
        </w:tc>
      </w:tr>
      <w:tr w:rsidR="004A4740" w:rsidRPr="00C03F2C" w14:paraId="0122BA19" w14:textId="77777777" w:rsidTr="00467A3E">
        <w:trPr>
          <w:jc w:val="center"/>
        </w:trPr>
        <w:tc>
          <w:tcPr>
            <w:tcW w:w="2500" w:type="pct"/>
          </w:tcPr>
          <w:p w14:paraId="64AD9C9C" w14:textId="77777777" w:rsidR="004A4740" w:rsidRPr="00F60D07" w:rsidRDefault="004A4740" w:rsidP="00467A3E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服务与网络</w:t>
            </w:r>
          </w:p>
        </w:tc>
        <w:tc>
          <w:tcPr>
            <w:tcW w:w="2500" w:type="pct"/>
            <w:vAlign w:val="center"/>
          </w:tcPr>
          <w:p w14:paraId="735DF498" w14:textId="77777777" w:rsidR="004A4740" w:rsidRPr="00564BDB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网络策略</w:t>
            </w:r>
          </w:p>
          <w:p w14:paraId="767D68F2" w14:textId="77777777" w:rsidR="004A4740" w:rsidRPr="00564BDB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通过服务提供对应用程序的访问并排除故障</w:t>
            </w:r>
          </w:p>
          <w:p w14:paraId="44300453" w14:textId="77777777" w:rsidR="004A4740" w:rsidRPr="00F60D07" w:rsidRDefault="004A4740" w:rsidP="00467A3E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564BDB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使用Ingress规则公开应用程序</w:t>
            </w:r>
          </w:p>
        </w:tc>
      </w:tr>
    </w:tbl>
    <w:p w14:paraId="2C4A11AC" w14:textId="77777777" w:rsidR="004A4740" w:rsidRPr="003354AF" w:rsidRDefault="004A4740" w:rsidP="004A4740">
      <w:pPr>
        <w:adjustRightInd w:val="0"/>
        <w:snapToGrid w:val="0"/>
        <w:spacing w:beforeLines="50" w:before="156" w:after="0" w:line="360" w:lineRule="auto"/>
        <w:ind w:left="854" w:hangingChars="356" w:hanging="854"/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</w:pPr>
    </w:p>
    <w:p w14:paraId="7113ADD2" w14:textId="77777777" w:rsidR="00426E23" w:rsidRPr="004A4740" w:rsidRDefault="00426E23"/>
    <w:sectPr w:rsidR="00426E23" w:rsidRPr="004A47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35722" w14:textId="77777777" w:rsidR="00A61E08" w:rsidRDefault="00A61E08" w:rsidP="004A4740">
      <w:pPr>
        <w:spacing w:before="0" w:after="0" w:line="240" w:lineRule="auto"/>
      </w:pPr>
      <w:r>
        <w:separator/>
      </w:r>
    </w:p>
  </w:endnote>
  <w:endnote w:type="continuationSeparator" w:id="0">
    <w:p w14:paraId="3438849E" w14:textId="77777777" w:rsidR="00A61E08" w:rsidRDefault="00A61E08" w:rsidP="004A47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0B938" w14:textId="77777777" w:rsidR="00A61E08" w:rsidRDefault="00A61E08" w:rsidP="004A4740">
      <w:pPr>
        <w:spacing w:before="0" w:after="0" w:line="240" w:lineRule="auto"/>
      </w:pPr>
      <w:r>
        <w:separator/>
      </w:r>
    </w:p>
  </w:footnote>
  <w:footnote w:type="continuationSeparator" w:id="0">
    <w:p w14:paraId="69B335D9" w14:textId="77777777" w:rsidR="00A61E08" w:rsidRDefault="00A61E08" w:rsidP="004A474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D4"/>
    <w:multiLevelType w:val="hybridMultilevel"/>
    <w:tmpl w:val="FBA464F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B90430"/>
    <w:multiLevelType w:val="hybridMultilevel"/>
    <w:tmpl w:val="CB1ED55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417470"/>
    <w:multiLevelType w:val="multilevel"/>
    <w:tmpl w:val="1188023A"/>
    <w:lvl w:ilvl="0">
      <w:start w:val="1"/>
      <w:numFmt w:val="chineseCountingThousand"/>
      <w:pStyle w:val="a"/>
      <w:lvlText w:val="第%1章."/>
      <w:lvlJc w:val="left"/>
      <w:pPr>
        <w:tabs>
          <w:tab w:val="num" w:pos="1080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620"/>
        </w:tabs>
        <w:ind w:left="1325" w:hanging="425"/>
      </w:pPr>
      <w:rPr>
        <w:rFonts w:hint="eastAsia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2356"/>
        </w:tabs>
        <w:ind w:left="1984" w:hanging="708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141"/>
        </w:tabs>
        <w:ind w:left="2551" w:hanging="85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926"/>
        </w:tabs>
        <w:ind w:left="3260" w:hanging="1134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4711"/>
        </w:tabs>
        <w:ind w:left="3827" w:hanging="1276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136"/>
        </w:tabs>
        <w:ind w:left="4394" w:hanging="1418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922"/>
        </w:tabs>
        <w:ind w:left="5102" w:hanging="1700"/>
      </w:pPr>
      <w:rPr>
        <w:rFonts w:hint="eastAsia"/>
      </w:rPr>
    </w:lvl>
  </w:abstractNum>
  <w:abstractNum w:abstractNumId="3" w15:restartNumberingAfterBreak="0">
    <w:nsid w:val="7E5C740B"/>
    <w:multiLevelType w:val="hybridMultilevel"/>
    <w:tmpl w:val="23EA0D3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5027490">
    <w:abstractNumId w:val="2"/>
  </w:num>
  <w:num w:numId="2" w16cid:durableId="1072658722">
    <w:abstractNumId w:val="0"/>
  </w:num>
  <w:num w:numId="3" w16cid:durableId="1503086799">
    <w:abstractNumId w:val="3"/>
  </w:num>
  <w:num w:numId="4" w16cid:durableId="2090535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E6"/>
    <w:rsid w:val="000072E6"/>
    <w:rsid w:val="00426E23"/>
    <w:rsid w:val="004A4740"/>
    <w:rsid w:val="00A6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119D4C0-AE57-4207-8749-8948E943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A4740"/>
    <w:pPr>
      <w:spacing w:before="200" w:after="200" w:line="276" w:lineRule="auto"/>
    </w:pPr>
    <w:rPr>
      <w:rFonts w:ascii="Calibri" w:eastAsia="宋体" w:hAnsi="Calibri" w:cs="Times New Roman"/>
      <w:kern w:val="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4A47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4A4740"/>
    <w:rPr>
      <w:sz w:val="18"/>
      <w:szCs w:val="18"/>
    </w:rPr>
  </w:style>
  <w:style w:type="paragraph" w:styleId="a6">
    <w:name w:val="footer"/>
    <w:basedOn w:val="a0"/>
    <w:link w:val="a7"/>
    <w:uiPriority w:val="99"/>
    <w:unhideWhenUsed/>
    <w:rsid w:val="004A474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4A4740"/>
    <w:rPr>
      <w:sz w:val="18"/>
      <w:szCs w:val="18"/>
    </w:rPr>
  </w:style>
  <w:style w:type="paragraph" w:styleId="a">
    <w:name w:val="List"/>
    <w:basedOn w:val="a0"/>
    <w:rsid w:val="004A4740"/>
    <w:pPr>
      <w:widowControl w:val="0"/>
      <w:numPr>
        <w:numId w:val="1"/>
      </w:numPr>
      <w:spacing w:beforeLines="50" w:before="156" w:after="0" w:line="240" w:lineRule="auto"/>
      <w:jc w:val="both"/>
    </w:pPr>
    <w:rPr>
      <w:rFonts w:ascii="Times New Roman" w:hAnsi="Times New Roman"/>
      <w:b/>
      <w:bCs/>
      <w:kern w:val="2"/>
      <w:sz w:val="18"/>
      <w:szCs w:val="24"/>
    </w:rPr>
  </w:style>
  <w:style w:type="paragraph" w:styleId="2">
    <w:name w:val="List 2"/>
    <w:basedOn w:val="a0"/>
    <w:rsid w:val="004A4740"/>
    <w:pPr>
      <w:widowControl w:val="0"/>
      <w:numPr>
        <w:ilvl w:val="1"/>
        <w:numId w:val="1"/>
      </w:numPr>
      <w:spacing w:before="0" w:after="0" w:line="240" w:lineRule="auto"/>
      <w:jc w:val="both"/>
    </w:pPr>
    <w:rPr>
      <w:rFonts w:ascii="Times New Roman" w:hAnsi="Times New Roman"/>
      <w:kern w:val="2"/>
      <w:sz w:val="18"/>
      <w:szCs w:val="24"/>
    </w:rPr>
  </w:style>
  <w:style w:type="paragraph" w:styleId="3">
    <w:name w:val="List 3"/>
    <w:basedOn w:val="a0"/>
    <w:rsid w:val="004A4740"/>
    <w:pPr>
      <w:widowControl w:val="0"/>
      <w:numPr>
        <w:ilvl w:val="2"/>
        <w:numId w:val="1"/>
      </w:numPr>
      <w:spacing w:before="0" w:after="0" w:line="240" w:lineRule="auto"/>
      <w:jc w:val="both"/>
    </w:pPr>
    <w:rPr>
      <w:rFonts w:ascii="Times New Roman" w:hAnsi="Times New Roman"/>
      <w:kern w:val="2"/>
      <w:sz w:val="18"/>
      <w:szCs w:val="24"/>
    </w:rPr>
  </w:style>
  <w:style w:type="paragraph" w:customStyle="1" w:styleId="Default">
    <w:name w:val="Default"/>
    <w:qFormat/>
    <w:rsid w:val="004A4740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2022-11-24T07:17:00Z</dcterms:created>
  <dcterms:modified xsi:type="dcterms:W3CDTF">2022-11-24T07:17:00Z</dcterms:modified>
</cp:coreProperties>
</file>