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B2F51" w14:textId="4C294FC5" w:rsidR="00456A7F" w:rsidRDefault="0070173E" w:rsidP="0070173E">
      <w:pPr>
        <w:jc w:val="center"/>
        <w:rPr>
          <w:rFonts w:ascii="微软雅黑" w:eastAsia="微软雅黑" w:hAnsi="微软雅黑"/>
          <w:b/>
          <w:bCs/>
          <w:color w:val="000000"/>
          <w:sz w:val="33"/>
          <w:szCs w:val="33"/>
          <w:shd w:val="clear" w:color="auto" w:fill="FFFFFF"/>
        </w:rPr>
      </w:pPr>
      <w:r>
        <w:rPr>
          <w:rFonts w:ascii="微软雅黑" w:eastAsia="微软雅黑" w:hAnsi="微软雅黑" w:hint="eastAsia"/>
          <w:b/>
          <w:bCs/>
          <w:color w:val="000000"/>
          <w:sz w:val="33"/>
          <w:szCs w:val="33"/>
          <w:shd w:val="clear" w:color="auto" w:fill="FFFFFF"/>
        </w:rPr>
        <w:t>AWS Technical Essential（AWS技术基础）</w:t>
      </w:r>
    </w:p>
    <w:p w14:paraId="40A2E363" w14:textId="77777777" w:rsidR="0070173E" w:rsidRDefault="0070173E" w:rsidP="0070173E">
      <w:pPr>
        <w:jc w:val="left"/>
        <w:rPr>
          <w:rFonts w:ascii="微软雅黑" w:eastAsia="微软雅黑" w:hAnsi="微软雅黑"/>
          <w:b/>
          <w:bCs/>
          <w:color w:val="000000"/>
          <w:sz w:val="33"/>
          <w:szCs w:val="33"/>
          <w:shd w:val="clear" w:color="auto" w:fill="FFFFFF"/>
        </w:rPr>
      </w:pPr>
      <w:r>
        <w:rPr>
          <w:rFonts w:ascii="微软雅黑" w:eastAsia="微软雅黑" w:hAnsi="微软雅黑" w:hint="eastAsia"/>
          <w:b/>
          <w:bCs/>
          <w:color w:val="000000"/>
          <w:sz w:val="33"/>
          <w:szCs w:val="33"/>
          <w:shd w:val="clear" w:color="auto" w:fill="FFFFFF"/>
        </w:rPr>
        <w:t>A</w:t>
      </w:r>
      <w:r>
        <w:rPr>
          <w:rFonts w:ascii="微软雅黑" w:eastAsia="微软雅黑" w:hAnsi="微软雅黑"/>
          <w:b/>
          <w:bCs/>
          <w:color w:val="000000"/>
          <w:sz w:val="33"/>
          <w:szCs w:val="33"/>
          <w:shd w:val="clear" w:color="auto" w:fill="FFFFFF"/>
        </w:rPr>
        <w:t>WS</w:t>
      </w:r>
      <w:r>
        <w:rPr>
          <w:rFonts w:ascii="微软雅黑" w:eastAsia="微软雅黑" w:hAnsi="微软雅黑" w:hint="eastAsia"/>
          <w:b/>
          <w:bCs/>
          <w:color w:val="000000"/>
          <w:sz w:val="33"/>
          <w:szCs w:val="33"/>
          <w:shd w:val="clear" w:color="auto" w:fill="FFFFFF"/>
        </w:rPr>
        <w:t>可以学习什么？</w:t>
      </w:r>
    </w:p>
    <w:p w14:paraId="4FD8CEA0" w14:textId="02CF583C" w:rsidR="0070173E" w:rsidRDefault="0070173E" w:rsidP="0070173E">
      <w:pPr>
        <w:ind w:firstLineChars="300" w:firstLine="720"/>
        <w:jc w:val="left"/>
        <w:rPr>
          <w:rFonts w:ascii="微软雅黑" w:eastAsia="微软雅黑" w:hAnsi="微软雅黑"/>
          <w:color w:val="000000"/>
          <w:sz w:val="24"/>
          <w:szCs w:val="24"/>
          <w:shd w:val="clear" w:color="auto" w:fill="FFFFFF"/>
        </w:rPr>
      </w:pPr>
      <w:r w:rsidRPr="0070173E">
        <w:rPr>
          <w:rFonts w:ascii="微软雅黑" w:eastAsia="微软雅黑" w:hAnsi="微软雅黑" w:hint="eastAsia"/>
          <w:color w:val="000000"/>
          <w:sz w:val="24"/>
          <w:szCs w:val="24"/>
          <w:shd w:val="clear" w:color="auto" w:fill="FFFFFF"/>
        </w:rPr>
        <w:t>在该入门课程中，您将了解到A</w:t>
      </w:r>
      <w:r w:rsidRPr="0070173E">
        <w:rPr>
          <w:rFonts w:ascii="微软雅黑" w:eastAsia="微软雅黑" w:hAnsi="微软雅黑"/>
          <w:color w:val="000000"/>
          <w:sz w:val="24"/>
          <w:szCs w:val="24"/>
          <w:shd w:val="clear" w:color="auto" w:fill="FFFFFF"/>
        </w:rPr>
        <w:t>WS</w:t>
      </w:r>
      <w:r w:rsidRPr="0070173E">
        <w:rPr>
          <w:rFonts w:ascii="微软雅黑" w:eastAsia="微软雅黑" w:hAnsi="微软雅黑" w:hint="eastAsia"/>
          <w:color w:val="000000"/>
          <w:sz w:val="24"/>
          <w:szCs w:val="24"/>
          <w:shd w:val="clear" w:color="auto" w:fill="FFFFFF"/>
        </w:rPr>
        <w:t>产品，服务和常见解决方案，</w:t>
      </w:r>
      <w:r w:rsidRPr="0070173E">
        <w:rPr>
          <w:rFonts w:ascii="微软雅黑" w:eastAsia="微软雅黑" w:hAnsi="微软雅黑"/>
          <w:color w:val="000000"/>
          <w:sz w:val="24"/>
          <w:szCs w:val="24"/>
          <w:shd w:val="clear" w:color="auto" w:fill="FFFFFF"/>
        </w:rPr>
        <w:t>AWS</w:t>
      </w:r>
      <w:r w:rsidRPr="0070173E">
        <w:rPr>
          <w:rFonts w:ascii="微软雅黑" w:eastAsia="微软雅黑" w:hAnsi="微软雅黑" w:hint="eastAsia"/>
          <w:color w:val="000000"/>
          <w:sz w:val="24"/>
          <w:szCs w:val="24"/>
          <w:shd w:val="clear" w:color="auto" w:fill="FFFFFF"/>
        </w:rPr>
        <w:t>产品的基础知识，以便根据业务需求做出有关I</w:t>
      </w:r>
      <w:r w:rsidRPr="0070173E">
        <w:rPr>
          <w:rFonts w:ascii="微软雅黑" w:eastAsia="微软雅黑" w:hAnsi="微软雅黑"/>
          <w:color w:val="000000"/>
          <w:sz w:val="24"/>
          <w:szCs w:val="24"/>
          <w:shd w:val="clear" w:color="auto" w:fill="FFFFFF"/>
        </w:rPr>
        <w:t>T</w:t>
      </w:r>
      <w:r w:rsidRPr="0070173E">
        <w:rPr>
          <w:rFonts w:ascii="微软雅黑" w:eastAsia="微软雅黑" w:hAnsi="微软雅黑" w:hint="eastAsia"/>
          <w:color w:val="000000"/>
          <w:sz w:val="24"/>
          <w:szCs w:val="24"/>
          <w:shd w:val="clear" w:color="auto" w:fill="FFFFFF"/>
        </w:rPr>
        <w:t>解决方案的明智决策</w:t>
      </w:r>
    </w:p>
    <w:p w14:paraId="1BB7CBF5" w14:textId="77777777" w:rsidR="0070173E" w:rsidRDefault="0070173E" w:rsidP="0070173E">
      <w:pPr>
        <w:rPr>
          <w:szCs w:val="21"/>
        </w:rPr>
      </w:pPr>
      <w:r>
        <w:rPr>
          <w:rFonts w:hint="eastAsia"/>
          <w:szCs w:val="21"/>
        </w:rPr>
        <w:t>学习目标：</w:t>
      </w:r>
    </w:p>
    <w:p w14:paraId="751848F2" w14:textId="77777777" w:rsidR="0070173E" w:rsidRDefault="0070173E" w:rsidP="0070173E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与 AWS 相关的术语和概念</w:t>
      </w:r>
    </w:p>
    <w:p w14:paraId="3FB36F0A" w14:textId="77777777" w:rsidR="0070173E" w:rsidRDefault="0070173E" w:rsidP="0070173E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如何使用 AWS 管理控制台</w:t>
      </w:r>
    </w:p>
    <w:p w14:paraId="61B7A7AD" w14:textId="77777777" w:rsidR="0070173E" w:rsidRDefault="0070173E" w:rsidP="0070173E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AWS 安全措施和 AWS Identity and Access Management (IAM) 的关键概念</w:t>
      </w:r>
    </w:p>
    <w:p w14:paraId="5DA877E7" w14:textId="77777777" w:rsidR="0070173E" w:rsidRDefault="0070173E" w:rsidP="0070173E">
      <w:pPr>
        <w:numPr>
          <w:ilvl w:val="0"/>
          <w:numId w:val="1"/>
        </w:numPr>
        <w:rPr>
          <w:szCs w:val="21"/>
        </w:rPr>
      </w:pPr>
      <w:r>
        <w:rPr>
          <w:rFonts w:hint="eastAsia"/>
          <w:szCs w:val="21"/>
        </w:rPr>
        <w:t>AWS 的关键服务有哪些，其中包括：</w:t>
      </w:r>
      <w:r>
        <w:rPr>
          <w:rFonts w:hint="eastAsia"/>
          <w:szCs w:val="21"/>
        </w:rPr>
        <w:br/>
        <w:t xml:space="preserve">    — 基础服务：Amazon Elastic Compute Cloud (Amazon EC2)、Amazon Virtual Private Cloud (Amazon VPC)、Amazon Simple Storage Service (Amazon S3) 和 Amazon Elastic Block Store (Amazon EBS)</w:t>
      </w:r>
      <w:r>
        <w:rPr>
          <w:rFonts w:hint="eastAsia"/>
          <w:szCs w:val="21"/>
        </w:rPr>
        <w:br/>
        <w:t xml:space="preserve">    — 数据库服务：Amazon DynamoDB 和 Amazon Relational Database Service (Amazon RDS)</w:t>
      </w:r>
      <w:r>
        <w:rPr>
          <w:rFonts w:hint="eastAsia"/>
          <w:szCs w:val="21"/>
        </w:rPr>
        <w:br/>
        <w:t xml:space="preserve">    — 管理服务：包括 AWS Auto Scaling、Amazon CloudWatch、Elastic Load Balancing (ELB) 和 AWS Trusted Advisor</w:t>
      </w:r>
    </w:p>
    <w:p w14:paraId="230CD3E1" w14:textId="77777777" w:rsidR="0070173E" w:rsidRDefault="0070173E" w:rsidP="0070173E">
      <w:pPr>
        <w:rPr>
          <w:szCs w:val="21"/>
        </w:rPr>
      </w:pPr>
    </w:p>
    <w:p w14:paraId="3E2914FD" w14:textId="77777777" w:rsidR="0070173E" w:rsidRDefault="0070173E" w:rsidP="0070173E">
      <w:pPr>
        <w:rPr>
          <w:szCs w:val="21"/>
        </w:rPr>
      </w:pPr>
      <w:r>
        <w:rPr>
          <w:rFonts w:hint="eastAsia"/>
          <w:szCs w:val="21"/>
        </w:rPr>
        <w:t>课程亮点：</w:t>
      </w:r>
    </w:p>
    <w:p w14:paraId="4916F4DE" w14:textId="77777777" w:rsidR="0070173E" w:rsidRDefault="0070173E" w:rsidP="0070173E">
      <w:pPr>
        <w:rPr>
          <w:szCs w:val="21"/>
        </w:rPr>
      </w:pPr>
      <w:r>
        <w:rPr>
          <w:rFonts w:hint="eastAsia"/>
          <w:b/>
          <w:szCs w:val="21"/>
        </w:rPr>
        <w:t>师资</w:t>
      </w:r>
      <w:r>
        <w:rPr>
          <w:rFonts w:hint="eastAsia"/>
          <w:szCs w:val="21"/>
        </w:rPr>
        <w:t>：优秀讲师团队，丰富行业经验和企业培训经验</w:t>
      </w:r>
    </w:p>
    <w:p w14:paraId="10BCC304" w14:textId="77777777" w:rsidR="0070173E" w:rsidRDefault="0070173E" w:rsidP="0070173E">
      <w:pPr>
        <w:rPr>
          <w:szCs w:val="21"/>
        </w:rPr>
      </w:pPr>
      <w:r>
        <w:rPr>
          <w:rFonts w:hint="eastAsia"/>
          <w:b/>
          <w:szCs w:val="21"/>
        </w:rPr>
        <w:t>特色</w:t>
      </w:r>
      <w:r>
        <w:rPr>
          <w:rFonts w:hint="eastAsia"/>
          <w:szCs w:val="21"/>
        </w:rPr>
        <w:t>：小班培训，精品课程，面授+直播+录播，上课方式多样</w:t>
      </w:r>
    </w:p>
    <w:p w14:paraId="3492262E" w14:textId="77777777" w:rsidR="0070173E" w:rsidRDefault="0070173E" w:rsidP="0070173E">
      <w:pPr>
        <w:rPr>
          <w:szCs w:val="21"/>
        </w:rPr>
      </w:pPr>
      <w:r>
        <w:rPr>
          <w:rFonts w:hint="eastAsia"/>
          <w:b/>
          <w:szCs w:val="21"/>
        </w:rPr>
        <w:t>培训</w:t>
      </w:r>
      <w:r>
        <w:rPr>
          <w:rFonts w:hint="eastAsia"/>
          <w:szCs w:val="21"/>
        </w:rPr>
        <w:t>：免费重听，0元试听</w:t>
      </w:r>
      <w:r>
        <w:rPr>
          <w:szCs w:val="21"/>
        </w:rPr>
        <w:t xml:space="preserve"> </w:t>
      </w:r>
    </w:p>
    <w:p w14:paraId="65CF6F40" w14:textId="77777777" w:rsidR="0070173E" w:rsidRDefault="0070173E" w:rsidP="0070173E">
      <w:pPr>
        <w:rPr>
          <w:szCs w:val="21"/>
        </w:rPr>
      </w:pPr>
      <w:r>
        <w:rPr>
          <w:rFonts w:hint="eastAsia"/>
          <w:b/>
          <w:szCs w:val="21"/>
        </w:rPr>
        <w:t>服务</w:t>
      </w:r>
      <w:r>
        <w:rPr>
          <w:rFonts w:hint="eastAsia"/>
          <w:szCs w:val="21"/>
        </w:rPr>
        <w:t>：</w:t>
      </w:r>
      <w:r>
        <w:rPr>
          <w:szCs w:val="21"/>
        </w:rPr>
        <w:t>提供全套复习视频及考前辅导视频</w:t>
      </w:r>
    </w:p>
    <w:p w14:paraId="61EBE176" w14:textId="77777777" w:rsidR="0070173E" w:rsidRDefault="0070173E" w:rsidP="0070173E">
      <w:pPr>
        <w:rPr>
          <w:szCs w:val="21"/>
        </w:rPr>
      </w:pPr>
    </w:p>
    <w:p w14:paraId="31354555" w14:textId="77777777" w:rsidR="0070173E" w:rsidRDefault="0070173E" w:rsidP="0070173E">
      <w:pPr>
        <w:rPr>
          <w:szCs w:val="21"/>
        </w:rPr>
      </w:pPr>
      <w:r>
        <w:rPr>
          <w:rFonts w:hint="eastAsia"/>
          <w:szCs w:val="21"/>
        </w:rPr>
        <w:t>适用对象：</w:t>
      </w:r>
    </w:p>
    <w:p w14:paraId="63B1A312" w14:textId="77777777" w:rsidR="0070173E" w:rsidRDefault="0070173E" w:rsidP="0070173E">
      <w:pPr>
        <w:pStyle w:val="a7"/>
        <w:numPr>
          <w:ilvl w:val="0"/>
          <w:numId w:val="2"/>
        </w:numPr>
        <w:spacing w:beforeAutospacing="0" w:afterAutospacing="0" w:line="360" w:lineRule="exact"/>
        <w:jc w:val="both"/>
        <w:rPr>
          <w:rFonts w:ascii="微软雅黑" w:eastAsia="微软雅黑" w:hAnsi="微软雅黑"/>
          <w:color w:val="333333"/>
          <w:kern w:val="2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333333"/>
          <w:kern w:val="2"/>
          <w:sz w:val="21"/>
          <w:szCs w:val="21"/>
          <w:lang w:bidi="ar"/>
        </w:rPr>
        <w:t xml:space="preserve">  需要向客户清楚介绍</w:t>
      </w:r>
      <w:r>
        <w:rPr>
          <w:rFonts w:ascii="微软雅黑" w:eastAsia="微软雅黑" w:hAnsi="微软雅黑" w:hint="eastAsia"/>
          <w:color w:val="333333"/>
          <w:kern w:val="2"/>
          <w:sz w:val="21"/>
          <w:szCs w:val="21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color w:val="333333"/>
          <w:kern w:val="2"/>
          <w:sz w:val="21"/>
          <w:szCs w:val="21"/>
          <w:lang w:bidi="ar"/>
        </w:rPr>
        <w:t>AWS 服务技术优势的人员</w:t>
      </w:r>
    </w:p>
    <w:p w14:paraId="30C9D789" w14:textId="77777777" w:rsidR="0070173E" w:rsidRDefault="0070173E" w:rsidP="0070173E">
      <w:pPr>
        <w:pStyle w:val="a7"/>
        <w:numPr>
          <w:ilvl w:val="0"/>
          <w:numId w:val="2"/>
        </w:numPr>
        <w:spacing w:beforeAutospacing="0" w:afterAutospacing="0" w:line="360" w:lineRule="exact"/>
        <w:jc w:val="both"/>
        <w:rPr>
          <w:rFonts w:ascii="微软雅黑" w:eastAsia="微软雅黑" w:hAnsi="微软雅黑"/>
          <w:color w:val="333333"/>
          <w:kern w:val="2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333333"/>
          <w:kern w:val="2"/>
          <w:sz w:val="21"/>
          <w:szCs w:val="21"/>
          <w:lang w:bidi="ar"/>
        </w:rPr>
        <w:t xml:space="preserve">  有兴趣了解如何开始使用</w:t>
      </w:r>
      <w:r>
        <w:rPr>
          <w:rFonts w:ascii="微软雅黑" w:eastAsia="微软雅黑" w:hAnsi="微软雅黑" w:hint="eastAsia"/>
          <w:color w:val="333333"/>
          <w:kern w:val="2"/>
          <w:sz w:val="21"/>
          <w:szCs w:val="21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color w:val="333333"/>
          <w:kern w:val="2"/>
          <w:sz w:val="21"/>
          <w:szCs w:val="21"/>
          <w:lang w:bidi="ar"/>
        </w:rPr>
        <w:t xml:space="preserve">AWS 的个人 </w:t>
      </w:r>
    </w:p>
    <w:p w14:paraId="4A5E6F1F" w14:textId="77777777" w:rsidR="0070173E" w:rsidRDefault="0070173E" w:rsidP="0070173E">
      <w:pPr>
        <w:pStyle w:val="a7"/>
        <w:numPr>
          <w:ilvl w:val="0"/>
          <w:numId w:val="2"/>
        </w:numPr>
        <w:spacing w:beforeAutospacing="0" w:afterAutospacing="0" w:line="360" w:lineRule="exact"/>
        <w:jc w:val="both"/>
      </w:pPr>
      <w:r>
        <w:rPr>
          <w:rFonts w:ascii="微软雅黑" w:eastAsia="微软雅黑" w:hAnsi="微软雅黑" w:cs="微软雅黑" w:hint="eastAsia"/>
          <w:color w:val="333333"/>
          <w:kern w:val="2"/>
          <w:sz w:val="21"/>
          <w:szCs w:val="21"/>
          <w:lang w:bidi="ar"/>
        </w:rPr>
        <w:t xml:space="preserve">  系统操作管理员</w:t>
      </w:r>
    </w:p>
    <w:p w14:paraId="23D9D5A0" w14:textId="77777777" w:rsidR="0070173E" w:rsidRDefault="0070173E" w:rsidP="0070173E">
      <w:pPr>
        <w:pStyle w:val="a7"/>
        <w:numPr>
          <w:ilvl w:val="0"/>
          <w:numId w:val="2"/>
        </w:numPr>
        <w:spacing w:beforeAutospacing="0" w:afterAutospacing="0" w:line="360" w:lineRule="exact"/>
        <w:jc w:val="both"/>
      </w:pPr>
      <w:r>
        <w:rPr>
          <w:rFonts w:ascii="微软雅黑" w:eastAsia="微软雅黑" w:hAnsi="微软雅黑" w:cs="微软雅黑" w:hint="eastAsia"/>
          <w:color w:val="333333"/>
          <w:kern w:val="2"/>
          <w:sz w:val="21"/>
          <w:szCs w:val="21"/>
          <w:lang w:bidi="ar"/>
        </w:rPr>
        <w:t xml:space="preserve">  解决方案架构师</w:t>
      </w:r>
    </w:p>
    <w:p w14:paraId="76E51B09" w14:textId="77777777" w:rsidR="0070173E" w:rsidRDefault="0070173E" w:rsidP="0070173E">
      <w:pPr>
        <w:pStyle w:val="a7"/>
        <w:numPr>
          <w:ilvl w:val="0"/>
          <w:numId w:val="1"/>
        </w:numPr>
        <w:spacing w:beforeAutospacing="0" w:afterAutospacing="0" w:line="360" w:lineRule="exact"/>
        <w:jc w:val="both"/>
      </w:pPr>
      <w:r>
        <w:rPr>
          <w:rFonts w:ascii="微软雅黑" w:eastAsia="微软雅黑" w:hAnsi="微软雅黑" w:cs="微软雅黑" w:hint="eastAsia"/>
          <w:color w:val="333333"/>
          <w:kern w:val="2"/>
          <w:sz w:val="21"/>
          <w:szCs w:val="21"/>
          <w:lang w:bidi="ar"/>
        </w:rPr>
        <w:t>开发人员</w:t>
      </w:r>
    </w:p>
    <w:p w14:paraId="4E4B2626" w14:textId="77777777" w:rsidR="0070173E" w:rsidRDefault="0070173E" w:rsidP="0070173E">
      <w:pPr>
        <w:rPr>
          <w:szCs w:val="21"/>
        </w:rPr>
      </w:pPr>
    </w:p>
    <w:p w14:paraId="34035FA4" w14:textId="77777777" w:rsidR="0070173E" w:rsidRDefault="0070173E" w:rsidP="0070173E">
      <w:pPr>
        <w:rPr>
          <w:szCs w:val="21"/>
        </w:rPr>
      </w:pPr>
      <w:r>
        <w:rPr>
          <w:rFonts w:hint="eastAsia"/>
          <w:szCs w:val="21"/>
        </w:rPr>
        <w:t>课程内容：</w:t>
      </w:r>
    </w:p>
    <w:p w14:paraId="0078D645" w14:textId="77777777" w:rsidR="0070173E" w:rsidRDefault="0070173E" w:rsidP="0070173E">
      <w:pPr>
        <w:pStyle w:val="a7"/>
        <w:spacing w:beforeAutospacing="0" w:afterAutospacing="0" w:line="360" w:lineRule="exact"/>
        <w:jc w:val="both"/>
        <w:rPr>
          <w:rFonts w:ascii="微软雅黑" w:eastAsia="微软雅黑" w:hAnsi="微软雅黑" w:cs="微软雅黑"/>
          <w:color w:val="333333"/>
          <w:kern w:val="2"/>
          <w:sz w:val="21"/>
          <w:szCs w:val="21"/>
          <w:lang w:bidi="ar"/>
        </w:rPr>
      </w:pPr>
      <w:r>
        <w:rPr>
          <w:rFonts w:ascii="微软雅黑" w:eastAsia="微软雅黑" w:hAnsi="微软雅黑" w:cs="微软雅黑" w:hint="eastAsia"/>
          <w:color w:val="333333"/>
          <w:kern w:val="2"/>
          <w:sz w:val="21"/>
          <w:szCs w:val="21"/>
          <w:lang w:bidi="ar"/>
        </w:rPr>
        <w:t xml:space="preserve">1.AWS 简介和历史 </w:t>
      </w:r>
    </w:p>
    <w:p w14:paraId="36C0D7AE" w14:textId="77777777" w:rsidR="0070173E" w:rsidRDefault="0070173E" w:rsidP="0070173E">
      <w:pPr>
        <w:pStyle w:val="a7"/>
        <w:spacing w:beforeAutospacing="0" w:afterAutospacing="0" w:line="360" w:lineRule="exact"/>
        <w:jc w:val="both"/>
        <w:rPr>
          <w:rFonts w:ascii="微软雅黑" w:eastAsia="微软雅黑" w:hAnsi="微软雅黑" w:cs="微软雅黑"/>
          <w:color w:val="333333"/>
          <w:kern w:val="2"/>
          <w:sz w:val="21"/>
          <w:szCs w:val="21"/>
          <w:lang w:bidi="ar"/>
        </w:rPr>
      </w:pPr>
      <w:r>
        <w:rPr>
          <w:rFonts w:ascii="微软雅黑" w:eastAsia="微软雅黑" w:hAnsi="微软雅黑" w:cs="微软雅黑" w:hint="eastAsia"/>
          <w:color w:val="333333"/>
          <w:kern w:val="2"/>
          <w:sz w:val="21"/>
          <w:szCs w:val="21"/>
          <w:lang w:bidi="ar"/>
        </w:rPr>
        <w:t xml:space="preserve">2.AWS 基础设施：计算、存储和网络 </w:t>
      </w:r>
    </w:p>
    <w:p w14:paraId="1F1EF40C" w14:textId="77777777" w:rsidR="0070173E" w:rsidRDefault="0070173E" w:rsidP="0070173E">
      <w:pPr>
        <w:pStyle w:val="a7"/>
        <w:spacing w:beforeAutospacing="0" w:afterAutospacing="0" w:line="360" w:lineRule="exact"/>
        <w:jc w:val="both"/>
        <w:rPr>
          <w:rFonts w:ascii="微软雅黑" w:eastAsia="微软雅黑" w:hAnsi="微软雅黑" w:cs="微软雅黑"/>
          <w:color w:val="333333"/>
          <w:kern w:val="2"/>
          <w:sz w:val="21"/>
          <w:szCs w:val="21"/>
          <w:lang w:bidi="ar"/>
        </w:rPr>
      </w:pPr>
      <w:r>
        <w:rPr>
          <w:rFonts w:ascii="微软雅黑" w:eastAsia="微软雅黑" w:hAnsi="微软雅黑" w:cs="微软雅黑" w:hint="eastAsia"/>
          <w:color w:val="333333"/>
          <w:kern w:val="2"/>
          <w:sz w:val="21"/>
          <w:szCs w:val="21"/>
          <w:lang w:bidi="ar"/>
        </w:rPr>
        <w:t xml:space="preserve">3.AWS 安全、身份和访问管理 </w:t>
      </w:r>
    </w:p>
    <w:p w14:paraId="01853A65" w14:textId="77777777" w:rsidR="0070173E" w:rsidRDefault="0070173E" w:rsidP="0070173E">
      <w:pPr>
        <w:pStyle w:val="a7"/>
        <w:spacing w:beforeAutospacing="0" w:afterAutospacing="0" w:line="360" w:lineRule="exact"/>
        <w:jc w:val="both"/>
        <w:rPr>
          <w:rFonts w:ascii="微软雅黑" w:eastAsia="微软雅黑" w:hAnsi="微软雅黑" w:cs="微软雅黑"/>
          <w:color w:val="333333"/>
          <w:kern w:val="2"/>
          <w:sz w:val="21"/>
          <w:szCs w:val="21"/>
          <w:lang w:bidi="ar"/>
        </w:rPr>
      </w:pPr>
      <w:r>
        <w:rPr>
          <w:rFonts w:ascii="微软雅黑" w:eastAsia="微软雅黑" w:hAnsi="微软雅黑" w:cs="微软雅黑" w:hint="eastAsia"/>
          <w:color w:val="333333"/>
          <w:kern w:val="2"/>
          <w:sz w:val="21"/>
          <w:szCs w:val="21"/>
          <w:lang w:bidi="ar"/>
        </w:rPr>
        <w:t xml:space="preserve">4.AWS 数据库 </w:t>
      </w:r>
    </w:p>
    <w:p w14:paraId="6F1DD37C" w14:textId="77777777" w:rsidR="0070173E" w:rsidRDefault="0070173E" w:rsidP="0070173E">
      <w:pPr>
        <w:pStyle w:val="a7"/>
        <w:numPr>
          <w:ilvl w:val="0"/>
          <w:numId w:val="2"/>
        </w:numPr>
        <w:spacing w:beforeAutospacing="0" w:afterAutospacing="0" w:line="360" w:lineRule="exact"/>
        <w:jc w:val="both"/>
        <w:rPr>
          <w:rFonts w:ascii="微软雅黑" w:eastAsia="微软雅黑" w:hAnsi="微软雅黑" w:cs="微软雅黑"/>
          <w:color w:val="333333"/>
          <w:kern w:val="2"/>
          <w:sz w:val="21"/>
          <w:szCs w:val="21"/>
          <w:lang w:bidi="ar"/>
        </w:rPr>
      </w:pPr>
      <w:r>
        <w:rPr>
          <w:rFonts w:ascii="微软雅黑" w:eastAsia="微软雅黑" w:hAnsi="微软雅黑" w:cs="微软雅黑" w:hint="eastAsia"/>
          <w:color w:val="333333"/>
          <w:kern w:val="2"/>
          <w:sz w:val="21"/>
          <w:szCs w:val="21"/>
          <w:lang w:bidi="ar"/>
        </w:rPr>
        <w:t xml:space="preserve">AWS 管理工具 </w:t>
      </w:r>
    </w:p>
    <w:p w14:paraId="6778ADFE" w14:textId="77777777" w:rsidR="0070173E" w:rsidRPr="0070173E" w:rsidRDefault="0070173E" w:rsidP="0070173E">
      <w:pPr>
        <w:ind w:firstLineChars="300" w:firstLine="990"/>
        <w:jc w:val="left"/>
        <w:rPr>
          <w:rFonts w:ascii="微软雅黑" w:eastAsia="微软雅黑" w:hAnsi="微软雅黑" w:hint="eastAsia"/>
          <w:b/>
          <w:bCs/>
          <w:color w:val="000000"/>
          <w:sz w:val="33"/>
          <w:szCs w:val="33"/>
          <w:shd w:val="clear" w:color="auto" w:fill="FFFFFF"/>
        </w:rPr>
      </w:pPr>
    </w:p>
    <w:sectPr w:rsidR="0070173E" w:rsidRPr="007017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A66FE" w14:textId="77777777" w:rsidR="00265C7A" w:rsidRDefault="00265C7A" w:rsidP="0070173E">
      <w:r>
        <w:separator/>
      </w:r>
    </w:p>
  </w:endnote>
  <w:endnote w:type="continuationSeparator" w:id="0">
    <w:p w14:paraId="1E75252D" w14:textId="77777777" w:rsidR="00265C7A" w:rsidRDefault="00265C7A" w:rsidP="00701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803AA" w14:textId="77777777" w:rsidR="00265C7A" w:rsidRDefault="00265C7A" w:rsidP="0070173E">
      <w:r>
        <w:separator/>
      </w:r>
    </w:p>
  </w:footnote>
  <w:footnote w:type="continuationSeparator" w:id="0">
    <w:p w14:paraId="121A3192" w14:textId="77777777" w:rsidR="00265C7A" w:rsidRDefault="00265C7A" w:rsidP="00701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280F25A"/>
    <w:multiLevelType w:val="singleLevel"/>
    <w:tmpl w:val="E280F25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30721669"/>
    <w:multiLevelType w:val="singleLevel"/>
    <w:tmpl w:val="3072166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1715885025">
    <w:abstractNumId w:val="1"/>
  </w:num>
  <w:num w:numId="2" w16cid:durableId="839463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729"/>
    <w:rsid w:val="00265C7A"/>
    <w:rsid w:val="00421729"/>
    <w:rsid w:val="00456A7F"/>
    <w:rsid w:val="0070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F66FBC"/>
  <w15:chartTrackingRefBased/>
  <w15:docId w15:val="{F9D0E381-66F8-48D3-8668-4F2F5A9A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17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173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17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173E"/>
    <w:rPr>
      <w:sz w:val="18"/>
      <w:szCs w:val="18"/>
    </w:rPr>
  </w:style>
  <w:style w:type="paragraph" w:styleId="a7">
    <w:name w:val="Normal (Web)"/>
    <w:basedOn w:val="a"/>
    <w:qFormat/>
    <w:rsid w:val="0070173E"/>
    <w:pPr>
      <w:spacing w:beforeAutospacing="1" w:afterAutospacing="1"/>
      <w:jc w:val="left"/>
    </w:pPr>
    <w:rPr>
      <w:rFonts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2022-11-24T06:59:00Z</dcterms:created>
  <dcterms:modified xsi:type="dcterms:W3CDTF">2022-11-24T07:06:00Z</dcterms:modified>
</cp:coreProperties>
</file>