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rPr>
          <w:rFonts w:hint="eastAsia" w:ascii="宋体" w:hAnsi="宋体"/>
          <w:b/>
          <w:color w:val="7030A0"/>
          <w:kern w:val="0"/>
          <w:sz w:val="32"/>
        </w:rPr>
      </w:pPr>
      <w:r>
        <w:rPr>
          <w:rFonts w:hint="eastAsia" w:ascii="宋体" w:hAnsi="宋体"/>
          <w:b/>
          <w:color w:val="7030A0"/>
          <w:kern w:val="0"/>
          <w:sz w:val="32"/>
        </w:rPr>
        <w:t>《客户体验》课程培训班</w:t>
      </w:r>
    </w:p>
    <w:p>
      <w:pPr>
        <w:ind w:firstLine="1928" w:firstLineChars="600"/>
        <w:rPr>
          <w:rFonts w:hint="eastAsia" w:ascii="宋体" w:hAnsi="宋体"/>
          <w:b/>
          <w:color w:val="7030A0"/>
          <w:kern w:val="0"/>
          <w:sz w:val="32"/>
        </w:rPr>
      </w:pPr>
    </w:p>
    <w:p>
      <w:pPr>
        <w:rPr>
          <w:rFonts w:hint="eastAsia" w:ascii="宋体" w:hAnsi="宋体"/>
          <w:b/>
          <w:color w:val="7030A0"/>
          <w:kern w:val="0"/>
          <w:sz w:val="32"/>
        </w:rPr>
      </w:pPr>
      <w:r>
        <w:rPr>
          <w:rFonts w:hint="eastAsia" w:ascii="宋体" w:hAnsi="宋体"/>
          <w:b/>
          <w:color w:val="7030A0"/>
          <w:kern w:val="0"/>
          <w:sz w:val="32"/>
        </w:rPr>
        <w:t>学习费用：2980元   学习地点：上海   学制：1天</w:t>
      </w:r>
    </w:p>
    <w:p>
      <w:pPr>
        <w:rPr>
          <w:rFonts w:hint="eastAsia" w:ascii="微软雅黑" w:hAnsi="微软雅黑" w:eastAsia="微软雅黑"/>
          <w:color w:val="FF0000"/>
          <w:sz w:val="20"/>
          <w:szCs w:val="20"/>
          <w:shd w:val="clear" w:color="auto" w:fill="FFFFFF"/>
        </w:rPr>
      </w:pPr>
      <w:r>
        <w:rPr>
          <w:rFonts w:hint="eastAsia" w:ascii="微软雅黑" w:hAnsi="微软雅黑" w:eastAsia="微软雅黑"/>
          <w:color w:val="FF0000"/>
          <w:sz w:val="20"/>
          <w:szCs w:val="20"/>
          <w:shd w:val="clear" w:color="auto" w:fill="FFFFFF"/>
        </w:rPr>
        <w:t>常年开班，获取最新开班时间或内训报价，咨询：400-061-6586</w:t>
      </w:r>
    </w:p>
    <w:p>
      <w:pPr>
        <w:snapToGrid w:val="0"/>
        <w:spacing w:before="156" w:beforeLines="50" w:after="156" w:afterLines="50" w:line="240" w:lineRule="atLeast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课程目标：</w:t>
      </w:r>
    </w:p>
    <w:p>
      <w:pPr>
        <w:numPr>
          <w:ilvl w:val="0"/>
          <w:numId w:val="1"/>
        </w:numPr>
        <w:spacing w:line="30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系统了解客户体验的理念和方法 </w:t>
      </w:r>
    </w:p>
    <w:p>
      <w:pPr>
        <w:numPr>
          <w:ilvl w:val="0"/>
          <w:numId w:val="1"/>
        </w:numPr>
        <w:spacing w:line="300" w:lineRule="auto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了解企业为了开发潜在客户、深化现有客户关系、保留老客户，应该建立怎样的</w:t>
      </w:r>
      <w:r>
        <w:rPr>
          <w:rFonts w:hint="eastAsia" w:ascii="宋体" w:hAnsi="宋体"/>
          <w:color w:val="000000"/>
        </w:rPr>
        <w:t>客户体验主题、品牌体验以及员工胜任模型</w:t>
      </w:r>
    </w:p>
    <w:p>
      <w:pPr>
        <w:numPr>
          <w:ilvl w:val="0"/>
          <w:numId w:val="1"/>
        </w:numPr>
        <w:spacing w:line="30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在企业里实施客户体验，应该重点关注那些环节</w:t>
      </w:r>
    </w:p>
    <w:p>
      <w:pPr>
        <w:numPr>
          <w:ilvl w:val="0"/>
          <w:numId w:val="1"/>
        </w:numPr>
        <w:spacing w:line="30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了解CEM应用系统的设计思路</w:t>
      </w:r>
    </w:p>
    <w:p>
      <w:pPr>
        <w:snapToGrid w:val="0"/>
        <w:spacing w:before="156" w:beforeLines="50" w:after="156" w:afterLines="50" w:line="300" w:lineRule="auto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参训对象：</w:t>
      </w:r>
    </w:p>
    <w:p>
      <w:pPr>
        <w:snapToGrid w:val="0"/>
        <w:spacing w:line="30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总经理、市场总监、销售总监、客服总监、CRM主管等中高层领导 </w:t>
      </w:r>
    </w:p>
    <w:p>
      <w:pPr>
        <w:snapToGrid w:val="0"/>
        <w:spacing w:line="300" w:lineRule="auto"/>
        <w:rPr>
          <w:rFonts w:hint="eastAsia" w:ascii="宋体" w:hAnsi="宋体"/>
          <w:color w:val="000000"/>
        </w:rPr>
      </w:pPr>
    </w:p>
    <w:p>
      <w:pPr>
        <w:snapToGrid w:val="0"/>
        <w:spacing w:line="300" w:lineRule="auto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课时：</w:t>
      </w:r>
      <w:r>
        <w:rPr>
          <w:rFonts w:hint="eastAsia" w:ascii="宋体" w:hAnsi="宋体"/>
          <w:color w:val="000000"/>
        </w:rPr>
        <w:t>6 课时</w:t>
      </w:r>
    </w:p>
    <w:p>
      <w:pPr>
        <w:snapToGrid w:val="0"/>
        <w:spacing w:before="156" w:beforeLines="50" w:after="156" w:afterLines="50" w:line="300" w:lineRule="auto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课程大纲</w:t>
      </w:r>
    </w:p>
    <w:p>
      <w:pPr>
        <w:spacing w:line="300" w:lineRule="auto"/>
        <w:ind w:left="1050" w:hanging="1050" w:hangingChars="5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第一篇  客户体验 原理篇</w:t>
      </w:r>
    </w:p>
    <w:p>
      <w:pPr>
        <w:spacing w:line="300" w:lineRule="auto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第一单元</w:t>
      </w:r>
      <w:r>
        <w:rPr>
          <w:rFonts w:hint="eastAsia" w:ascii="宋体" w:hAnsi="宋体"/>
          <w:color w:val="000000"/>
        </w:rPr>
        <w:t xml:space="preserve"> 什么是客户体验</w:t>
      </w:r>
    </w:p>
    <w:p>
      <w:pPr>
        <w:numPr>
          <w:ilvl w:val="0"/>
          <w:numId w:val="2"/>
        </w:numPr>
        <w:spacing w:line="30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客户体验的目的和基本思想</w:t>
      </w:r>
    </w:p>
    <w:p>
      <w:pPr>
        <w:numPr>
          <w:ilvl w:val="0"/>
          <w:numId w:val="2"/>
        </w:numPr>
        <w:spacing w:line="300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客户体验（CEM</w:t>
      </w:r>
      <w:r>
        <w:rPr>
          <w:rFonts w:ascii="宋体" w:hAnsi="宋体"/>
          <w:color w:val="000000"/>
        </w:rPr>
        <w:t>）</w:t>
      </w:r>
      <w:r>
        <w:rPr>
          <w:rFonts w:hint="eastAsia" w:ascii="宋体" w:hAnsi="宋体"/>
          <w:color w:val="000000"/>
        </w:rPr>
        <w:t>和客户关系管理(CRM)的关系</w:t>
      </w:r>
    </w:p>
    <w:p>
      <w:pPr>
        <w:numPr>
          <w:ilvl w:val="0"/>
          <w:numId w:val="2"/>
        </w:numPr>
        <w:spacing w:line="300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客户体验可以改变企业</w:t>
      </w:r>
    </w:p>
    <w:p>
      <w:pPr>
        <w:spacing w:line="300" w:lineRule="auto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第二单元  </w:t>
      </w:r>
      <w:r>
        <w:rPr>
          <w:rFonts w:hint="eastAsia" w:ascii="宋体" w:hAnsi="宋体"/>
          <w:color w:val="000000"/>
        </w:rPr>
        <w:t>客户体验的框架</w:t>
      </w:r>
    </w:p>
    <w:p>
      <w:pPr>
        <w:numPr>
          <w:ilvl w:val="0"/>
          <w:numId w:val="3"/>
        </w:numPr>
        <w:spacing w:line="30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对于客户体验的再认识</w:t>
      </w:r>
    </w:p>
    <w:p>
      <w:pPr>
        <w:numPr>
          <w:ilvl w:val="0"/>
          <w:numId w:val="3"/>
        </w:numPr>
        <w:spacing w:line="30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客户体验的层次概念模型</w:t>
      </w:r>
    </w:p>
    <w:p>
      <w:pPr>
        <w:numPr>
          <w:ilvl w:val="0"/>
          <w:numId w:val="3"/>
        </w:numPr>
        <w:spacing w:line="30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客户体验管理及其框架的构建</w:t>
      </w:r>
    </w:p>
    <w:p>
      <w:pPr>
        <w:spacing w:line="300" w:lineRule="auto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第三单元  </w:t>
      </w:r>
      <w:r>
        <w:rPr>
          <w:rFonts w:hint="eastAsia" w:ascii="宋体" w:hAnsi="宋体"/>
          <w:color w:val="000000"/>
        </w:rPr>
        <w:t>客户体验的主题</w:t>
      </w:r>
    </w:p>
    <w:p>
      <w:pPr>
        <w:numPr>
          <w:ilvl w:val="0"/>
          <w:numId w:val="4"/>
        </w:numPr>
        <w:spacing w:line="30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客户体验主题识别的原则</w:t>
      </w:r>
    </w:p>
    <w:p>
      <w:pPr>
        <w:numPr>
          <w:ilvl w:val="0"/>
          <w:numId w:val="4"/>
        </w:numPr>
        <w:spacing w:line="30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如何提高客户体验的主题（十种客户体验主题） </w:t>
      </w:r>
    </w:p>
    <w:p>
      <w:pPr>
        <w:spacing w:line="30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第四单元  客户体验驱动的品牌设计</w:t>
      </w:r>
    </w:p>
    <w:p>
      <w:pPr>
        <w:numPr>
          <w:ilvl w:val="0"/>
          <w:numId w:val="5"/>
        </w:numPr>
        <w:spacing w:line="30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什么是品牌体验？</w:t>
      </w:r>
    </w:p>
    <w:p>
      <w:pPr>
        <w:numPr>
          <w:ilvl w:val="0"/>
          <w:numId w:val="5"/>
        </w:numPr>
        <w:spacing w:line="30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品牌体验的行成过程及其价值分析</w:t>
      </w:r>
    </w:p>
    <w:p>
      <w:pPr>
        <w:numPr>
          <w:ilvl w:val="0"/>
          <w:numId w:val="5"/>
        </w:numPr>
        <w:snapToGrid w:val="0"/>
        <w:spacing w:line="30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品牌传播与品牌体验的关联？</w:t>
      </w:r>
    </w:p>
    <w:p>
      <w:pPr>
        <w:spacing w:line="300" w:lineRule="auto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第</w:t>
      </w:r>
      <w:r>
        <w:rPr>
          <w:rFonts w:hint="eastAsia" w:ascii="宋体" w:hAnsi="宋体"/>
          <w:color w:val="000000"/>
        </w:rPr>
        <w:t>五</w:t>
      </w:r>
      <w:r>
        <w:rPr>
          <w:rFonts w:ascii="宋体" w:hAnsi="宋体"/>
          <w:color w:val="000000"/>
        </w:rPr>
        <w:t xml:space="preserve">单元  </w:t>
      </w:r>
      <w:r>
        <w:rPr>
          <w:rFonts w:hint="eastAsia" w:ascii="宋体" w:hAnsi="宋体"/>
          <w:color w:val="000000"/>
        </w:rPr>
        <w:t>客户体验驱动的员工胜任特征模型</w:t>
      </w:r>
    </w:p>
    <w:p>
      <w:pPr>
        <w:numPr>
          <w:ilvl w:val="0"/>
          <w:numId w:val="6"/>
        </w:numPr>
        <w:tabs>
          <w:tab w:val="left" w:pos="1260"/>
        </w:tabs>
        <w:spacing w:line="30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什么是员工胜任特征模型？</w:t>
      </w:r>
    </w:p>
    <w:p>
      <w:pPr>
        <w:numPr>
          <w:ilvl w:val="0"/>
          <w:numId w:val="6"/>
        </w:numPr>
        <w:tabs>
          <w:tab w:val="left" w:pos="1260"/>
        </w:tabs>
        <w:spacing w:line="30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如何构建员工胜任特征模型？</w:t>
      </w:r>
    </w:p>
    <w:p>
      <w:pPr>
        <w:numPr>
          <w:ilvl w:val="0"/>
          <w:numId w:val="6"/>
        </w:numPr>
        <w:tabs>
          <w:tab w:val="left" w:pos="1260"/>
        </w:tabs>
        <w:spacing w:line="30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如何应用员工胜任特征模型？</w:t>
      </w:r>
    </w:p>
    <w:p>
      <w:pPr>
        <w:tabs>
          <w:tab w:val="left" w:pos="1260"/>
        </w:tabs>
        <w:spacing w:line="300" w:lineRule="auto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第</w:t>
      </w:r>
      <w:r>
        <w:rPr>
          <w:rFonts w:hint="eastAsia" w:ascii="宋体" w:hAnsi="宋体"/>
          <w:color w:val="000000"/>
        </w:rPr>
        <w:t>六单元  客户体验的信息化</w:t>
      </w:r>
    </w:p>
    <w:p>
      <w:pPr>
        <w:snapToGrid w:val="0"/>
        <w:spacing w:before="156" w:beforeLines="50" w:after="156" w:afterLines="50" w:line="30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第二篇  客户体验 案例篇</w:t>
      </w:r>
    </w:p>
    <w:p>
      <w:pPr>
        <w:spacing w:line="300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第一单元 北京移动</w:t>
      </w:r>
    </w:p>
    <w:p>
      <w:pPr>
        <w:spacing w:line="30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关注民生，关注客户感知的客户体验</w:t>
      </w:r>
    </w:p>
    <w:p>
      <w:pPr>
        <w:spacing w:line="300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第二单元 太平人寿</w:t>
      </w:r>
      <w:r>
        <w:rPr>
          <w:rFonts w:ascii="宋体" w:hAnsi="宋体"/>
          <w:color w:val="000000"/>
        </w:rPr>
        <w:t xml:space="preserve"> </w:t>
      </w:r>
    </w:p>
    <w:p>
      <w:pPr>
        <w:spacing w:line="300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即时满足、充分满足，全国通服务</w:t>
      </w:r>
    </w:p>
    <w:p>
      <w:pPr>
        <w:spacing w:line="300" w:lineRule="auto"/>
        <w:rPr>
          <w:rFonts w:hint="eastAsia" w:ascii="宋体" w:hAnsi="宋体"/>
          <w:color w:val="000000"/>
        </w:rPr>
      </w:pPr>
    </w:p>
    <w:p>
      <w:pPr>
        <w:pStyle w:val="2"/>
        <w:spacing w:line="300" w:lineRule="auto"/>
        <w:rPr>
          <w:b/>
          <w:color w:val="7030A0"/>
        </w:rPr>
      </w:pPr>
      <w:r>
        <w:rPr>
          <w:rFonts w:hint="eastAsia"/>
          <w:b/>
          <w:color w:val="7030A0"/>
        </w:rPr>
        <w:t>课程结束</w:t>
      </w:r>
    </w:p>
    <w:p>
      <w:pPr>
        <w:pStyle w:val="2"/>
        <w:spacing w:line="300" w:lineRule="auto"/>
        <w:rPr>
          <w:rFonts w:hint="eastAsia"/>
          <w:b/>
          <w:color w:val="7030A0"/>
        </w:rPr>
      </w:pPr>
      <w:r>
        <w:rPr>
          <w:rFonts w:hint="eastAsia"/>
          <w:b/>
          <w:color w:val="7030A0"/>
        </w:rPr>
        <w:t>-------------------------------------------------------------------------------------------------------------------</w:t>
      </w: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hint="eastAsia" w:ascii="Arial" w:hAnsi="Arial"/>
          <w:b/>
          <w:color w:val="7030A0"/>
        </w:rPr>
      </w:pPr>
    </w:p>
    <w:p>
      <w:pPr>
        <w:jc w:val="center"/>
        <w:rPr>
          <w:rFonts w:ascii="Arial" w:hAnsi="Arial"/>
          <w:b/>
          <w:color w:val="7030A0"/>
        </w:rPr>
      </w:pPr>
      <w:bookmarkStart w:id="0" w:name="_GoBack"/>
      <w:bookmarkEnd w:id="0"/>
      <w:r>
        <w:rPr>
          <w:rFonts w:hint="eastAsia" w:ascii="Arial" w:hAnsi="Arial"/>
          <w:b/>
          <w:color w:val="7030A0"/>
        </w:rPr>
        <w:t>《O</w:t>
      </w:r>
      <w:r>
        <w:rPr>
          <w:rFonts w:ascii="Arial" w:hAnsi="Arial"/>
          <w:b/>
          <w:color w:val="7030A0"/>
        </w:rPr>
        <w:t>2O</w:t>
      </w:r>
      <w:r>
        <w:rPr>
          <w:rFonts w:hint="eastAsia" w:ascii="Arial" w:hAnsi="Arial"/>
          <w:b/>
          <w:color w:val="7030A0"/>
        </w:rPr>
        <w:t>客户体验》报名回执表</w:t>
      </w:r>
    </w:p>
    <w:tbl>
      <w:tblPr>
        <w:tblStyle w:val="3"/>
        <w:tblW w:w="0" w:type="auto"/>
        <w:tblInd w:w="11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898"/>
        <w:gridCol w:w="1082"/>
        <w:gridCol w:w="720"/>
        <w:gridCol w:w="720"/>
        <w:gridCol w:w="720"/>
        <w:gridCol w:w="900"/>
        <w:gridCol w:w="1260"/>
        <w:gridCol w:w="89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公司名称</w:t>
            </w:r>
          </w:p>
        </w:tc>
        <w:tc>
          <w:tcPr>
            <w:tcW w:w="719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联系人</w:t>
            </w:r>
          </w:p>
        </w:tc>
        <w:tc>
          <w:tcPr>
            <w:tcW w:w="8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8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210" w:firstLineChars="100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职务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105" w:firstLineChars="50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联系电话</w:t>
            </w:r>
          </w:p>
        </w:tc>
        <w:tc>
          <w:tcPr>
            <w:tcW w:w="30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公司地址</w:t>
            </w:r>
          </w:p>
        </w:tc>
        <w:tc>
          <w:tcPr>
            <w:tcW w:w="50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315" w:firstLineChars="150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邮编</w:t>
            </w:r>
          </w:p>
        </w:tc>
        <w:tc>
          <w:tcPr>
            <w:tcW w:w="8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315" w:firstLineChars="150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传真</w:t>
            </w: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参加人数</w:t>
            </w:r>
          </w:p>
        </w:tc>
        <w:tc>
          <w:tcPr>
            <w:tcW w:w="8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报名人姓名</w:t>
            </w:r>
          </w:p>
        </w:tc>
        <w:tc>
          <w:tcPr>
            <w:tcW w:w="8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性别</w:t>
            </w:r>
          </w:p>
        </w:tc>
        <w:tc>
          <w:tcPr>
            <w:tcW w:w="108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210" w:firstLineChars="100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职务</w:t>
            </w: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办公电话</w:t>
            </w: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420" w:firstLineChars="200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手机</w:t>
            </w:r>
          </w:p>
        </w:tc>
        <w:tc>
          <w:tcPr>
            <w:tcW w:w="21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630" w:firstLineChars="3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1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8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1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751"/>
        </w:tabs>
        <w:ind w:left="751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tabs>
          <w:tab w:val="left" w:pos="2625"/>
        </w:tabs>
        <w:ind w:left="262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3045"/>
        </w:tabs>
        <w:ind w:left="304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465"/>
        </w:tabs>
        <w:ind w:left="346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885"/>
        </w:tabs>
        <w:ind w:left="388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305"/>
        </w:tabs>
        <w:ind w:left="430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725"/>
        </w:tabs>
        <w:ind w:left="472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145"/>
        </w:tabs>
        <w:ind w:left="514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565"/>
        </w:tabs>
        <w:ind w:left="5565" w:hanging="420"/>
      </w:pPr>
      <w:rPr>
        <w:rFonts w:hint="default" w:ascii="Wingdings" w:hAnsi="Wingdings"/>
      </w:rPr>
    </w:lvl>
  </w:abstractNum>
  <w:abstractNum w:abstractNumId="1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tabs>
          <w:tab w:val="left" w:pos="751"/>
        </w:tabs>
        <w:ind w:left="751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tabs>
          <w:tab w:val="left" w:pos="2625"/>
        </w:tabs>
        <w:ind w:left="262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3045"/>
        </w:tabs>
        <w:ind w:left="304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465"/>
        </w:tabs>
        <w:ind w:left="346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885"/>
        </w:tabs>
        <w:ind w:left="388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305"/>
        </w:tabs>
        <w:ind w:left="430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725"/>
        </w:tabs>
        <w:ind w:left="472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145"/>
        </w:tabs>
        <w:ind w:left="514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565"/>
        </w:tabs>
        <w:ind w:left="5565" w:hanging="420"/>
      </w:pPr>
      <w:rPr>
        <w:rFonts w:hint="default" w:ascii="Wingdings" w:hAnsi="Wingdings"/>
      </w:rPr>
    </w:lvl>
  </w:abstractNum>
  <w:abstractNum w:abstractNumId="2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751"/>
        </w:tabs>
        <w:ind w:left="751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tabs>
          <w:tab w:val="left" w:pos="2625"/>
        </w:tabs>
        <w:ind w:left="262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3045"/>
        </w:tabs>
        <w:ind w:left="304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465"/>
        </w:tabs>
        <w:ind w:left="346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885"/>
        </w:tabs>
        <w:ind w:left="388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305"/>
        </w:tabs>
        <w:ind w:left="430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725"/>
        </w:tabs>
        <w:ind w:left="472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145"/>
        </w:tabs>
        <w:ind w:left="514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565"/>
        </w:tabs>
        <w:ind w:left="5565" w:hanging="420"/>
      </w:pPr>
      <w:rPr>
        <w:rFonts w:hint="default" w:ascii="Wingdings" w:hAnsi="Wingdings"/>
      </w:rPr>
    </w:lvl>
  </w:abstractNum>
  <w:abstractNum w:abstractNumId="3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tabs>
          <w:tab w:val="left" w:pos="751"/>
        </w:tabs>
        <w:ind w:left="751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tabs>
          <w:tab w:val="left" w:pos="2625"/>
        </w:tabs>
        <w:ind w:left="262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3045"/>
        </w:tabs>
        <w:ind w:left="304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465"/>
        </w:tabs>
        <w:ind w:left="346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885"/>
        </w:tabs>
        <w:ind w:left="388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305"/>
        </w:tabs>
        <w:ind w:left="430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725"/>
        </w:tabs>
        <w:ind w:left="472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145"/>
        </w:tabs>
        <w:ind w:left="514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565"/>
        </w:tabs>
        <w:ind w:left="5565" w:hanging="420"/>
      </w:pPr>
      <w:rPr>
        <w:rFonts w:hint="default" w:ascii="Wingdings" w:hAnsi="Wingdings"/>
      </w:rPr>
    </w:lvl>
  </w:abstractNum>
  <w:abstractNum w:abstractNumId="4">
    <w:nsid w:val="0000000D"/>
    <w:multiLevelType w:val="multilevel"/>
    <w:tmpl w:val="0000000D"/>
    <w:lvl w:ilvl="0" w:tentative="0">
      <w:start w:val="1"/>
      <w:numFmt w:val="decimal"/>
      <w:lvlText w:val="%1."/>
      <w:lvlJc w:val="left"/>
      <w:pPr>
        <w:tabs>
          <w:tab w:val="left" w:pos="735"/>
        </w:tabs>
        <w:ind w:left="735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tabs>
          <w:tab w:val="left" w:pos="1155"/>
        </w:tabs>
        <w:ind w:left="11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575"/>
        </w:tabs>
        <w:ind w:left="15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95"/>
        </w:tabs>
        <w:ind w:left="19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15"/>
        </w:tabs>
        <w:ind w:left="24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35"/>
        </w:tabs>
        <w:ind w:left="28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255"/>
        </w:tabs>
        <w:ind w:left="32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675"/>
        </w:tabs>
        <w:ind w:left="36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095"/>
        </w:tabs>
        <w:ind w:left="4095" w:hanging="420"/>
      </w:pPr>
      <w:rPr>
        <w:rFonts w:hint="default" w:ascii="Wingdings" w:hAnsi="Wingdings"/>
      </w:rPr>
    </w:lvl>
  </w:abstractNum>
  <w:abstractNum w:abstractNumId="5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751"/>
        </w:tabs>
        <w:ind w:left="751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tabs>
          <w:tab w:val="left" w:pos="2625"/>
        </w:tabs>
        <w:ind w:left="262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3045"/>
        </w:tabs>
        <w:ind w:left="304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465"/>
        </w:tabs>
        <w:ind w:left="346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885"/>
        </w:tabs>
        <w:ind w:left="388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305"/>
        </w:tabs>
        <w:ind w:left="430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725"/>
        </w:tabs>
        <w:ind w:left="472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145"/>
        </w:tabs>
        <w:ind w:left="514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565"/>
        </w:tabs>
        <w:ind w:left="5565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F0"/>
    <w:rsid w:val="0000073E"/>
    <w:rsid w:val="000053EC"/>
    <w:rsid w:val="00005ED9"/>
    <w:rsid w:val="0002011C"/>
    <w:rsid w:val="00030B2F"/>
    <w:rsid w:val="00031DCB"/>
    <w:rsid w:val="00052031"/>
    <w:rsid w:val="0005587D"/>
    <w:rsid w:val="00063643"/>
    <w:rsid w:val="000933A2"/>
    <w:rsid w:val="00097988"/>
    <w:rsid w:val="000A0B58"/>
    <w:rsid w:val="000A1BBD"/>
    <w:rsid w:val="000B477B"/>
    <w:rsid w:val="000B482E"/>
    <w:rsid w:val="000C5C59"/>
    <w:rsid w:val="000D6634"/>
    <w:rsid w:val="000E13E2"/>
    <w:rsid w:val="000E29A8"/>
    <w:rsid w:val="000F194C"/>
    <w:rsid w:val="00112B5B"/>
    <w:rsid w:val="00122A32"/>
    <w:rsid w:val="0012341F"/>
    <w:rsid w:val="00123E5A"/>
    <w:rsid w:val="00132C2F"/>
    <w:rsid w:val="001433F9"/>
    <w:rsid w:val="00147178"/>
    <w:rsid w:val="00154C16"/>
    <w:rsid w:val="00177C15"/>
    <w:rsid w:val="0018603C"/>
    <w:rsid w:val="001B0403"/>
    <w:rsid w:val="001C4714"/>
    <w:rsid w:val="001D0AAD"/>
    <w:rsid w:val="00201040"/>
    <w:rsid w:val="002022F1"/>
    <w:rsid w:val="00203620"/>
    <w:rsid w:val="002039F5"/>
    <w:rsid w:val="002231B1"/>
    <w:rsid w:val="002345C4"/>
    <w:rsid w:val="00237957"/>
    <w:rsid w:val="00242B34"/>
    <w:rsid w:val="00250BF7"/>
    <w:rsid w:val="002637F2"/>
    <w:rsid w:val="00270E47"/>
    <w:rsid w:val="0028332C"/>
    <w:rsid w:val="002B1C0D"/>
    <w:rsid w:val="002B7A72"/>
    <w:rsid w:val="002C5B0D"/>
    <w:rsid w:val="002E298A"/>
    <w:rsid w:val="002F17BF"/>
    <w:rsid w:val="002F57C6"/>
    <w:rsid w:val="00302D49"/>
    <w:rsid w:val="00303383"/>
    <w:rsid w:val="00306521"/>
    <w:rsid w:val="0032742A"/>
    <w:rsid w:val="00333A78"/>
    <w:rsid w:val="00343BB4"/>
    <w:rsid w:val="00355518"/>
    <w:rsid w:val="00366AE5"/>
    <w:rsid w:val="00383E6B"/>
    <w:rsid w:val="00387D0B"/>
    <w:rsid w:val="003912FA"/>
    <w:rsid w:val="0039141E"/>
    <w:rsid w:val="003931AE"/>
    <w:rsid w:val="003A4F40"/>
    <w:rsid w:val="003B242B"/>
    <w:rsid w:val="003C215F"/>
    <w:rsid w:val="003E080A"/>
    <w:rsid w:val="003E31C9"/>
    <w:rsid w:val="003E5679"/>
    <w:rsid w:val="00400230"/>
    <w:rsid w:val="00405E93"/>
    <w:rsid w:val="0042660F"/>
    <w:rsid w:val="004306C7"/>
    <w:rsid w:val="00470C85"/>
    <w:rsid w:val="00475126"/>
    <w:rsid w:val="004762F0"/>
    <w:rsid w:val="00490CC4"/>
    <w:rsid w:val="004A1A97"/>
    <w:rsid w:val="004A4311"/>
    <w:rsid w:val="004C4F92"/>
    <w:rsid w:val="004C50B9"/>
    <w:rsid w:val="004C5D6E"/>
    <w:rsid w:val="004C64F1"/>
    <w:rsid w:val="004D2C46"/>
    <w:rsid w:val="004E179C"/>
    <w:rsid w:val="004F211B"/>
    <w:rsid w:val="00511C8C"/>
    <w:rsid w:val="00515C3B"/>
    <w:rsid w:val="0051649B"/>
    <w:rsid w:val="005438F8"/>
    <w:rsid w:val="00553211"/>
    <w:rsid w:val="00566BE6"/>
    <w:rsid w:val="005745B7"/>
    <w:rsid w:val="00583969"/>
    <w:rsid w:val="005935AC"/>
    <w:rsid w:val="00597C21"/>
    <w:rsid w:val="005A649F"/>
    <w:rsid w:val="005B603E"/>
    <w:rsid w:val="005B761E"/>
    <w:rsid w:val="005C00BA"/>
    <w:rsid w:val="005C5234"/>
    <w:rsid w:val="005C6069"/>
    <w:rsid w:val="005D08BA"/>
    <w:rsid w:val="005D40E5"/>
    <w:rsid w:val="005D4AA0"/>
    <w:rsid w:val="005E6EC1"/>
    <w:rsid w:val="006007C5"/>
    <w:rsid w:val="0060677F"/>
    <w:rsid w:val="00611B83"/>
    <w:rsid w:val="00615327"/>
    <w:rsid w:val="00620A39"/>
    <w:rsid w:val="0062178F"/>
    <w:rsid w:val="00633BE0"/>
    <w:rsid w:val="00637AFE"/>
    <w:rsid w:val="006400C6"/>
    <w:rsid w:val="00646FAE"/>
    <w:rsid w:val="006547F0"/>
    <w:rsid w:val="006741DA"/>
    <w:rsid w:val="00684869"/>
    <w:rsid w:val="00694A7D"/>
    <w:rsid w:val="00695F8C"/>
    <w:rsid w:val="006A07F0"/>
    <w:rsid w:val="006B3077"/>
    <w:rsid w:val="006C6810"/>
    <w:rsid w:val="006D404B"/>
    <w:rsid w:val="006F448B"/>
    <w:rsid w:val="00704E59"/>
    <w:rsid w:val="00721BC2"/>
    <w:rsid w:val="00723B73"/>
    <w:rsid w:val="00740C72"/>
    <w:rsid w:val="00740D97"/>
    <w:rsid w:val="0075315A"/>
    <w:rsid w:val="00763AA2"/>
    <w:rsid w:val="00767084"/>
    <w:rsid w:val="007803ED"/>
    <w:rsid w:val="007823A7"/>
    <w:rsid w:val="00784DE2"/>
    <w:rsid w:val="007C5FE6"/>
    <w:rsid w:val="007D0DFA"/>
    <w:rsid w:val="007E68AD"/>
    <w:rsid w:val="007F6C6E"/>
    <w:rsid w:val="00804B19"/>
    <w:rsid w:val="0080540D"/>
    <w:rsid w:val="00807562"/>
    <w:rsid w:val="00815843"/>
    <w:rsid w:val="00830AE0"/>
    <w:rsid w:val="00832016"/>
    <w:rsid w:val="00835A73"/>
    <w:rsid w:val="00847BB5"/>
    <w:rsid w:val="00860581"/>
    <w:rsid w:val="00886C54"/>
    <w:rsid w:val="00893912"/>
    <w:rsid w:val="008A0D6D"/>
    <w:rsid w:val="008B2307"/>
    <w:rsid w:val="008B28B3"/>
    <w:rsid w:val="008C12CE"/>
    <w:rsid w:val="008C60CA"/>
    <w:rsid w:val="008D0B00"/>
    <w:rsid w:val="008D0CD0"/>
    <w:rsid w:val="008D7148"/>
    <w:rsid w:val="008E5234"/>
    <w:rsid w:val="008E551E"/>
    <w:rsid w:val="008F0333"/>
    <w:rsid w:val="008F29BF"/>
    <w:rsid w:val="00900F6F"/>
    <w:rsid w:val="009047B0"/>
    <w:rsid w:val="009152D3"/>
    <w:rsid w:val="00916568"/>
    <w:rsid w:val="009358A7"/>
    <w:rsid w:val="009409C0"/>
    <w:rsid w:val="00942FBE"/>
    <w:rsid w:val="00945A92"/>
    <w:rsid w:val="00946530"/>
    <w:rsid w:val="00961F7E"/>
    <w:rsid w:val="009816FE"/>
    <w:rsid w:val="00983C33"/>
    <w:rsid w:val="0099296F"/>
    <w:rsid w:val="009A0600"/>
    <w:rsid w:val="009A3C94"/>
    <w:rsid w:val="009C0951"/>
    <w:rsid w:val="009C4DA7"/>
    <w:rsid w:val="009D271B"/>
    <w:rsid w:val="009D34BC"/>
    <w:rsid w:val="009D4A67"/>
    <w:rsid w:val="009E13E8"/>
    <w:rsid w:val="009E20DC"/>
    <w:rsid w:val="009F3E58"/>
    <w:rsid w:val="00A172B8"/>
    <w:rsid w:val="00A26920"/>
    <w:rsid w:val="00A35AA6"/>
    <w:rsid w:val="00A66E5B"/>
    <w:rsid w:val="00A82149"/>
    <w:rsid w:val="00A85723"/>
    <w:rsid w:val="00A85B90"/>
    <w:rsid w:val="00AB2531"/>
    <w:rsid w:val="00AB2834"/>
    <w:rsid w:val="00AB3949"/>
    <w:rsid w:val="00AB3E70"/>
    <w:rsid w:val="00AC20F8"/>
    <w:rsid w:val="00AC31E7"/>
    <w:rsid w:val="00AC418F"/>
    <w:rsid w:val="00AE2983"/>
    <w:rsid w:val="00AF1E41"/>
    <w:rsid w:val="00AF296C"/>
    <w:rsid w:val="00AF4239"/>
    <w:rsid w:val="00B06953"/>
    <w:rsid w:val="00B07A61"/>
    <w:rsid w:val="00B414BC"/>
    <w:rsid w:val="00B67BFC"/>
    <w:rsid w:val="00B72CE3"/>
    <w:rsid w:val="00B74B42"/>
    <w:rsid w:val="00B77DC5"/>
    <w:rsid w:val="00B8517F"/>
    <w:rsid w:val="00B948D2"/>
    <w:rsid w:val="00B96F85"/>
    <w:rsid w:val="00B97A71"/>
    <w:rsid w:val="00BB3884"/>
    <w:rsid w:val="00BB3BDE"/>
    <w:rsid w:val="00BB5C6F"/>
    <w:rsid w:val="00BE1AE2"/>
    <w:rsid w:val="00BF28A1"/>
    <w:rsid w:val="00BF46E9"/>
    <w:rsid w:val="00C214DA"/>
    <w:rsid w:val="00C36420"/>
    <w:rsid w:val="00C425E9"/>
    <w:rsid w:val="00C42E89"/>
    <w:rsid w:val="00C61BC3"/>
    <w:rsid w:val="00C734D2"/>
    <w:rsid w:val="00C755E0"/>
    <w:rsid w:val="00C83B5E"/>
    <w:rsid w:val="00C93317"/>
    <w:rsid w:val="00C945B6"/>
    <w:rsid w:val="00C96C01"/>
    <w:rsid w:val="00CA0F5F"/>
    <w:rsid w:val="00CA1211"/>
    <w:rsid w:val="00CA2E8A"/>
    <w:rsid w:val="00CA4B7F"/>
    <w:rsid w:val="00CD542D"/>
    <w:rsid w:val="00CE1D0B"/>
    <w:rsid w:val="00CE59A6"/>
    <w:rsid w:val="00CF14B8"/>
    <w:rsid w:val="00D24281"/>
    <w:rsid w:val="00D336B4"/>
    <w:rsid w:val="00D536D0"/>
    <w:rsid w:val="00D64BD0"/>
    <w:rsid w:val="00D7065D"/>
    <w:rsid w:val="00D81C6D"/>
    <w:rsid w:val="00D853C8"/>
    <w:rsid w:val="00DA0966"/>
    <w:rsid w:val="00DA0F76"/>
    <w:rsid w:val="00DB5C45"/>
    <w:rsid w:val="00DC65E9"/>
    <w:rsid w:val="00DD28B7"/>
    <w:rsid w:val="00DD50CF"/>
    <w:rsid w:val="00DE6A13"/>
    <w:rsid w:val="00DF415D"/>
    <w:rsid w:val="00E30A23"/>
    <w:rsid w:val="00E325D2"/>
    <w:rsid w:val="00E34577"/>
    <w:rsid w:val="00E46795"/>
    <w:rsid w:val="00E70ADC"/>
    <w:rsid w:val="00E7282D"/>
    <w:rsid w:val="00E847E8"/>
    <w:rsid w:val="00E872BC"/>
    <w:rsid w:val="00E9553F"/>
    <w:rsid w:val="00EB70A1"/>
    <w:rsid w:val="00EB7559"/>
    <w:rsid w:val="00EE2DA2"/>
    <w:rsid w:val="00EF4DBB"/>
    <w:rsid w:val="00F0113C"/>
    <w:rsid w:val="00F05450"/>
    <w:rsid w:val="00F45257"/>
    <w:rsid w:val="00F73AF3"/>
    <w:rsid w:val="00F769D4"/>
    <w:rsid w:val="00F8760D"/>
    <w:rsid w:val="00FB31F8"/>
    <w:rsid w:val="00FE0571"/>
    <w:rsid w:val="00FF49BD"/>
    <w:rsid w:val="1BB5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character" w:customStyle="1" w:styleId="5">
    <w:name w:val="正文文本 Char"/>
    <w:basedOn w:val="4"/>
    <w:link w:val="2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127</Words>
  <Characters>729</Characters>
  <Lines>6</Lines>
  <Paragraphs>1</Paragraphs>
  <TotalTime>3</TotalTime>
  <ScaleCrop>false</ScaleCrop>
  <LinksUpToDate>false</LinksUpToDate>
  <CharactersWithSpaces>855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2019-12-24T08:34:00Z</dcterms:created>
  <dc:creator>User</dc:creator>
  <cp:lastModifiedBy>Administrator</cp:lastModifiedBy>
  <dcterms:modified xsi:type="dcterms:W3CDTF">2019-12-31T09:02:02Z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