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DDC" w:rsidRDefault="002465A8" w:rsidP="002465A8">
      <w:pPr>
        <w:spacing w:line="360" w:lineRule="auto"/>
        <w:jc w:val="center"/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宋体" w:eastAsia="楷体_GB2312" w:hAnsi="宋体"/>
          <w:noProof/>
          <w:color w:val="000000"/>
          <w:sz w:val="72"/>
          <w:szCs w:val="72"/>
        </w:rPr>
        <w:drawing>
          <wp:inline distT="0" distB="0" distL="114300" distR="114300">
            <wp:extent cx="2736215" cy="725170"/>
            <wp:effectExtent l="0" t="0" r="6985" b="17780"/>
            <wp:docPr id="2" name="图片 2" descr="bf5bca7454d3603633928ad5ac6cd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f5bca7454d3603633928ad5ac6cd4c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36215" cy="725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DDC" w:rsidRDefault="002465A8">
      <w:pPr>
        <w:spacing w:line="360" w:lineRule="auto"/>
        <w:jc w:val="center"/>
        <w:rPr>
          <w:rFonts w:ascii="STZhongsong" w:eastAsia="STZhongsong" w:hAnsi="STZhongsong" w:cs="STZhongsong"/>
          <w:b/>
          <w:bCs/>
          <w:color w:val="FF0000"/>
          <w:sz w:val="32"/>
          <w:szCs w:val="32"/>
          <w:u w:val="single"/>
          <w:shd w:val="clear" w:color="auto" w:fill="FFFFFF"/>
        </w:rPr>
      </w:pPr>
      <w:r>
        <w:rPr>
          <w:rFonts w:ascii="STZhongsong" w:eastAsia="STZhongsong" w:hAnsi="STZhongsong" w:cs="STZhongsong" w:hint="eastAsia"/>
          <w:b/>
          <w:bCs/>
          <w:color w:val="FF0000"/>
          <w:sz w:val="32"/>
          <w:szCs w:val="32"/>
          <w:u w:val="single"/>
          <w:shd w:val="clear" w:color="auto" w:fill="FFFFFF"/>
        </w:rPr>
        <w:t>上海交通大学</w:t>
      </w:r>
      <w:r>
        <w:rPr>
          <w:rFonts w:ascii="STZhongsong" w:eastAsia="STZhongsong" w:hAnsi="STZhongsong" w:cs="STZhongsong" w:hint="eastAsia"/>
          <w:b/>
          <w:bCs/>
          <w:color w:val="FF0000"/>
          <w:sz w:val="32"/>
          <w:szCs w:val="32"/>
          <w:u w:val="single"/>
          <w:shd w:val="clear" w:color="auto" w:fill="FFFFFF"/>
        </w:rPr>
        <w:t>高端医疗器械总裁研修</w:t>
      </w:r>
      <w:r>
        <w:rPr>
          <w:rFonts w:ascii="STZhongsong" w:eastAsia="STZhongsong" w:hAnsi="STZhongsong" w:cs="STZhongsong" w:hint="eastAsia"/>
          <w:b/>
          <w:bCs/>
          <w:color w:val="FF0000"/>
          <w:sz w:val="32"/>
          <w:szCs w:val="32"/>
          <w:u w:val="single"/>
          <w:shd w:val="clear" w:color="auto" w:fill="FFFFFF"/>
        </w:rPr>
        <w:t>班</w:t>
      </w:r>
    </w:p>
    <w:p w:rsidR="004D6DDC" w:rsidRDefault="002465A8">
      <w:pPr>
        <w:spacing w:line="360" w:lineRule="auto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/>
          <w:b/>
          <w:noProof/>
          <w:color w:val="FF0000"/>
          <w:sz w:val="24"/>
          <w:szCs w:val="24"/>
        </w:rPr>
        <w:drawing>
          <wp:inline distT="0" distB="0" distL="0" distR="0">
            <wp:extent cx="5874385" cy="1621155"/>
            <wp:effectExtent l="19050" t="0" r="0" b="0"/>
            <wp:docPr id="5" name="图片 5" descr="AC1CR@(D]$[[](I_C2SGR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AC1CR@(D]$[[](I_C2SGRLR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162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6DDC" w:rsidRDefault="002465A8">
      <w:pPr>
        <w:spacing w:line="360" w:lineRule="auto"/>
        <w:rPr>
          <w:rFonts w:ascii="宋体" w:hAnsi="宋体"/>
          <w:bCs/>
          <w:color w:val="000000" w:themeColor="text1"/>
          <w:sz w:val="24"/>
          <w:szCs w:val="24"/>
        </w:rPr>
      </w:pPr>
      <w:r>
        <w:rPr>
          <w:rFonts w:ascii="宋体" w:hAnsi="宋体" w:hint="eastAsia"/>
          <w:bCs/>
          <w:color w:val="000000" w:themeColor="text1"/>
          <w:sz w:val="24"/>
          <w:szCs w:val="24"/>
        </w:rPr>
        <w:t>上海交通大学海外教育学院</w:t>
      </w:r>
    </w:p>
    <w:p w:rsidR="004D6DDC" w:rsidRDefault="002465A8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  <w:szCs w:val="24"/>
        </w:rPr>
      </w:pPr>
      <w:r>
        <w:rPr>
          <w:rFonts w:ascii="宋体" w:hAnsi="宋体" w:hint="eastAsia"/>
          <w:bCs/>
          <w:color w:val="000000" w:themeColor="text1"/>
          <w:sz w:val="24"/>
          <w:szCs w:val="24"/>
        </w:rPr>
        <w:t>上海交通大学</w:t>
      </w:r>
      <w:r>
        <w:rPr>
          <w:rFonts w:ascii="宋体" w:hAnsi="宋体" w:hint="eastAsia"/>
          <w:color w:val="000000" w:themeColor="text1"/>
          <w:sz w:val="24"/>
          <w:szCs w:val="24"/>
        </w:rPr>
        <w:t>成立于</w:t>
      </w:r>
      <w:r>
        <w:rPr>
          <w:rFonts w:ascii="宋体" w:hAnsi="宋体" w:hint="eastAsia"/>
          <w:color w:val="000000" w:themeColor="text1"/>
          <w:sz w:val="24"/>
          <w:szCs w:val="24"/>
        </w:rPr>
        <w:t>1896</w:t>
      </w:r>
      <w:r>
        <w:rPr>
          <w:rFonts w:ascii="宋体" w:hAnsi="宋体" w:hint="eastAsia"/>
          <w:color w:val="000000" w:themeColor="text1"/>
          <w:sz w:val="24"/>
          <w:szCs w:val="24"/>
        </w:rPr>
        <w:t>年，是中国历史最悠久、享誉海内外的高等学府。经过</w:t>
      </w:r>
      <w:r>
        <w:rPr>
          <w:rFonts w:ascii="宋体" w:hAnsi="宋体" w:hint="eastAsia"/>
          <w:color w:val="000000" w:themeColor="text1"/>
          <w:sz w:val="24"/>
          <w:szCs w:val="24"/>
        </w:rPr>
        <w:t>122</w:t>
      </w:r>
      <w:r>
        <w:rPr>
          <w:rFonts w:ascii="宋体" w:hAnsi="宋体" w:hint="eastAsia"/>
          <w:color w:val="000000" w:themeColor="text1"/>
          <w:sz w:val="24"/>
          <w:szCs w:val="24"/>
        </w:rPr>
        <w:t>年的不懈努力，上海交通大学已经成为一所“综合性、研究型、国际化”的国内一流、国际知名大学。</w:t>
      </w:r>
      <w:r>
        <w:rPr>
          <w:rFonts w:ascii="宋体" w:hAnsi="宋体" w:hint="eastAsia"/>
          <w:color w:val="000000" w:themeColor="text1"/>
          <w:sz w:val="24"/>
          <w:szCs w:val="24"/>
        </w:rPr>
        <w:t>2018</w:t>
      </w:r>
      <w:r>
        <w:rPr>
          <w:rFonts w:ascii="宋体" w:hAnsi="宋体" w:hint="eastAsia"/>
          <w:color w:val="000000" w:themeColor="text1"/>
          <w:sz w:val="24"/>
          <w:szCs w:val="24"/>
        </w:rPr>
        <w:t>年</w:t>
      </w:r>
      <w:r>
        <w:rPr>
          <w:rFonts w:ascii="宋体" w:hAnsi="宋体" w:hint="eastAsia"/>
          <w:color w:val="000000" w:themeColor="text1"/>
          <w:sz w:val="24"/>
          <w:szCs w:val="24"/>
        </w:rPr>
        <w:t>QS</w:t>
      </w:r>
      <w:r>
        <w:rPr>
          <w:rFonts w:ascii="宋体" w:hAnsi="宋体" w:hint="eastAsia"/>
          <w:color w:val="000000" w:themeColor="text1"/>
          <w:sz w:val="24"/>
          <w:szCs w:val="24"/>
        </w:rPr>
        <w:t>世界大学排名，上海交通大学位列第</w:t>
      </w:r>
      <w:r>
        <w:rPr>
          <w:rFonts w:ascii="宋体" w:hAnsi="宋体" w:hint="eastAsia"/>
          <w:color w:val="000000" w:themeColor="text1"/>
          <w:sz w:val="24"/>
          <w:szCs w:val="24"/>
        </w:rPr>
        <w:t>59</w:t>
      </w:r>
      <w:r>
        <w:rPr>
          <w:rFonts w:ascii="宋体" w:hAnsi="宋体" w:hint="eastAsia"/>
          <w:color w:val="000000" w:themeColor="text1"/>
          <w:sz w:val="24"/>
          <w:szCs w:val="24"/>
        </w:rPr>
        <w:t>位。</w:t>
      </w:r>
      <w:r>
        <w:rPr>
          <w:rFonts w:ascii="宋体" w:hAnsi="宋体" w:hint="eastAsia"/>
          <w:color w:val="000000" w:themeColor="text1"/>
          <w:sz w:val="24"/>
          <w:szCs w:val="24"/>
        </w:rPr>
        <w:t>2017</w:t>
      </w:r>
      <w:r>
        <w:rPr>
          <w:rFonts w:ascii="宋体" w:hAnsi="宋体" w:hint="eastAsia"/>
          <w:color w:val="000000" w:themeColor="text1"/>
          <w:sz w:val="24"/>
          <w:szCs w:val="24"/>
        </w:rPr>
        <w:t>年教育部第四次学科评估，上海交通大学</w:t>
      </w:r>
      <w:r>
        <w:rPr>
          <w:rFonts w:ascii="宋体" w:hAnsi="宋体" w:hint="eastAsia"/>
          <w:color w:val="000000" w:themeColor="text1"/>
          <w:sz w:val="24"/>
          <w:szCs w:val="24"/>
        </w:rPr>
        <w:t>25</w:t>
      </w:r>
      <w:r>
        <w:rPr>
          <w:rFonts w:ascii="宋体" w:hAnsi="宋体" w:hint="eastAsia"/>
          <w:color w:val="000000" w:themeColor="text1"/>
          <w:sz w:val="24"/>
          <w:szCs w:val="24"/>
        </w:rPr>
        <w:t>个学科入选</w:t>
      </w:r>
      <w:r>
        <w:rPr>
          <w:rFonts w:ascii="宋体" w:hAnsi="宋体" w:hint="eastAsia"/>
          <w:color w:val="000000" w:themeColor="text1"/>
          <w:sz w:val="24"/>
          <w:szCs w:val="24"/>
        </w:rPr>
        <w:t>A</w:t>
      </w:r>
      <w:r>
        <w:rPr>
          <w:rFonts w:ascii="宋体" w:hAnsi="宋体" w:hint="eastAsia"/>
          <w:color w:val="000000" w:themeColor="text1"/>
          <w:sz w:val="24"/>
          <w:szCs w:val="24"/>
        </w:rPr>
        <w:t>类学科，全国高校排名第</w:t>
      </w:r>
      <w:r>
        <w:rPr>
          <w:rFonts w:ascii="宋体" w:hAnsi="宋体" w:hint="eastAsia"/>
          <w:color w:val="000000" w:themeColor="text1"/>
          <w:sz w:val="24"/>
          <w:szCs w:val="24"/>
        </w:rPr>
        <w:t>4</w:t>
      </w:r>
      <w:r>
        <w:rPr>
          <w:rFonts w:ascii="宋体" w:hAnsi="宋体" w:hint="eastAsia"/>
          <w:color w:val="000000" w:themeColor="text1"/>
          <w:sz w:val="24"/>
          <w:szCs w:val="24"/>
        </w:rPr>
        <w:t>位。上海软科“中国最好学科排名”，工商管理、船舶与海洋工程、临床医学、生物医学工程</w:t>
      </w:r>
      <w:r>
        <w:rPr>
          <w:rFonts w:ascii="宋体" w:hAnsi="宋体" w:hint="eastAsia"/>
          <w:color w:val="000000" w:themeColor="text1"/>
          <w:sz w:val="24"/>
          <w:szCs w:val="24"/>
        </w:rPr>
        <w:t>4</w:t>
      </w:r>
      <w:r>
        <w:rPr>
          <w:rFonts w:ascii="宋体" w:hAnsi="宋体" w:hint="eastAsia"/>
          <w:color w:val="000000" w:themeColor="text1"/>
          <w:sz w:val="24"/>
          <w:szCs w:val="24"/>
        </w:rPr>
        <w:t>个学科全国排名第</w:t>
      </w:r>
      <w:r>
        <w:rPr>
          <w:rFonts w:ascii="宋体" w:hAnsi="宋体" w:hint="eastAsia"/>
          <w:color w:val="000000" w:themeColor="text1"/>
          <w:sz w:val="24"/>
          <w:szCs w:val="24"/>
        </w:rPr>
        <w:t>1</w:t>
      </w:r>
      <w:r>
        <w:rPr>
          <w:rFonts w:ascii="宋体" w:hAnsi="宋体" w:hint="eastAsia"/>
          <w:color w:val="000000" w:themeColor="text1"/>
          <w:sz w:val="24"/>
          <w:szCs w:val="24"/>
        </w:rPr>
        <w:t>位。英国《金融时报》</w:t>
      </w:r>
      <w:r>
        <w:rPr>
          <w:rFonts w:ascii="宋体" w:hAnsi="宋体" w:hint="eastAsia"/>
          <w:color w:val="000000" w:themeColor="text1"/>
          <w:sz w:val="24"/>
          <w:szCs w:val="24"/>
        </w:rPr>
        <w:t>MBA</w:t>
      </w:r>
      <w:r>
        <w:rPr>
          <w:rFonts w:ascii="宋体" w:hAnsi="宋体" w:hint="eastAsia"/>
          <w:color w:val="000000" w:themeColor="text1"/>
          <w:sz w:val="24"/>
          <w:szCs w:val="24"/>
        </w:rPr>
        <w:t>排名亚洲第</w:t>
      </w:r>
      <w:r>
        <w:rPr>
          <w:rFonts w:ascii="宋体" w:hAnsi="宋体" w:hint="eastAsia"/>
          <w:color w:val="000000" w:themeColor="text1"/>
          <w:sz w:val="24"/>
          <w:szCs w:val="24"/>
        </w:rPr>
        <w:t>1</w:t>
      </w:r>
      <w:r>
        <w:rPr>
          <w:rFonts w:ascii="宋体" w:hAnsi="宋体" w:hint="eastAsia"/>
          <w:color w:val="000000" w:themeColor="text1"/>
          <w:sz w:val="24"/>
          <w:szCs w:val="24"/>
        </w:rPr>
        <w:t>、全球</w:t>
      </w:r>
      <w:r>
        <w:rPr>
          <w:rFonts w:ascii="宋体" w:hAnsi="宋体" w:hint="eastAsia"/>
          <w:color w:val="000000" w:themeColor="text1"/>
          <w:sz w:val="24"/>
          <w:szCs w:val="24"/>
        </w:rPr>
        <w:t>34</w:t>
      </w:r>
      <w:r>
        <w:rPr>
          <w:rFonts w:ascii="宋体" w:hAnsi="宋体" w:hint="eastAsia"/>
          <w:color w:val="000000" w:themeColor="text1"/>
          <w:sz w:val="24"/>
          <w:szCs w:val="24"/>
        </w:rPr>
        <w:t>位，</w:t>
      </w:r>
      <w:r>
        <w:rPr>
          <w:rFonts w:ascii="宋体" w:hAnsi="宋体" w:hint="eastAsia"/>
          <w:color w:val="000000" w:themeColor="text1"/>
          <w:sz w:val="24"/>
          <w:szCs w:val="24"/>
        </w:rPr>
        <w:t>EMBA</w:t>
      </w:r>
      <w:r>
        <w:rPr>
          <w:rFonts w:ascii="宋体" w:hAnsi="宋体" w:hint="eastAsia"/>
          <w:color w:val="000000" w:themeColor="text1"/>
          <w:sz w:val="24"/>
          <w:szCs w:val="24"/>
        </w:rPr>
        <w:t>全球第</w:t>
      </w:r>
      <w:r>
        <w:rPr>
          <w:rFonts w:ascii="宋体" w:hAnsi="宋体" w:hint="eastAsia"/>
          <w:color w:val="000000" w:themeColor="text1"/>
          <w:sz w:val="24"/>
          <w:szCs w:val="24"/>
        </w:rPr>
        <w:t>6</w:t>
      </w:r>
      <w:r>
        <w:rPr>
          <w:rFonts w:ascii="宋体" w:hAnsi="宋体" w:hint="eastAsia"/>
          <w:color w:val="000000" w:themeColor="text1"/>
          <w:sz w:val="24"/>
          <w:szCs w:val="24"/>
        </w:rPr>
        <w:t>，高管教育全球第</w:t>
      </w:r>
      <w:r>
        <w:rPr>
          <w:rFonts w:ascii="宋体" w:hAnsi="宋体" w:hint="eastAsia"/>
          <w:color w:val="000000" w:themeColor="text1"/>
          <w:sz w:val="24"/>
          <w:szCs w:val="24"/>
        </w:rPr>
        <w:t>8</w:t>
      </w:r>
      <w:r>
        <w:rPr>
          <w:rFonts w:ascii="宋体" w:hAnsi="宋体" w:hint="eastAsia"/>
          <w:color w:val="000000" w:themeColor="text1"/>
          <w:sz w:val="24"/>
          <w:szCs w:val="24"/>
        </w:rPr>
        <w:t>位。</w:t>
      </w:r>
    </w:p>
    <w:p w:rsidR="004D6DDC" w:rsidRPr="002465A8" w:rsidRDefault="002465A8" w:rsidP="002465A8">
      <w:pPr>
        <w:spacing w:line="360" w:lineRule="auto"/>
        <w:ind w:firstLineChars="200" w:firstLine="480"/>
        <w:rPr>
          <w:rFonts w:ascii="宋体" w:hAnsi="宋体" w:hint="eastAsia"/>
          <w:color w:val="000000" w:themeColor="text1"/>
          <w:sz w:val="24"/>
          <w:szCs w:val="24"/>
        </w:rPr>
      </w:pPr>
      <w:r>
        <w:rPr>
          <w:rFonts w:ascii="宋体" w:hAnsi="宋体" w:hint="eastAsia"/>
          <w:color w:val="000000" w:themeColor="text1"/>
          <w:sz w:val="24"/>
          <w:szCs w:val="24"/>
        </w:rPr>
        <w:t>海外教育学院是上海交通</w:t>
      </w:r>
      <w:r>
        <w:rPr>
          <w:rFonts w:ascii="宋体" w:hAnsi="宋体" w:hint="eastAsia"/>
          <w:color w:val="000000" w:themeColor="text1"/>
          <w:sz w:val="24"/>
          <w:szCs w:val="24"/>
        </w:rPr>
        <w:t>大学从事高层次、国际化的学历后教育的直属单位，学院成立</w:t>
      </w:r>
      <w:r>
        <w:rPr>
          <w:rFonts w:ascii="宋体" w:hAnsi="宋体" w:hint="eastAsia"/>
          <w:color w:val="000000" w:themeColor="text1"/>
          <w:sz w:val="24"/>
          <w:szCs w:val="24"/>
        </w:rPr>
        <w:t>15</w:t>
      </w:r>
      <w:r>
        <w:rPr>
          <w:rFonts w:ascii="宋体" w:hAnsi="宋体" w:hint="eastAsia"/>
          <w:color w:val="000000" w:themeColor="text1"/>
          <w:sz w:val="24"/>
          <w:szCs w:val="24"/>
        </w:rPr>
        <w:t>年来，已经累计培训学院</w:t>
      </w:r>
      <w:r>
        <w:rPr>
          <w:rFonts w:ascii="宋体" w:hAnsi="宋体" w:hint="eastAsia"/>
          <w:color w:val="000000" w:themeColor="text1"/>
          <w:sz w:val="24"/>
          <w:szCs w:val="24"/>
        </w:rPr>
        <w:t>15</w:t>
      </w:r>
      <w:r>
        <w:rPr>
          <w:rFonts w:ascii="宋体" w:hAnsi="宋体" w:hint="eastAsia"/>
          <w:color w:val="000000" w:themeColor="text1"/>
          <w:sz w:val="24"/>
          <w:szCs w:val="24"/>
        </w:rPr>
        <w:t>万人，是国内领先兼具国际影响力的高端继续教育品牌。学院与麻省理工学院、斯坦福大学、剑桥大学、牛津大学，多伦多大学，悉尼大学，西点军校、加州大学伯克利分校等世界著名大学建立了广泛的合作关系。学院引进海内外优质教育资源，探索名校办学之路，为人才强国战略、终身学习体系建设和上海交通大学建设世界一流大学战略服务。</w:t>
      </w:r>
    </w:p>
    <w:p w:rsidR="004D6DDC" w:rsidRDefault="004D6DDC">
      <w:pPr>
        <w:spacing w:line="360" w:lineRule="auto"/>
        <w:rPr>
          <w:rFonts w:ascii="宋体" w:hAnsi="宋体"/>
          <w:b/>
          <w:color w:val="FF0000"/>
          <w:sz w:val="24"/>
          <w:szCs w:val="24"/>
        </w:rPr>
      </w:pPr>
    </w:p>
    <w:p w:rsidR="004D6DDC" w:rsidRDefault="002465A8">
      <w:pPr>
        <w:spacing w:line="360" w:lineRule="auto"/>
        <w:rPr>
          <w:rFonts w:ascii="宋体" w:hAnsi="宋体"/>
          <w:b/>
          <w:color w:val="FF0000"/>
          <w:sz w:val="24"/>
          <w:szCs w:val="24"/>
        </w:rPr>
      </w:pPr>
      <w:r>
        <w:rPr>
          <w:rFonts w:ascii="宋体" w:hAnsi="宋体" w:hint="eastAsia"/>
          <w:b/>
          <w:color w:val="FF0000"/>
          <w:sz w:val="24"/>
          <w:szCs w:val="24"/>
        </w:rPr>
        <w:t>【项目背景】</w:t>
      </w:r>
    </w:p>
    <w:p w:rsidR="004D6DDC" w:rsidRPr="002465A8" w:rsidRDefault="002465A8" w:rsidP="002465A8">
      <w:pPr>
        <w:spacing w:line="360" w:lineRule="auto"/>
        <w:jc w:val="left"/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</w:pPr>
      <w:r>
        <w:rPr>
          <w:rFonts w:asciiTheme="minorEastAsia" w:eastAsiaTheme="minorEastAsia" w:hAnsiTheme="minorEastAsia" w:cstheme="minorEastAsia" w:hint="eastAsia"/>
          <w:color w:val="000000"/>
          <w:sz w:val="24"/>
          <w:szCs w:val="24"/>
        </w:rPr>
        <w:t>随着国家大力发展健康产业，</w:t>
      </w:r>
      <w:r>
        <w:rPr>
          <w:rFonts w:asciiTheme="minorEastAsia" w:eastAsiaTheme="minorEastAsia" w:hAnsiTheme="min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我国医疗器械行业基本形成了充分竞争市场，随着贸易全球化的深入，国外医疗器械产</w:t>
      </w:r>
      <w:r>
        <w:rPr>
          <w:rFonts w:asciiTheme="minorEastAsia" w:eastAsiaTheme="minorEastAsia" w:hAnsiTheme="minorEastAsia" w:cstheme="minorEastAsia" w:hint="eastAsia"/>
          <w:color w:val="333333"/>
          <w:spacing w:val="8"/>
          <w:sz w:val="24"/>
          <w:szCs w:val="24"/>
          <w:shd w:val="clear" w:color="auto" w:fill="FFFFFF"/>
        </w:rPr>
        <w:t>品全面参与国内市场的竞争，市场化程度不断加深。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shd w:val="clear" w:color="auto" w:fill="FFFFFF"/>
        </w:rPr>
        <w:t>自从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shd w:val="clear" w:color="auto" w:fill="FFFFFF"/>
        </w:rPr>
        <w:t>2017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shd w:val="clear" w:color="auto" w:fill="FFFFFF"/>
        </w:rPr>
        <w:t>年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shd w:val="clear" w:color="auto" w:fill="FFFFFF"/>
        </w:rPr>
        <w:t>7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shd w:val="clear" w:color="auto" w:fill="FFFFFF"/>
        </w:rPr>
        <w:t>月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shd w:val="clear" w:color="auto" w:fill="FFFFFF"/>
        </w:rPr>
        <w:t>20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shd w:val="clear" w:color="auto" w:fill="FFFFFF"/>
        </w:rPr>
        <w:t>日国务院发布《新一代人工智能发展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shd w:val="clear" w:color="auto" w:fill="FFFFFF"/>
        </w:rPr>
        <w:lastRenderedPageBreak/>
        <w:t>规划》，中检所、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shd w:val="clear" w:color="auto" w:fill="FFFFFF"/>
        </w:rPr>
        <w:t>CFDA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shd w:val="clear" w:color="auto" w:fill="FFFFFF"/>
        </w:rPr>
        <w:t>都在积极与行业人士接触，相关政策、监管方案都在紧锣密鼓的制定当中。为推动医疗与健康产业的快速发展，实现国家战略、技术创新、行业发展、资本投资、企业经营的联动发展共赢，由</w:t>
      </w:r>
      <w:r>
        <w:rPr>
          <w:rStyle w:val="ab"/>
          <w:rFonts w:asciiTheme="minorEastAsia" w:eastAsiaTheme="minorEastAsia" w:hAnsiTheme="minorEastAsia" w:cstheme="minorEastAsia" w:hint="eastAsia"/>
          <w:b w:val="0"/>
          <w:color w:val="000000"/>
          <w:spacing w:val="15"/>
          <w:sz w:val="24"/>
          <w:lang w:eastAsia="zh-CN"/>
        </w:rPr>
        <w:t>上海健康医学院与上海交大海外学院联合主办的《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shd w:val="clear" w:color="auto" w:fill="FFFFFF"/>
        </w:rPr>
        <w:t>上海交通大学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高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端医疗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shd w:val="clear" w:color="auto" w:fill="FFFFFF"/>
        </w:rPr>
        <w:t>课程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shd w:val="clear" w:color="auto" w:fill="FFFFFF"/>
        </w:rPr>
        <w:t>总裁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  <w:shd w:val="clear" w:color="auto" w:fill="FFFFFF"/>
        </w:rPr>
        <w:t>班</w:t>
      </w:r>
      <w:r>
        <w:rPr>
          <w:rStyle w:val="ab"/>
          <w:rFonts w:asciiTheme="minorEastAsia" w:eastAsiaTheme="minorEastAsia" w:hAnsiTheme="minorEastAsia" w:cstheme="minorEastAsia" w:hint="eastAsia"/>
          <w:b w:val="0"/>
          <w:color w:val="000000"/>
          <w:spacing w:val="15"/>
          <w:sz w:val="24"/>
          <w:lang w:eastAsia="zh-CN"/>
        </w:rPr>
        <w:t>》</w:t>
      </w:r>
      <w:r>
        <w:rPr>
          <w:rFonts w:asciiTheme="minorEastAsia" w:eastAsiaTheme="minorEastAsia" w:hAnsiTheme="minorEastAsia" w:cstheme="minorEastAsia" w:hint="eastAsia"/>
          <w:b/>
          <w:color w:val="000000" w:themeColor="text1"/>
          <w:sz w:val="24"/>
          <w:szCs w:val="24"/>
        </w:rPr>
        <w:t xml:space="preserve"> 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将于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201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9</w:t>
      </w:r>
      <w:r>
        <w:rPr>
          <w:rFonts w:asciiTheme="minorEastAsia" w:eastAsiaTheme="minorEastAsia" w:hAnsiTheme="minorEastAsia" w:cstheme="minorEastAsia" w:hint="eastAsia"/>
          <w:color w:val="000000" w:themeColor="text1"/>
          <w:sz w:val="24"/>
          <w:szCs w:val="24"/>
        </w:rPr>
        <w:t>年开班。</w:t>
      </w:r>
    </w:p>
    <w:p w:rsidR="004D6DDC" w:rsidRDefault="002465A8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参加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高净值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课程班的学习，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您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可以：</w:t>
      </w:r>
    </w:p>
    <w:p w:rsidR="004D6DDC" w:rsidRDefault="002465A8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“上”兵伐谋，求学高等</w:t>
      </w:r>
      <w:r>
        <w:rPr>
          <w:rFonts w:asciiTheme="minorEastAsia" w:eastAsiaTheme="minorEastAsia" w:hAnsiTheme="minorEastAsia" w:cs="宋体" w:hint="eastAsia"/>
          <w:color w:val="000000" w:themeColor="text1"/>
          <w:kern w:val="0"/>
          <w:sz w:val="24"/>
          <w:szCs w:val="24"/>
        </w:rPr>
        <w:t>学府，参悟</w:t>
      </w:r>
      <w:r>
        <w:rPr>
          <w:rFonts w:asciiTheme="minorEastAsia" w:eastAsia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经营管理之“道”与“术”</w:t>
      </w:r>
      <w:r>
        <w:rPr>
          <w:rStyle w:val="apple-converted-space"/>
          <w:rFonts w:asciiTheme="minorEastAsia" w:eastAsiaTheme="minorEastAsia" w:hAnsiTheme="minorEastAsia" w:cs="Arial" w:hint="eastAsia"/>
          <w:color w:val="000000" w:themeColor="text1"/>
          <w:sz w:val="24"/>
          <w:szCs w:val="24"/>
          <w:shd w:val="clear" w:color="auto" w:fill="FFFFFF"/>
        </w:rPr>
        <w:t> </w:t>
      </w:r>
      <w:r>
        <w:rPr>
          <w:rStyle w:val="apple-converted-space"/>
          <w:sz w:val="24"/>
          <w:szCs w:val="24"/>
        </w:rPr>
        <w:t>；</w:t>
      </w:r>
    </w:p>
    <w:p w:rsidR="004D6DDC" w:rsidRDefault="002465A8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“海”纳百川，</w:t>
      </w:r>
      <w:r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打破传统思维模式束缚</w:t>
      </w: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，全面提高管理能力和综合素养；</w:t>
      </w:r>
    </w:p>
    <w:p w:rsidR="004D6DDC" w:rsidRDefault="002465A8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“交”朋四海，恰同学少年，风华正茂，重寻年少时的同窗情谊；</w:t>
      </w:r>
    </w:p>
    <w:p w:rsidR="004D6DDC" w:rsidRDefault="002465A8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“通”商五洲，拓展交际范围，广交商界精英，探寻五洲商机；</w:t>
      </w:r>
    </w:p>
    <w:p w:rsidR="004D6DDC" w:rsidRDefault="002465A8">
      <w:pPr>
        <w:widowControl/>
        <w:shd w:val="clear" w:color="auto" w:fill="FFFFFF"/>
        <w:spacing w:line="360" w:lineRule="auto"/>
        <w:ind w:firstLine="420"/>
        <w:jc w:val="left"/>
        <w:rPr>
          <w:rFonts w:ascii="宋体" w:hAnsi="宋体" w:cs="宋体"/>
          <w:color w:val="000000" w:themeColor="text1"/>
          <w:kern w:val="0"/>
          <w:sz w:val="24"/>
          <w:szCs w:val="24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“大”</w:t>
      </w:r>
      <w:proofErr w:type="gramStart"/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彻</w:t>
      </w:r>
      <w:proofErr w:type="gramEnd"/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大悟，</w:t>
      </w:r>
      <w:r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以史为鉴感悟商战之道</w:t>
      </w:r>
      <w:r>
        <w:rPr>
          <w:sz w:val="24"/>
          <w:szCs w:val="24"/>
        </w:rPr>
        <w:t>，应对新机遇新挑战；</w:t>
      </w:r>
    </w:p>
    <w:p w:rsidR="004D6DDC" w:rsidRDefault="002465A8">
      <w:pPr>
        <w:widowControl/>
        <w:shd w:val="clear" w:color="auto" w:fill="FFFFFF"/>
        <w:spacing w:line="360" w:lineRule="auto"/>
        <w:ind w:firstLine="420"/>
        <w:jc w:val="left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“学”</w:t>
      </w:r>
      <w:proofErr w:type="gramStart"/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贯</w:t>
      </w:r>
      <w:proofErr w:type="gramEnd"/>
      <w:r>
        <w:rPr>
          <w:rFonts w:ascii="宋体" w:hAnsi="宋体" w:cs="宋体" w:hint="eastAsia"/>
          <w:color w:val="000000" w:themeColor="text1"/>
          <w:kern w:val="0"/>
          <w:sz w:val="24"/>
          <w:szCs w:val="24"/>
        </w:rPr>
        <w:t>中西，</w:t>
      </w:r>
      <w:r>
        <w:rPr>
          <w:rFonts w:ascii="Arial" w:hAnsi="Arial" w:cs="Arial" w:hint="eastAsia"/>
          <w:color w:val="000000" w:themeColor="text1"/>
          <w:sz w:val="24"/>
          <w:szCs w:val="24"/>
          <w:shd w:val="clear" w:color="auto" w:fill="FFFFFF"/>
        </w:rPr>
        <w:t>具备国际视野和战略格局，运筹帷幄，驾驭未来</w:t>
      </w:r>
      <w:r>
        <w:rPr>
          <w:sz w:val="24"/>
          <w:szCs w:val="24"/>
        </w:rPr>
        <w:t>。</w:t>
      </w:r>
    </w:p>
    <w:p w:rsidR="004D6DDC" w:rsidRDefault="002465A8">
      <w:pPr>
        <w:spacing w:line="360" w:lineRule="auto"/>
        <w:rPr>
          <w:rFonts w:ascii="宋体" w:hAnsi="宋体"/>
          <w:b/>
          <w:color w:val="FF0000"/>
          <w:sz w:val="24"/>
          <w:szCs w:val="24"/>
        </w:rPr>
      </w:pPr>
      <w:r>
        <w:rPr>
          <w:rFonts w:ascii="宋体" w:hAnsi="宋体" w:hint="eastAsia"/>
          <w:b/>
          <w:color w:val="FF0000"/>
          <w:sz w:val="24"/>
          <w:szCs w:val="24"/>
        </w:rPr>
        <w:t>【学习收获】</w:t>
      </w:r>
    </w:p>
    <w:p w:rsidR="004D6DDC" w:rsidRDefault="002465A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学习交流平台——课堂学习、企业互访、游学世界；</w:t>
      </w:r>
    </w:p>
    <w:p w:rsidR="004D6DDC" w:rsidRDefault="002465A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人</w:t>
      </w:r>
      <w:proofErr w:type="gramStart"/>
      <w:r>
        <w:rPr>
          <w:rFonts w:ascii="宋体" w:hAnsi="宋体" w:hint="eastAsia"/>
          <w:sz w:val="24"/>
          <w:szCs w:val="24"/>
        </w:rPr>
        <w:t>脉信息</w:t>
      </w:r>
      <w:proofErr w:type="gramEnd"/>
      <w:r>
        <w:rPr>
          <w:rFonts w:ascii="宋体" w:hAnsi="宋体" w:hint="eastAsia"/>
          <w:sz w:val="24"/>
          <w:szCs w:val="24"/>
        </w:rPr>
        <w:t>平台——高端人脉、品牌推广、技术合作；</w:t>
      </w:r>
    </w:p>
    <w:p w:rsidR="004D6DDC" w:rsidRDefault="002465A8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资源整合平台——政企嫁接、</w:t>
      </w:r>
      <w:proofErr w:type="gramStart"/>
      <w:r>
        <w:rPr>
          <w:rFonts w:ascii="宋体" w:hAnsi="宋体" w:hint="eastAsia"/>
          <w:sz w:val="24"/>
          <w:szCs w:val="24"/>
        </w:rPr>
        <w:t>学企交流</w:t>
      </w:r>
      <w:proofErr w:type="gramEnd"/>
      <w:r>
        <w:rPr>
          <w:rFonts w:ascii="宋体" w:hAnsi="宋体" w:hint="eastAsia"/>
          <w:sz w:val="24"/>
          <w:szCs w:val="24"/>
        </w:rPr>
        <w:t>、合作共赢。</w:t>
      </w:r>
    </w:p>
    <w:p w:rsidR="004D6DDC" w:rsidRDefault="002465A8">
      <w:pPr>
        <w:spacing w:line="360" w:lineRule="auto"/>
        <w:rPr>
          <w:rFonts w:ascii="宋体" w:hAnsi="宋体"/>
          <w:b/>
          <w:color w:val="FF0000"/>
          <w:sz w:val="24"/>
          <w:szCs w:val="24"/>
        </w:rPr>
      </w:pPr>
      <w:r>
        <w:rPr>
          <w:rFonts w:ascii="宋体" w:hAnsi="宋体" w:hint="eastAsia"/>
          <w:b/>
          <w:color w:val="FF0000"/>
          <w:sz w:val="24"/>
          <w:szCs w:val="24"/>
        </w:rPr>
        <w:t>【项目优势】</w:t>
      </w:r>
    </w:p>
    <w:p w:rsidR="004D6DDC" w:rsidRDefault="002465A8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○学习模式：采用“老板向老板学习”和“名校</w:t>
      </w:r>
      <w:r>
        <w:rPr>
          <w:rFonts w:asciiTheme="majorEastAsia" w:eastAsiaTheme="majorEastAsia" w:hAnsiTheme="majorEastAsia" w:hint="eastAsia"/>
          <w:sz w:val="24"/>
          <w:szCs w:val="24"/>
        </w:rPr>
        <w:t>+</w:t>
      </w:r>
      <w:r>
        <w:rPr>
          <w:rFonts w:asciiTheme="majorEastAsia" w:eastAsiaTheme="majorEastAsia" w:hAnsiTheme="majorEastAsia" w:hint="eastAsia"/>
          <w:sz w:val="24"/>
          <w:szCs w:val="24"/>
        </w:rPr>
        <w:t>名企</w:t>
      </w:r>
      <w:r>
        <w:rPr>
          <w:rFonts w:asciiTheme="majorEastAsia" w:eastAsiaTheme="majorEastAsia" w:hAnsiTheme="majorEastAsia" w:hint="eastAsia"/>
          <w:sz w:val="24"/>
          <w:szCs w:val="24"/>
        </w:rPr>
        <w:t>+</w:t>
      </w:r>
      <w:r>
        <w:rPr>
          <w:rFonts w:asciiTheme="majorEastAsia" w:eastAsiaTheme="majorEastAsia" w:hAnsiTheme="majorEastAsia" w:hint="eastAsia"/>
          <w:sz w:val="24"/>
          <w:szCs w:val="24"/>
        </w:rPr>
        <w:t>私董会”的学习模式，定期安排国内名企参访，邀请企业董事长现身说法，</w:t>
      </w:r>
      <w:proofErr w:type="gramStart"/>
      <w:r>
        <w:rPr>
          <w:rFonts w:asciiTheme="majorEastAsia" w:eastAsiaTheme="majorEastAsia" w:hAnsiTheme="majorEastAsia" w:hint="eastAsia"/>
          <w:sz w:val="24"/>
          <w:szCs w:val="24"/>
        </w:rPr>
        <w:t>举办私董会</w:t>
      </w:r>
      <w:proofErr w:type="gramEnd"/>
      <w:r>
        <w:rPr>
          <w:rFonts w:asciiTheme="majorEastAsia" w:eastAsiaTheme="majorEastAsia" w:hAnsiTheme="majorEastAsia" w:hint="eastAsia"/>
          <w:sz w:val="24"/>
          <w:szCs w:val="24"/>
        </w:rPr>
        <w:t>，研讨企业在经营管理中出现的问题。</w:t>
      </w:r>
    </w:p>
    <w:p w:rsidR="004D6DDC" w:rsidRDefault="002465A8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○名校课堂：采用游学名校课堂模式，聆听大师教诲，感悟人生智慧。浙江大学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南京大学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清华大学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北京大学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中山大学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四川大学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湖南大学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厦门大学</w:t>
      </w:r>
    </w:p>
    <w:p w:rsidR="004D6DDC" w:rsidRDefault="002465A8">
      <w:pPr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○名企游学：阿里巴巴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  <w:szCs w:val="24"/>
        </w:rPr>
        <w:t>梦想小镇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大众汽车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格力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华为</w:t>
      </w:r>
      <w:r>
        <w:rPr>
          <w:rFonts w:asciiTheme="majorEastAsia" w:eastAsiaTheme="majorEastAsia" w:hAnsiTheme="majorEastAsia"/>
          <w:sz w:val="24"/>
          <w:szCs w:val="24"/>
        </w:rPr>
        <w:t>……</w:t>
      </w:r>
    </w:p>
    <w:p w:rsidR="004D6DDC" w:rsidRDefault="002465A8">
      <w:pPr>
        <w:spacing w:line="360" w:lineRule="auto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○海外考察：安排赴欧洲、</w:t>
      </w:r>
      <w:r>
        <w:rPr>
          <w:rFonts w:asciiTheme="majorEastAsia" w:eastAsiaTheme="majorEastAsia" w:hAnsiTheme="majorEastAsia" w:hint="eastAsia"/>
          <w:sz w:val="24"/>
          <w:szCs w:val="24"/>
        </w:rPr>
        <w:t>德国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>
        <w:rPr>
          <w:rFonts w:asciiTheme="majorEastAsia" w:eastAsiaTheme="majorEastAsia" w:hAnsiTheme="majorEastAsia" w:hint="eastAsia"/>
          <w:sz w:val="24"/>
          <w:szCs w:val="24"/>
        </w:rPr>
        <w:t>日本</w:t>
      </w:r>
      <w:r>
        <w:rPr>
          <w:rFonts w:asciiTheme="majorEastAsia" w:eastAsiaTheme="majorEastAsia" w:hAnsiTheme="majorEastAsia" w:hint="eastAsia"/>
          <w:sz w:val="24"/>
          <w:szCs w:val="24"/>
        </w:rPr>
        <w:t>、与知名大学教授、企业高管、行业专家、政商领袖交流，介绍先进管理经验和商业投资机会。</w:t>
      </w:r>
    </w:p>
    <w:p w:rsidR="004D6DDC" w:rsidRDefault="002465A8">
      <w:pPr>
        <w:spacing w:line="360" w:lineRule="auto"/>
        <w:rPr>
          <w:rFonts w:asciiTheme="majorEastAsia" w:eastAsiaTheme="majorEastAsia" w:hAnsiTheme="majorEastAsia" w:cs="宋体"/>
          <w:kern w:val="0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○</w:t>
      </w:r>
      <w:r>
        <w:rPr>
          <w:rFonts w:asciiTheme="majorEastAsia" w:eastAsiaTheme="majorEastAsia" w:hAnsiTheme="majorEastAsia" w:hint="eastAsia"/>
          <w:bCs/>
          <w:sz w:val="24"/>
          <w:szCs w:val="24"/>
        </w:rPr>
        <w:t>企业家同学会：上海交通大学</w:t>
      </w:r>
      <w:r>
        <w:rPr>
          <w:rStyle w:val="ab"/>
          <w:rFonts w:asciiTheme="majorEastAsia" w:eastAsiaTheme="majorEastAsia" w:hAnsiTheme="majorEastAsia" w:cs="宋体" w:hint="eastAsia"/>
          <w:b w:val="0"/>
          <w:bCs/>
          <w:kern w:val="0"/>
          <w:sz w:val="24"/>
          <w:lang w:eastAsia="zh-CN"/>
        </w:rPr>
        <w:t>企业家总裁同学会，</w:t>
      </w:r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以活动为载体，以交流为内容，以共赢为目标，举办投资沙龙、</w:t>
      </w:r>
      <w:proofErr w:type="gramStart"/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私董会</w:t>
      </w:r>
      <w:proofErr w:type="gramEnd"/>
      <w:r>
        <w:rPr>
          <w:rFonts w:asciiTheme="majorEastAsia" w:eastAsiaTheme="majorEastAsia" w:hAnsiTheme="majorEastAsia" w:cs="宋体" w:hint="eastAsia"/>
          <w:kern w:val="0"/>
          <w:sz w:val="24"/>
          <w:szCs w:val="24"/>
        </w:rPr>
        <w:t>、讲座、论坛，为企业家提供一个学习、交流、咨询的高端服务平台。</w:t>
      </w:r>
    </w:p>
    <w:p w:rsidR="004D6DDC" w:rsidRDefault="002465A8">
      <w:pPr>
        <w:spacing w:line="360" w:lineRule="auto"/>
        <w:rPr>
          <w:sz w:val="24"/>
          <w:szCs w:val="24"/>
        </w:rPr>
      </w:pPr>
      <w:r>
        <w:rPr>
          <w:rFonts w:ascii="宋体" w:hAnsi="宋体" w:hint="eastAsia"/>
          <w:b/>
          <w:color w:val="FF0000"/>
          <w:sz w:val="24"/>
          <w:szCs w:val="24"/>
        </w:rPr>
        <w:t>【课程模块】</w:t>
      </w:r>
    </w:p>
    <w:tbl>
      <w:tblPr>
        <w:tblW w:w="8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"/>
        <w:gridCol w:w="3865"/>
        <w:gridCol w:w="3922"/>
      </w:tblGrid>
      <w:tr w:rsidR="004D6DDC">
        <w:trPr>
          <w:trHeight w:val="431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DDC" w:rsidRDefault="002465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lastRenderedPageBreak/>
              <w:t>模块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DDC" w:rsidRDefault="002465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课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程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DDC" w:rsidRDefault="004D6DDC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6DDC">
        <w:trPr>
          <w:cantSplit/>
          <w:trHeight w:hRule="exact" w:val="1011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C" w:rsidRDefault="002465A8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宏观形势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C" w:rsidRDefault="002465A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“一带一路”与企业投资机会</w:t>
            </w:r>
          </w:p>
          <w:p w:rsidR="004D6DDC" w:rsidRDefault="002465A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世界经济格局与产业发展趋势</w:t>
            </w:r>
          </w:p>
          <w:p w:rsidR="004D6DDC" w:rsidRDefault="002465A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当前宏观经济金融形势与政策走向</w:t>
            </w:r>
          </w:p>
          <w:p w:rsidR="004D6DDC" w:rsidRDefault="004D6DD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2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D6DDC" w:rsidRDefault="002465A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4.0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与中国制造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2025</w:t>
            </w:r>
          </w:p>
          <w:p w:rsidR="004D6DDC" w:rsidRDefault="002465A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大数据与互联网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+</w:t>
            </w:r>
          </w:p>
          <w:p w:rsidR="004D6DDC" w:rsidRDefault="002465A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全球投资机遇与挑战</w:t>
            </w:r>
          </w:p>
        </w:tc>
      </w:tr>
      <w:tr w:rsidR="004D6DDC">
        <w:trPr>
          <w:cantSplit/>
          <w:trHeight w:hRule="exact" w:val="3501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C" w:rsidRDefault="002465A8">
            <w:pPr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高净值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课程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C" w:rsidRDefault="002465A8">
            <w:pPr>
              <w:pStyle w:val="aa"/>
              <w:spacing w:before="0" w:beforeAutospacing="0" w:after="0" w:afterAutospacing="0" w:line="368" w:lineRule="atLeast"/>
              <w:rPr>
                <w:rFonts w:ascii="Helvetica" w:eastAsiaTheme="minorEastAsia" w:hAnsi="Helvetica" w:cs="Helvetica"/>
                <w:color w:val="000000"/>
                <w:szCs w:val="24"/>
              </w:rPr>
            </w:pPr>
            <w:r>
              <w:rPr>
                <w:rFonts w:ascii="Helvetica" w:eastAsiaTheme="minorEastAsia" w:hAnsi="Helvetica" w:cs="Helvetica" w:hint="eastAsia"/>
                <w:color w:val="000000"/>
                <w:szCs w:val="24"/>
              </w:rPr>
              <w:t>中国医疗器械产业目前发展状况</w:t>
            </w:r>
          </w:p>
          <w:p w:rsidR="004D6DDC" w:rsidRDefault="002465A8">
            <w:pPr>
              <w:pStyle w:val="aa"/>
              <w:spacing w:before="0" w:beforeAutospacing="0" w:after="0" w:afterAutospacing="0" w:line="368" w:lineRule="atLeast"/>
              <w:rPr>
                <w:rFonts w:ascii="Helvetica" w:eastAsiaTheme="minorEastAsia" w:hAnsi="Helvetica" w:cs="Helvetica"/>
                <w:color w:val="000000"/>
                <w:szCs w:val="24"/>
              </w:rPr>
            </w:pPr>
            <w:r>
              <w:rPr>
                <w:rFonts w:ascii="Helvetica" w:eastAsiaTheme="minorEastAsia" w:hAnsi="Helvetica" w:cs="Helvetica" w:hint="eastAsia"/>
                <w:color w:val="000000"/>
                <w:szCs w:val="24"/>
              </w:rPr>
              <w:t>医疗行业的特征与生命周期</w:t>
            </w:r>
          </w:p>
          <w:p w:rsidR="004D6DDC" w:rsidRDefault="002465A8">
            <w:pPr>
              <w:spacing w:line="360" w:lineRule="auto"/>
              <w:ind w:rightChars="-63" w:right="-132"/>
              <w:jc w:val="left"/>
              <w:rPr>
                <w:rFonts w:ascii="Helvetica" w:eastAsiaTheme="minorEastAsia" w:hAnsi="Helvetica" w:cs="Helvetica"/>
                <w:color w:val="000000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sz w:val="24"/>
                <w:szCs w:val="24"/>
              </w:rPr>
              <w:t>药械企业两票</w:t>
            </w:r>
            <w:proofErr w:type="gramStart"/>
            <w:r>
              <w:rPr>
                <w:rFonts w:ascii="STZhongsong" w:eastAsia="STZhongsong" w:hAnsi="STZhongsong" w:cs="STZhongsong" w:hint="eastAsia"/>
                <w:sz w:val="24"/>
                <w:szCs w:val="24"/>
              </w:rPr>
              <w:t>制处理</w:t>
            </w:r>
            <w:proofErr w:type="gramEnd"/>
            <w:r>
              <w:rPr>
                <w:rFonts w:ascii="STZhongsong" w:eastAsia="STZhongsong" w:hAnsi="STZhongsong" w:cs="STZhongsong" w:hint="eastAsia"/>
                <w:sz w:val="24"/>
                <w:szCs w:val="24"/>
              </w:rPr>
              <w:t>和财务风险管控</w:t>
            </w:r>
          </w:p>
          <w:p w:rsidR="004D6DDC" w:rsidRDefault="002465A8">
            <w:pPr>
              <w:pStyle w:val="aa"/>
              <w:spacing w:before="0" w:beforeAutospacing="0" w:after="0" w:afterAutospacing="0" w:line="368" w:lineRule="atLeast"/>
              <w:rPr>
                <w:rFonts w:ascii="Helvetica" w:eastAsiaTheme="minorEastAsia" w:hAnsi="Helvetica" w:cs="Helvetica"/>
                <w:color w:val="000000"/>
                <w:sz w:val="30"/>
                <w:szCs w:val="30"/>
              </w:rPr>
            </w:pPr>
            <w:r>
              <w:rPr>
                <w:rFonts w:ascii="Helvetica" w:eastAsiaTheme="minorEastAsia" w:hAnsi="Helvetica" w:cs="Helvetica" w:hint="eastAsia"/>
                <w:color w:val="000000"/>
                <w:szCs w:val="24"/>
              </w:rPr>
              <w:t>医疗器械产品研发与海外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</w:rPr>
              <w:t>市场分析</w:t>
            </w:r>
          </w:p>
          <w:p w:rsidR="004D6DDC" w:rsidRDefault="002465A8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品牌战略与管理</w:t>
            </w:r>
          </w:p>
          <w:p w:rsidR="004D6DDC" w:rsidRDefault="002465A8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商务礼仪与谈判技巧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4D6DDC" w:rsidRDefault="002465A8">
            <w:pPr>
              <w:pStyle w:val="aa"/>
              <w:spacing w:before="0" w:beforeAutospacing="0" w:after="0" w:afterAutospacing="0" w:line="368" w:lineRule="atLeast"/>
              <w:rPr>
                <w:rFonts w:asciiTheme="minorEastAsia" w:eastAsiaTheme="minorEastAsia" w:hAnsiTheme="minorEastAsia" w:cs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</w:rPr>
              <w:t>智能家用医疗器械行业发展趋势与现状</w:t>
            </w:r>
          </w:p>
          <w:p w:rsidR="004D6DDC" w:rsidRDefault="002465A8">
            <w:pPr>
              <w:pStyle w:val="aa"/>
              <w:spacing w:before="0" w:beforeAutospacing="0" w:after="0" w:afterAutospacing="0" w:line="360" w:lineRule="auto"/>
              <w:ind w:rightChars="-63" w:right="-132"/>
              <w:rPr>
                <w:rFonts w:asciiTheme="minorEastAsia" w:eastAsiaTheme="minorEastAsia" w:hAnsiTheme="minorEastAsia" w:cstheme="minorEastAsia"/>
                <w:kern w:val="2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kern w:val="2"/>
                <w:szCs w:val="24"/>
              </w:rPr>
              <w:t>电子商务与互联网</w:t>
            </w:r>
            <w:r>
              <w:rPr>
                <w:rFonts w:asciiTheme="minorEastAsia" w:eastAsiaTheme="minorEastAsia" w:hAnsiTheme="minorEastAsia" w:cstheme="minorEastAsia" w:hint="eastAsia"/>
                <w:kern w:val="2"/>
                <w:szCs w:val="24"/>
              </w:rPr>
              <w:t>金融</w:t>
            </w:r>
          </w:p>
          <w:p w:rsidR="004D6DDC" w:rsidRDefault="002465A8">
            <w:pPr>
              <w:pStyle w:val="aa"/>
              <w:spacing w:before="0" w:beforeAutospacing="0" w:after="0" w:afterAutospacing="0" w:line="360" w:lineRule="auto"/>
              <w:ind w:rightChars="-63" w:right="-132"/>
              <w:rPr>
                <w:rFonts w:asciiTheme="minorEastAsia" w:eastAsiaTheme="minorEastAsia" w:hAnsiTheme="minorEastAsia" w:cs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</w:rPr>
              <w:t>医疗器械研制开发与管理</w:t>
            </w:r>
          </w:p>
          <w:p w:rsidR="004D6DDC" w:rsidRDefault="002465A8">
            <w:pPr>
              <w:spacing w:line="360" w:lineRule="auto"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公司运营中法律风险防范</w:t>
            </w:r>
          </w:p>
          <w:p w:rsidR="004D6DDC" w:rsidRDefault="002465A8">
            <w:pPr>
              <w:pStyle w:val="aa"/>
              <w:spacing w:before="0" w:beforeAutospacing="0" w:after="0" w:afterAutospacing="0" w:line="360" w:lineRule="auto"/>
              <w:ind w:rightChars="-63" w:right="-132"/>
              <w:rPr>
                <w:rFonts w:asciiTheme="minorEastAsia" w:eastAsiaTheme="minorEastAsia" w:hAnsiTheme="minorEastAsia" w:cs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</w:rPr>
              <w:t>人工智能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</w:rPr>
              <w:t>、可穿戴设备在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</w:rPr>
              <w:t>医疗健康行业的</w:t>
            </w: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</w:rPr>
              <w:t>应用</w:t>
            </w:r>
          </w:p>
          <w:p w:rsidR="004D6DDC" w:rsidRDefault="004D6DDC">
            <w:pPr>
              <w:spacing w:line="360" w:lineRule="auto"/>
              <w:ind w:rightChars="-63" w:right="-132"/>
              <w:jc w:val="left"/>
              <w:rPr>
                <w:rFonts w:ascii="STZhongsong" w:eastAsia="STZhongsong" w:hAnsi="STZhongsong" w:cs="STZhongsong"/>
                <w:sz w:val="24"/>
                <w:szCs w:val="24"/>
              </w:rPr>
            </w:pPr>
          </w:p>
          <w:p w:rsidR="004D6DDC" w:rsidRDefault="004D6DDC">
            <w:pPr>
              <w:spacing w:line="360" w:lineRule="auto"/>
              <w:ind w:rightChars="-63" w:right="-132"/>
              <w:jc w:val="left"/>
              <w:rPr>
                <w:rFonts w:ascii="STZhongsong" w:eastAsia="STZhongsong" w:hAnsi="STZhongsong" w:cs="STZhongsong"/>
                <w:sz w:val="24"/>
                <w:szCs w:val="24"/>
              </w:rPr>
            </w:pPr>
          </w:p>
          <w:p w:rsidR="004D6DDC" w:rsidRDefault="004D6DDC">
            <w:pPr>
              <w:spacing w:line="360" w:lineRule="auto"/>
              <w:ind w:rightChars="-63" w:right="-132"/>
              <w:jc w:val="left"/>
              <w:rPr>
                <w:rFonts w:ascii="STZhongsong" w:eastAsia="STZhongsong" w:hAnsi="STZhongsong" w:cs="STZhongsong"/>
                <w:sz w:val="24"/>
                <w:szCs w:val="24"/>
              </w:rPr>
            </w:pPr>
          </w:p>
          <w:p w:rsidR="004D6DDC" w:rsidRDefault="004D6DDC">
            <w:pPr>
              <w:spacing w:line="360" w:lineRule="auto"/>
              <w:ind w:rightChars="-63" w:right="-132"/>
              <w:jc w:val="left"/>
              <w:rPr>
                <w:rFonts w:ascii="STZhongsong" w:eastAsia="STZhongsong" w:hAnsi="STZhongsong" w:cs="STZhongsong"/>
                <w:sz w:val="24"/>
                <w:szCs w:val="24"/>
              </w:rPr>
            </w:pPr>
          </w:p>
          <w:p w:rsidR="004D6DDC" w:rsidRDefault="002465A8">
            <w:pPr>
              <w:spacing w:line="360" w:lineRule="auto"/>
              <w:ind w:rightChars="-63" w:right="-132"/>
              <w:jc w:val="left"/>
              <w:rPr>
                <w:rFonts w:ascii="STZhongsong" w:eastAsia="STZhongsong" w:hAnsi="STZhongsong" w:cs="STZhongsong"/>
                <w:sz w:val="24"/>
                <w:szCs w:val="24"/>
              </w:rPr>
            </w:pPr>
            <w:r>
              <w:rPr>
                <w:rFonts w:ascii="STZhongsong" w:eastAsia="STZhongsong" w:hAnsi="STZhongsong" w:cs="STZhongsong" w:hint="eastAsia"/>
                <w:sz w:val="24"/>
                <w:szCs w:val="24"/>
              </w:rPr>
              <w:t>资本运作与投融资</w:t>
            </w:r>
          </w:p>
          <w:p w:rsidR="004D6DDC" w:rsidRDefault="004D6DDC">
            <w:pPr>
              <w:spacing w:line="360" w:lineRule="auto"/>
              <w:ind w:rightChars="-63" w:right="-132"/>
              <w:jc w:val="left"/>
              <w:rPr>
                <w:rFonts w:ascii="STZhongsong" w:eastAsia="STZhongsong" w:hAnsi="STZhongsong" w:cs="STZhongsong"/>
                <w:sz w:val="24"/>
                <w:szCs w:val="24"/>
              </w:rPr>
            </w:pPr>
          </w:p>
        </w:tc>
      </w:tr>
      <w:tr w:rsidR="004D6DDC">
        <w:trPr>
          <w:cantSplit/>
          <w:trHeight w:hRule="exact" w:val="4201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C" w:rsidRDefault="002465A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能力素养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C" w:rsidRDefault="002465A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CEO</w:t>
            </w: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教练角色与卓越领导力</w:t>
            </w:r>
          </w:p>
          <w:p w:rsidR="004D6DDC" w:rsidRDefault="002465A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毛泽东统帅之道</w:t>
            </w:r>
          </w:p>
          <w:p w:rsidR="004D6DDC" w:rsidRDefault="002465A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孙子兵法</w:t>
            </w:r>
          </w:p>
          <w:p w:rsidR="004D6DDC" w:rsidRDefault="002465A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儒、道、禅与现代管理</w:t>
            </w:r>
          </w:p>
          <w:p w:rsidR="004D6DDC" w:rsidRDefault="002465A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易经与风水</w:t>
            </w:r>
          </w:p>
          <w:p w:rsidR="004D6DDC" w:rsidRDefault="002465A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企业家人格魅力塑造</w:t>
            </w:r>
          </w:p>
          <w:p w:rsidR="004D6DDC" w:rsidRDefault="002465A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中国传统文化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DDC" w:rsidRDefault="002465A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 w:cs="宋体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历史借鉴与东方智慧</w:t>
            </w:r>
          </w:p>
          <w:p w:rsidR="004D6DDC" w:rsidRDefault="002465A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企业家压力管理与心理调适</w:t>
            </w:r>
          </w:p>
          <w:p w:rsidR="004D6DDC" w:rsidRDefault="002465A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企业家的人文素养与哲学情怀</w:t>
            </w:r>
          </w:p>
          <w:p w:rsidR="004D6DDC" w:rsidRDefault="002465A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沟通艺术与关系协调</w:t>
            </w:r>
          </w:p>
          <w:p w:rsidR="004D6DDC" w:rsidRDefault="002465A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演讲与口才</w:t>
            </w:r>
          </w:p>
          <w:p w:rsidR="004D6DDC" w:rsidRDefault="002465A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中医与养生</w:t>
            </w:r>
          </w:p>
          <w:p w:rsidR="004D6DDC" w:rsidRDefault="002465A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西方哲学与历史</w:t>
            </w:r>
          </w:p>
          <w:p w:rsidR="004D6DDC" w:rsidRDefault="002465A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艺术品鉴赏与投资</w:t>
            </w:r>
          </w:p>
        </w:tc>
      </w:tr>
      <w:tr w:rsidR="004D6DDC">
        <w:trPr>
          <w:cantSplit/>
          <w:trHeight w:hRule="exact" w:val="3505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C" w:rsidRDefault="002465A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讲座论坛</w:t>
            </w:r>
          </w:p>
        </w:tc>
        <w:tc>
          <w:tcPr>
            <w:tcW w:w="386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C" w:rsidRDefault="002465A8">
            <w:pPr>
              <w:pStyle w:val="aa"/>
              <w:spacing w:before="0" w:beforeAutospacing="0" w:after="0" w:afterAutospacing="0" w:line="360" w:lineRule="auto"/>
              <w:ind w:rightChars="-62" w:right="-130"/>
              <w:rPr>
                <w:rFonts w:asciiTheme="minorEastAsia" w:eastAsiaTheme="minorEastAsia" w:hAnsiTheme="minorEastAsia"/>
                <w:kern w:val="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4"/>
              </w:rPr>
              <w:t>向解放军学管理与执行力</w:t>
            </w:r>
          </w:p>
          <w:p w:rsidR="004D6DDC" w:rsidRDefault="002465A8">
            <w:pPr>
              <w:pStyle w:val="aa"/>
              <w:spacing w:before="0" w:beforeAutospacing="0" w:after="0" w:afterAutospacing="0" w:line="360" w:lineRule="auto"/>
              <w:ind w:rightChars="-62" w:right="-130"/>
              <w:rPr>
                <w:rFonts w:asciiTheme="minorEastAsia" w:eastAsiaTheme="minorEastAsia" w:hAnsiTheme="minorEastAsia"/>
                <w:kern w:val="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4"/>
              </w:rPr>
              <w:t>习近平选人、用人思想艺术</w:t>
            </w:r>
          </w:p>
          <w:p w:rsidR="004D6DDC" w:rsidRDefault="002465A8">
            <w:pPr>
              <w:pStyle w:val="aa"/>
              <w:spacing w:before="0" w:beforeAutospacing="0" w:after="0" w:afterAutospacing="0" w:line="360" w:lineRule="auto"/>
              <w:ind w:rightChars="-62" w:right="-130"/>
              <w:rPr>
                <w:rFonts w:asciiTheme="minorEastAsia" w:eastAsiaTheme="minorEastAsia" w:hAnsiTheme="minorEastAsia"/>
                <w:kern w:val="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4"/>
              </w:rPr>
              <w:t>家族财富传承与家族企业管理</w:t>
            </w:r>
          </w:p>
          <w:p w:rsidR="004D6DDC" w:rsidRDefault="002465A8">
            <w:pPr>
              <w:pStyle w:val="aa"/>
              <w:spacing w:before="0" w:beforeAutospacing="0" w:after="0" w:afterAutospacing="0" w:line="360" w:lineRule="auto"/>
              <w:ind w:rightChars="-62" w:right="-130"/>
              <w:rPr>
                <w:rFonts w:asciiTheme="minorEastAsia" w:eastAsiaTheme="minorEastAsia" w:hAnsiTheme="minorEastAsia"/>
                <w:kern w:val="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4"/>
              </w:rPr>
              <w:t>移动互联网时代的全网营销与颠覆</w:t>
            </w:r>
          </w:p>
          <w:p w:rsidR="004D6DDC" w:rsidRDefault="002465A8">
            <w:pPr>
              <w:pStyle w:val="aa"/>
              <w:spacing w:before="0" w:beforeAutospacing="0" w:after="0" w:afterAutospacing="0" w:line="360" w:lineRule="auto"/>
              <w:ind w:rightChars="-62" w:right="-130"/>
              <w:rPr>
                <w:rFonts w:asciiTheme="minorEastAsia" w:eastAsiaTheme="minorEastAsia" w:hAnsiTheme="minorEastAsia"/>
                <w:kern w:val="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4"/>
              </w:rPr>
              <w:t>合伙人制度与股权激</w:t>
            </w:r>
            <w:r>
              <w:rPr>
                <w:rFonts w:asciiTheme="minorEastAsia" w:eastAsiaTheme="minorEastAsia" w:hAnsiTheme="minorEastAsia" w:hint="eastAsia"/>
                <w:kern w:val="2"/>
                <w:szCs w:val="24"/>
              </w:rPr>
              <w:t>励</w:t>
            </w:r>
          </w:p>
          <w:p w:rsidR="004D6DDC" w:rsidRDefault="002465A8">
            <w:pPr>
              <w:pStyle w:val="aa"/>
              <w:spacing w:before="0" w:beforeAutospacing="0" w:after="0" w:afterAutospacing="0" w:line="360" w:lineRule="auto"/>
              <w:ind w:rightChars="-62" w:right="-130"/>
              <w:rPr>
                <w:rFonts w:asciiTheme="minorEastAsia" w:eastAsiaTheme="minorEastAsia" w:hAnsiTheme="minorEastAsia"/>
                <w:kern w:val="2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Cs w:val="24"/>
              </w:rPr>
              <w:t>互联网思维与传统企业转型升级</w:t>
            </w:r>
          </w:p>
        </w:tc>
        <w:tc>
          <w:tcPr>
            <w:tcW w:w="39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DDC" w:rsidRDefault="002465A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当前科技发展前言趋势与</w:t>
            </w:r>
            <w:r>
              <w:rPr>
                <w:rFonts w:asciiTheme="minorEastAsia" w:eastAsiaTheme="minorEastAsia" w:hAnsiTheme="minorEastAsia" w:cstheme="minorEastAsia" w:hint="eastAsia"/>
                <w:sz w:val="24"/>
                <w:szCs w:val="24"/>
              </w:rPr>
              <w:t>医疗器械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创投机遇</w:t>
            </w:r>
          </w:p>
          <w:p w:rsidR="004D6DDC" w:rsidRDefault="002465A8">
            <w:pPr>
              <w:pStyle w:val="aa"/>
              <w:spacing w:before="0" w:beforeAutospacing="0" w:after="0" w:afterAutospacing="0" w:line="368" w:lineRule="atLeast"/>
              <w:rPr>
                <w:rFonts w:asciiTheme="minorEastAsia" w:eastAsiaTheme="minorEastAsia" w:hAnsiTheme="minorEastAsia" w:cstheme="minorEastAsia"/>
                <w:color w:val="000000"/>
                <w:szCs w:val="24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/>
                <w:szCs w:val="24"/>
              </w:rPr>
              <w:t>未来医疗人工智能的商业模式</w:t>
            </w:r>
          </w:p>
          <w:p w:rsidR="004D6DDC" w:rsidRDefault="002465A8">
            <w:pPr>
              <w:pStyle w:val="aa"/>
              <w:spacing w:before="0" w:beforeAutospacing="0" w:after="0" w:afterAutospacing="0" w:line="368" w:lineRule="atLeast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cs="Helvetica" w:hint="eastAsia"/>
                <w:color w:val="000000"/>
                <w:szCs w:val="24"/>
              </w:rPr>
              <w:t>医疗数据规模与数据结构化的技术分析</w:t>
            </w:r>
          </w:p>
          <w:p w:rsidR="004D6DDC" w:rsidRDefault="002465A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传统企业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转型电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商三板斧</w:t>
            </w:r>
          </w:p>
          <w:p w:rsidR="004D6DDC" w:rsidRDefault="002465A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企业融资渠道与策略选择</w:t>
            </w:r>
          </w:p>
        </w:tc>
      </w:tr>
      <w:tr w:rsidR="004D6DDC">
        <w:trPr>
          <w:cantSplit/>
          <w:trHeight w:val="1070"/>
          <w:jc w:val="center"/>
        </w:trPr>
        <w:tc>
          <w:tcPr>
            <w:tcW w:w="7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C" w:rsidRDefault="002465A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lastRenderedPageBreak/>
              <w:t>标杆学习</w:t>
            </w:r>
          </w:p>
        </w:tc>
        <w:tc>
          <w:tcPr>
            <w:tcW w:w="778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DDC" w:rsidRDefault="002465A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采用“老板向老板学习”和“名校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+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名企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+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私董会”学习模式，定期安排国内名企参访，邀请企业董事长现身说法，</w:t>
            </w:r>
            <w:proofErr w:type="gramStart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举办私董会</w:t>
            </w:r>
            <w:proofErr w:type="gramEnd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，研讨企业在经营管理中出现的问题。</w:t>
            </w:r>
          </w:p>
          <w:p w:rsidR="004D6DDC" w:rsidRDefault="004D6DD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4D6DDC" w:rsidRDefault="002465A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上海：上海交通大学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+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绿地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宝钢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大众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太太乐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肯德基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均瑶</w:t>
            </w:r>
          </w:p>
          <w:p w:rsidR="004D6DDC" w:rsidRDefault="002465A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北京：清华大学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+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万达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联想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小米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京东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同仁堂</w:t>
            </w:r>
          </w:p>
          <w:p w:rsidR="004D6DDC" w:rsidRDefault="002465A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  <w:p w:rsidR="004D6DDC" w:rsidRDefault="004D6DDC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6DDC">
        <w:trPr>
          <w:cantSplit/>
          <w:trHeight w:val="694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C" w:rsidRDefault="002465A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海外考察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DDC" w:rsidRDefault="002465A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“名校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+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名企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+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商务考察”游学模式，安排境外知名大学与企业学习交流，邀请教授、企业负责人、政界领袖介绍先进管理经验和商业投资机会。</w:t>
            </w:r>
          </w:p>
          <w:p w:rsidR="004D6DDC" w:rsidRDefault="002465A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美国：哈佛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斯坦福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西点军校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+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硅谷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苹果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特斯拉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华尔街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高盛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投资移民</w:t>
            </w:r>
          </w:p>
          <w:p w:rsidR="004D6DDC" w:rsidRDefault="002465A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新加坡：新加坡国立大学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+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淡马锡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面包新语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亚太酿酒集团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教育移民</w:t>
            </w:r>
          </w:p>
          <w:p w:rsidR="004D6DDC" w:rsidRDefault="002465A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德国：慕尼黑工业大学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+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4.0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与创新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工匠精神</w:t>
            </w:r>
          </w:p>
          <w:p w:rsidR="004D6DDC" w:rsidRDefault="002465A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澳大利亚：悉尼大学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+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农牧业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投资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移民</w:t>
            </w:r>
          </w:p>
          <w:p w:rsidR="004D6DDC" w:rsidRDefault="002465A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日本：东京大学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+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丰田精益生产</w:t>
            </w:r>
          </w:p>
        </w:tc>
      </w:tr>
      <w:tr w:rsidR="004D6DDC">
        <w:trPr>
          <w:cantSplit/>
          <w:trHeight w:val="1155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6DDC" w:rsidRDefault="002465A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拓展训练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6DDC" w:rsidRDefault="002465A8">
            <w:pPr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挑战与超越自我，增强团队凝聚力，为同学之间的交流和沟通建立友谊的桥梁，组织异地学员互通、交流；为不同的经历和背景为同学之间提供了互相启发、共同分享知识与经验的机会，并汇聚形成难得的人脉网络。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</w:p>
        </w:tc>
      </w:tr>
      <w:tr w:rsidR="004D6DDC">
        <w:trPr>
          <w:cantSplit/>
          <w:trHeight w:val="1226"/>
          <w:jc w:val="center"/>
        </w:trPr>
        <w:tc>
          <w:tcPr>
            <w:tcW w:w="7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D6DDC" w:rsidRDefault="002465A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同</w:t>
            </w:r>
          </w:p>
          <w:p w:rsidR="004D6DDC" w:rsidRDefault="002465A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学</w:t>
            </w:r>
          </w:p>
          <w:p w:rsidR="004D6DDC" w:rsidRDefault="002465A8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  <w:szCs w:val="24"/>
              </w:rPr>
              <w:t>会</w:t>
            </w:r>
          </w:p>
        </w:tc>
        <w:tc>
          <w:tcPr>
            <w:tcW w:w="778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D6DDC" w:rsidRDefault="002465A8">
            <w:pPr>
              <w:widowControl/>
              <w:spacing w:line="360" w:lineRule="auto"/>
              <w:rPr>
                <w:rFonts w:asciiTheme="minorEastAsia" w:eastAsiaTheme="minorEastAsia" w:hAnsiTheme="minorEastAsia" w:cs="宋体"/>
                <w:bCs/>
                <w:kern w:val="0"/>
                <w:sz w:val="24"/>
                <w:szCs w:val="24"/>
              </w:rPr>
            </w:pPr>
            <w:r>
              <w:rPr>
                <w:rStyle w:val="ab"/>
                <w:rFonts w:asciiTheme="minorEastAsia" w:eastAsiaTheme="minorEastAsia" w:hAnsiTheme="minorEastAsia" w:cs="宋体" w:hint="eastAsia"/>
                <w:b w:val="0"/>
                <w:bCs/>
                <w:kern w:val="0"/>
                <w:sz w:val="24"/>
                <w:lang w:eastAsia="zh-CN"/>
              </w:rPr>
              <w:t>上海交通大学医疗高净值同学会、企业家俱乐部</w:t>
            </w:r>
          </w:p>
          <w:p w:rsidR="004D6DDC" w:rsidRDefault="002465A8">
            <w:pPr>
              <w:widowControl/>
              <w:spacing w:line="360" w:lineRule="auto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以活动为载体，以交流为内容，以共赢为目标，定期举办的投资沙龙、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私董会</w:t>
            </w:r>
            <w:proofErr w:type="gramEnd"/>
            <w:r>
              <w:rPr>
                <w:rFonts w:asciiTheme="minorEastAsia" w:eastAsiaTheme="minorEastAsia" w:hAnsiTheme="minorEastAsia" w:cs="宋体" w:hint="eastAsia"/>
                <w:kern w:val="0"/>
                <w:sz w:val="24"/>
                <w:szCs w:val="24"/>
              </w:rPr>
              <w:t>、讲座、论坛，为企业家提供一个学习、交流、咨询的高端服务平台。</w:t>
            </w:r>
          </w:p>
        </w:tc>
      </w:tr>
    </w:tbl>
    <w:p w:rsidR="004D6DDC" w:rsidRDefault="002465A8">
      <w:pPr>
        <w:widowControl/>
        <w:spacing w:line="360" w:lineRule="auto"/>
        <w:jc w:val="left"/>
        <w:rPr>
          <w:rFonts w:asciiTheme="majorEastAsia" w:eastAsiaTheme="majorEastAsia" w:hAnsiTheme="majorEastAsia"/>
          <w:b/>
          <w:color w:val="FF0000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FF0000"/>
          <w:sz w:val="24"/>
          <w:szCs w:val="24"/>
        </w:rPr>
        <w:t>【拟聘师资】</w:t>
      </w:r>
    </w:p>
    <w:p w:rsidR="004D6DDC" w:rsidRDefault="002465A8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胡</w:t>
      </w: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 xml:space="preserve">  </w:t>
      </w: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近：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上海交通大学党委副书记、教授</w:t>
      </w:r>
    </w:p>
    <w:p w:rsidR="004D6DDC" w:rsidRDefault="002465A8">
      <w:pPr>
        <w:pStyle w:val="aa"/>
        <w:spacing w:before="0" w:beforeAutospacing="0" w:after="0" w:afterAutospacing="0" w:line="360" w:lineRule="auto"/>
        <w:rPr>
          <w:rFonts w:asciiTheme="majorEastAsia" w:eastAsiaTheme="majorEastAsia" w:hAnsiTheme="majorEastAsia" w:cs="宋体"/>
          <w:color w:val="000000" w:themeColor="text1"/>
          <w:szCs w:val="24"/>
        </w:rPr>
      </w:pPr>
      <w:r>
        <w:rPr>
          <w:rStyle w:val="ab"/>
          <w:rFonts w:asciiTheme="majorEastAsia" w:eastAsiaTheme="majorEastAsia" w:hAnsiTheme="majorEastAsia" w:cs="宋体" w:hint="eastAsia"/>
          <w:color w:val="000000" w:themeColor="text1"/>
          <w:lang w:eastAsia="zh-CN"/>
        </w:rPr>
        <w:t>郑成良：</w:t>
      </w:r>
      <w:r>
        <w:rPr>
          <w:rFonts w:asciiTheme="majorEastAsia" w:eastAsiaTheme="majorEastAsia" w:hAnsiTheme="majorEastAsia" w:cs="宋体" w:hint="eastAsia"/>
          <w:color w:val="000000" w:themeColor="text1"/>
          <w:szCs w:val="24"/>
        </w:rPr>
        <w:t>上海交通大学党委副书记兼人文学院院长，教授、博导</w:t>
      </w:r>
    </w:p>
    <w:p w:rsidR="004D6DDC" w:rsidRDefault="002465A8">
      <w:pPr>
        <w:pStyle w:val="aa"/>
        <w:spacing w:before="0" w:beforeAutospacing="0" w:after="0" w:afterAutospacing="0" w:line="360" w:lineRule="auto"/>
        <w:rPr>
          <w:rFonts w:asciiTheme="majorEastAsia" w:eastAsiaTheme="majorEastAsia" w:hAnsiTheme="majorEastAsia" w:cs="宋体"/>
          <w:color w:val="000000" w:themeColor="text1"/>
          <w:szCs w:val="24"/>
        </w:rPr>
      </w:pPr>
      <w:proofErr w:type="gramStart"/>
      <w:r>
        <w:rPr>
          <w:rStyle w:val="ab"/>
          <w:rFonts w:asciiTheme="majorEastAsia" w:eastAsiaTheme="majorEastAsia" w:hAnsiTheme="majorEastAsia" w:cs="宋体" w:hint="eastAsia"/>
          <w:color w:val="000000" w:themeColor="text1"/>
          <w:lang w:eastAsia="zh-CN"/>
        </w:rPr>
        <w:t>季卫东</w:t>
      </w:r>
      <w:proofErr w:type="gramEnd"/>
      <w:r>
        <w:rPr>
          <w:rStyle w:val="ab"/>
          <w:rFonts w:asciiTheme="majorEastAsia" w:eastAsiaTheme="majorEastAsia" w:hAnsiTheme="majorEastAsia" w:cs="宋体" w:hint="eastAsia"/>
          <w:color w:val="000000" w:themeColor="text1"/>
          <w:lang w:eastAsia="zh-CN"/>
        </w:rPr>
        <w:t>：</w:t>
      </w:r>
      <w:r>
        <w:rPr>
          <w:rFonts w:asciiTheme="majorEastAsia" w:eastAsiaTheme="majorEastAsia" w:hAnsiTheme="majorEastAsia" w:cs="宋体" w:hint="eastAsia"/>
          <w:color w:val="000000" w:themeColor="text1"/>
          <w:szCs w:val="24"/>
        </w:rPr>
        <w:t>上海交通大学</w:t>
      </w:r>
      <w:proofErr w:type="gramStart"/>
      <w:r>
        <w:rPr>
          <w:rFonts w:asciiTheme="majorEastAsia" w:eastAsiaTheme="majorEastAsia" w:hAnsiTheme="majorEastAsia" w:cs="宋体" w:hint="eastAsia"/>
          <w:color w:val="000000" w:themeColor="text1"/>
          <w:szCs w:val="24"/>
        </w:rPr>
        <w:t>凯</w:t>
      </w:r>
      <w:proofErr w:type="gramEnd"/>
      <w:r>
        <w:rPr>
          <w:rFonts w:asciiTheme="majorEastAsia" w:eastAsiaTheme="majorEastAsia" w:hAnsiTheme="majorEastAsia" w:cs="宋体" w:hint="eastAsia"/>
          <w:color w:val="000000" w:themeColor="text1"/>
          <w:szCs w:val="24"/>
        </w:rPr>
        <w:t>原法学院院长、企业法</w:t>
      </w:r>
      <w:proofErr w:type="gramStart"/>
      <w:r>
        <w:rPr>
          <w:rFonts w:asciiTheme="majorEastAsia" w:eastAsiaTheme="majorEastAsia" w:hAnsiTheme="majorEastAsia" w:cs="宋体" w:hint="eastAsia"/>
          <w:color w:val="000000" w:themeColor="text1"/>
          <w:szCs w:val="24"/>
        </w:rPr>
        <w:t>务</w:t>
      </w:r>
      <w:proofErr w:type="gramEnd"/>
      <w:r>
        <w:rPr>
          <w:rFonts w:asciiTheme="majorEastAsia" w:eastAsiaTheme="majorEastAsia" w:hAnsiTheme="majorEastAsia" w:cs="宋体" w:hint="eastAsia"/>
          <w:color w:val="000000" w:themeColor="text1"/>
          <w:szCs w:val="24"/>
        </w:rPr>
        <w:t>研究中心主任，教育部长</w:t>
      </w:r>
      <w:proofErr w:type="gramStart"/>
      <w:r>
        <w:rPr>
          <w:rFonts w:asciiTheme="majorEastAsia" w:eastAsiaTheme="majorEastAsia" w:hAnsiTheme="majorEastAsia" w:cs="宋体" w:hint="eastAsia"/>
          <w:color w:val="000000" w:themeColor="text1"/>
          <w:szCs w:val="24"/>
        </w:rPr>
        <w:t>江学者</w:t>
      </w:r>
      <w:proofErr w:type="gramEnd"/>
      <w:r>
        <w:rPr>
          <w:rFonts w:asciiTheme="majorEastAsia" w:eastAsiaTheme="majorEastAsia" w:hAnsiTheme="majorEastAsia" w:cs="宋体" w:hint="eastAsia"/>
          <w:color w:val="000000" w:themeColor="text1"/>
          <w:szCs w:val="24"/>
        </w:rPr>
        <w:t>特聘教授，首批上海“千人计划”特聘专家</w:t>
      </w:r>
    </w:p>
    <w:p w:rsidR="004D6DDC" w:rsidRDefault="002465A8">
      <w:pPr>
        <w:pStyle w:val="aa"/>
        <w:spacing w:before="0" w:beforeAutospacing="0" w:after="0" w:afterAutospacing="0" w:line="360" w:lineRule="auto"/>
        <w:rPr>
          <w:rFonts w:asciiTheme="majorEastAsia" w:eastAsiaTheme="majorEastAsia" w:hAnsiTheme="majorEastAsia" w:cs="宋体"/>
          <w:color w:val="000000" w:themeColor="text1"/>
          <w:szCs w:val="24"/>
        </w:rPr>
      </w:pPr>
      <w:r>
        <w:rPr>
          <w:rStyle w:val="ab"/>
          <w:rFonts w:asciiTheme="majorEastAsia" w:eastAsiaTheme="majorEastAsia" w:hAnsiTheme="majorEastAsia" w:cs="宋体" w:hint="eastAsia"/>
          <w:color w:val="000000" w:themeColor="text1"/>
          <w:lang w:eastAsia="zh-CN"/>
        </w:rPr>
        <w:t>胡</w:t>
      </w:r>
      <w:r>
        <w:rPr>
          <w:rStyle w:val="ab"/>
          <w:rFonts w:asciiTheme="majorEastAsia" w:eastAsiaTheme="majorEastAsia" w:hAnsiTheme="majorEastAsia" w:cs="宋体" w:hint="eastAsia"/>
          <w:color w:val="000000" w:themeColor="text1"/>
          <w:lang w:eastAsia="zh-CN"/>
        </w:rPr>
        <w:t xml:space="preserve">  </w:t>
      </w:r>
      <w:r>
        <w:rPr>
          <w:rStyle w:val="ab"/>
          <w:rFonts w:asciiTheme="majorEastAsia" w:eastAsiaTheme="majorEastAsia" w:hAnsiTheme="majorEastAsia" w:cs="宋体" w:hint="eastAsia"/>
          <w:color w:val="000000" w:themeColor="text1"/>
          <w:lang w:eastAsia="zh-CN"/>
        </w:rPr>
        <w:t>伟：</w:t>
      </w:r>
      <w:r>
        <w:rPr>
          <w:rFonts w:asciiTheme="majorEastAsia" w:eastAsiaTheme="majorEastAsia" w:hAnsiTheme="majorEastAsia" w:cs="宋体" w:hint="eastAsia"/>
          <w:color w:val="000000" w:themeColor="text1"/>
          <w:szCs w:val="24"/>
        </w:rPr>
        <w:t>上海交通大学国际与公共事务学院院长、教授、博导。享受国务院政府特殊津贴，荣获“五个</w:t>
      </w:r>
      <w:proofErr w:type="gramStart"/>
      <w:r>
        <w:rPr>
          <w:rFonts w:asciiTheme="majorEastAsia" w:eastAsiaTheme="majorEastAsia" w:hAnsiTheme="majorEastAsia" w:cs="宋体" w:hint="eastAsia"/>
          <w:color w:val="000000" w:themeColor="text1"/>
          <w:szCs w:val="24"/>
        </w:rPr>
        <w:t>一</w:t>
      </w:r>
      <w:proofErr w:type="gramEnd"/>
      <w:r>
        <w:rPr>
          <w:rFonts w:asciiTheme="majorEastAsia" w:eastAsiaTheme="majorEastAsia" w:hAnsiTheme="majorEastAsia" w:cs="宋体" w:hint="eastAsia"/>
          <w:color w:val="000000" w:themeColor="text1"/>
          <w:szCs w:val="24"/>
        </w:rPr>
        <w:t>工程”奖和教育部“高校青年教师奖”，国家“百千万人才工程”第一层次</w:t>
      </w:r>
    </w:p>
    <w:p w:rsidR="004D6DDC" w:rsidRDefault="002465A8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宋体"/>
          <w:b/>
          <w:bCs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lastRenderedPageBreak/>
        <w:t>李朝晖：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就职于北京国医械研究所研发部，北京</w:t>
      </w:r>
      <w:proofErr w:type="gramStart"/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国医械华光</w:t>
      </w:r>
      <w:proofErr w:type="gramEnd"/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认证公司高级培训讲师，擅长医疗器械法规、医疗器械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GMP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和现场检查指导原则、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ISO9001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和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ISO13485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内审员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ISO14971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风险管理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专题培训。</w:t>
      </w:r>
    </w:p>
    <w:p w:rsidR="004D6DDC" w:rsidRDefault="002465A8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袁存峰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：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2016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年加入北京</w:t>
      </w:r>
      <w:proofErr w:type="gramStart"/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国医械华光</w:t>
      </w:r>
      <w:proofErr w:type="gramEnd"/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认证有限公司，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北京</w:t>
      </w:r>
      <w:proofErr w:type="gramStart"/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国医械华光</w:t>
      </w:r>
      <w:proofErr w:type="gramEnd"/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认证公司培训讲师，擅长医疗器械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GMP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、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ISO13485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标准等专题培训。</w:t>
      </w:r>
    </w:p>
    <w:p w:rsidR="004D6DDC" w:rsidRDefault="002465A8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卫志刚：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国家注册的医疗器械质量管理体系高级审核员，擅长医疗器械企业经营和经营管理、医疗器械经营法规和经营质量管理规范等方面的培训。</w:t>
      </w:r>
    </w:p>
    <w:p w:rsidR="004D6DDC" w:rsidRDefault="002465A8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王慧芳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：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国家注册的医疗器械质量管理体系高级检查员，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擅长医疗器械法规、医疗器械生产质量管理规范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GMP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、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ISO13485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标准、医疗器械过程确认等在不同医疗器械产品中的应用等专题培训。</w:t>
      </w:r>
    </w:p>
    <w:p w:rsidR="004D6DDC" w:rsidRDefault="002465A8">
      <w:pPr>
        <w:autoSpaceDE w:val="0"/>
        <w:autoSpaceDN w:val="0"/>
        <w:adjustRightInd w:val="0"/>
        <w:spacing w:line="360" w:lineRule="auto"/>
        <w:jc w:val="left"/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翟晓青：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毕业于西安交通大学，高级工程师，管理者代表。北京</w:t>
      </w:r>
      <w:proofErr w:type="gramStart"/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国医械华光</w:t>
      </w:r>
      <w:proofErr w:type="gramEnd"/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认证公司高级培训讲师，擅长医疗器械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GMP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和现场检查指导原则、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ISO9001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和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ISO13485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内审员、管理者代表等管理专题培训。</w:t>
      </w:r>
      <w:r>
        <w:rPr>
          <w:rFonts w:ascii="微软雅黑" w:eastAsia="微软雅黑" w:hAnsi="微软雅黑" w:cs="微软雅黑" w:hint="eastAsia"/>
          <w:color w:val="333333"/>
          <w:kern w:val="0"/>
          <w:szCs w:val="21"/>
          <w:shd w:val="clear" w:color="auto" w:fill="FFFFFF"/>
          <w:lang w:bidi="ar"/>
        </w:rPr>
        <w:t> </w:t>
      </w:r>
    </w:p>
    <w:p w:rsidR="004D6DDC" w:rsidRPr="002465A8" w:rsidRDefault="002465A8" w:rsidP="002465A8">
      <w:pPr>
        <w:pStyle w:val="aa"/>
        <w:spacing w:before="0" w:beforeAutospacing="0" w:after="0" w:afterAutospacing="0"/>
        <w:rPr>
          <w:rFonts w:asciiTheme="majorEastAsia" w:eastAsiaTheme="majorEastAsia" w:hAnsiTheme="majorEastAsia" w:cstheme="majorEastAsia" w:hint="eastAsia"/>
          <w:color w:val="333333"/>
          <w:szCs w:val="24"/>
        </w:rPr>
      </w:pPr>
      <w:r>
        <w:rPr>
          <w:rFonts w:asciiTheme="majorEastAsia" w:eastAsiaTheme="majorEastAsia" w:hAnsiTheme="majorEastAsia" w:cstheme="majorEastAsia" w:hint="eastAsia"/>
          <w:b/>
          <w:bCs/>
          <w:color w:val="333333"/>
          <w:szCs w:val="24"/>
        </w:rPr>
        <w:t>蒋海洪</w:t>
      </w:r>
      <w:r>
        <w:rPr>
          <w:rFonts w:asciiTheme="majorEastAsia" w:eastAsiaTheme="majorEastAsia" w:hAnsiTheme="majorEastAsia" w:cstheme="majorEastAsia" w:hint="eastAsia"/>
          <w:b/>
          <w:bCs/>
          <w:color w:val="333333"/>
          <w:szCs w:val="24"/>
        </w:rPr>
        <w:t>：</w:t>
      </w:r>
      <w:r>
        <w:rPr>
          <w:rFonts w:asciiTheme="majorEastAsia" w:eastAsiaTheme="majorEastAsia" w:hAnsiTheme="majorEastAsia" w:cstheme="majorEastAsia" w:hint="eastAsia"/>
          <w:color w:val="333333"/>
          <w:szCs w:val="24"/>
        </w:rPr>
        <w:t>就职于上海健康医学院</w:t>
      </w:r>
      <w:r>
        <w:rPr>
          <w:rFonts w:asciiTheme="majorEastAsia" w:eastAsiaTheme="majorEastAsia" w:hAnsiTheme="majorEastAsia" w:cstheme="majorEastAsia" w:hint="eastAsia"/>
          <w:color w:val="333333"/>
          <w:szCs w:val="24"/>
        </w:rPr>
        <w:t>,</w:t>
      </w:r>
      <w:r>
        <w:rPr>
          <w:rFonts w:asciiTheme="majorEastAsia" w:eastAsiaTheme="majorEastAsia" w:hAnsiTheme="majorEastAsia" w:cstheme="majorEastAsia" w:hint="eastAsia"/>
          <w:color w:val="333333"/>
          <w:szCs w:val="24"/>
        </w:rPr>
        <w:t>现任副教授一职。作为行业享有盛名的大</w:t>
      </w:r>
      <w:proofErr w:type="gramStart"/>
      <w:r>
        <w:rPr>
          <w:rFonts w:asciiTheme="majorEastAsia" w:eastAsiaTheme="majorEastAsia" w:hAnsiTheme="majorEastAsia" w:cstheme="majorEastAsia" w:hint="eastAsia"/>
          <w:color w:val="333333"/>
          <w:szCs w:val="24"/>
        </w:rPr>
        <w:t>咖</w:t>
      </w:r>
      <w:proofErr w:type="gramEnd"/>
      <w:r>
        <w:rPr>
          <w:rFonts w:asciiTheme="majorEastAsia" w:eastAsiaTheme="majorEastAsia" w:hAnsiTheme="majorEastAsia" w:cstheme="majorEastAsia" w:hint="eastAsia"/>
          <w:color w:val="333333"/>
          <w:szCs w:val="24"/>
        </w:rPr>
        <w:t>，蒋海洪行事低调，对工作热情饱满，多次受邀作为嘉宾出席各类大会，并发表了精彩演讲。</w:t>
      </w:r>
    </w:p>
    <w:p w:rsidR="004D6DDC" w:rsidRDefault="002465A8">
      <w:pPr>
        <w:autoSpaceDN w:val="0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proofErr w:type="gramStart"/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24"/>
          <w:szCs w:val="24"/>
        </w:rPr>
        <w:t>唐</w:t>
      </w: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24"/>
          <w:szCs w:val="24"/>
        </w:rPr>
        <w:t>宁玉</w:t>
      </w:r>
      <w:proofErr w:type="gramEnd"/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24"/>
          <w:szCs w:val="24"/>
        </w:rPr>
        <w:t>:</w:t>
      </w:r>
      <w:r>
        <w:rPr>
          <w:rFonts w:asciiTheme="majorEastAsia" w:eastAsiaTheme="majorEastAsia" w:hAnsiTheme="majorEastAsia" w:cs="微软雅黑" w:hint="eastAsia"/>
          <w:color w:val="000000" w:themeColor="text1"/>
          <w:sz w:val="24"/>
          <w:szCs w:val="24"/>
        </w:rPr>
        <w:t xml:space="preserve"> </w:t>
      </w:r>
      <w:r>
        <w:rPr>
          <w:rFonts w:asciiTheme="majorEastAsia" w:eastAsiaTheme="majorEastAsia" w:hAnsiTheme="majorEastAsia" w:cs="微软雅黑" w:hint="eastAsia"/>
          <w:color w:val="000000" w:themeColor="text1"/>
          <w:sz w:val="24"/>
          <w:szCs w:val="24"/>
        </w:rPr>
        <w:t>上海交通大学管理学院教授，心理学硕士，组织行为与人力资源管理博士，上海交大安泰管理学院院长助理。</w:t>
      </w:r>
    </w:p>
    <w:p w:rsidR="004D6DDC" w:rsidRDefault="002465A8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徐培华：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复旦大学经济学院教授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 xml:space="preserve">, 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复旦大学华商研究中心主任</w:t>
      </w:r>
    </w:p>
    <w:p w:rsidR="004D6DDC" w:rsidRDefault="002465A8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华</w:t>
      </w: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 xml:space="preserve">  </w:t>
      </w: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民：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复旦大学经济学院教授、博导，世界经济研究所所长</w:t>
      </w:r>
    </w:p>
    <w:p w:rsidR="004D6DDC" w:rsidRDefault="002465A8">
      <w:pPr>
        <w:autoSpaceDE w:val="0"/>
        <w:autoSpaceDN w:val="0"/>
        <w:adjustRightInd w:val="0"/>
        <w:spacing w:line="360" w:lineRule="auto"/>
        <w:jc w:val="left"/>
        <w:rPr>
          <w:rFonts w:asciiTheme="majorEastAsia" w:eastAsiaTheme="majorEastAsia" w:hAnsiTheme="majorEastAsia" w:cs="宋体"/>
          <w:color w:val="000000" w:themeColor="text1"/>
          <w:kern w:val="0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kern w:val="0"/>
          <w:sz w:val="24"/>
          <w:szCs w:val="24"/>
        </w:rPr>
        <w:t>倪世雄：</w:t>
      </w:r>
      <w:r>
        <w:rPr>
          <w:rFonts w:asciiTheme="majorEastAsia" w:eastAsiaTheme="majorEastAsia" w:hAnsiTheme="majorEastAsia" w:cs="宋体" w:hint="eastAsia"/>
          <w:color w:val="000000" w:themeColor="text1"/>
          <w:kern w:val="0"/>
          <w:sz w:val="24"/>
          <w:szCs w:val="24"/>
        </w:rPr>
        <w:t>复旦大学美国研究中心主任，教授、博导。兼任上海国际关系副会长、上海国际战略研究会副会长、上海美国学会副会长。</w:t>
      </w:r>
    </w:p>
    <w:p w:rsidR="004D6DDC" w:rsidRDefault="002465A8">
      <w:pPr>
        <w:widowControl/>
        <w:spacing w:line="360" w:lineRule="auto"/>
        <w:jc w:val="left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石</w:t>
      </w:r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 xml:space="preserve">  </w:t>
      </w:r>
      <w:proofErr w:type="gramStart"/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磊</w:t>
      </w:r>
      <w:proofErr w:type="gramEnd"/>
      <w:r>
        <w:rPr>
          <w:rFonts w:asciiTheme="majorEastAsia" w:eastAsiaTheme="majorEastAsia" w:hAnsiTheme="majorEastAsia" w:hint="eastAsia"/>
          <w:b/>
          <w:color w:val="000000" w:themeColor="text1"/>
          <w:sz w:val="24"/>
          <w:szCs w:val="24"/>
        </w:rPr>
        <w:t>：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复旦大学经济学院党委书记、教授、博导</w:t>
      </w:r>
    </w:p>
    <w:p w:rsidR="004D6DDC" w:rsidRDefault="002465A8">
      <w:pPr>
        <w:pStyle w:val="aa"/>
        <w:spacing w:before="0" w:beforeAutospacing="0" w:after="0" w:afterAutospacing="0" w:line="360" w:lineRule="auto"/>
        <w:rPr>
          <w:rFonts w:asciiTheme="majorEastAsia" w:eastAsiaTheme="majorEastAsia" w:hAnsiTheme="majorEastAsia" w:cs="宋体"/>
          <w:color w:val="000000" w:themeColor="text1"/>
          <w:szCs w:val="24"/>
        </w:rPr>
      </w:pPr>
      <w:r>
        <w:rPr>
          <w:rStyle w:val="ab"/>
          <w:rFonts w:asciiTheme="majorEastAsia" w:eastAsiaTheme="majorEastAsia" w:hAnsiTheme="majorEastAsia" w:cs="宋体" w:hint="eastAsia"/>
          <w:color w:val="000000" w:themeColor="text1"/>
          <w:lang w:eastAsia="zh-CN"/>
        </w:rPr>
        <w:t>王德峰：</w:t>
      </w:r>
      <w:r>
        <w:rPr>
          <w:rFonts w:asciiTheme="majorEastAsia" w:eastAsiaTheme="majorEastAsia" w:hAnsiTheme="majorEastAsia" w:cs="宋体" w:hint="eastAsia"/>
          <w:color w:val="000000" w:themeColor="text1"/>
          <w:szCs w:val="24"/>
        </w:rPr>
        <w:t>复旦大学哲学系教授，博导，兼复旦学院副院长。</w:t>
      </w:r>
    </w:p>
    <w:p w:rsidR="004D6DDC" w:rsidRDefault="002465A8">
      <w:pPr>
        <w:pStyle w:val="aa"/>
        <w:spacing w:before="0" w:beforeAutospacing="0" w:after="0" w:afterAutospacing="0" w:line="360" w:lineRule="auto"/>
        <w:rPr>
          <w:rFonts w:asciiTheme="majorEastAsia" w:eastAsiaTheme="majorEastAsia" w:hAnsiTheme="majorEastAsia" w:cs="宋体"/>
          <w:color w:val="000000" w:themeColor="text1"/>
          <w:szCs w:val="24"/>
        </w:rPr>
      </w:pPr>
      <w:r>
        <w:rPr>
          <w:rStyle w:val="ab"/>
          <w:rFonts w:asciiTheme="majorEastAsia" w:eastAsiaTheme="majorEastAsia" w:hAnsiTheme="majorEastAsia" w:cs="宋体" w:hint="eastAsia"/>
          <w:color w:val="000000" w:themeColor="text1"/>
          <w:lang w:eastAsia="zh-CN"/>
        </w:rPr>
        <w:t>张汝伦：</w:t>
      </w:r>
      <w:r>
        <w:rPr>
          <w:rFonts w:asciiTheme="majorEastAsia" w:eastAsiaTheme="majorEastAsia" w:hAnsiTheme="majorEastAsia" w:cs="宋体" w:hint="eastAsia"/>
          <w:color w:val="000000" w:themeColor="text1"/>
          <w:szCs w:val="24"/>
        </w:rPr>
        <w:t>复旦大学哲学学院中国哲学教研室主任、教授、博导。长江商学院后</w:t>
      </w:r>
      <w:r>
        <w:rPr>
          <w:rFonts w:asciiTheme="majorEastAsia" w:eastAsiaTheme="majorEastAsia" w:hAnsiTheme="majorEastAsia" w:cs="宋体" w:hint="eastAsia"/>
          <w:color w:val="000000" w:themeColor="text1"/>
          <w:szCs w:val="24"/>
        </w:rPr>
        <w:t>EMBA</w:t>
      </w:r>
      <w:r>
        <w:rPr>
          <w:rFonts w:asciiTheme="majorEastAsia" w:eastAsiaTheme="majorEastAsia" w:hAnsiTheme="majorEastAsia" w:cs="宋体" w:hint="eastAsia"/>
          <w:color w:val="000000" w:themeColor="text1"/>
          <w:szCs w:val="24"/>
        </w:rPr>
        <w:t>人文系列课程特聘教授，兼任北京大学、台湾辅仁大学、德国特里尔大学客座教授</w:t>
      </w:r>
      <w:r>
        <w:rPr>
          <w:rFonts w:asciiTheme="majorEastAsia" w:eastAsiaTheme="majorEastAsia" w:hAnsiTheme="majorEastAsia" w:cs="宋体" w:hint="eastAsia"/>
          <w:color w:val="000000" w:themeColor="text1"/>
          <w:szCs w:val="24"/>
        </w:rPr>
        <w:t xml:space="preserve"> </w:t>
      </w:r>
    </w:p>
    <w:p w:rsidR="004D6DDC" w:rsidRDefault="002465A8">
      <w:pPr>
        <w:autoSpaceDN w:val="0"/>
        <w:spacing w:line="360" w:lineRule="auto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bCs/>
          <w:color w:val="000000" w:themeColor="text1"/>
          <w:sz w:val="24"/>
          <w:szCs w:val="24"/>
        </w:rPr>
        <w:t>张云峰：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上海股权托管交易中心总经理；荣获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2014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年度“沪上金融行业领袖”、“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2014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中国优秀创新企业家”、“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2014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中国</w:t>
      </w:r>
      <w:proofErr w:type="gramStart"/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经济人</w:t>
      </w:r>
      <w:proofErr w:type="gramEnd"/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物”称号。</w:t>
      </w:r>
    </w:p>
    <w:p w:rsidR="004D6DDC" w:rsidRDefault="002465A8">
      <w:pPr>
        <w:autoSpaceDN w:val="0"/>
        <w:spacing w:line="360" w:lineRule="auto"/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bCs/>
          <w:color w:val="000000" w:themeColor="text1"/>
          <w:sz w:val="24"/>
          <w:szCs w:val="24"/>
        </w:rPr>
        <w:t>蒋海洪：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 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上海健康医学院，副教授。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清华大学医疗健康研究委员会专家委员、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lastRenderedPageBreak/>
        <w:t>多省食品药品监管部门培训专家、国家医疗器械监管培训教材审稿专家、上海市杨浦区市场监管局专家委员、上海市律师协会医药健康业务研究委员会委员、上海汉盛律师事务所高级法律顾问。多个行业高端论坛演讲嘉宾。</w:t>
      </w:r>
    </w:p>
    <w:p w:rsidR="004D6DDC" w:rsidRPr="002465A8" w:rsidRDefault="002465A8">
      <w:pPr>
        <w:pStyle w:val="a3"/>
        <w:rPr>
          <w:rFonts w:ascii="宋体" w:hAnsi="宋体" w:cs="宋体"/>
          <w:color w:val="FF0000"/>
          <w:sz w:val="24"/>
          <w:szCs w:val="24"/>
        </w:rPr>
      </w:pPr>
      <w:r w:rsidRPr="002465A8">
        <w:rPr>
          <w:rFonts w:ascii="宋体" w:hAnsi="宋体" w:cs="宋体" w:hint="eastAsia"/>
          <w:b/>
          <w:color w:val="FF0000"/>
          <w:sz w:val="24"/>
          <w:szCs w:val="24"/>
        </w:rPr>
        <w:t>招生对象</w:t>
      </w:r>
      <w:r w:rsidRPr="002465A8">
        <w:rPr>
          <w:rFonts w:ascii="宋体" w:hAnsi="宋体" w:cs="宋体" w:hint="eastAsia"/>
          <w:color w:val="FF0000"/>
          <w:sz w:val="24"/>
          <w:szCs w:val="24"/>
        </w:rPr>
        <w:t>：</w:t>
      </w:r>
    </w:p>
    <w:p w:rsidR="004D6DDC" w:rsidRDefault="002465A8">
      <w:pPr>
        <w:pStyle w:val="a3"/>
        <w:numPr>
          <w:ilvl w:val="0"/>
          <w:numId w:val="1"/>
        </w:num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医疗企业的创始人、高层管理人员</w:t>
      </w:r>
    </w:p>
    <w:p w:rsidR="004D6DDC" w:rsidRDefault="002465A8">
      <w:pPr>
        <w:pStyle w:val="a3"/>
        <w:numPr>
          <w:ilvl w:val="0"/>
          <w:numId w:val="1"/>
        </w:numPr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医疗行业的政府相关人员</w:t>
      </w:r>
    </w:p>
    <w:p w:rsidR="004D6DDC" w:rsidRPr="002465A8" w:rsidRDefault="002465A8" w:rsidP="002465A8">
      <w:pPr>
        <w:pStyle w:val="a3"/>
        <w:numPr>
          <w:ilvl w:val="0"/>
          <w:numId w:val="1"/>
        </w:numPr>
        <w:rPr>
          <w:rFonts w:ascii="宋体" w:hAnsi="宋体" w:cs="宋体" w:hint="eastAsia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医疗行业的风险投资人</w:t>
      </w:r>
    </w:p>
    <w:p w:rsidR="004D6DDC" w:rsidRDefault="002465A8">
      <w:pPr>
        <w:widowControl/>
        <w:spacing w:line="360" w:lineRule="auto"/>
        <w:jc w:val="left"/>
        <w:rPr>
          <w:rFonts w:ascii="宋体" w:hAnsi="宋体"/>
          <w:b/>
          <w:color w:val="FF0000"/>
          <w:sz w:val="24"/>
          <w:szCs w:val="24"/>
        </w:rPr>
      </w:pPr>
      <w:r>
        <w:rPr>
          <w:rFonts w:ascii="宋体" w:hAnsi="宋体" w:hint="eastAsia"/>
          <w:b/>
          <w:color w:val="FF0000"/>
          <w:sz w:val="24"/>
          <w:szCs w:val="24"/>
        </w:rPr>
        <w:t>【</w:t>
      </w:r>
      <w:r>
        <w:rPr>
          <w:rFonts w:ascii="宋体" w:hAnsi="宋体" w:hint="eastAsia"/>
          <w:b/>
          <w:color w:val="FF0000"/>
          <w:sz w:val="24"/>
          <w:szCs w:val="24"/>
        </w:rPr>
        <w:t>教学管理】</w:t>
      </w:r>
    </w:p>
    <w:p w:rsidR="004D6DDC" w:rsidRDefault="002465A8">
      <w:pPr>
        <w:rPr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教学安排：</w:t>
      </w:r>
      <w:r>
        <w:rPr>
          <w:rFonts w:hint="eastAsia"/>
          <w:sz w:val="24"/>
          <w:szCs w:val="24"/>
        </w:rPr>
        <w:t>每年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期，学制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个月，每月集中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天研修（周六、周日）</w:t>
      </w:r>
    </w:p>
    <w:p w:rsidR="004D6DDC" w:rsidRDefault="002465A8">
      <w:pPr>
        <w:spacing w:line="360" w:lineRule="auto"/>
        <w:rPr>
          <w:rFonts w:ascii="宋体" w:hAnsi="宋体"/>
          <w:sz w:val="24"/>
          <w:szCs w:val="24"/>
          <w:u w:val="single"/>
        </w:rPr>
      </w:pPr>
      <w:r>
        <w:rPr>
          <w:rFonts w:ascii="宋体" w:hAnsi="宋体" w:hint="eastAsia"/>
          <w:b/>
          <w:sz w:val="24"/>
          <w:szCs w:val="24"/>
        </w:rPr>
        <w:t>上课地点：</w:t>
      </w:r>
      <w:r>
        <w:rPr>
          <w:rFonts w:ascii="宋体" w:hAnsi="宋体" w:hint="eastAsia"/>
          <w:bCs/>
          <w:sz w:val="24"/>
          <w:szCs w:val="24"/>
        </w:rPr>
        <w:t>开学典礼与结业仪式两次课程在上海交通大学徐汇校区举办，其余课程与游</w:t>
      </w:r>
      <w:r>
        <w:rPr>
          <w:rFonts w:ascii="宋体" w:hAnsi="宋体" w:hint="eastAsia"/>
          <w:bCs/>
          <w:sz w:val="24"/>
          <w:szCs w:val="24"/>
        </w:rPr>
        <w:t>学一般安排在全国各地。</w:t>
      </w:r>
      <w:r>
        <w:rPr>
          <w:rFonts w:ascii="宋体" w:hAnsi="宋体" w:hint="eastAsia"/>
          <w:sz w:val="24"/>
          <w:szCs w:val="24"/>
        </w:rPr>
        <w:t xml:space="preserve">  </w:t>
      </w:r>
    </w:p>
    <w:p w:rsidR="004D6DDC" w:rsidRDefault="002465A8">
      <w:pPr>
        <w:shd w:val="solid" w:color="FFFFFF" w:fill="auto"/>
        <w:autoSpaceDN w:val="0"/>
        <w:spacing w:line="360" w:lineRule="auto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b/>
          <w:bCs/>
          <w:sz w:val="24"/>
          <w:szCs w:val="24"/>
        </w:rPr>
        <w:t>证书授予：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颁发《上海交通大学</w:t>
      </w:r>
      <w:r>
        <w:rPr>
          <w:rStyle w:val="ab"/>
          <w:rFonts w:asciiTheme="minorEastAsia" w:eastAsiaTheme="minorEastAsia" w:hAnsiTheme="minorEastAsia" w:cstheme="minorEastAsia" w:hint="eastAsia"/>
          <w:b w:val="0"/>
          <w:color w:val="000000"/>
          <w:spacing w:val="15"/>
          <w:sz w:val="24"/>
          <w:lang w:eastAsia="zh-CN"/>
        </w:rPr>
        <w:t>高端医疗器械总裁研修</w:t>
      </w:r>
      <w:r>
        <w:rPr>
          <w:rStyle w:val="ab"/>
          <w:rFonts w:asciiTheme="minorEastAsia" w:eastAsiaTheme="minorEastAsia" w:hAnsiTheme="minorEastAsia" w:cstheme="minorEastAsia" w:hint="eastAsia"/>
          <w:b w:val="0"/>
          <w:color w:val="000000"/>
          <w:spacing w:val="15"/>
          <w:sz w:val="24"/>
          <w:lang w:eastAsia="zh-CN"/>
        </w:rPr>
        <w:t>班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t>》结业证书。</w:t>
      </w:r>
    </w:p>
    <w:p w:rsidR="004D6DDC" w:rsidRDefault="002465A8">
      <w:pPr>
        <w:shd w:val="solid" w:color="FFFFFF" w:fill="auto"/>
        <w:autoSpaceDN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学员管理：</w:t>
      </w:r>
      <w:r>
        <w:rPr>
          <w:rFonts w:ascii="宋体" w:hAnsi="宋体" w:hint="eastAsia"/>
          <w:sz w:val="24"/>
          <w:szCs w:val="24"/>
        </w:rPr>
        <w:t>参照</w:t>
      </w:r>
      <w:r>
        <w:rPr>
          <w:rFonts w:ascii="宋体" w:hAnsi="宋体" w:hint="eastAsia"/>
          <w:sz w:val="24"/>
          <w:szCs w:val="24"/>
        </w:rPr>
        <w:t>医疗器械</w:t>
      </w:r>
      <w:r>
        <w:rPr>
          <w:rFonts w:ascii="宋体" w:hAnsi="宋体" w:hint="eastAsia"/>
          <w:sz w:val="24"/>
          <w:szCs w:val="24"/>
        </w:rPr>
        <w:t>学员管理模式，建立学员档案，加入上海交通大学校友录。</w:t>
      </w:r>
    </w:p>
    <w:p w:rsidR="004D6DDC" w:rsidRDefault="002465A8">
      <w:pPr>
        <w:widowControl/>
        <w:spacing w:line="360" w:lineRule="auto"/>
        <w:jc w:val="left"/>
        <w:rPr>
          <w:rFonts w:ascii="宋体" w:hAnsi="宋体"/>
          <w:b/>
          <w:color w:val="FF0000"/>
          <w:sz w:val="24"/>
          <w:szCs w:val="24"/>
        </w:rPr>
      </w:pPr>
      <w:r>
        <w:rPr>
          <w:rFonts w:ascii="宋体" w:hAnsi="宋体" w:hint="eastAsia"/>
          <w:b/>
          <w:color w:val="FF0000"/>
          <w:sz w:val="24"/>
          <w:szCs w:val="24"/>
        </w:rPr>
        <w:t>【</w:t>
      </w:r>
      <w:r>
        <w:rPr>
          <w:rFonts w:ascii="宋体" w:hAnsi="宋体" w:hint="eastAsia"/>
          <w:b/>
          <w:color w:val="FF0000"/>
          <w:sz w:val="24"/>
          <w:szCs w:val="24"/>
        </w:rPr>
        <w:t>研修费用</w:t>
      </w:r>
      <w:r>
        <w:rPr>
          <w:rFonts w:ascii="宋体" w:hAnsi="宋体" w:hint="eastAsia"/>
          <w:b/>
          <w:color w:val="FF0000"/>
          <w:sz w:val="24"/>
          <w:szCs w:val="24"/>
        </w:rPr>
        <w:t>】</w:t>
      </w:r>
    </w:p>
    <w:p w:rsidR="004D6DDC" w:rsidRDefault="002465A8">
      <w:pPr>
        <w:numPr>
          <w:ilvl w:val="0"/>
          <w:numId w:val="2"/>
        </w:numPr>
        <w:shd w:val="solid" w:color="FFFFFF" w:fill="auto"/>
        <w:autoSpaceDN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国内学费</w:t>
      </w:r>
      <w:r>
        <w:rPr>
          <w:rFonts w:ascii="宋体" w:hAnsi="宋体" w:hint="eastAsia"/>
          <w:b/>
          <w:bCs/>
          <w:sz w:val="24"/>
          <w:szCs w:val="24"/>
        </w:rPr>
        <w:t>;</w:t>
      </w:r>
      <w:r>
        <w:rPr>
          <w:rFonts w:ascii="宋体" w:hAnsi="宋体" w:hint="eastAsia"/>
          <w:sz w:val="24"/>
          <w:szCs w:val="24"/>
        </w:rPr>
        <w:t>人民币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9800</w:t>
      </w:r>
      <w:r>
        <w:rPr>
          <w:rFonts w:ascii="宋体" w:hAnsi="宋体" w:hint="eastAsia"/>
          <w:sz w:val="24"/>
          <w:szCs w:val="24"/>
        </w:rPr>
        <w:t>元（包括学费、教材费、讲义费、</w:t>
      </w:r>
      <w:r>
        <w:rPr>
          <w:rFonts w:ascii="宋体" w:hAnsi="宋体" w:hint="eastAsia"/>
          <w:sz w:val="24"/>
          <w:szCs w:val="24"/>
        </w:rPr>
        <w:t>合影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茶歇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 w:hint="eastAsia"/>
          <w:sz w:val="24"/>
          <w:szCs w:val="24"/>
        </w:rPr>
        <w:t>管理费</w:t>
      </w:r>
      <w:r>
        <w:rPr>
          <w:rFonts w:ascii="宋体" w:hAnsi="宋体" w:hint="eastAsia"/>
          <w:sz w:val="24"/>
          <w:szCs w:val="24"/>
        </w:rPr>
        <w:t>、证书费和其他资源费），食宿、交通费自理，可协助安排。</w:t>
      </w:r>
    </w:p>
    <w:p w:rsidR="004D6DDC" w:rsidRDefault="002465A8">
      <w:pPr>
        <w:shd w:val="solid" w:color="FFFFFF" w:fill="auto"/>
        <w:autoSpaceDN w:val="0"/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另收：</w:t>
      </w:r>
      <w:r>
        <w:rPr>
          <w:rFonts w:ascii="宋体" w:hAnsi="宋体" w:hint="eastAsia"/>
          <w:sz w:val="24"/>
          <w:szCs w:val="24"/>
        </w:rPr>
        <w:t>报名费</w:t>
      </w:r>
      <w:r>
        <w:rPr>
          <w:rFonts w:ascii="宋体" w:hAnsi="宋体" w:hint="eastAsia"/>
          <w:sz w:val="24"/>
          <w:szCs w:val="24"/>
        </w:rPr>
        <w:t>1800</w:t>
      </w:r>
      <w:r>
        <w:rPr>
          <w:rFonts w:ascii="宋体" w:hAnsi="宋体" w:hint="eastAsia"/>
          <w:sz w:val="24"/>
          <w:szCs w:val="24"/>
        </w:rPr>
        <w:t>元，</w:t>
      </w:r>
      <w:r>
        <w:rPr>
          <w:rFonts w:ascii="宋体" w:hAnsi="宋体" w:hint="eastAsia"/>
          <w:sz w:val="24"/>
          <w:szCs w:val="24"/>
        </w:rPr>
        <w:t>班费</w:t>
      </w:r>
      <w:r>
        <w:rPr>
          <w:rFonts w:ascii="宋体" w:hAnsi="宋体" w:hint="eastAsia"/>
          <w:sz w:val="24"/>
          <w:szCs w:val="24"/>
        </w:rPr>
        <w:t>3000</w:t>
      </w:r>
      <w:r>
        <w:rPr>
          <w:rFonts w:ascii="宋体" w:hAnsi="宋体" w:hint="eastAsia"/>
          <w:sz w:val="24"/>
          <w:szCs w:val="24"/>
        </w:rPr>
        <w:t>元（交于班级财务委员，多退少补。）下同；</w:t>
      </w:r>
    </w:p>
    <w:p w:rsidR="004D6DDC" w:rsidRDefault="002465A8">
      <w:pPr>
        <w:shd w:val="solid" w:color="FFFFFF" w:fill="auto"/>
        <w:autoSpaceDN w:val="0"/>
        <w:spacing w:line="360" w:lineRule="auto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b/>
          <w:bCs/>
          <w:sz w:val="24"/>
          <w:szCs w:val="24"/>
        </w:rPr>
        <w:t>（</w:t>
      </w:r>
      <w:r>
        <w:rPr>
          <w:rFonts w:ascii="宋体" w:hAnsi="宋体" w:hint="eastAsia"/>
          <w:b/>
          <w:bCs/>
          <w:sz w:val="24"/>
          <w:szCs w:val="24"/>
        </w:rPr>
        <w:t>2</w:t>
      </w:r>
      <w:r>
        <w:rPr>
          <w:rFonts w:ascii="宋体" w:hAnsi="宋体" w:hint="eastAsia"/>
          <w:b/>
          <w:bCs/>
          <w:sz w:val="24"/>
          <w:szCs w:val="24"/>
        </w:rPr>
        <w:t>）国外学费：</w:t>
      </w:r>
      <w:r>
        <w:rPr>
          <w:rFonts w:ascii="宋体" w:hAnsi="宋体" w:hint="eastAsia"/>
          <w:sz w:val="24"/>
          <w:szCs w:val="24"/>
        </w:rPr>
        <w:t>人民币</w:t>
      </w:r>
      <w:r>
        <w:rPr>
          <w:rFonts w:ascii="宋体" w:hAnsi="宋体" w:hint="eastAsia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9800</w:t>
      </w:r>
      <w:r>
        <w:rPr>
          <w:rFonts w:ascii="宋体" w:hAnsi="宋体" w:hint="eastAsia"/>
          <w:sz w:val="24"/>
          <w:szCs w:val="24"/>
        </w:rPr>
        <w:t>元</w:t>
      </w:r>
      <w:r>
        <w:rPr>
          <w:rFonts w:ascii="宋体" w:hAnsi="宋体" w:hint="eastAsia"/>
          <w:sz w:val="24"/>
          <w:szCs w:val="24"/>
        </w:rPr>
        <w:t>（含日本或者新加坡），详细日程见另表。</w:t>
      </w:r>
    </w:p>
    <w:p w:rsidR="004D6DDC" w:rsidRDefault="002465A8">
      <w:pPr>
        <w:shd w:val="solid" w:color="FFFFFF" w:fill="auto"/>
        <w:autoSpaceDN w:val="0"/>
        <w:spacing w:line="360" w:lineRule="auto"/>
        <w:rPr>
          <w:rFonts w:ascii="宋体" w:hAnsi="宋体" w:cs="宋体"/>
          <w:color w:val="000000"/>
          <w:sz w:val="24"/>
          <w:szCs w:val="24"/>
          <w:shd w:val="clear" w:color="auto" w:fill="FFFFFF"/>
        </w:rPr>
      </w:pPr>
      <w:r>
        <w:rPr>
          <w:rFonts w:ascii="宋体" w:hAnsi="宋体" w:hint="eastAsia"/>
          <w:b/>
          <w:bCs/>
          <w:sz w:val="24"/>
          <w:szCs w:val="24"/>
        </w:rPr>
        <w:t>（</w:t>
      </w:r>
      <w:r>
        <w:rPr>
          <w:rFonts w:ascii="宋体" w:hAnsi="宋体" w:hint="eastAsia"/>
          <w:b/>
          <w:bCs/>
          <w:sz w:val="24"/>
          <w:szCs w:val="24"/>
        </w:rPr>
        <w:t>3</w:t>
      </w:r>
      <w:r>
        <w:rPr>
          <w:rFonts w:ascii="宋体" w:hAnsi="宋体" w:hint="eastAsia"/>
          <w:b/>
          <w:bCs/>
          <w:sz w:val="24"/>
          <w:szCs w:val="24"/>
        </w:rPr>
        <w:t>）国外学费：</w:t>
      </w:r>
      <w:r>
        <w:rPr>
          <w:rFonts w:ascii="宋体" w:hAnsi="宋体" w:hint="eastAsia"/>
          <w:sz w:val="24"/>
          <w:szCs w:val="24"/>
        </w:rPr>
        <w:t>人民币</w:t>
      </w:r>
      <w:r>
        <w:rPr>
          <w:rFonts w:ascii="宋体" w:hAnsi="宋体" w:hint="eastAsia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9800</w:t>
      </w:r>
      <w:r>
        <w:rPr>
          <w:rFonts w:ascii="宋体" w:hAnsi="宋体" w:hint="eastAsia"/>
          <w:sz w:val="24"/>
          <w:szCs w:val="24"/>
        </w:rPr>
        <w:t>元</w:t>
      </w:r>
      <w:r>
        <w:rPr>
          <w:rFonts w:ascii="宋体" w:hAnsi="宋体" w:hint="eastAsia"/>
          <w:sz w:val="24"/>
          <w:szCs w:val="24"/>
        </w:rPr>
        <w:t>+40000</w:t>
      </w:r>
      <w:r>
        <w:rPr>
          <w:rFonts w:ascii="宋体" w:hAnsi="宋体" w:hint="eastAsia"/>
          <w:sz w:val="24"/>
          <w:szCs w:val="24"/>
        </w:rPr>
        <w:t>元</w:t>
      </w:r>
      <w:r>
        <w:rPr>
          <w:rFonts w:ascii="宋体" w:hAnsi="宋体" w:hint="eastAsia"/>
          <w:sz w:val="24"/>
          <w:szCs w:val="24"/>
        </w:rPr>
        <w:t>（欧洲游学考察赠送日本著名大学</w:t>
      </w:r>
      <w:proofErr w:type="gramStart"/>
      <w:r>
        <w:rPr>
          <w:rFonts w:ascii="宋体" w:hAnsi="宋体" w:hint="eastAsia"/>
          <w:sz w:val="24"/>
          <w:szCs w:val="24"/>
        </w:rPr>
        <w:t>一</w:t>
      </w:r>
      <w:proofErr w:type="gramEnd"/>
      <w:r>
        <w:rPr>
          <w:rFonts w:ascii="宋体" w:hAnsi="宋体" w:hint="eastAsia"/>
          <w:sz w:val="24"/>
          <w:szCs w:val="24"/>
        </w:rPr>
        <w:t>周游）详细日程见另表。</w:t>
      </w:r>
    </w:p>
    <w:p w:rsidR="004D6DDC" w:rsidRDefault="002465A8">
      <w:pPr>
        <w:spacing w:line="360" w:lineRule="auto"/>
        <w:jc w:val="left"/>
        <w:rPr>
          <w:rFonts w:ascii="宋体"/>
          <w:b/>
          <w:bCs/>
          <w:sz w:val="24"/>
          <w:szCs w:val="24"/>
        </w:rPr>
      </w:pPr>
      <w:r>
        <w:rPr>
          <w:rFonts w:ascii="宋体" w:hAnsi="宋体" w:hint="eastAsia"/>
          <w:b/>
          <w:color w:val="FF0000"/>
          <w:sz w:val="24"/>
          <w:szCs w:val="24"/>
        </w:rPr>
        <w:t>【联系方式】</w:t>
      </w:r>
      <w:r>
        <w:rPr>
          <w:rFonts w:ascii="宋体" w:hAnsi="宋体" w:cs="宋体" w:hint="eastAsia"/>
          <w:color w:val="000000"/>
          <w:sz w:val="24"/>
          <w:szCs w:val="24"/>
          <w:shd w:val="clear" w:color="auto" w:fill="FFFFFF"/>
        </w:rPr>
        <w:br/>
      </w:r>
      <w:r>
        <w:rPr>
          <w:rFonts w:ascii="宋体" w:hint="eastAsia"/>
          <w:b/>
          <w:bCs/>
          <w:sz w:val="24"/>
          <w:szCs w:val="24"/>
        </w:rPr>
        <w:t>上海交通大学海外教育学院高层管理培训中心</w:t>
      </w:r>
    </w:p>
    <w:p w:rsidR="004D6DDC" w:rsidRDefault="002465A8">
      <w:pPr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bCs/>
          <w:sz w:val="24"/>
          <w:szCs w:val="24"/>
        </w:rPr>
        <w:t>联系：</w:t>
      </w:r>
      <w:r>
        <w:rPr>
          <w:rFonts w:asciiTheme="majorEastAsia" w:eastAsiaTheme="majorEastAsia" w:hAnsiTheme="majorEastAsia" w:cs="宋体" w:hint="eastAsia"/>
          <w:b/>
          <w:bCs/>
          <w:sz w:val="24"/>
          <w:szCs w:val="24"/>
        </w:rPr>
        <w:t>杜</w:t>
      </w:r>
      <w:r>
        <w:rPr>
          <w:rFonts w:asciiTheme="majorEastAsia" w:eastAsiaTheme="majorEastAsia" w:hAnsiTheme="majorEastAsia" w:cs="宋体" w:hint="eastAsia"/>
          <w:b/>
          <w:bCs/>
          <w:sz w:val="24"/>
          <w:szCs w:val="24"/>
        </w:rPr>
        <w:t>老师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 xml:space="preserve">   </w:t>
      </w:r>
    </w:p>
    <w:p w:rsidR="004D6DDC" w:rsidRDefault="002465A8">
      <w:pPr>
        <w:shd w:val="clear" w:color="auto" w:fill="FFFFFF"/>
        <w:spacing w:line="360" w:lineRule="auto"/>
        <w:jc w:val="left"/>
        <w:rPr>
          <w:rFonts w:asciiTheme="majorEastAsia" w:eastAsiaTheme="majorEastAsia" w:hAnsiTheme="majorEastAsia" w:cs="宋体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sz w:val="24"/>
          <w:szCs w:val="24"/>
        </w:rPr>
        <w:t>电话：</w:t>
      </w:r>
      <w:r>
        <w:rPr>
          <w:rFonts w:asciiTheme="majorEastAsia" w:eastAsiaTheme="majorEastAsia" w:hAnsiTheme="majorEastAsia" w:cs="宋体" w:hint="eastAsia"/>
          <w:b/>
          <w:sz w:val="24"/>
          <w:szCs w:val="24"/>
        </w:rPr>
        <w:t>400-061-6586</w:t>
      </w:r>
    </w:p>
    <w:p w:rsidR="004D6DDC" w:rsidRDefault="002465A8">
      <w:pPr>
        <w:shd w:val="clear" w:color="auto" w:fill="FFFFFF"/>
        <w:spacing w:line="360" w:lineRule="auto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cs="宋体" w:hint="eastAsia"/>
          <w:b/>
          <w:bCs/>
          <w:sz w:val="24"/>
          <w:szCs w:val="24"/>
        </w:rPr>
        <w:t>地址</w:t>
      </w:r>
      <w:r>
        <w:rPr>
          <w:rFonts w:asciiTheme="majorEastAsia" w:eastAsiaTheme="majorEastAsia" w:hAnsiTheme="majorEastAsia" w:cs="宋体" w:hint="eastAsia"/>
          <w:b/>
          <w:bCs/>
          <w:sz w:val="24"/>
          <w:szCs w:val="24"/>
        </w:rPr>
        <w:t xml:space="preserve">: 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上海市华山路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1954</w:t>
      </w:r>
      <w:r>
        <w:rPr>
          <w:rFonts w:asciiTheme="majorEastAsia" w:eastAsiaTheme="majorEastAsia" w:hAnsiTheme="majorEastAsia" w:cs="宋体" w:hint="eastAsia"/>
          <w:sz w:val="24"/>
          <w:szCs w:val="24"/>
        </w:rPr>
        <w:t>号上海交通大学</w:t>
      </w:r>
    </w:p>
    <w:p w:rsidR="004D6DDC" w:rsidRDefault="004D6DDC">
      <w:pPr>
        <w:spacing w:line="360" w:lineRule="auto"/>
        <w:jc w:val="center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4D6DDC" w:rsidRDefault="004D6DDC">
      <w:pPr>
        <w:spacing w:line="360" w:lineRule="auto"/>
        <w:jc w:val="center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4D6DDC" w:rsidRDefault="004D6DDC">
      <w:pPr>
        <w:spacing w:line="360" w:lineRule="auto"/>
        <w:jc w:val="center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</w:p>
    <w:p w:rsidR="004D6DDC" w:rsidRDefault="004D6DDC">
      <w:pPr>
        <w:spacing w:line="360" w:lineRule="auto"/>
        <w:rPr>
          <w:rFonts w:ascii="宋体" w:hAnsi="宋体" w:cs="宋体"/>
          <w:b/>
          <w:bCs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</w:p>
    <w:p w:rsidR="004D6DDC" w:rsidRDefault="002465A8">
      <w:pPr>
        <w:jc w:val="center"/>
        <w:rPr>
          <w:rStyle w:val="ab"/>
          <w:rFonts w:asciiTheme="minorEastAsia" w:eastAsiaTheme="minorEastAsia" w:hAnsiTheme="minorEastAsia" w:cstheme="minorEastAsia"/>
          <w:b w:val="0"/>
          <w:color w:val="000000"/>
          <w:spacing w:val="15"/>
          <w:sz w:val="24"/>
          <w:lang w:eastAsia="zh-CN"/>
        </w:rPr>
      </w:pPr>
      <w:r>
        <w:rPr>
          <w:rFonts w:ascii="宋体" w:hAnsi="宋体" w:cs="宋体" w:hint="eastAsia"/>
          <w:b/>
          <w:bCs/>
          <w:color w:val="000000"/>
          <w:sz w:val="32"/>
          <w:szCs w:val="32"/>
          <w:shd w:val="clear" w:color="auto" w:fill="FFFFFF"/>
        </w:rPr>
        <w:lastRenderedPageBreak/>
        <w:t>上海交通大学</w:t>
      </w:r>
      <w:r>
        <w:rPr>
          <w:rStyle w:val="ab"/>
          <w:rFonts w:ascii="宋体" w:hAnsi="宋体" w:cs="宋体" w:hint="eastAsia"/>
          <w:bCs/>
          <w:color w:val="000000"/>
          <w:spacing w:val="15"/>
          <w:sz w:val="32"/>
          <w:szCs w:val="32"/>
          <w:lang w:eastAsia="zh-CN"/>
        </w:rPr>
        <w:t>高端医疗</w:t>
      </w:r>
      <w:r>
        <w:rPr>
          <w:rStyle w:val="ab"/>
          <w:rFonts w:ascii="宋体" w:hAnsi="宋体" w:cs="宋体" w:hint="eastAsia"/>
          <w:bCs/>
          <w:color w:val="000000"/>
          <w:spacing w:val="15"/>
          <w:sz w:val="32"/>
          <w:szCs w:val="32"/>
          <w:lang w:eastAsia="zh-CN"/>
        </w:rPr>
        <w:t>总裁</w:t>
      </w:r>
      <w:r>
        <w:rPr>
          <w:rStyle w:val="ab"/>
          <w:rFonts w:ascii="宋体" w:hAnsi="宋体" w:cs="宋体" w:hint="eastAsia"/>
          <w:bCs/>
          <w:color w:val="000000"/>
          <w:spacing w:val="15"/>
          <w:sz w:val="32"/>
          <w:szCs w:val="32"/>
          <w:lang w:eastAsia="zh-CN"/>
        </w:rPr>
        <w:t>研修班</w:t>
      </w:r>
    </w:p>
    <w:p w:rsidR="004D6DDC" w:rsidRDefault="002465A8">
      <w:pPr>
        <w:jc w:val="center"/>
        <w:rPr>
          <w:sz w:val="32"/>
          <w:szCs w:val="32"/>
        </w:rPr>
      </w:pPr>
      <w:r>
        <w:rPr>
          <w:rFonts w:eastAsia="黑体" w:hint="eastAsia"/>
          <w:b/>
          <w:bCs/>
          <w:sz w:val="32"/>
          <w:szCs w:val="32"/>
        </w:rPr>
        <w:t>入</w:t>
      </w:r>
      <w:r>
        <w:rPr>
          <w:rFonts w:eastAsia="黑体"/>
          <w:b/>
          <w:bCs/>
          <w:sz w:val="32"/>
          <w:szCs w:val="32"/>
        </w:rPr>
        <w:t xml:space="preserve"> </w:t>
      </w:r>
      <w:r>
        <w:rPr>
          <w:rFonts w:eastAsia="黑体" w:hint="eastAsia"/>
          <w:b/>
          <w:bCs/>
          <w:sz w:val="32"/>
          <w:szCs w:val="32"/>
        </w:rPr>
        <w:t>学</w:t>
      </w:r>
      <w:r>
        <w:rPr>
          <w:rFonts w:eastAsia="黑体"/>
          <w:b/>
          <w:bCs/>
          <w:sz w:val="32"/>
          <w:szCs w:val="32"/>
        </w:rPr>
        <w:t xml:space="preserve"> </w:t>
      </w:r>
      <w:r>
        <w:rPr>
          <w:rFonts w:eastAsia="黑体" w:hint="eastAsia"/>
          <w:b/>
          <w:bCs/>
          <w:sz w:val="32"/>
          <w:szCs w:val="32"/>
        </w:rPr>
        <w:t>申</w:t>
      </w:r>
      <w:r>
        <w:rPr>
          <w:rFonts w:eastAsia="黑体"/>
          <w:b/>
          <w:bCs/>
          <w:sz w:val="32"/>
          <w:szCs w:val="32"/>
        </w:rPr>
        <w:t xml:space="preserve"> </w:t>
      </w:r>
      <w:r>
        <w:rPr>
          <w:rFonts w:eastAsia="黑体" w:hint="eastAsia"/>
          <w:b/>
          <w:bCs/>
          <w:sz w:val="32"/>
          <w:szCs w:val="32"/>
        </w:rPr>
        <w:t>请</w:t>
      </w:r>
      <w:r>
        <w:rPr>
          <w:rFonts w:eastAsia="黑体"/>
          <w:b/>
          <w:bCs/>
          <w:sz w:val="32"/>
          <w:szCs w:val="32"/>
        </w:rPr>
        <w:t xml:space="preserve"> </w:t>
      </w:r>
      <w:r>
        <w:rPr>
          <w:rFonts w:eastAsia="黑体" w:hint="eastAsia"/>
          <w:b/>
          <w:bCs/>
          <w:sz w:val="32"/>
          <w:szCs w:val="32"/>
        </w:rPr>
        <w:t>表</w:t>
      </w:r>
    </w:p>
    <w:p w:rsidR="004D6DDC" w:rsidRDefault="002465A8">
      <w:pPr>
        <w:spacing w:line="288" w:lineRule="auto"/>
        <w:ind w:firstLine="420"/>
        <w:rPr>
          <w:b/>
          <w:sz w:val="24"/>
        </w:rPr>
      </w:pPr>
      <w:r>
        <w:rPr>
          <w:rFonts w:hint="eastAsia"/>
          <w:b/>
          <w:sz w:val="24"/>
        </w:rPr>
        <w:t>一、个人、公司信息</w:t>
      </w: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88"/>
      </w:tblGrid>
      <w:tr w:rsidR="004D6DDC">
        <w:trPr>
          <w:trHeight w:val="2576"/>
          <w:jc w:val="center"/>
        </w:trPr>
        <w:tc>
          <w:tcPr>
            <w:tcW w:w="8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DC" w:rsidRDefault="002465A8">
            <w:pPr>
              <w:spacing w:line="380" w:lineRule="exact"/>
            </w:pPr>
            <w:r>
              <w:rPr>
                <w:rFonts w:hint="eastAsia"/>
              </w:rPr>
              <w:t>姓名：</w:t>
            </w:r>
            <w:r>
              <w:rPr>
                <w:u w:val="single"/>
              </w:rPr>
              <w:t xml:space="preserve">                    </w:t>
            </w:r>
            <w:r>
              <w:rPr>
                <w:rFonts w:hint="eastAsia"/>
              </w:rPr>
              <w:t>□先生</w:t>
            </w:r>
            <w:r>
              <w:t xml:space="preserve">   </w:t>
            </w:r>
            <w:r>
              <w:rPr>
                <w:rFonts w:hint="eastAsia"/>
              </w:rPr>
              <w:t>□女士</w:t>
            </w:r>
            <w:r>
              <w:t xml:space="preserve">           </w:t>
            </w:r>
            <w:r>
              <w:rPr>
                <w:rFonts w:hint="eastAsia"/>
              </w:rPr>
              <w:t>国籍</w:t>
            </w:r>
            <w:r>
              <w:t xml:space="preserve">    </w:t>
            </w:r>
            <w:r>
              <w:rPr>
                <w:rFonts w:hint="eastAsia"/>
              </w:rPr>
              <w:t>□中国</w:t>
            </w:r>
            <w:r>
              <w:t xml:space="preserve">  </w:t>
            </w:r>
            <w:r>
              <w:rPr>
                <w:rFonts w:hint="eastAsia"/>
              </w:rPr>
              <w:t>□其他</w:t>
            </w:r>
          </w:p>
          <w:p w:rsidR="004D6DDC" w:rsidRDefault="002465A8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</w:rPr>
              <w:t>身份证号码：</w:t>
            </w:r>
            <w:r>
              <w:rPr>
                <w:u w:val="single"/>
              </w:rPr>
              <w:t xml:space="preserve">                                 </w:t>
            </w:r>
            <w:r>
              <w:t xml:space="preserve"> </w:t>
            </w:r>
            <w:r>
              <w:rPr>
                <w:rFonts w:hint="eastAsia"/>
              </w:rPr>
              <w:t>最高学历：</w:t>
            </w:r>
            <w:r>
              <w:rPr>
                <w:u w:val="single"/>
              </w:rPr>
              <w:t xml:space="preserve">                   </w:t>
            </w:r>
          </w:p>
          <w:p w:rsidR="004D6DDC" w:rsidRDefault="002465A8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</w:rPr>
              <w:t>公司全称：</w:t>
            </w:r>
            <w:r>
              <w:rPr>
                <w:u w:val="single"/>
              </w:rPr>
              <w:t xml:space="preserve">                       </w:t>
            </w:r>
            <w:r>
              <w:rPr>
                <w:rFonts w:hint="eastAsia"/>
              </w:rPr>
              <w:t>办公电话：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/>
              </w:rPr>
              <w:t>传真：</w:t>
            </w:r>
            <w:r>
              <w:rPr>
                <w:u w:val="single"/>
              </w:rPr>
              <w:t xml:space="preserve">            </w:t>
            </w:r>
          </w:p>
          <w:p w:rsidR="004D6DDC" w:rsidRDefault="002465A8">
            <w:pPr>
              <w:spacing w:line="380" w:lineRule="exact"/>
              <w:rPr>
                <w:u w:val="single"/>
              </w:rPr>
            </w:pPr>
            <w:r>
              <w:rPr>
                <w:rFonts w:hint="eastAsia"/>
              </w:rPr>
              <w:t>公司地址：</w:t>
            </w:r>
            <w:r>
              <w:rPr>
                <w:u w:val="single"/>
              </w:rPr>
              <w:t xml:space="preserve">                                  </w:t>
            </w:r>
            <w:r>
              <w:rPr>
                <w:rFonts w:hint="eastAsia"/>
              </w:rPr>
              <w:t>电子信箱：</w:t>
            </w:r>
            <w:r>
              <w:rPr>
                <w:u w:val="single"/>
              </w:rPr>
              <w:t xml:space="preserve">                     </w:t>
            </w:r>
          </w:p>
          <w:p w:rsidR="004D6DDC" w:rsidRDefault="002465A8">
            <w:pPr>
              <w:spacing w:line="380" w:lineRule="exact"/>
            </w:pPr>
            <w:r>
              <w:rPr>
                <w:rFonts w:hint="eastAsia"/>
              </w:rPr>
              <w:t>移动电话：</w:t>
            </w:r>
            <w:r>
              <w:rPr>
                <w:u w:val="single"/>
              </w:rPr>
              <w:t xml:space="preserve">                </w:t>
            </w:r>
            <w:r>
              <w:t xml:space="preserve"> </w:t>
            </w:r>
            <w:r>
              <w:rPr>
                <w:rFonts w:hint="eastAsia"/>
              </w:rPr>
              <w:t>您希望我们今后与您的电话联系用：□手机</w:t>
            </w:r>
            <w:r>
              <w:t xml:space="preserve"> </w:t>
            </w:r>
            <w:r>
              <w:rPr>
                <w:rFonts w:hint="eastAsia"/>
              </w:rPr>
              <w:t>□办公电话</w:t>
            </w:r>
          </w:p>
          <w:p w:rsidR="004D6DDC" w:rsidRDefault="002465A8">
            <w:pPr>
              <w:spacing w:line="380" w:lineRule="exact"/>
            </w:pPr>
            <w:r>
              <w:rPr>
                <w:rFonts w:hint="eastAsia"/>
              </w:rPr>
              <w:t>请您指定一位紧急联系人</w:t>
            </w:r>
            <w:r>
              <w:t xml:space="preserve">   </w:t>
            </w:r>
            <w:r>
              <w:rPr>
                <w:rFonts w:hint="eastAsia"/>
              </w:rPr>
              <w:t>姓名：</w:t>
            </w:r>
            <w:r>
              <w:rPr>
                <w:u w:val="single"/>
              </w:rPr>
              <w:t xml:space="preserve">               </w:t>
            </w:r>
            <w:r>
              <w:t xml:space="preserve"> </w:t>
            </w:r>
            <w:r>
              <w:rPr>
                <w:rFonts w:hint="eastAsia"/>
              </w:rPr>
              <w:t>电话</w:t>
            </w:r>
            <w:r>
              <w:t>/</w:t>
            </w:r>
            <w:r>
              <w:rPr>
                <w:rFonts w:hint="eastAsia"/>
              </w:rPr>
              <w:t>手机：</w:t>
            </w:r>
            <w:r>
              <w:rPr>
                <w:u w:val="single"/>
              </w:rPr>
              <w:t xml:space="preserve">                  </w:t>
            </w:r>
          </w:p>
        </w:tc>
      </w:tr>
    </w:tbl>
    <w:p w:rsidR="004D6DDC" w:rsidRDefault="002465A8">
      <w:pPr>
        <w:spacing w:line="288" w:lineRule="auto"/>
        <w:ind w:firstLine="420"/>
        <w:rPr>
          <w:b/>
          <w:sz w:val="24"/>
        </w:rPr>
      </w:pPr>
      <w:r>
        <w:rPr>
          <w:rFonts w:hint="eastAsia"/>
          <w:b/>
          <w:sz w:val="24"/>
        </w:rPr>
        <w:t>二、学习、工作背景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D6DDC">
        <w:trPr>
          <w:trHeight w:val="2700"/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DC" w:rsidRDefault="002465A8">
            <w:pPr>
              <w:spacing w:line="420" w:lineRule="exact"/>
              <w:rPr>
                <w:u w:val="single"/>
              </w:rPr>
            </w:pPr>
            <w:r>
              <w:rPr>
                <w:rFonts w:hint="eastAsia"/>
              </w:rPr>
              <w:t>请填写您的毕业院校：</w:t>
            </w:r>
            <w:r>
              <w:rPr>
                <w:u w:val="single"/>
              </w:rPr>
              <w:t xml:space="preserve">                                                        </w:t>
            </w:r>
          </w:p>
          <w:p w:rsidR="004D6DDC" w:rsidRDefault="002465A8">
            <w:pPr>
              <w:spacing w:line="420" w:lineRule="exact"/>
              <w:rPr>
                <w:u w:val="single"/>
              </w:rPr>
            </w:pPr>
            <w:r>
              <w:rPr>
                <w:rFonts w:hint="eastAsia"/>
              </w:rPr>
              <w:t>起止时间：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月至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专业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/>
              </w:rPr>
              <w:t>学位</w:t>
            </w:r>
            <w:r>
              <w:rPr>
                <w:u w:val="single"/>
              </w:rPr>
              <w:t xml:space="preserve">           </w:t>
            </w:r>
          </w:p>
          <w:p w:rsidR="004D6DDC" w:rsidRDefault="002465A8">
            <w:pPr>
              <w:spacing w:line="420" w:lineRule="exact"/>
            </w:pPr>
            <w:r>
              <w:rPr>
                <w:rFonts w:hint="eastAsia"/>
              </w:rPr>
              <w:t>您的全职工作经验共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</w:rPr>
              <w:t>年（其中管理工作年限</w:t>
            </w:r>
            <w:r>
              <w:rPr>
                <w:u w:val="single"/>
              </w:rPr>
              <w:t xml:space="preserve">        </w:t>
            </w:r>
            <w:r>
              <w:rPr>
                <w:rFonts w:hint="eastAsia"/>
              </w:rPr>
              <w:t>年）</w:t>
            </w:r>
          </w:p>
          <w:p w:rsidR="004D6DDC" w:rsidRDefault="002465A8">
            <w:pPr>
              <w:spacing w:line="420" w:lineRule="exact"/>
              <w:rPr>
                <w:u w:val="single"/>
              </w:rPr>
            </w:pPr>
            <w:r>
              <w:rPr>
                <w:rFonts w:hint="eastAsia"/>
              </w:rPr>
              <w:t>您目前的职务：</w:t>
            </w:r>
            <w:r>
              <w:rPr>
                <w:u w:val="single"/>
              </w:rPr>
              <w:t xml:space="preserve">         </w:t>
            </w:r>
            <w:r>
              <w:t xml:space="preserve"> </w:t>
            </w:r>
            <w:r>
              <w:rPr>
                <w:rFonts w:hint="eastAsia"/>
              </w:rPr>
              <w:t>单位员工总数：</w:t>
            </w:r>
            <w:r>
              <w:rPr>
                <w:u w:val="single"/>
              </w:rPr>
              <w:t xml:space="preserve">             </w:t>
            </w:r>
            <w:r>
              <w:t xml:space="preserve"> </w:t>
            </w:r>
            <w:r>
              <w:rPr>
                <w:rFonts w:hint="eastAsia"/>
              </w:rPr>
              <w:t>直接下属人数：</w:t>
            </w:r>
            <w:r>
              <w:rPr>
                <w:u w:val="single"/>
              </w:rPr>
              <w:t xml:space="preserve">          </w:t>
            </w:r>
          </w:p>
          <w:p w:rsidR="004D6DDC" w:rsidRDefault="002465A8">
            <w:pPr>
              <w:spacing w:line="420" w:lineRule="exact"/>
              <w:rPr>
                <w:u w:val="single"/>
              </w:rPr>
            </w:pPr>
            <w:r>
              <w:rPr>
                <w:rFonts w:hint="eastAsia"/>
              </w:rPr>
              <w:t>公司总资产：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/>
              </w:rPr>
              <w:t>万元</w:t>
            </w:r>
            <w:r>
              <w:t xml:space="preserve">  201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年度销售额：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万元</w:t>
            </w:r>
            <w:r>
              <w:t xml:space="preserve">  </w:t>
            </w:r>
            <w:r>
              <w:rPr>
                <w:rFonts w:hint="eastAsia"/>
              </w:rPr>
              <w:t>贵单位的行业类别</w:t>
            </w:r>
            <w:r>
              <w:rPr>
                <w:u w:val="single"/>
              </w:rPr>
              <w:t xml:space="preserve">       </w:t>
            </w:r>
          </w:p>
          <w:p w:rsidR="004D6DDC" w:rsidRDefault="002465A8">
            <w:pPr>
              <w:spacing w:line="420" w:lineRule="exact"/>
            </w:pPr>
            <w:r>
              <w:rPr>
                <w:rFonts w:hint="eastAsia"/>
              </w:rPr>
              <w:t>贵单位性质：□政府</w:t>
            </w:r>
            <w:r>
              <w:t xml:space="preserve">  </w:t>
            </w:r>
            <w:r>
              <w:rPr>
                <w:rFonts w:hint="eastAsia"/>
              </w:rPr>
              <w:t>□国有</w:t>
            </w:r>
            <w:r>
              <w:t xml:space="preserve">  </w:t>
            </w:r>
            <w:r>
              <w:rPr>
                <w:rFonts w:hint="eastAsia"/>
              </w:rPr>
              <w:t>□外资</w:t>
            </w:r>
            <w:r>
              <w:t xml:space="preserve">  </w:t>
            </w:r>
            <w:r>
              <w:rPr>
                <w:rFonts w:hint="eastAsia"/>
              </w:rPr>
              <w:t>□民营</w:t>
            </w:r>
            <w:r>
              <w:t>/</w:t>
            </w:r>
            <w:r>
              <w:rPr>
                <w:rFonts w:hint="eastAsia"/>
              </w:rPr>
              <w:t>集体</w:t>
            </w:r>
            <w:r>
              <w:t xml:space="preserve">  </w:t>
            </w:r>
            <w:r>
              <w:rPr>
                <w:rFonts w:hint="eastAsia"/>
              </w:rPr>
              <w:t>□其它</w:t>
            </w:r>
            <w:r>
              <w:t xml:space="preserve"> </w:t>
            </w:r>
            <w:r>
              <w:rPr>
                <w:u w:val="single"/>
              </w:rPr>
              <w:t xml:space="preserve">                     </w:t>
            </w:r>
            <w:r>
              <w:t xml:space="preserve"> </w:t>
            </w:r>
          </w:p>
          <w:p w:rsidR="004D6DDC" w:rsidRDefault="002465A8">
            <w:pPr>
              <w:spacing w:line="420" w:lineRule="exact"/>
            </w:pPr>
            <w:proofErr w:type="gramStart"/>
            <w:r>
              <w:rPr>
                <w:rFonts w:hint="eastAsia"/>
              </w:rPr>
              <w:t>是否申读香港大学</w:t>
            </w:r>
            <w:proofErr w:type="gramEnd"/>
            <w:r>
              <w:rPr>
                <w:rFonts w:hint="eastAsia"/>
              </w:rPr>
              <w:t>研究生文凭班：</w:t>
            </w:r>
            <w:r>
              <w:t xml:space="preserve">  </w:t>
            </w:r>
            <w:r>
              <w:rPr>
                <w:rFonts w:hint="eastAsia"/>
              </w:rPr>
              <w:t>□是</w:t>
            </w:r>
            <w:r>
              <w:t xml:space="preserve">        </w:t>
            </w:r>
            <w:r>
              <w:rPr>
                <w:rFonts w:hint="eastAsia"/>
              </w:rPr>
              <w:t>□否</w:t>
            </w:r>
          </w:p>
        </w:tc>
      </w:tr>
    </w:tbl>
    <w:p w:rsidR="004D6DDC" w:rsidRDefault="002465A8">
      <w:pPr>
        <w:spacing w:line="288" w:lineRule="auto"/>
        <w:ind w:firstLine="420"/>
        <w:rPr>
          <w:b/>
          <w:sz w:val="24"/>
        </w:rPr>
      </w:pPr>
      <w:r>
        <w:rPr>
          <w:rFonts w:hint="eastAsia"/>
          <w:b/>
          <w:sz w:val="24"/>
        </w:rPr>
        <w:t>三、报名方法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4D6DDC">
        <w:trPr>
          <w:jc w:val="center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DC" w:rsidRDefault="002465A8">
            <w:r>
              <w:t>1</w:t>
            </w:r>
            <w:r>
              <w:rPr>
                <w:rFonts w:hint="eastAsia"/>
              </w:rPr>
              <w:t>、提交入学申请表，接受学院资格预审。</w:t>
            </w:r>
          </w:p>
          <w:p w:rsidR="004D6DDC" w:rsidRDefault="002465A8">
            <w:r>
              <w:t>2</w:t>
            </w:r>
            <w:r>
              <w:rPr>
                <w:rFonts w:hint="eastAsia"/>
              </w:rPr>
              <w:t>、</w:t>
            </w:r>
            <w:r>
              <w:rPr>
                <w:rFonts w:ascii="宋体" w:hAnsi="宋体" w:hint="eastAsia"/>
                <w:kern w:val="0"/>
                <w:szCs w:val="18"/>
              </w:rPr>
              <w:t>接到资格审核通过通知后，在约定时间内</w:t>
            </w:r>
            <w:r>
              <w:rPr>
                <w:rFonts w:ascii="宋体" w:hAnsi="宋体" w:hint="eastAsia"/>
                <w:kern w:val="0"/>
                <w:szCs w:val="18"/>
              </w:rPr>
              <w:t>交报名费</w:t>
            </w:r>
            <w:r>
              <w:rPr>
                <w:rFonts w:ascii="宋体" w:hAnsi="宋体" w:hint="eastAsia"/>
                <w:kern w:val="0"/>
                <w:szCs w:val="18"/>
              </w:rPr>
              <w:t>1800</w:t>
            </w:r>
            <w:r>
              <w:rPr>
                <w:rFonts w:ascii="宋体" w:hAnsi="宋体" w:hint="eastAsia"/>
                <w:kern w:val="0"/>
                <w:szCs w:val="18"/>
              </w:rPr>
              <w:t>元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（指定账号）</w:t>
            </w:r>
          </w:p>
          <w:p w:rsidR="004D6DDC" w:rsidRDefault="002465A8">
            <w:r>
              <w:t>3</w:t>
            </w:r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经大学</w:t>
            </w:r>
            <w:proofErr w:type="gramEnd"/>
            <w:r>
              <w:rPr>
                <w:rFonts w:hint="eastAsia"/>
              </w:rPr>
              <w:t>上海交通大学海外教育学院审核后寄发入学通知书。</w:t>
            </w:r>
          </w:p>
          <w:p w:rsidR="004D6DDC" w:rsidRDefault="002465A8">
            <w:r>
              <w:t>4</w:t>
            </w:r>
            <w:r>
              <w:rPr>
                <w:rFonts w:hint="eastAsia"/>
              </w:rPr>
              <w:t>、学员携带相关材料（身份证复印件</w:t>
            </w:r>
            <w:r>
              <w:t>1</w:t>
            </w:r>
            <w:r>
              <w:rPr>
                <w:rFonts w:hint="eastAsia"/>
              </w:rPr>
              <w:t>份，</w:t>
            </w:r>
            <w:r>
              <w:t>1</w:t>
            </w:r>
            <w:r>
              <w:rPr>
                <w:rFonts w:hint="eastAsia"/>
              </w:rPr>
              <w:t>寸、</w:t>
            </w:r>
            <w:r>
              <w:t>2</w:t>
            </w:r>
            <w:r>
              <w:rPr>
                <w:rFonts w:hint="eastAsia"/>
              </w:rPr>
              <w:t>寸蓝底白衬衣证照</w:t>
            </w:r>
            <w:r>
              <w:t>2</w:t>
            </w:r>
            <w:r>
              <w:rPr>
                <w:rFonts w:hint="eastAsia"/>
              </w:rPr>
              <w:t>张，名片</w:t>
            </w:r>
            <w:r>
              <w:t>1</w:t>
            </w:r>
            <w:r>
              <w:rPr>
                <w:rFonts w:hint="eastAsia"/>
              </w:rPr>
              <w:t>张，生活近照</w:t>
            </w:r>
            <w:r>
              <w:t>1</w:t>
            </w:r>
            <w:r>
              <w:rPr>
                <w:rFonts w:hint="eastAsia"/>
              </w:rPr>
              <w:t>张，企业简介</w:t>
            </w:r>
            <w:r>
              <w:t>1</w:t>
            </w:r>
            <w:r>
              <w:rPr>
                <w:rFonts w:hint="eastAsia"/>
              </w:rPr>
              <w:t>份）报到。</w:t>
            </w:r>
          </w:p>
          <w:p w:rsidR="004D6DDC" w:rsidRDefault="002465A8">
            <w:pPr>
              <w:widowControl/>
              <w:adjustRightInd w:val="0"/>
              <w:snapToGrid w:val="0"/>
              <w:jc w:val="left"/>
              <w:rPr>
                <w:b/>
              </w:rPr>
            </w:pPr>
            <w:r>
              <w:t>5</w:t>
            </w:r>
            <w:r>
              <w:rPr>
                <w:rFonts w:hint="eastAsia"/>
              </w:rPr>
              <w:t>、参加开学典礼，正式入学。</w:t>
            </w:r>
          </w:p>
        </w:tc>
      </w:tr>
    </w:tbl>
    <w:p w:rsidR="004D6DDC" w:rsidRDefault="002465A8">
      <w:r>
        <w:t xml:space="preserve">    </w:t>
      </w:r>
      <w:r>
        <w:rPr>
          <w:rFonts w:hint="eastAsia"/>
        </w:rPr>
        <w:t>申请人保证本表所填信息真实完整，并接受统一资格审核；获准入学，请申请人按通知要求在规定时间内完成报名交费程序，服从教学管理，坚持学习。</w:t>
      </w:r>
    </w:p>
    <w:p w:rsidR="004D6DDC" w:rsidRDefault="004D6DDC">
      <w:pPr>
        <w:ind w:firstLineChars="171" w:firstLine="359"/>
      </w:pPr>
    </w:p>
    <w:p w:rsidR="004D6DDC" w:rsidRDefault="004D6DDC">
      <w:pPr>
        <w:rPr>
          <w:b/>
        </w:rPr>
      </w:pPr>
    </w:p>
    <w:p w:rsidR="004D6DDC" w:rsidRDefault="002465A8">
      <w:pPr>
        <w:rPr>
          <w:szCs w:val="21"/>
        </w:rPr>
      </w:pPr>
      <w:r>
        <w:rPr>
          <w:rFonts w:hint="eastAsia"/>
          <w:b/>
          <w:szCs w:val="21"/>
        </w:rPr>
        <w:t>申请人签名：</w:t>
      </w:r>
      <w:r>
        <w:rPr>
          <w:b/>
          <w:szCs w:val="21"/>
          <w:u w:val="single"/>
        </w:rPr>
        <w:t xml:space="preserve">                           </w:t>
      </w:r>
      <w:r>
        <w:rPr>
          <w:b/>
          <w:szCs w:val="21"/>
        </w:rPr>
        <w:t xml:space="preserve">   </w:t>
      </w:r>
      <w:r>
        <w:rPr>
          <w:rFonts w:hint="eastAsia"/>
          <w:b/>
          <w:szCs w:val="21"/>
        </w:rPr>
        <w:t>日期：</w:t>
      </w:r>
      <w:r>
        <w:rPr>
          <w:b/>
          <w:szCs w:val="21"/>
          <w:u w:val="single"/>
        </w:rPr>
        <w:t xml:space="preserve">    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年</w:t>
      </w:r>
      <w:r>
        <w:rPr>
          <w:b/>
          <w:szCs w:val="21"/>
          <w:u w:val="single"/>
        </w:rPr>
        <w:t xml:space="preserve">     </w:t>
      </w: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 xml:space="preserve"> </w:t>
      </w:r>
      <w:r>
        <w:rPr>
          <w:b/>
          <w:szCs w:val="21"/>
          <w:u w:val="single"/>
        </w:rPr>
        <w:t xml:space="preserve">     </w:t>
      </w:r>
      <w:r>
        <w:rPr>
          <w:rFonts w:hint="eastAsia"/>
          <w:b/>
          <w:szCs w:val="21"/>
        </w:rPr>
        <w:t>日</w:t>
      </w:r>
    </w:p>
    <w:p w:rsidR="004D6DDC" w:rsidRDefault="004D6DDC">
      <w:pPr>
        <w:shd w:val="clear" w:color="auto" w:fill="FFFFFF"/>
        <w:jc w:val="left"/>
        <w:rPr>
          <w:szCs w:val="21"/>
        </w:rPr>
      </w:pPr>
    </w:p>
    <w:sectPr w:rsidR="004D6D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0" w:usb1="00000000" w:usb2="00000010" w:usb3="00000000" w:csb0="0004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93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0595F"/>
    <w:multiLevelType w:val="multilevel"/>
    <w:tmpl w:val="54E0595F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CF137B1"/>
    <w:multiLevelType w:val="singleLevel"/>
    <w:tmpl w:val="6CF137B1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32C8"/>
    <w:rsid w:val="000F2C13"/>
    <w:rsid w:val="00150A1E"/>
    <w:rsid w:val="001E0578"/>
    <w:rsid w:val="002224F2"/>
    <w:rsid w:val="00241002"/>
    <w:rsid w:val="002465A8"/>
    <w:rsid w:val="002519F3"/>
    <w:rsid w:val="00256F3A"/>
    <w:rsid w:val="00291D77"/>
    <w:rsid w:val="00297B2F"/>
    <w:rsid w:val="002B6142"/>
    <w:rsid w:val="002E3BD1"/>
    <w:rsid w:val="002F66B8"/>
    <w:rsid w:val="0032577B"/>
    <w:rsid w:val="00394C2D"/>
    <w:rsid w:val="003D0916"/>
    <w:rsid w:val="003D72DC"/>
    <w:rsid w:val="004D6DDC"/>
    <w:rsid w:val="00516F81"/>
    <w:rsid w:val="00525F1F"/>
    <w:rsid w:val="005931FA"/>
    <w:rsid w:val="005D32C8"/>
    <w:rsid w:val="005E1C82"/>
    <w:rsid w:val="0060095B"/>
    <w:rsid w:val="00603A66"/>
    <w:rsid w:val="00653B36"/>
    <w:rsid w:val="00667987"/>
    <w:rsid w:val="006E396C"/>
    <w:rsid w:val="007A280F"/>
    <w:rsid w:val="008076FB"/>
    <w:rsid w:val="00871E48"/>
    <w:rsid w:val="009151B7"/>
    <w:rsid w:val="00A245B4"/>
    <w:rsid w:val="00A714FC"/>
    <w:rsid w:val="00B01254"/>
    <w:rsid w:val="00B96CBD"/>
    <w:rsid w:val="00BC2A9C"/>
    <w:rsid w:val="00BC75EC"/>
    <w:rsid w:val="00BE321A"/>
    <w:rsid w:val="00C21303"/>
    <w:rsid w:val="00C44EE4"/>
    <w:rsid w:val="00C46783"/>
    <w:rsid w:val="00C5386B"/>
    <w:rsid w:val="00C733D4"/>
    <w:rsid w:val="00CF3EC6"/>
    <w:rsid w:val="00D31F55"/>
    <w:rsid w:val="00D65FB5"/>
    <w:rsid w:val="00D72A9B"/>
    <w:rsid w:val="00DA3A29"/>
    <w:rsid w:val="00E957D2"/>
    <w:rsid w:val="00F907C1"/>
    <w:rsid w:val="022D7870"/>
    <w:rsid w:val="03305126"/>
    <w:rsid w:val="03DF1A7C"/>
    <w:rsid w:val="057D75A2"/>
    <w:rsid w:val="05B069C1"/>
    <w:rsid w:val="064840B7"/>
    <w:rsid w:val="081224F1"/>
    <w:rsid w:val="08677F7C"/>
    <w:rsid w:val="09A57481"/>
    <w:rsid w:val="09FA2B05"/>
    <w:rsid w:val="0AB43145"/>
    <w:rsid w:val="0AFD710A"/>
    <w:rsid w:val="0B1A200D"/>
    <w:rsid w:val="0B62533C"/>
    <w:rsid w:val="0BE46787"/>
    <w:rsid w:val="0BFF4D8C"/>
    <w:rsid w:val="0C96108D"/>
    <w:rsid w:val="0D653FCC"/>
    <w:rsid w:val="0DEF7E38"/>
    <w:rsid w:val="0EB0637D"/>
    <w:rsid w:val="0ECA0A24"/>
    <w:rsid w:val="0EE91A1D"/>
    <w:rsid w:val="0F11300C"/>
    <w:rsid w:val="0F221841"/>
    <w:rsid w:val="0F621BC9"/>
    <w:rsid w:val="0F7061B3"/>
    <w:rsid w:val="10873987"/>
    <w:rsid w:val="119A0F0C"/>
    <w:rsid w:val="11A11974"/>
    <w:rsid w:val="12F3538D"/>
    <w:rsid w:val="141B79DA"/>
    <w:rsid w:val="154C3B13"/>
    <w:rsid w:val="15D3490F"/>
    <w:rsid w:val="168D7B3B"/>
    <w:rsid w:val="16D2407B"/>
    <w:rsid w:val="17336864"/>
    <w:rsid w:val="17461326"/>
    <w:rsid w:val="175021EB"/>
    <w:rsid w:val="18BD1F40"/>
    <w:rsid w:val="197A26A5"/>
    <w:rsid w:val="1A32626C"/>
    <w:rsid w:val="1B6F62AE"/>
    <w:rsid w:val="1BA440A2"/>
    <w:rsid w:val="1C6F7AE3"/>
    <w:rsid w:val="1D68653C"/>
    <w:rsid w:val="1D9A3554"/>
    <w:rsid w:val="1EAD4BFF"/>
    <w:rsid w:val="22611737"/>
    <w:rsid w:val="22BE112D"/>
    <w:rsid w:val="22D139AA"/>
    <w:rsid w:val="259D50FC"/>
    <w:rsid w:val="25DD471F"/>
    <w:rsid w:val="261B030B"/>
    <w:rsid w:val="28454A76"/>
    <w:rsid w:val="28851908"/>
    <w:rsid w:val="29420B07"/>
    <w:rsid w:val="29544B26"/>
    <w:rsid w:val="29AA59F5"/>
    <w:rsid w:val="29CF1187"/>
    <w:rsid w:val="29D623FC"/>
    <w:rsid w:val="29FA3DF0"/>
    <w:rsid w:val="2ABC087E"/>
    <w:rsid w:val="2AFD5345"/>
    <w:rsid w:val="2CD549CE"/>
    <w:rsid w:val="2D5B2B2C"/>
    <w:rsid w:val="2DAD608C"/>
    <w:rsid w:val="2E192BE6"/>
    <w:rsid w:val="2F1E4CA1"/>
    <w:rsid w:val="302524AF"/>
    <w:rsid w:val="30714628"/>
    <w:rsid w:val="31BF6AA1"/>
    <w:rsid w:val="32FB64B3"/>
    <w:rsid w:val="33AB348D"/>
    <w:rsid w:val="33D02166"/>
    <w:rsid w:val="33E35C03"/>
    <w:rsid w:val="33FB4429"/>
    <w:rsid w:val="34B555FE"/>
    <w:rsid w:val="36AC7E7F"/>
    <w:rsid w:val="37A54D8F"/>
    <w:rsid w:val="37A7680E"/>
    <w:rsid w:val="384508D8"/>
    <w:rsid w:val="389E0B1E"/>
    <w:rsid w:val="397726C6"/>
    <w:rsid w:val="3A8D4858"/>
    <w:rsid w:val="3AD46A11"/>
    <w:rsid w:val="3CFF3FD0"/>
    <w:rsid w:val="3CFF653F"/>
    <w:rsid w:val="3E9B65E7"/>
    <w:rsid w:val="407B596C"/>
    <w:rsid w:val="40EC5F5B"/>
    <w:rsid w:val="44291175"/>
    <w:rsid w:val="44AF56A2"/>
    <w:rsid w:val="4681145C"/>
    <w:rsid w:val="47256BB8"/>
    <w:rsid w:val="483877F9"/>
    <w:rsid w:val="49D21790"/>
    <w:rsid w:val="4AFA0368"/>
    <w:rsid w:val="4B7B1621"/>
    <w:rsid w:val="4C233190"/>
    <w:rsid w:val="4C9E47EF"/>
    <w:rsid w:val="4D6F693A"/>
    <w:rsid w:val="4E75089D"/>
    <w:rsid w:val="4EC76F55"/>
    <w:rsid w:val="50356C66"/>
    <w:rsid w:val="50F76F97"/>
    <w:rsid w:val="51473C1D"/>
    <w:rsid w:val="51A95ED9"/>
    <w:rsid w:val="53BC1072"/>
    <w:rsid w:val="545A46BC"/>
    <w:rsid w:val="548C572C"/>
    <w:rsid w:val="54BD6712"/>
    <w:rsid w:val="55436630"/>
    <w:rsid w:val="55C21103"/>
    <w:rsid w:val="56826202"/>
    <w:rsid w:val="583C3AE4"/>
    <w:rsid w:val="584C08DC"/>
    <w:rsid w:val="59007771"/>
    <w:rsid w:val="598F1F7A"/>
    <w:rsid w:val="59AB0A9A"/>
    <w:rsid w:val="59E7592D"/>
    <w:rsid w:val="59FE6551"/>
    <w:rsid w:val="5A4A3C51"/>
    <w:rsid w:val="5A724141"/>
    <w:rsid w:val="5A8173E5"/>
    <w:rsid w:val="5AA34790"/>
    <w:rsid w:val="5B347336"/>
    <w:rsid w:val="5B6A6240"/>
    <w:rsid w:val="5BBF4384"/>
    <w:rsid w:val="5BC601BA"/>
    <w:rsid w:val="5C0F2F76"/>
    <w:rsid w:val="5C140E4F"/>
    <w:rsid w:val="5C2379BE"/>
    <w:rsid w:val="5C5F35E8"/>
    <w:rsid w:val="5C625AE6"/>
    <w:rsid w:val="5C8F1E85"/>
    <w:rsid w:val="5DFB3EBC"/>
    <w:rsid w:val="5E3C4E1D"/>
    <w:rsid w:val="5E467A15"/>
    <w:rsid w:val="5ED01EB0"/>
    <w:rsid w:val="60B673BA"/>
    <w:rsid w:val="61293033"/>
    <w:rsid w:val="61C55386"/>
    <w:rsid w:val="620735E3"/>
    <w:rsid w:val="621330FC"/>
    <w:rsid w:val="628E6261"/>
    <w:rsid w:val="633830A3"/>
    <w:rsid w:val="636A6740"/>
    <w:rsid w:val="63811176"/>
    <w:rsid w:val="63F04851"/>
    <w:rsid w:val="642E07B4"/>
    <w:rsid w:val="65141FED"/>
    <w:rsid w:val="65821638"/>
    <w:rsid w:val="65F2257D"/>
    <w:rsid w:val="66033BB2"/>
    <w:rsid w:val="66992CFA"/>
    <w:rsid w:val="669B628E"/>
    <w:rsid w:val="675E6CA8"/>
    <w:rsid w:val="681127F5"/>
    <w:rsid w:val="68A24CC7"/>
    <w:rsid w:val="69A53B43"/>
    <w:rsid w:val="69DA3A34"/>
    <w:rsid w:val="6A724EAB"/>
    <w:rsid w:val="6B910DFB"/>
    <w:rsid w:val="6BA828DF"/>
    <w:rsid w:val="6BDC2ADE"/>
    <w:rsid w:val="6BFB3CC4"/>
    <w:rsid w:val="6C231ABB"/>
    <w:rsid w:val="6D245D3C"/>
    <w:rsid w:val="6DAB34D1"/>
    <w:rsid w:val="6DB74563"/>
    <w:rsid w:val="6DFC135E"/>
    <w:rsid w:val="6E604F88"/>
    <w:rsid w:val="6EF80526"/>
    <w:rsid w:val="6F71101C"/>
    <w:rsid w:val="705E40AF"/>
    <w:rsid w:val="71767422"/>
    <w:rsid w:val="71F23C07"/>
    <w:rsid w:val="72550268"/>
    <w:rsid w:val="72CC2B37"/>
    <w:rsid w:val="73A2561C"/>
    <w:rsid w:val="73CA7F7F"/>
    <w:rsid w:val="73CE1832"/>
    <w:rsid w:val="74DB1C0B"/>
    <w:rsid w:val="756025C7"/>
    <w:rsid w:val="75794F47"/>
    <w:rsid w:val="75DE08AA"/>
    <w:rsid w:val="769E4D7B"/>
    <w:rsid w:val="76BD467F"/>
    <w:rsid w:val="772207BF"/>
    <w:rsid w:val="78AE5470"/>
    <w:rsid w:val="798F7F8D"/>
    <w:rsid w:val="7AD6274E"/>
    <w:rsid w:val="7ED5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D4943"/>
  <w15:docId w15:val="{889A1943-4699-43EC-A51F-EEDE4455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</w:rPr>
  </w:style>
  <w:style w:type="paragraph" w:styleId="3">
    <w:name w:val="heading 3"/>
    <w:basedOn w:val="a"/>
    <w:next w:val="a"/>
    <w:link w:val="30"/>
    <w:uiPriority w:val="9"/>
    <w:unhideWhenUsed/>
    <w:qFormat/>
    <w:pPr>
      <w:spacing w:before="100" w:beforeAutospacing="1" w:after="100" w:afterAutospacing="1"/>
      <w:jc w:val="left"/>
      <w:outlineLvl w:val="2"/>
    </w:pPr>
    <w:rPr>
      <w:rFonts w:ascii="宋体" w:hAnsi="宋体" w:cs="宋体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b">
    <w:name w:val="Strong"/>
    <w:basedOn w:val="a0"/>
    <w:uiPriority w:val="22"/>
    <w:qFormat/>
    <w:rPr>
      <w:rFonts w:ascii="Arial" w:hAnsi="Arial" w:cs="Arial" w:hint="default"/>
      <w:b/>
      <w:szCs w:val="24"/>
      <w:lang w:eastAsia="en-US"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30">
    <w:name w:val="标题 3 字符"/>
    <w:basedOn w:val="a0"/>
    <w:link w:val="3"/>
    <w:uiPriority w:val="9"/>
    <w:semiHidden/>
    <w:qFormat/>
    <w:rPr>
      <w:rFonts w:ascii="宋体" w:eastAsia="宋体" w:hAnsi="宋体" w:cs="宋体"/>
      <w:b/>
      <w:kern w:val="0"/>
      <w:sz w:val="27"/>
      <w:szCs w:val="27"/>
    </w:rPr>
  </w:style>
  <w:style w:type="character" w:customStyle="1" w:styleId="apple-converted-space">
    <w:name w:val="apple-converted-space"/>
    <w:basedOn w:val="a0"/>
    <w:qFormat/>
  </w:style>
  <w:style w:type="character" w:customStyle="1" w:styleId="line-height">
    <w:name w:val="line-height"/>
    <w:basedOn w:val="a0"/>
    <w:qFormat/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782</Words>
  <Characters>4461</Characters>
  <Application>Microsoft Office Word</Application>
  <DocSecurity>0</DocSecurity>
  <Lines>37</Lines>
  <Paragraphs>10</Paragraphs>
  <ScaleCrop>false</ScaleCrop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 </cp:lastModifiedBy>
  <cp:revision>11</cp:revision>
  <dcterms:created xsi:type="dcterms:W3CDTF">2016-07-20T10:25:00Z</dcterms:created>
  <dcterms:modified xsi:type="dcterms:W3CDTF">2019-02-21T07:52:00Z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