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E51" w:rsidRDefault="008A4E51" w:rsidP="002B4512">
      <w:pPr>
        <w:pStyle w:val="a7"/>
        <w:spacing w:line="360" w:lineRule="atLeast"/>
        <w:rPr>
          <w:rStyle w:val="a6"/>
          <w:rFonts w:ascii="Tahoma" w:hAnsi="Tahoma" w:cs="Tahoma"/>
          <w:b w:val="0"/>
          <w:bCs/>
          <w:sz w:val="18"/>
          <w:szCs w:val="18"/>
        </w:rPr>
      </w:pPr>
      <w:r>
        <w:rPr>
          <w:rStyle w:val="a6"/>
          <w:rFonts w:ascii="Tahoma" w:hAnsi="Tahoma" w:cs="Tahoma"/>
          <w:b w:val="0"/>
          <w:bCs/>
          <w:sz w:val="18"/>
          <w:szCs w:val="18"/>
        </w:rPr>
        <w:t xml:space="preserve"> </w:t>
      </w:r>
      <w:r w:rsidRPr="001F5907">
        <w:rPr>
          <w:rStyle w:val="a6"/>
          <w:rFonts w:ascii="Tahoma" w:hAnsi="Tahoma" w:cs="Tahoma" w:hint="eastAsia"/>
          <w:b w:val="0"/>
          <w:bCs/>
          <w:sz w:val="18"/>
          <w:szCs w:val="18"/>
        </w:rPr>
        <w:t>精选</w:t>
      </w:r>
      <w:r w:rsidRPr="001F5907">
        <w:rPr>
          <w:rStyle w:val="a6"/>
          <w:rFonts w:ascii="Tahoma" w:hAnsi="Tahoma" w:cs="Tahoma"/>
          <w:b w:val="0"/>
          <w:bCs/>
          <w:sz w:val="18"/>
          <w:szCs w:val="18"/>
        </w:rPr>
        <w:t>EMBA</w:t>
      </w:r>
      <w:r w:rsidRPr="001F5907">
        <w:rPr>
          <w:rStyle w:val="a6"/>
          <w:rFonts w:ascii="Tahoma" w:hAnsi="Tahoma" w:cs="Tahoma" w:hint="eastAsia"/>
          <w:b w:val="0"/>
          <w:bCs/>
          <w:sz w:val="18"/>
          <w:szCs w:val="18"/>
        </w:rPr>
        <w:t>核心课程，沉淀名校名</w:t>
      </w:r>
      <w:proofErr w:type="gramStart"/>
      <w:r w:rsidRPr="001F5907">
        <w:rPr>
          <w:rStyle w:val="a6"/>
          <w:rFonts w:ascii="Tahoma" w:hAnsi="Tahoma" w:cs="Tahoma" w:hint="eastAsia"/>
          <w:b w:val="0"/>
          <w:bCs/>
          <w:sz w:val="18"/>
          <w:szCs w:val="18"/>
        </w:rPr>
        <w:t>企核心</w:t>
      </w:r>
      <w:proofErr w:type="gramEnd"/>
      <w:r w:rsidRPr="001F5907">
        <w:rPr>
          <w:rStyle w:val="a6"/>
          <w:rFonts w:ascii="Tahoma" w:hAnsi="Tahoma" w:cs="Tahoma" w:hint="eastAsia"/>
          <w:b w:val="0"/>
          <w:bCs/>
          <w:sz w:val="18"/>
          <w:szCs w:val="18"/>
        </w:rPr>
        <w:t>师资，</w:t>
      </w:r>
      <w:r>
        <w:rPr>
          <w:rStyle w:val="a6"/>
          <w:rFonts w:ascii="Tahoma" w:hAnsi="Tahoma" w:cs="Tahoma"/>
          <w:b w:val="0"/>
          <w:bCs/>
          <w:sz w:val="18"/>
          <w:szCs w:val="18"/>
        </w:rPr>
        <w:t>200</w:t>
      </w:r>
      <w:r w:rsidRPr="001F5907">
        <w:rPr>
          <w:rStyle w:val="a6"/>
          <w:rFonts w:ascii="Tahoma" w:hAnsi="Tahoma" w:cs="Tahoma"/>
          <w:b w:val="0"/>
          <w:bCs/>
          <w:sz w:val="18"/>
          <w:szCs w:val="18"/>
        </w:rPr>
        <w:t>0</w:t>
      </w:r>
      <w:r w:rsidRPr="001F5907">
        <w:rPr>
          <w:rStyle w:val="a6"/>
          <w:rFonts w:ascii="Tahoma" w:hAnsi="Tahoma" w:cs="Tahoma" w:hint="eastAsia"/>
          <w:b w:val="0"/>
          <w:bCs/>
          <w:sz w:val="18"/>
          <w:szCs w:val="18"/>
        </w:rPr>
        <w:t>位企事业领导者共同的首选</w:t>
      </w:r>
      <w:r>
        <w:rPr>
          <w:rStyle w:val="a6"/>
          <w:rFonts w:ascii="Tahoma" w:hAnsi="Tahoma" w:cs="Tahoma" w:hint="eastAsia"/>
          <w:b w:val="0"/>
          <w:bCs/>
          <w:sz w:val="18"/>
          <w:szCs w:val="18"/>
        </w:rPr>
        <w:t>，</w:t>
      </w:r>
      <w:r w:rsidRPr="001F5907">
        <w:rPr>
          <w:rStyle w:val="a6"/>
          <w:rFonts w:ascii="Tahoma" w:hAnsi="Tahoma" w:cs="Tahoma" w:hint="eastAsia"/>
          <w:b w:val="0"/>
          <w:bCs/>
          <w:sz w:val="18"/>
          <w:szCs w:val="18"/>
        </w:rPr>
        <w:t>系统、实效、落地的管理课程</w:t>
      </w:r>
      <w:r>
        <w:rPr>
          <w:rStyle w:val="a6"/>
          <w:rFonts w:ascii="Tahoma" w:hAnsi="Tahoma" w:cs="Tahoma" w:hint="eastAsia"/>
          <w:b w:val="0"/>
          <w:bCs/>
          <w:sz w:val="18"/>
          <w:szCs w:val="18"/>
        </w:rPr>
        <w:t>！</w:t>
      </w:r>
    </w:p>
    <w:p w:rsidR="00D92420" w:rsidRPr="00E844C8" w:rsidRDefault="008A4E51" w:rsidP="00414EFB">
      <w:pPr>
        <w:ind w:firstLineChars="300" w:firstLine="1446"/>
        <w:rPr>
          <w:rFonts w:ascii="宋体" w:hAnsi="宋体"/>
          <w:b/>
          <w:color w:val="FF0000"/>
          <w:sz w:val="48"/>
          <w:szCs w:val="48"/>
        </w:rPr>
      </w:pPr>
      <w:r w:rsidRPr="00E844C8">
        <w:rPr>
          <w:rFonts w:ascii="宋体" w:hAnsi="宋体" w:hint="eastAsia"/>
          <w:b/>
          <w:color w:val="FF0000"/>
          <w:sz w:val="48"/>
          <w:szCs w:val="48"/>
        </w:rPr>
        <w:t>上海交通大学</w:t>
      </w:r>
      <w:r w:rsidRPr="00E844C8">
        <w:rPr>
          <w:rFonts w:ascii="宋体" w:hAnsi="宋体"/>
          <w:b/>
          <w:color w:val="FF0000"/>
          <w:sz w:val="48"/>
          <w:szCs w:val="48"/>
        </w:rPr>
        <w:t>EMBA</w:t>
      </w:r>
      <w:r w:rsidRPr="00E844C8">
        <w:rPr>
          <w:rFonts w:ascii="宋体" w:hAnsi="宋体" w:hint="eastAsia"/>
          <w:b/>
          <w:color w:val="FF0000"/>
          <w:sz w:val="48"/>
          <w:szCs w:val="48"/>
        </w:rPr>
        <w:t>总裁高管班</w:t>
      </w:r>
    </w:p>
    <w:p w:rsidR="00413BC8" w:rsidRDefault="008C66FF" w:rsidP="00414EFB">
      <w:pPr>
        <w:spacing w:line="360" w:lineRule="auto"/>
        <w:ind w:firstLineChars="2200" w:firstLine="3960"/>
        <w:rPr>
          <w:rStyle w:val="a6"/>
          <w:rFonts w:ascii="微软雅黑" w:eastAsia="微软雅黑" w:cs="Tahoma" w:hint="eastAsia"/>
          <w:bCs/>
          <w:color w:val="000000"/>
          <w:sz w:val="18"/>
          <w:szCs w:val="18"/>
        </w:rPr>
      </w:pPr>
      <w:r w:rsidRPr="00414EFB">
        <w:rPr>
          <w:rStyle w:val="a6"/>
          <w:rFonts w:ascii="微软雅黑" w:eastAsia="微软雅黑" w:cs="Tahoma" w:hint="eastAsia"/>
          <w:bCs/>
          <w:color w:val="000000"/>
          <w:sz w:val="18"/>
          <w:szCs w:val="18"/>
        </w:rPr>
        <w:t>——</w:t>
      </w:r>
      <w:r w:rsidR="00413BC8" w:rsidRPr="00414EFB">
        <w:rPr>
          <w:rStyle w:val="a6"/>
          <w:rFonts w:ascii="微软雅黑" w:eastAsia="微软雅黑" w:cs="Tahoma" w:hint="eastAsia"/>
          <w:bCs/>
          <w:color w:val="000000"/>
          <w:sz w:val="18"/>
          <w:szCs w:val="18"/>
        </w:rPr>
        <w:t>2008年创办，是上海交大唯一的中西融合的EMBA总裁班</w:t>
      </w:r>
    </w:p>
    <w:p w:rsidR="003F6AF8" w:rsidRPr="00414EFB" w:rsidRDefault="003F6AF8" w:rsidP="00414EFB">
      <w:pPr>
        <w:spacing w:line="360" w:lineRule="auto"/>
        <w:ind w:firstLineChars="2200" w:firstLine="3960"/>
        <w:rPr>
          <w:rStyle w:val="a6"/>
          <w:rFonts w:ascii="微软雅黑" w:eastAsia="微软雅黑" w:cs="Tahoma"/>
          <w:bCs/>
          <w:color w:val="000000"/>
          <w:sz w:val="18"/>
          <w:szCs w:val="18"/>
        </w:rPr>
      </w:pPr>
      <w:r>
        <w:rPr>
          <w:rStyle w:val="a6"/>
          <w:rFonts w:ascii="微软雅黑" w:eastAsia="微软雅黑" w:cs="Tahoma" w:hint="eastAsia"/>
          <w:bCs/>
          <w:color w:val="000000"/>
          <w:sz w:val="18"/>
          <w:szCs w:val="18"/>
        </w:rPr>
        <w:t>开课时间：</w:t>
      </w:r>
      <w:r w:rsidR="001A6126">
        <w:rPr>
          <w:rStyle w:val="a6"/>
          <w:rFonts w:ascii="微软雅黑" w:eastAsia="微软雅黑" w:cs="Tahoma" w:hint="eastAsia"/>
          <w:bCs/>
          <w:color w:val="000000"/>
          <w:sz w:val="18"/>
          <w:szCs w:val="18"/>
        </w:rPr>
        <w:t>2018年</w:t>
      </w:r>
      <w:r w:rsidR="00514294">
        <w:rPr>
          <w:rStyle w:val="a6"/>
          <w:rFonts w:ascii="微软雅黑" w:eastAsia="微软雅黑" w:cs="Tahoma" w:hint="eastAsia"/>
          <w:bCs/>
          <w:color w:val="000000"/>
          <w:sz w:val="18"/>
          <w:szCs w:val="18"/>
        </w:rPr>
        <w:t>6月9-10日</w:t>
      </w:r>
      <w:bookmarkStart w:id="0" w:name="_GoBack"/>
      <w:bookmarkEnd w:id="0"/>
    </w:p>
    <w:p w:rsidR="007E654B" w:rsidRPr="00911416" w:rsidRDefault="007E654B" w:rsidP="005B705C">
      <w:pPr>
        <w:spacing w:line="360" w:lineRule="auto"/>
        <w:ind w:firstLineChars="900" w:firstLine="1350"/>
        <w:rPr>
          <w:rStyle w:val="a6"/>
          <w:rFonts w:ascii="微软雅黑" w:eastAsia="微软雅黑" w:cs="Tahoma"/>
          <w:b w:val="0"/>
          <w:bCs/>
          <w:color w:val="FF0000"/>
          <w:sz w:val="15"/>
          <w:szCs w:val="15"/>
        </w:rPr>
      </w:pPr>
    </w:p>
    <w:p w:rsidR="008A4E51" w:rsidRPr="00414EFB" w:rsidRDefault="008A4E51" w:rsidP="001F5907">
      <w:pPr>
        <w:spacing w:line="360" w:lineRule="atLeast"/>
        <w:jc w:val="center"/>
        <w:rPr>
          <w:rFonts w:ascii="Tahoma" w:hAnsi="Tahoma" w:cs="Tahoma"/>
          <w:b/>
          <w:sz w:val="24"/>
          <w:szCs w:val="24"/>
        </w:rPr>
      </w:pPr>
      <w:r w:rsidRPr="00414EFB">
        <w:rPr>
          <w:rStyle w:val="a6"/>
          <w:rFonts w:ascii="Tahoma" w:hAnsi="Tahoma" w:cs="Tahoma" w:hint="eastAsia"/>
          <w:b w:val="0"/>
          <w:bCs/>
          <w:sz w:val="24"/>
          <w:szCs w:val="24"/>
        </w:rPr>
        <w:t>从依赖机会发财到依赖能力发展的跨越；</w:t>
      </w:r>
    </w:p>
    <w:p w:rsidR="008A4E51" w:rsidRPr="00414EFB" w:rsidRDefault="008A4E51" w:rsidP="001F5907">
      <w:pPr>
        <w:spacing w:line="360" w:lineRule="atLeast"/>
        <w:jc w:val="center"/>
        <w:rPr>
          <w:rFonts w:ascii="Tahoma" w:hAnsi="Tahoma" w:cs="Tahoma"/>
          <w:b/>
          <w:sz w:val="24"/>
          <w:szCs w:val="24"/>
        </w:rPr>
      </w:pPr>
      <w:r w:rsidRPr="00414EFB">
        <w:rPr>
          <w:rStyle w:val="a6"/>
          <w:rFonts w:ascii="Tahoma" w:hAnsi="Tahoma" w:cs="Tahoma" w:hint="eastAsia"/>
          <w:b w:val="0"/>
          <w:bCs/>
          <w:sz w:val="24"/>
          <w:szCs w:val="24"/>
        </w:rPr>
        <w:t>从依赖全才个人到依赖团队制胜的跨越；</w:t>
      </w:r>
    </w:p>
    <w:p w:rsidR="008A4E51" w:rsidRPr="00414EFB" w:rsidRDefault="008A4E51" w:rsidP="001F5907">
      <w:pPr>
        <w:spacing w:line="360" w:lineRule="atLeast"/>
        <w:jc w:val="center"/>
        <w:rPr>
          <w:rFonts w:ascii="Tahoma" w:hAnsi="Tahoma" w:cs="Tahoma"/>
          <w:b/>
          <w:sz w:val="24"/>
          <w:szCs w:val="24"/>
        </w:rPr>
      </w:pPr>
      <w:r w:rsidRPr="00414EFB">
        <w:rPr>
          <w:rStyle w:val="a6"/>
          <w:rFonts w:ascii="Tahoma" w:hAnsi="Tahoma" w:cs="Tahoma" w:hint="eastAsia"/>
          <w:b w:val="0"/>
          <w:bCs/>
          <w:sz w:val="24"/>
          <w:szCs w:val="24"/>
        </w:rPr>
        <w:t>从游击偶然成长到正规持续发展的跨越。</w:t>
      </w:r>
    </w:p>
    <w:p w:rsidR="008A4E51" w:rsidRDefault="008A4E51" w:rsidP="001F5907">
      <w:pPr>
        <w:spacing w:line="360" w:lineRule="atLeast"/>
        <w:jc w:val="center"/>
        <w:rPr>
          <w:rFonts w:ascii="Tahoma" w:hAnsi="Tahoma" w:cs="Tahoma"/>
          <w:color w:val="000000"/>
          <w:sz w:val="24"/>
          <w:szCs w:val="24"/>
        </w:rPr>
      </w:pPr>
      <w:r w:rsidRPr="00414EFB">
        <w:rPr>
          <w:rFonts w:ascii="Tahoma" w:hAnsi="Tahoma" w:cs="Tahoma" w:hint="eastAsia"/>
          <w:color w:val="000000"/>
          <w:sz w:val="24"/>
          <w:szCs w:val="24"/>
        </w:rPr>
        <w:t>定期组织赴新加坡、美国、欧洲游学！</w:t>
      </w:r>
    </w:p>
    <w:p w:rsidR="00414EFB" w:rsidRPr="00414EFB" w:rsidRDefault="00414EFB" w:rsidP="001F5907">
      <w:pPr>
        <w:spacing w:line="360" w:lineRule="atLeast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8A4E51" w:rsidRDefault="004C36C0" w:rsidP="007E23EF">
      <w:pPr>
        <w:spacing w:line="360" w:lineRule="atLeast"/>
        <w:jc w:val="center"/>
        <w:rPr>
          <w:rFonts w:ascii="Tahoma" w:hAnsi="Tahoma" w:cs="Tahoma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" o:spid="_x0000_i1025" type="#_x0000_t75" style="width:454.5pt;height:252pt;visibility:visible">
            <v:imagedata r:id="rId8" o:title=""/>
          </v:shape>
        </w:pict>
      </w:r>
    </w:p>
    <w:p w:rsidR="00E33724" w:rsidRDefault="003F6AF8" w:rsidP="001F5907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color w:val="0000FF"/>
          <w:sz w:val="18"/>
          <w:szCs w:val="18"/>
        </w:rPr>
        <w:pict>
          <v:shape id="图片 11" o:spid="_x0000_i1026" type="#_x0000_t75" alt="20120207115136488638559" style="width:225pt;height:37.5pt;visibility:visible">
            <v:imagedata r:id="rId9" o:title=""/>
          </v:shape>
        </w:pict>
      </w:r>
    </w:p>
    <w:p w:rsidR="008A4E51" w:rsidRPr="00414EFB" w:rsidRDefault="008A4E51" w:rsidP="001F5907">
      <w:pPr>
        <w:spacing w:line="360" w:lineRule="atLeast"/>
        <w:rPr>
          <w:rStyle w:val="a6"/>
          <w:rFonts w:ascii="Tahoma" w:hAnsi="Tahoma" w:cs="Tahoma"/>
          <w:bCs/>
          <w:sz w:val="24"/>
          <w:szCs w:val="24"/>
        </w:rPr>
      </w:pPr>
      <w:r w:rsidRPr="00414EFB">
        <w:rPr>
          <w:rStyle w:val="a6"/>
          <w:rFonts w:ascii="Tahoma" w:hAnsi="Tahoma" w:cs="Tahoma" w:hint="eastAsia"/>
          <w:bCs/>
          <w:color w:val="000000"/>
          <w:sz w:val="24"/>
          <w:szCs w:val="24"/>
        </w:rPr>
        <w:t>【经典课程</w:t>
      </w:r>
      <w:r w:rsidRPr="00414EFB">
        <w:rPr>
          <w:rStyle w:val="a6"/>
          <w:rFonts w:ascii="Tahoma" w:hAnsi="Tahoma" w:cs="Tahoma"/>
          <w:bCs/>
          <w:color w:val="000000"/>
          <w:sz w:val="24"/>
          <w:szCs w:val="24"/>
        </w:rPr>
        <w:t>-</w:t>
      </w:r>
      <w:r w:rsidRPr="00414EFB">
        <w:rPr>
          <w:rStyle w:val="a6"/>
          <w:rFonts w:ascii="Tahoma" w:hAnsi="Tahoma" w:cs="Tahoma" w:hint="eastAsia"/>
          <w:bCs/>
          <w:color w:val="000000"/>
          <w:sz w:val="24"/>
          <w:szCs w:val="24"/>
        </w:rPr>
        <w:t>系统提升】</w:t>
      </w:r>
      <w:r w:rsidRPr="00414EFB">
        <w:rPr>
          <w:rStyle w:val="a6"/>
          <w:rFonts w:ascii="Tahoma" w:hAnsi="Tahoma" w:cs="Tahoma"/>
          <w:bCs/>
          <w:color w:val="000000"/>
          <w:sz w:val="24"/>
          <w:szCs w:val="24"/>
        </w:rPr>
        <w:t>  </w:t>
      </w:r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企业要长大，就必须从游击战过渡到正规战！</w:t>
      </w:r>
    </w:p>
    <w:p w:rsidR="008A4E51" w:rsidRPr="00414EFB" w:rsidRDefault="008A4E51" w:rsidP="00414EFB">
      <w:pPr>
        <w:spacing w:line="360" w:lineRule="atLeast"/>
        <w:ind w:firstLineChars="200" w:firstLine="480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今天的商业世界正在发生着巨变！全球化进一步加深，中国企业的生存环境已融入全球。</w:t>
      </w:r>
      <w:r w:rsidRPr="00414EFB">
        <w:rPr>
          <w:rFonts w:ascii="Tahoma" w:hAnsi="Tahoma" w:cs="Tahoma"/>
          <w:sz w:val="24"/>
          <w:szCs w:val="24"/>
        </w:rPr>
        <w:t>“</w:t>
      </w:r>
      <w:r w:rsidRPr="00414EFB">
        <w:rPr>
          <w:rFonts w:ascii="Tahoma" w:hAnsi="Tahoma" w:cs="Tahoma" w:hint="eastAsia"/>
          <w:sz w:val="24"/>
          <w:szCs w:val="24"/>
        </w:rPr>
        <w:t>机遇</w:t>
      </w:r>
      <w:r w:rsidRPr="00414EFB">
        <w:rPr>
          <w:rFonts w:ascii="Tahoma" w:hAnsi="Tahoma" w:cs="Tahoma"/>
          <w:sz w:val="24"/>
          <w:szCs w:val="24"/>
        </w:rPr>
        <w:t>”</w:t>
      </w:r>
      <w:r w:rsidRPr="00414EFB">
        <w:rPr>
          <w:rFonts w:ascii="Tahoma" w:hAnsi="Tahoma" w:cs="Tahoma" w:hint="eastAsia"/>
          <w:sz w:val="24"/>
          <w:szCs w:val="24"/>
        </w:rPr>
        <w:t>经济已向</w:t>
      </w:r>
      <w:r w:rsidRPr="00414EFB">
        <w:rPr>
          <w:rFonts w:ascii="Tahoma" w:hAnsi="Tahoma" w:cs="Tahoma"/>
          <w:sz w:val="24"/>
          <w:szCs w:val="24"/>
        </w:rPr>
        <w:t>“</w:t>
      </w:r>
      <w:r w:rsidRPr="00414EFB">
        <w:rPr>
          <w:rFonts w:ascii="Tahoma" w:hAnsi="Tahoma" w:cs="Tahoma" w:hint="eastAsia"/>
          <w:sz w:val="24"/>
          <w:szCs w:val="24"/>
        </w:rPr>
        <w:t>能力</w:t>
      </w:r>
      <w:r w:rsidRPr="00414EFB">
        <w:rPr>
          <w:rFonts w:ascii="Tahoma" w:hAnsi="Tahoma" w:cs="Tahoma"/>
          <w:sz w:val="24"/>
          <w:szCs w:val="24"/>
        </w:rPr>
        <w:t>”</w:t>
      </w:r>
      <w:r w:rsidRPr="00414EFB">
        <w:rPr>
          <w:rFonts w:ascii="Tahoma" w:hAnsi="Tahoma" w:cs="Tahoma" w:hint="eastAsia"/>
          <w:sz w:val="24"/>
          <w:szCs w:val="24"/>
        </w:rPr>
        <w:t>经济转化，仅靠机遇发财的时代一去不复返了，企业发展已经进入了智慧经营的时代，即越来越依赖科技和管理的进步。管理创新、盈利模式、上市神话、火箭速度等等已经成为商界精英耳熟能详的理念，金融危机、金融风暴也成为企业快速持久发展的试金石！</w:t>
      </w:r>
    </w:p>
    <w:p w:rsidR="008A4E51" w:rsidRPr="00414EFB" w:rsidRDefault="008A4E51" w:rsidP="00D8720A">
      <w:pPr>
        <w:spacing w:line="360" w:lineRule="atLeast"/>
        <w:ind w:firstLineChars="200" w:firstLine="480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 </w:t>
      </w:r>
      <w:r w:rsidRPr="00414EFB">
        <w:rPr>
          <w:rFonts w:ascii="Tahoma" w:hAnsi="Tahoma" w:cs="Tahoma" w:hint="eastAsia"/>
          <w:sz w:val="24"/>
          <w:szCs w:val="24"/>
        </w:rPr>
        <w:t>众多企业的成败案例反复证明：随着规模的扩大，一个企业的快速成长，不仅仅来自于企业</w:t>
      </w:r>
      <w:proofErr w:type="gramStart"/>
      <w:r w:rsidRPr="00414EFB">
        <w:rPr>
          <w:rFonts w:ascii="Tahoma" w:hAnsi="Tahoma" w:cs="Tahoma" w:hint="eastAsia"/>
          <w:sz w:val="24"/>
          <w:szCs w:val="24"/>
        </w:rPr>
        <w:t>最</w:t>
      </w:r>
      <w:proofErr w:type="gramEnd"/>
      <w:r w:rsidRPr="00414EFB">
        <w:rPr>
          <w:rFonts w:ascii="Tahoma" w:hAnsi="Tahoma" w:cs="Tahoma" w:hint="eastAsia"/>
          <w:sz w:val="24"/>
          <w:szCs w:val="24"/>
        </w:rPr>
        <w:t>高层领导的个人成长，更来自于企业高管团队的共同成长，来自于</w:t>
      </w:r>
      <w:proofErr w:type="gramStart"/>
      <w:r w:rsidRPr="00414EFB">
        <w:rPr>
          <w:rFonts w:ascii="Tahoma" w:hAnsi="Tahoma" w:cs="Tahoma" w:hint="eastAsia"/>
          <w:sz w:val="24"/>
          <w:szCs w:val="24"/>
        </w:rPr>
        <w:t>最</w:t>
      </w:r>
      <w:proofErr w:type="gramEnd"/>
      <w:r w:rsidRPr="00414EFB">
        <w:rPr>
          <w:rFonts w:ascii="Tahoma" w:hAnsi="Tahoma" w:cs="Tahoma" w:hint="eastAsia"/>
          <w:sz w:val="24"/>
          <w:szCs w:val="24"/>
        </w:rPr>
        <w:t>高层</w:t>
      </w:r>
      <w:r w:rsidRPr="00414EFB">
        <w:rPr>
          <w:rFonts w:ascii="Tahoma" w:hAnsi="Tahoma" w:cs="Tahoma" w:hint="eastAsia"/>
          <w:sz w:val="24"/>
          <w:szCs w:val="24"/>
        </w:rPr>
        <w:lastRenderedPageBreak/>
        <w:t>领导和高管团队的职业化专业化水平的持续提升！也来自于对环境资源包括政治资源的深度整合。为此，上海交通大学推出了独具特色的</w:t>
      </w:r>
      <w:r w:rsidRPr="00414EFB">
        <w:rPr>
          <w:rFonts w:ascii="Tahoma" w:hAnsi="Tahoma" w:cs="Tahoma"/>
          <w:sz w:val="24"/>
          <w:szCs w:val="24"/>
        </w:rPr>
        <w:t>EMBA</w:t>
      </w:r>
      <w:r w:rsidRPr="00414EFB">
        <w:rPr>
          <w:rFonts w:ascii="Tahoma" w:hAnsi="Tahoma" w:cs="Tahoma" w:hint="eastAsia"/>
          <w:sz w:val="24"/>
          <w:szCs w:val="24"/>
        </w:rPr>
        <w:t>总裁高管班，致力于塑造商界领袖，成</w:t>
      </w:r>
      <w:proofErr w:type="gramStart"/>
      <w:r w:rsidRPr="00414EFB">
        <w:rPr>
          <w:rFonts w:ascii="Tahoma" w:hAnsi="Tahoma" w:cs="Tahoma" w:hint="eastAsia"/>
          <w:sz w:val="24"/>
          <w:szCs w:val="24"/>
        </w:rPr>
        <w:t>就职场</w:t>
      </w:r>
      <w:proofErr w:type="gramEnd"/>
      <w:r w:rsidRPr="00414EFB">
        <w:rPr>
          <w:rFonts w:ascii="Tahoma" w:hAnsi="Tahoma" w:cs="Tahoma" w:hint="eastAsia"/>
          <w:sz w:val="24"/>
          <w:szCs w:val="24"/>
        </w:rPr>
        <w:t>精英！</w:t>
      </w:r>
    </w:p>
    <w:p w:rsidR="008A4E51" w:rsidRDefault="008A4E51" w:rsidP="001F5907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 </w:t>
      </w:r>
      <w:r w:rsidR="003F6AF8">
        <w:rPr>
          <w:rFonts w:ascii="Tahoma" w:hAnsi="Tahoma" w:cs="Tahoma"/>
          <w:noProof/>
          <w:color w:val="0000FF"/>
          <w:sz w:val="18"/>
          <w:szCs w:val="18"/>
        </w:rPr>
        <w:pict>
          <v:shape id="图片 10" o:spid="_x0000_i1027" type="#_x0000_t75" alt="20120207115136540918997" style="width:199.5pt;height:38.25pt;visibility:visible">
            <v:imagedata r:id="rId10" o:title=""/>
          </v:shape>
        </w:pict>
      </w:r>
    </w:p>
    <w:p w:rsidR="002B4512" w:rsidRPr="00414EFB" w:rsidRDefault="008A4E51" w:rsidP="002B4512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/>
          <w:b/>
          <w:sz w:val="24"/>
          <w:szCs w:val="24"/>
        </w:rPr>
        <w:t>1</w:t>
      </w:r>
      <w:r w:rsidRPr="00414EFB">
        <w:rPr>
          <w:rFonts w:ascii="Tahoma" w:hAnsi="Tahoma" w:cs="Tahoma" w:hint="eastAsia"/>
          <w:b/>
          <w:sz w:val="24"/>
          <w:szCs w:val="24"/>
        </w:rPr>
        <w:t>、</w:t>
      </w:r>
      <w:r w:rsidR="002B4512" w:rsidRPr="00414EFB">
        <w:rPr>
          <w:rFonts w:ascii="Tahoma" w:hAnsi="Tahoma" w:cs="Tahoma" w:hint="eastAsia"/>
          <w:b/>
          <w:sz w:val="24"/>
          <w:szCs w:val="24"/>
        </w:rPr>
        <w:t>民营企业董事长、总经理、法人、股东、副总等；</w:t>
      </w:r>
    </w:p>
    <w:p w:rsidR="002B4512" w:rsidRPr="00414EFB" w:rsidRDefault="002B4512" w:rsidP="002B4512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 w:hint="eastAsia"/>
          <w:b/>
          <w:sz w:val="24"/>
          <w:szCs w:val="24"/>
        </w:rPr>
        <w:t>2</w:t>
      </w:r>
      <w:r w:rsidRPr="00414EFB">
        <w:rPr>
          <w:rFonts w:ascii="Tahoma" w:hAnsi="Tahoma" w:cs="Tahoma" w:hint="eastAsia"/>
          <w:b/>
          <w:sz w:val="24"/>
          <w:szCs w:val="24"/>
        </w:rPr>
        <w:t>、跨国公司、大中型国有企业总监、经理以上人士（企业</w:t>
      </w:r>
      <w:r w:rsidRPr="00414EFB">
        <w:rPr>
          <w:rFonts w:ascii="Tahoma" w:hAnsi="Tahoma" w:cs="Tahoma" w:hint="eastAsia"/>
          <w:b/>
          <w:sz w:val="24"/>
          <w:szCs w:val="24"/>
        </w:rPr>
        <w:t>3</w:t>
      </w:r>
      <w:r w:rsidRPr="00414EFB">
        <w:rPr>
          <w:rFonts w:ascii="Tahoma" w:hAnsi="Tahoma" w:cs="Tahoma" w:hint="eastAsia"/>
          <w:b/>
          <w:sz w:val="24"/>
          <w:szCs w:val="24"/>
        </w:rPr>
        <w:t>人以上团报享学费优惠）；</w:t>
      </w:r>
    </w:p>
    <w:p w:rsidR="002B4512" w:rsidRPr="00414EFB" w:rsidRDefault="002B4512" w:rsidP="002B4512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 w:hint="eastAsia"/>
          <w:b/>
          <w:sz w:val="24"/>
          <w:szCs w:val="24"/>
        </w:rPr>
        <w:t>3</w:t>
      </w:r>
      <w:r w:rsidRPr="00414EFB">
        <w:rPr>
          <w:rFonts w:ascii="Tahoma" w:hAnsi="Tahoma" w:cs="Tahoma" w:hint="eastAsia"/>
          <w:b/>
          <w:sz w:val="24"/>
          <w:szCs w:val="24"/>
        </w:rPr>
        <w:t>、期待提升管理、领导才干和学历背景的创二代、职业白领等；</w:t>
      </w:r>
    </w:p>
    <w:p w:rsidR="002B4512" w:rsidRDefault="002B4512" w:rsidP="002B4512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 w:hint="eastAsia"/>
          <w:b/>
          <w:sz w:val="24"/>
          <w:szCs w:val="24"/>
        </w:rPr>
        <w:t>4</w:t>
      </w:r>
      <w:r w:rsidRPr="00414EFB">
        <w:rPr>
          <w:rFonts w:ascii="Tahoma" w:hAnsi="Tahoma" w:cs="Tahoma" w:hint="eastAsia"/>
          <w:b/>
          <w:sz w:val="24"/>
          <w:szCs w:val="24"/>
        </w:rPr>
        <w:t>、大专以上学历，工作满</w:t>
      </w:r>
      <w:r w:rsidRPr="00414EFB">
        <w:rPr>
          <w:rFonts w:ascii="Tahoma" w:hAnsi="Tahoma" w:cs="Tahoma" w:hint="eastAsia"/>
          <w:b/>
          <w:sz w:val="24"/>
          <w:szCs w:val="24"/>
        </w:rPr>
        <w:t>5</w:t>
      </w:r>
      <w:r w:rsidRPr="00414EFB">
        <w:rPr>
          <w:rFonts w:ascii="Tahoma" w:hAnsi="Tahoma" w:cs="Tahoma" w:hint="eastAsia"/>
          <w:b/>
          <w:sz w:val="24"/>
          <w:szCs w:val="24"/>
        </w:rPr>
        <w:t>年以上身体健康。</w:t>
      </w:r>
    </w:p>
    <w:p w:rsidR="00414EFB" w:rsidRPr="00414EFB" w:rsidRDefault="00414EFB" w:rsidP="002B4512">
      <w:pPr>
        <w:spacing w:line="360" w:lineRule="atLeast"/>
        <w:rPr>
          <w:rFonts w:ascii="Tahoma" w:hAnsi="Tahoma" w:cs="Tahoma"/>
          <w:b/>
          <w:sz w:val="24"/>
          <w:szCs w:val="24"/>
        </w:rPr>
      </w:pPr>
    </w:p>
    <w:p w:rsidR="008A4E51" w:rsidRDefault="003F6AF8" w:rsidP="002B4512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color w:val="0000FF"/>
          <w:sz w:val="18"/>
          <w:szCs w:val="18"/>
        </w:rPr>
        <w:pict>
          <v:shape id="图片 9" o:spid="_x0000_i1028" type="#_x0000_t75" alt="20120207115136186706951" style="width:174pt;height:35.25pt;visibility:visible">
            <v:imagedata r:id="rId11" o:title=""/>
          </v:shape>
        </w:pict>
      </w:r>
    </w:p>
    <w:p w:rsidR="008A4E51" w:rsidRDefault="003F6AF8" w:rsidP="001F5907">
      <w:pPr>
        <w:spacing w:line="360" w:lineRule="atLeast"/>
        <w:rPr>
          <w:noProof/>
        </w:rPr>
      </w:pPr>
      <w:r>
        <w:rPr>
          <w:noProof/>
        </w:rPr>
        <w:pict>
          <v:shape id="图片 12" o:spid="_x0000_i1029" type="#_x0000_t75" style="width:453.75pt;height:171pt;visibility:visible">
            <v:imagedata r:id="rId12" o:title=""/>
          </v:shape>
        </w:pic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、</w:t>
      </w:r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实战、实效、实证课程</w:t>
      </w:r>
      <w:r w:rsidRPr="00414EFB">
        <w:rPr>
          <w:rFonts w:ascii="Tahoma" w:hAnsi="Tahoma" w:cs="Tahoma"/>
          <w:sz w:val="24"/>
          <w:szCs w:val="24"/>
        </w:rPr>
        <w:t>—</w:t>
      </w:r>
      <w:r w:rsidRPr="00414EFB">
        <w:rPr>
          <w:rFonts w:ascii="Tahoma" w:hAnsi="Tahoma" w:cs="Tahoma" w:hint="eastAsia"/>
          <w:sz w:val="24"/>
          <w:szCs w:val="24"/>
        </w:rPr>
        <w:t>由浅入深，层层递进；深入案例分析，更有标杆企业及自我实证研究。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2</w:t>
      </w:r>
      <w:r w:rsidRPr="00414EFB">
        <w:rPr>
          <w:rFonts w:ascii="Tahoma" w:hAnsi="Tahoma" w:cs="Tahoma" w:hint="eastAsia"/>
          <w:sz w:val="24"/>
          <w:szCs w:val="24"/>
        </w:rPr>
        <w:t>、</w:t>
      </w:r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名校、名师、名企授课</w:t>
      </w:r>
      <w:r w:rsidRPr="00414EFB">
        <w:rPr>
          <w:rFonts w:ascii="Tahoma" w:hAnsi="Tahoma" w:cs="Tahoma"/>
          <w:sz w:val="24"/>
          <w:szCs w:val="24"/>
        </w:rPr>
        <w:t>—</w:t>
      </w:r>
      <w:r w:rsidRPr="00414EFB">
        <w:rPr>
          <w:rFonts w:ascii="Tahoma" w:hAnsi="Tahoma" w:cs="Tahoma" w:hint="eastAsia"/>
          <w:sz w:val="24"/>
          <w:szCs w:val="24"/>
        </w:rPr>
        <w:t>交大、清华等名校名师</w:t>
      </w:r>
      <w:r w:rsidRPr="00414EFB">
        <w:rPr>
          <w:rFonts w:ascii="Tahoma" w:hAnsi="Tahoma" w:cs="Tahoma"/>
          <w:sz w:val="24"/>
          <w:szCs w:val="24"/>
        </w:rPr>
        <w:t>+</w:t>
      </w:r>
      <w:r w:rsidRPr="00414EFB">
        <w:rPr>
          <w:rFonts w:ascii="Tahoma" w:hAnsi="Tahoma" w:cs="Tahoma" w:hint="eastAsia"/>
          <w:sz w:val="24"/>
          <w:szCs w:val="24"/>
        </w:rPr>
        <w:t>世界</w:t>
      </w:r>
      <w:r w:rsidRPr="00414EFB">
        <w:rPr>
          <w:rFonts w:ascii="Tahoma" w:hAnsi="Tahoma" w:cs="Tahoma"/>
          <w:sz w:val="24"/>
          <w:szCs w:val="24"/>
        </w:rPr>
        <w:t>500</w:t>
      </w:r>
      <w:r w:rsidRPr="00414EFB">
        <w:rPr>
          <w:rFonts w:ascii="Tahoma" w:hAnsi="Tahoma" w:cs="Tahoma" w:hint="eastAsia"/>
          <w:sz w:val="24"/>
          <w:szCs w:val="24"/>
        </w:rPr>
        <w:t>强资深企业家联袂授课。</w:t>
      </w:r>
    </w:p>
    <w:p w:rsid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3</w:t>
      </w:r>
      <w:r w:rsidRPr="00414EFB">
        <w:rPr>
          <w:rFonts w:ascii="Tahoma" w:hAnsi="Tahoma" w:cs="Tahoma" w:hint="eastAsia"/>
          <w:sz w:val="24"/>
          <w:szCs w:val="24"/>
        </w:rPr>
        <w:t>、</w:t>
      </w:r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最具中国本土政</w:t>
      </w:r>
      <w:proofErr w:type="gramStart"/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商特色</w:t>
      </w:r>
      <w:proofErr w:type="gramEnd"/>
      <w:r w:rsidRPr="00414EFB">
        <w:rPr>
          <w:rFonts w:ascii="Tahoma" w:hAnsi="Tahoma" w:cs="Tahoma"/>
          <w:sz w:val="24"/>
          <w:szCs w:val="24"/>
        </w:rPr>
        <w:t>—1000</w:t>
      </w:r>
      <w:r w:rsidRPr="00414EFB">
        <w:rPr>
          <w:rFonts w:ascii="Tahoma" w:hAnsi="Tahoma" w:cs="Tahoma" w:hint="eastAsia"/>
          <w:sz w:val="24"/>
          <w:szCs w:val="24"/>
        </w:rPr>
        <w:t>名高层官员，</w:t>
      </w:r>
      <w:r w:rsidRPr="00414EFB">
        <w:rPr>
          <w:rFonts w:ascii="Tahoma" w:hAnsi="Tahoma" w:cs="Tahoma"/>
          <w:sz w:val="24"/>
          <w:szCs w:val="24"/>
        </w:rPr>
        <w:t>1000</w:t>
      </w:r>
      <w:r w:rsidRPr="00414EFB">
        <w:rPr>
          <w:rFonts w:ascii="Tahoma" w:hAnsi="Tahoma" w:cs="Tahoma" w:hint="eastAsia"/>
          <w:sz w:val="24"/>
          <w:szCs w:val="24"/>
        </w:rPr>
        <w:t>名企业家联盟！外企、国企、民企精英人才汇聚、交流对接。</w:t>
      </w:r>
    </w:p>
    <w:p w:rsidR="00414EFB" w:rsidRPr="00414EFB" w:rsidRDefault="00414EFB" w:rsidP="001F5907">
      <w:pPr>
        <w:spacing w:line="360" w:lineRule="atLeast"/>
        <w:rPr>
          <w:rFonts w:ascii="Tahoma" w:hAnsi="Tahoma" w:cs="Tahoma"/>
          <w:sz w:val="24"/>
          <w:szCs w:val="24"/>
        </w:rPr>
      </w:pPr>
    </w:p>
    <w:p w:rsidR="00414EFB" w:rsidRPr="00414EFB" w:rsidRDefault="008A4E51" w:rsidP="007E23EF">
      <w:pPr>
        <w:spacing w:line="360" w:lineRule="atLeast"/>
        <w:rPr>
          <w:rFonts w:ascii="Tahoma" w:hAnsi="Tahoma" w:cs="Tahoma"/>
          <w:noProof/>
          <w:color w:val="0000FF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 </w:t>
      </w:r>
      <w:r w:rsidR="003F6AF8">
        <w:rPr>
          <w:rFonts w:ascii="Tahoma" w:hAnsi="Tahoma" w:cs="Tahoma"/>
          <w:noProof/>
          <w:color w:val="0000FF"/>
          <w:sz w:val="18"/>
          <w:szCs w:val="18"/>
        </w:rPr>
        <w:pict>
          <v:shape id="图片 8" o:spid="_x0000_i1030" type="#_x0000_t75" alt="20120207115136450344842" style="width:225pt;height:40.5pt;visibility:visible">
            <v:imagedata r:id="rId13" o:title=""/>
          </v:shape>
        </w:pic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、后续服务：全部学员将统一纳入交大</w:t>
      </w:r>
      <w:r w:rsidRPr="00414EFB">
        <w:rPr>
          <w:rFonts w:ascii="Tahoma" w:hAnsi="Tahoma" w:cs="Tahoma"/>
          <w:sz w:val="24"/>
          <w:szCs w:val="24"/>
        </w:rPr>
        <w:t>EMBA</w:t>
      </w:r>
      <w:r w:rsidRPr="00414EFB">
        <w:rPr>
          <w:rFonts w:ascii="Tahoma" w:hAnsi="Tahoma" w:cs="Tahoma" w:hint="eastAsia"/>
          <w:sz w:val="24"/>
          <w:szCs w:val="24"/>
        </w:rPr>
        <w:t>总裁高管班校友会；</w:t>
      </w:r>
      <w:r w:rsidRPr="00414EFB">
        <w:rPr>
          <w:rFonts w:ascii="Tahoma" w:hAnsi="Tahoma" w:cs="Tahoma"/>
          <w:sz w:val="24"/>
          <w:szCs w:val="24"/>
        </w:rPr>
        <w:t xml:space="preserve"> 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2</w:t>
      </w:r>
      <w:r w:rsidRPr="00414EFB">
        <w:rPr>
          <w:rFonts w:ascii="Tahoma" w:hAnsi="Tahoma" w:cs="Tahoma" w:hint="eastAsia"/>
          <w:sz w:val="24"/>
          <w:szCs w:val="24"/>
        </w:rPr>
        <w:t>、高端平台：组织学员互动活动如游学、沙龙、论坛等；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3</w:t>
      </w:r>
      <w:r w:rsidRPr="00414EFB">
        <w:rPr>
          <w:rFonts w:ascii="Tahoma" w:hAnsi="Tahoma" w:cs="Tahoma" w:hint="eastAsia"/>
          <w:sz w:val="24"/>
          <w:szCs w:val="24"/>
        </w:rPr>
        <w:t>、论文指导：指导教授辅导学员论文写作，参加论文答辩；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4</w:t>
      </w:r>
      <w:r w:rsidRPr="00414EFB">
        <w:rPr>
          <w:rFonts w:ascii="Tahoma" w:hAnsi="Tahoma" w:cs="Tahoma" w:hint="eastAsia"/>
          <w:sz w:val="24"/>
          <w:szCs w:val="24"/>
        </w:rPr>
        <w:t>、嫁接学位：可申请嫁接国际认可的欧洲名校</w:t>
      </w:r>
      <w:r w:rsidRPr="00414EFB">
        <w:rPr>
          <w:rFonts w:ascii="Tahoma" w:hAnsi="Tahoma" w:cs="Tahoma"/>
          <w:sz w:val="24"/>
          <w:szCs w:val="24"/>
        </w:rPr>
        <w:t>EMBA</w:t>
      </w:r>
      <w:r w:rsidRPr="00414EFB">
        <w:rPr>
          <w:rFonts w:ascii="Tahoma" w:hAnsi="Tahoma" w:cs="Tahoma" w:hint="eastAsia"/>
          <w:sz w:val="24"/>
          <w:szCs w:val="24"/>
        </w:rPr>
        <w:t>学位。</w:t>
      </w:r>
    </w:p>
    <w:p w:rsidR="008A4E51" w:rsidRDefault="003F6AF8" w:rsidP="007E23EF">
      <w:pPr>
        <w:spacing w:line="360" w:lineRule="atLeast"/>
        <w:jc w:val="center"/>
        <w:rPr>
          <w:noProof/>
        </w:rPr>
      </w:pPr>
      <w:r>
        <w:rPr>
          <w:noProof/>
        </w:rPr>
        <w:lastRenderedPageBreak/>
        <w:pict>
          <v:shape id="图片 14" o:spid="_x0000_i1031" type="#_x0000_t75" style="width:448.5pt;height:225pt;visibility:visible">
            <v:imagedata r:id="rId14" o:title=""/>
          </v:shape>
        </w:pict>
      </w:r>
    </w:p>
    <w:p w:rsidR="00414EFB" w:rsidRDefault="00414EFB" w:rsidP="007E23EF">
      <w:pPr>
        <w:spacing w:line="360" w:lineRule="atLeast"/>
        <w:jc w:val="center"/>
        <w:rPr>
          <w:rFonts w:ascii="Tahoma" w:hAnsi="Tahoma" w:cs="Tahoma"/>
          <w:sz w:val="18"/>
          <w:szCs w:val="18"/>
        </w:rPr>
      </w:pPr>
    </w:p>
    <w:p w:rsidR="008A4E51" w:rsidRDefault="003F6AF8" w:rsidP="001F5907">
      <w:pPr>
        <w:spacing w:line="360" w:lineRule="atLeast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pict>
          <v:shape id="图片 7" o:spid="_x0000_i1032" type="#_x0000_t75" alt="20120207115136294562172" style="width:225pt;height:32.25pt;visibility:visible">
            <v:imagedata r:id="rId15" o:title=""/>
          </v:shape>
        </w:pict>
      </w:r>
    </w:p>
    <w:p w:rsidR="00F505E2" w:rsidRDefault="00F505E2" w:rsidP="001F5907">
      <w:pPr>
        <w:spacing w:line="360" w:lineRule="atLeast"/>
        <w:rPr>
          <w:rFonts w:ascii="Tahoma" w:hAnsi="Tahoma" w:cs="Tahoma"/>
          <w:sz w:val="18"/>
          <w:szCs w:val="18"/>
        </w:rPr>
      </w:pPr>
    </w:p>
    <w:p w:rsidR="008A4E51" w:rsidRDefault="003F6AF8" w:rsidP="00DA7E39">
      <w:pPr>
        <w:spacing w:line="360" w:lineRule="atLeast"/>
        <w:jc w:val="center"/>
        <w:rPr>
          <w:rFonts w:ascii="Tahoma" w:hAnsi="Tahoma" w:cs="Tahoma"/>
          <w:sz w:val="18"/>
          <w:szCs w:val="18"/>
        </w:rPr>
      </w:pPr>
      <w:r>
        <w:rPr>
          <w:noProof/>
        </w:rPr>
        <w:pict>
          <v:shape id="图片 13" o:spid="_x0000_i1033" type="#_x0000_t75" style="width:453.75pt;height:231.75pt;visibility:visible">
            <v:imagedata r:id="rId16" o:title=""/>
          </v:shape>
        </w:pict>
      </w:r>
    </w:p>
    <w:tbl>
      <w:tblPr>
        <w:tblW w:w="9171" w:type="dxa"/>
        <w:jc w:val="center"/>
        <w:tblCellSpacing w:w="1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710"/>
        <w:gridCol w:w="2776"/>
        <w:gridCol w:w="4685"/>
      </w:tblGrid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shd w:val="clear" w:color="auto" w:fill="666666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DA7E39">
              <w:rPr>
                <w:rFonts w:ascii="微软雅黑" w:eastAsia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课程模块</w:t>
            </w:r>
          </w:p>
        </w:tc>
        <w:tc>
          <w:tcPr>
            <w:tcW w:w="2746" w:type="dxa"/>
            <w:shd w:val="clear" w:color="auto" w:fill="666666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DA7E39">
              <w:rPr>
                <w:rFonts w:ascii="微软雅黑" w:eastAsia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课程名称</w:t>
            </w:r>
          </w:p>
        </w:tc>
        <w:tc>
          <w:tcPr>
            <w:tcW w:w="4640" w:type="dxa"/>
            <w:shd w:val="clear" w:color="auto" w:fill="666666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DA7E39">
              <w:rPr>
                <w:rFonts w:ascii="微软雅黑" w:eastAsia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课程重点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E2E2E2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战略与决策</w:t>
            </w: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《企业战略管理》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深刻领悟战略是企业发展方向，它解决如何“做正确的事”；企业发展的成败取决于企业的战略力。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《战略管理与经营决策》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直观形象沙盘教具，融入市场变数，模拟企业运营过程，融经营案例与讲师精彩点评于一体。</w:t>
            </w:r>
            <w:r w:rsidRPr="00DA7E39">
              <w:rPr>
                <w:rFonts w:ascii="宋体" w:cs="宋体"/>
                <w:color w:val="000000"/>
                <w:kern w:val="0"/>
                <w:sz w:val="18"/>
                <w:szCs w:val="18"/>
              </w:rPr>
              <w:t> 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FFFFFF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微软雅黑" w:eastAsia="微软雅黑" w:cs="宋体"/>
                <w:b/>
                <w:bCs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组织与领导力</w:t>
            </w: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《职业经理人的三项修炼》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21</w:t>
            </w: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世纪是人才的竞争，身兼“人才”和“人才使用者”两职的职业经理人成为商战中的核心竞争力。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微软雅黑" w:eastAsia="微软雅黑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《管理思维与领导艺术》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观念决定行为，思路决定出路。领导者的思维模式决定了管理的效果。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微软雅黑" w:eastAsia="微软雅黑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《总经理的人力资源管理》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如何用机制实现人力资源管理，用机制</w:t>
            </w:r>
            <w:proofErr w:type="gramStart"/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拉动员工</w:t>
            </w:r>
            <w:proofErr w:type="gramEnd"/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积极性和创造性，如何由个人到团队过渡？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E2E2E2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机制与文化</w:t>
            </w: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《团队执行力塑造》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良好的团队精神和积极进取的人生态度，是现代人应有的基本素质，也是现代人格特质的核心内涵。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《跨文化沟通与管理》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东西方文化如何融合？西方管理模式如何植根于东方文化土壤落地生根？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FFFFFF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营销与品牌</w:t>
            </w: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《高级商务谈判》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谈判能力是企业实现经济目标的手段，是获取市场信息的重要途径，更是企业开拓市场的重要力量。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《商业模式与创新》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商业模式决定了企业的盈利能力，突破现有盈利模式的局限，可以让企业实现经营跨越式发展与成长。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《品牌管理》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管理者为培育品牌资产而展开的以消费者为中心的规划、传播、提升和评估等系列战略决策执行力。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《市场工程学》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学习顶级创新营销理念及方法，探讨市场营销中的核心问题，掌握用数字说话和准确市场定位的能力。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E2E2E2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投融资与财务</w:t>
            </w: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《资本运作与投融资战略》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重点把握现金流量管理、税务筹划、预算管理，掌握资本运作理念与实务，把握财务决策的内在机理。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《宏观经济解读》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知其然，更要知其所以然。掌握经济指标的解读工具，才能真正看透经济背后的诸多玄妙和机遇。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FFFFFF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互联网与大数据</w:t>
            </w: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《互联网思维与网销新工具》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互联网思维与传统思维有何差异？如何使用最新的新媒体工具助力企业发展成长？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《大数据时代下的运营管理》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提升管理者对经营和公司主要的产品和服务而进行系统设计、运行、评价和改进的运营力。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E2E2E2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讲座课程</w:t>
            </w: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《孙子兵法与商战策略》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商场如战场，兵家圣典《孙子兵法》早已在商战中广泛应用，通过学习孙子兵法提升商战策略谋划力。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A84AC7">
            <w:pPr>
              <w:widowControl/>
              <w:jc w:val="left"/>
              <w:rPr>
                <w:rFonts w:ascii="宋体" w:cs="宋体"/>
                <w:color w:val="000000"/>
                <w:kern w:val="0"/>
                <w:szCs w:val="21"/>
              </w:rPr>
            </w:pP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《管理创新与科技创新》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spacing w:line="300" w:lineRule="atLeast"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管理者不仅要进行思维方式的创新和思想观念的转变，而且要掌握并灵活运用创新的方法和工具。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shd w:val="clear" w:color="auto" w:fill="FFFFFF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论文答辩</w:t>
            </w:r>
          </w:p>
        </w:tc>
        <w:tc>
          <w:tcPr>
            <w:tcW w:w="2746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Times New Roman" w:hAnsi="Times New Roman" w:cs="宋体"/>
                <w:color w:val="000000"/>
                <w:kern w:val="0"/>
                <w:szCs w:val="21"/>
              </w:rPr>
              <w:t> 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《研修论文答辩》</w:t>
            </w:r>
          </w:p>
        </w:tc>
        <w:tc>
          <w:tcPr>
            <w:tcW w:w="4640" w:type="dxa"/>
            <w:shd w:val="clear" w:color="auto" w:fill="FFFFFF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专题论文写作，专案导师指导，全面梳理各个知识模块，同期毕业典礼举行商业模式比赛颁奖典礼。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 w:val="restart"/>
            <w:shd w:val="clear" w:color="auto" w:fill="E2E2E2"/>
            <w:vAlign w:val="center"/>
          </w:tcPr>
          <w:p w:rsidR="008A4E51" w:rsidRPr="00DA7E39" w:rsidRDefault="008A4E51" w:rsidP="00A84AC7">
            <w:pPr>
              <w:widowControl/>
              <w:jc w:val="center"/>
              <w:rPr>
                <w:rFonts w:ascii="宋体" w:cs="宋体"/>
                <w:color w:val="000000"/>
                <w:kern w:val="0"/>
                <w:szCs w:val="21"/>
              </w:rPr>
            </w:pPr>
            <w:r w:rsidRPr="007E23EF">
              <w:rPr>
                <w:rFonts w:ascii="微软雅黑" w:eastAsia="微软雅黑" w:cs="宋体" w:hint="eastAsia"/>
                <w:b/>
                <w:bCs/>
                <w:color w:val="000000"/>
                <w:kern w:val="0"/>
                <w:szCs w:val="21"/>
              </w:rPr>
              <w:t>专题研修</w:t>
            </w: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/>
                <w:color w:val="000000"/>
                <w:kern w:val="0"/>
                <w:szCs w:val="21"/>
              </w:rPr>
              <w:t>(1)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海外游学课程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法国</w:t>
            </w:r>
            <w:r w:rsidRPr="00DA7E39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IPAG</w:t>
            </w: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商学院、德国名企、美国斯坦福大学、硅谷商务考察、新加坡名校游学等。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/>
                <w:color w:val="000000"/>
                <w:kern w:val="0"/>
                <w:szCs w:val="21"/>
              </w:rPr>
              <w:t>(2)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商业模式比赛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贯穿课程学习始终，结合毕业论文设计，评比年度最佳商业模式。</w:t>
            </w:r>
          </w:p>
        </w:tc>
      </w:tr>
      <w:tr w:rsidR="008A4E51" w:rsidRPr="000958CF" w:rsidTr="007E23EF">
        <w:trPr>
          <w:trHeight w:val="450"/>
          <w:tblCellSpacing w:w="15" w:type="dxa"/>
          <w:jc w:val="center"/>
        </w:trPr>
        <w:tc>
          <w:tcPr>
            <w:tcW w:w="1665" w:type="dxa"/>
            <w:vMerge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46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center"/>
              <w:rPr>
                <w:rFonts w:ascii="微软雅黑" w:eastAsia="微软雅黑" w:cs="宋体"/>
                <w:color w:val="000000"/>
                <w:kern w:val="0"/>
                <w:szCs w:val="21"/>
              </w:rPr>
            </w:pPr>
            <w:r w:rsidRPr="00DA7E39">
              <w:rPr>
                <w:rFonts w:ascii="微软雅黑" w:eastAsia="微软雅黑" w:cs="宋体"/>
                <w:color w:val="000000"/>
                <w:kern w:val="0"/>
                <w:szCs w:val="21"/>
              </w:rPr>
              <w:t>(3)</w:t>
            </w:r>
            <w:r w:rsidRPr="00DA7E39">
              <w:rPr>
                <w:rFonts w:ascii="微软雅黑" w:eastAsia="微软雅黑" w:cs="宋体" w:hint="eastAsia"/>
                <w:color w:val="000000"/>
                <w:kern w:val="0"/>
                <w:szCs w:val="21"/>
              </w:rPr>
              <w:t>高层政经论坛</w:t>
            </w:r>
          </w:p>
        </w:tc>
        <w:tc>
          <w:tcPr>
            <w:tcW w:w="4640" w:type="dxa"/>
            <w:shd w:val="clear" w:color="auto" w:fill="E2E2E2"/>
            <w:vAlign w:val="center"/>
          </w:tcPr>
          <w:p w:rsidR="008A4E51" w:rsidRPr="00DA7E39" w:rsidRDefault="008A4E51" w:rsidP="00DA7E39">
            <w:pPr>
              <w:widowControl/>
              <w:jc w:val="left"/>
              <w:rPr>
                <w:rFonts w:ascii="宋体" w:cs="宋体"/>
                <w:color w:val="000000"/>
                <w:kern w:val="0"/>
                <w:sz w:val="24"/>
                <w:szCs w:val="24"/>
              </w:rPr>
            </w:pPr>
            <w:r w:rsidRPr="00DA7E3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汇集企业、政府、学界精英，每年一度的大型投资、融资、管理论坛。</w:t>
            </w:r>
          </w:p>
        </w:tc>
      </w:tr>
    </w:tbl>
    <w:p w:rsidR="00414EFB" w:rsidRDefault="00414EFB" w:rsidP="001F5907">
      <w:pPr>
        <w:spacing w:line="360" w:lineRule="atLeast"/>
        <w:rPr>
          <w:rFonts w:ascii="Tahoma" w:hAnsi="Tahoma" w:cs="Tahoma"/>
          <w:noProof/>
          <w:color w:val="0000FF"/>
          <w:sz w:val="18"/>
          <w:szCs w:val="18"/>
        </w:rPr>
      </w:pPr>
    </w:p>
    <w:p w:rsidR="00E33724" w:rsidRDefault="003F6AF8" w:rsidP="001F5907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color w:val="0000FF"/>
          <w:sz w:val="18"/>
          <w:szCs w:val="18"/>
        </w:rPr>
        <w:pict>
          <v:shape id="图片 5" o:spid="_x0000_i1034" type="#_x0000_t75" alt="20120207115136853134531" style="width:3in;height:34.5pt;visibility:visible">
            <v:imagedata r:id="rId17" o:title=""/>
          </v:shape>
        </w:pic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color w:val="FF0000"/>
          <w:sz w:val="24"/>
          <w:szCs w:val="24"/>
        </w:rPr>
      </w:pPr>
      <w:r w:rsidRPr="00414EFB">
        <w:rPr>
          <w:rStyle w:val="a6"/>
          <w:rFonts w:ascii="Tahoma" w:hAnsi="Tahoma" w:cs="Tahoma" w:hint="eastAsia"/>
          <w:bCs/>
          <w:color w:val="FF0000"/>
          <w:sz w:val="24"/>
          <w:szCs w:val="24"/>
        </w:rPr>
        <w:t>【经典师资</w:t>
      </w:r>
      <w:r w:rsidRPr="00414EFB">
        <w:rPr>
          <w:rStyle w:val="a6"/>
          <w:rFonts w:ascii="Tahoma" w:hAnsi="Tahoma" w:cs="Tahoma"/>
          <w:bCs/>
          <w:color w:val="FF0000"/>
          <w:sz w:val="24"/>
          <w:szCs w:val="24"/>
        </w:rPr>
        <w:t>-</w:t>
      </w:r>
      <w:r w:rsidRPr="00414EFB">
        <w:rPr>
          <w:rStyle w:val="a6"/>
          <w:rFonts w:ascii="Tahoma" w:hAnsi="Tahoma" w:cs="Tahoma" w:hint="eastAsia"/>
          <w:bCs/>
          <w:color w:val="FF0000"/>
          <w:sz w:val="24"/>
          <w:szCs w:val="24"/>
        </w:rPr>
        <w:t>名师名家】</w:t>
      </w:r>
      <w:r w:rsidRPr="00414EFB">
        <w:rPr>
          <w:rStyle w:val="a6"/>
          <w:rFonts w:ascii="Tahoma" w:hAnsi="Tahoma" w:cs="Tahoma"/>
          <w:bCs/>
          <w:color w:val="FF0000"/>
          <w:sz w:val="24"/>
          <w:szCs w:val="24"/>
        </w:rPr>
        <w:t xml:space="preserve">  </w:t>
      </w:r>
      <w:r w:rsidRPr="00414EFB">
        <w:rPr>
          <w:rStyle w:val="a6"/>
          <w:rFonts w:ascii="Tahoma" w:hAnsi="Tahoma" w:cs="Tahoma" w:hint="eastAsia"/>
          <w:bCs/>
          <w:color w:val="FF0000"/>
          <w:sz w:val="24"/>
          <w:szCs w:val="24"/>
        </w:rPr>
        <w:t>与其冥思苦想十年，不如名师指点一天！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上海交通大学</w:t>
      </w:r>
      <w:r w:rsidRPr="00414EFB">
        <w:rPr>
          <w:rFonts w:ascii="Tahoma" w:hAnsi="Tahoma" w:cs="Tahoma"/>
          <w:sz w:val="24"/>
          <w:szCs w:val="24"/>
        </w:rPr>
        <w:t>EMBA</w:t>
      </w:r>
      <w:r w:rsidRPr="00414EFB">
        <w:rPr>
          <w:rFonts w:ascii="Tahoma" w:hAnsi="Tahoma" w:cs="Tahoma" w:hint="eastAsia"/>
          <w:sz w:val="24"/>
          <w:szCs w:val="24"/>
        </w:rPr>
        <w:t>总裁高管</w:t>
      </w:r>
      <w:proofErr w:type="gramStart"/>
      <w:r w:rsidRPr="00414EFB">
        <w:rPr>
          <w:rFonts w:ascii="Tahoma" w:hAnsi="Tahoma" w:cs="Tahoma" w:hint="eastAsia"/>
          <w:sz w:val="24"/>
          <w:szCs w:val="24"/>
        </w:rPr>
        <w:t>班全球</w:t>
      </w:r>
      <w:proofErr w:type="gramEnd"/>
      <w:r w:rsidRPr="00414EFB">
        <w:rPr>
          <w:rFonts w:ascii="Tahoma" w:hAnsi="Tahoma" w:cs="Tahoma" w:hint="eastAsia"/>
          <w:sz w:val="24"/>
          <w:szCs w:val="24"/>
        </w:rPr>
        <w:t>范围精选管理名师，构成如下：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/>
          <w:b/>
          <w:sz w:val="24"/>
          <w:szCs w:val="24"/>
        </w:rPr>
        <w:t xml:space="preserve">  1/3 </w:t>
      </w:r>
      <w:r w:rsidRPr="00414EFB">
        <w:rPr>
          <w:rFonts w:ascii="Tahoma" w:hAnsi="Tahoma" w:cs="Tahoma" w:hint="eastAsia"/>
          <w:b/>
          <w:sz w:val="24"/>
          <w:szCs w:val="24"/>
        </w:rPr>
        <w:t>来自中国一流学府</w:t>
      </w:r>
      <w:r w:rsidRPr="00414EFB">
        <w:rPr>
          <w:rFonts w:ascii="Tahoma" w:hAnsi="Tahoma" w:cs="Tahoma"/>
          <w:b/>
          <w:sz w:val="24"/>
          <w:szCs w:val="24"/>
        </w:rPr>
        <w:t>EMBA</w:t>
      </w:r>
      <w:r w:rsidRPr="00414EFB">
        <w:rPr>
          <w:rFonts w:ascii="Tahoma" w:hAnsi="Tahoma" w:cs="Tahoma" w:hint="eastAsia"/>
          <w:b/>
          <w:sz w:val="24"/>
          <w:szCs w:val="24"/>
        </w:rPr>
        <w:t>、</w:t>
      </w:r>
      <w:r w:rsidRPr="00414EFB">
        <w:rPr>
          <w:rFonts w:ascii="Tahoma" w:hAnsi="Tahoma" w:cs="Tahoma"/>
          <w:b/>
          <w:sz w:val="24"/>
          <w:szCs w:val="24"/>
        </w:rPr>
        <w:t>MBA</w:t>
      </w:r>
      <w:r w:rsidRPr="00414EFB">
        <w:rPr>
          <w:rFonts w:ascii="Tahoma" w:hAnsi="Tahoma" w:cs="Tahoma" w:hint="eastAsia"/>
          <w:b/>
          <w:sz w:val="24"/>
          <w:szCs w:val="24"/>
        </w:rPr>
        <w:t>及博士生导师；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/>
          <w:b/>
          <w:sz w:val="24"/>
          <w:szCs w:val="24"/>
        </w:rPr>
        <w:t xml:space="preserve">  1/3 </w:t>
      </w:r>
      <w:r w:rsidRPr="00414EFB">
        <w:rPr>
          <w:rFonts w:ascii="Tahoma" w:hAnsi="Tahoma" w:cs="Tahoma" w:hint="eastAsia"/>
          <w:b/>
          <w:sz w:val="24"/>
          <w:szCs w:val="24"/>
        </w:rPr>
        <w:t>来自世界</w:t>
      </w:r>
      <w:r w:rsidRPr="00414EFB">
        <w:rPr>
          <w:rFonts w:ascii="Tahoma" w:hAnsi="Tahoma" w:cs="Tahoma"/>
          <w:b/>
          <w:sz w:val="24"/>
          <w:szCs w:val="24"/>
        </w:rPr>
        <w:t>500</w:t>
      </w:r>
      <w:r w:rsidRPr="00414EFB">
        <w:rPr>
          <w:rFonts w:ascii="Tahoma" w:hAnsi="Tahoma" w:cs="Tahoma" w:hint="eastAsia"/>
          <w:b/>
          <w:sz w:val="24"/>
          <w:szCs w:val="24"/>
        </w:rPr>
        <w:t>强及大型企业现任总裁；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b/>
          <w:sz w:val="24"/>
          <w:szCs w:val="24"/>
        </w:rPr>
        <w:t xml:space="preserve">  1/3 </w:t>
      </w:r>
      <w:r w:rsidRPr="00414EFB">
        <w:rPr>
          <w:rFonts w:ascii="Tahoma" w:hAnsi="Tahoma" w:cs="Tahoma" w:hint="eastAsia"/>
          <w:b/>
          <w:sz w:val="24"/>
          <w:szCs w:val="24"/>
        </w:rPr>
        <w:t>来自投资、品牌一线的著名实战专家。</w:t>
      </w:r>
      <w:r w:rsidRPr="00414EFB">
        <w:rPr>
          <w:rFonts w:ascii="Tahoma" w:hAnsi="Tahoma" w:cs="Tahoma"/>
          <w:b/>
          <w:sz w:val="24"/>
          <w:szCs w:val="24"/>
        </w:rPr>
        <w:t> </w:t>
      </w:r>
      <w:r w:rsidRPr="00414EFB">
        <w:rPr>
          <w:rFonts w:ascii="Tahoma" w:hAnsi="Tahoma" w:cs="Tahoma"/>
          <w:sz w:val="24"/>
          <w:szCs w:val="24"/>
        </w:rPr>
        <w:t>  </w:t>
      </w:r>
    </w:p>
    <w:p w:rsidR="00E33724" w:rsidRPr="00414EFB" w:rsidRDefault="008A4E51" w:rsidP="001F5907">
      <w:pPr>
        <w:spacing w:line="360" w:lineRule="atLeast"/>
        <w:rPr>
          <w:rFonts w:ascii="Tahoma" w:hAnsi="Tahoma" w:cs="Tahoma"/>
          <w:b/>
          <w:sz w:val="24"/>
          <w:szCs w:val="24"/>
        </w:rPr>
      </w:pPr>
      <w:r w:rsidRPr="00414EFB">
        <w:rPr>
          <w:rFonts w:ascii="Tahoma" w:hAnsi="Tahoma" w:cs="Tahoma"/>
          <w:b/>
          <w:sz w:val="24"/>
          <w:szCs w:val="24"/>
        </w:rPr>
        <w:t> </w:t>
      </w:r>
      <w:r w:rsidR="00FA1D8F" w:rsidRPr="00414EFB">
        <w:rPr>
          <w:rFonts w:ascii="Tahoma" w:hAnsi="Tahoma" w:cs="Tahoma" w:hint="eastAsia"/>
          <w:b/>
          <w:sz w:val="24"/>
          <w:szCs w:val="24"/>
        </w:rPr>
        <w:t>部分师资：</w:t>
      </w:r>
    </w:p>
    <w:p w:rsidR="00E33724" w:rsidRDefault="00E33724" w:rsidP="001F5907">
      <w:pPr>
        <w:spacing w:line="360" w:lineRule="atLeast"/>
        <w:rPr>
          <w:rFonts w:ascii="Tahoma" w:hAnsi="Tahoma" w:cs="Tahoma"/>
          <w:sz w:val="18"/>
          <w:szCs w:val="18"/>
        </w:rPr>
      </w:pPr>
    </w:p>
    <w:p w:rsidR="008A4E51" w:rsidRDefault="003F6AF8" w:rsidP="001F5907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pict>
          <v:shape id="_x0000_i1035" type="#_x0000_t75" style="width:477pt;height:434.25pt">
            <v:imagedata r:id="rId18" o:title="new image - smrw1"/>
          </v:shape>
        </w:pict>
      </w:r>
    </w:p>
    <w:p w:rsidR="008A4E51" w:rsidRPr="00414EFB" w:rsidRDefault="003F6AF8" w:rsidP="001F5907">
      <w:pPr>
        <w:spacing w:line="360" w:lineRule="atLeast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Style w:val="a6"/>
          <w:rFonts w:ascii="Tahoma" w:hAnsi="Tahoma" w:cs="Tahoma"/>
          <w:bCs/>
          <w:color w:val="FF0000"/>
          <w:sz w:val="18"/>
          <w:szCs w:val="18"/>
        </w:rPr>
        <w:lastRenderedPageBreak/>
        <w:pict>
          <v:shape id="_x0000_i1036" type="#_x0000_t75" style="width:479.25pt;height:547.5pt">
            <v:imagedata r:id="rId19" o:title="new image - 4th5h"/>
          </v:shape>
        </w:pict>
      </w:r>
      <w:r>
        <w:rPr>
          <w:rStyle w:val="a6"/>
          <w:rFonts w:ascii="Tahoma" w:hAnsi="Tahoma" w:cs="Tahoma"/>
          <w:bCs/>
          <w:color w:val="FF0000"/>
          <w:sz w:val="18"/>
          <w:szCs w:val="18"/>
        </w:rPr>
        <w:lastRenderedPageBreak/>
        <w:pict>
          <v:shape id="_x0000_i1037" type="#_x0000_t75" style="width:486.75pt;height:519pt">
            <v:imagedata r:id="rId20" o:title="new image - ll05o"/>
          </v:shape>
        </w:pict>
      </w:r>
      <w:r w:rsidR="00F772D9" w:rsidRPr="00414EFB">
        <w:rPr>
          <w:rStyle w:val="a6"/>
          <w:rFonts w:ascii="Tahoma" w:hAnsi="Tahoma" w:cs="Tahoma" w:hint="eastAsia"/>
          <w:bCs/>
          <w:color w:val="FF0000"/>
          <w:sz w:val="24"/>
          <w:szCs w:val="24"/>
        </w:rPr>
        <w:t>【我们的学习观】</w:t>
      </w:r>
      <w:r w:rsidR="00F772D9" w:rsidRPr="00414EFB">
        <w:rPr>
          <w:rStyle w:val="a6"/>
          <w:rFonts w:ascii="Tahoma" w:hAnsi="Tahoma" w:cs="Tahoma"/>
          <w:bCs/>
          <w:color w:val="FF0000"/>
          <w:sz w:val="24"/>
          <w:szCs w:val="24"/>
        </w:rPr>
        <w:t xml:space="preserve">  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b/>
          <w:bCs/>
          <w:color w:val="000000"/>
          <w:sz w:val="24"/>
          <w:szCs w:val="24"/>
        </w:rPr>
      </w:pPr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会学比学会更重要！授人以鱼，更要授人以渔！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b/>
          <w:bCs/>
          <w:color w:val="000000"/>
          <w:sz w:val="24"/>
          <w:szCs w:val="24"/>
        </w:rPr>
      </w:pPr>
      <w:r w:rsidRPr="00414EFB">
        <w:rPr>
          <w:rStyle w:val="a6"/>
          <w:rFonts w:ascii="Tahoma" w:hAnsi="Tahoma" w:cs="Tahoma" w:hint="eastAsia"/>
          <w:bCs/>
          <w:color w:val="FF0000"/>
          <w:sz w:val="24"/>
          <w:szCs w:val="24"/>
        </w:rPr>
        <w:t>【我们的人脉观】</w:t>
      </w:r>
      <w:r w:rsidRPr="00414EFB">
        <w:rPr>
          <w:rStyle w:val="a6"/>
          <w:rFonts w:ascii="Tahoma" w:hAnsi="Tahoma" w:cs="Tahoma"/>
          <w:bCs/>
          <w:color w:val="000000"/>
          <w:sz w:val="24"/>
          <w:szCs w:val="24"/>
        </w:rPr>
        <w:t xml:space="preserve">  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b/>
          <w:bCs/>
          <w:color w:val="000000"/>
          <w:sz w:val="24"/>
          <w:szCs w:val="24"/>
        </w:rPr>
      </w:pPr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没人脉</w:t>
      </w:r>
      <w:proofErr w:type="gramStart"/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就像爬楼梯</w:t>
      </w:r>
      <w:proofErr w:type="gramEnd"/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，有人脉就像坐电梯。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b/>
          <w:bCs/>
          <w:color w:val="000000"/>
          <w:sz w:val="24"/>
          <w:szCs w:val="24"/>
        </w:rPr>
      </w:pPr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与其冥思苦想十年，不如</w:t>
      </w:r>
      <w:proofErr w:type="gramStart"/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名师点悟一天</w:t>
      </w:r>
      <w:proofErr w:type="gramEnd"/>
      <w:r w:rsidRPr="00414EFB">
        <w:rPr>
          <w:rFonts w:ascii="Tahoma" w:hAnsi="Tahoma" w:cs="Tahoma" w:hint="eastAsia"/>
          <w:b/>
          <w:bCs/>
          <w:color w:val="000000"/>
          <w:sz w:val="24"/>
          <w:szCs w:val="24"/>
        </w:rPr>
        <w:t>！</w:t>
      </w:r>
    </w:p>
    <w:p w:rsidR="008A4E51" w:rsidRDefault="008A4E51" w:rsidP="001F5907">
      <w:pPr>
        <w:spacing w:line="360" w:lineRule="atLeast"/>
        <w:rPr>
          <w:rFonts w:ascii="Tahoma" w:hAnsi="Tahoma" w:cs="Tahoma"/>
          <w:b/>
          <w:bCs/>
          <w:color w:val="000000"/>
          <w:sz w:val="18"/>
          <w:szCs w:val="18"/>
        </w:rPr>
      </w:pPr>
      <w:r>
        <w:rPr>
          <w:rFonts w:ascii="Tahoma" w:hAnsi="Tahoma" w:cs="Tahoma"/>
          <w:b/>
          <w:bCs/>
          <w:color w:val="000000"/>
          <w:sz w:val="18"/>
          <w:szCs w:val="18"/>
        </w:rPr>
        <w:t>......</w:t>
      </w:r>
    </w:p>
    <w:p w:rsidR="008A4E51" w:rsidRDefault="008A4E51" w:rsidP="001F5907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 </w:t>
      </w:r>
    </w:p>
    <w:p w:rsidR="008A4E51" w:rsidRDefault="003F6AF8" w:rsidP="001F5907">
      <w:pPr>
        <w:spacing w:line="360" w:lineRule="atLeast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noProof/>
          <w:color w:val="000000"/>
          <w:sz w:val="18"/>
          <w:szCs w:val="18"/>
        </w:rPr>
        <w:pict>
          <v:shape id="图片 4" o:spid="_x0000_i1038" type="#_x0000_t75" alt="20120207115137837751666" style="width:225pt;height:24.75pt;visibility:visible">
            <v:imagedata r:id="rId21" o:title=""/>
          </v:shape>
        </w:pic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18"/>
          <w:szCs w:val="18"/>
        </w:rPr>
        <w:lastRenderedPageBreak/>
        <w:t> </w:t>
      </w:r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一、报名资料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（</w:t>
      </w: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）填写完整的入学申请表（</w:t>
      </w:r>
      <w:r w:rsidRPr="00414EFB">
        <w:rPr>
          <w:rFonts w:ascii="Tahoma" w:hAnsi="Tahoma" w:cs="Tahoma"/>
          <w:sz w:val="24"/>
          <w:szCs w:val="24"/>
        </w:rPr>
        <w:t>2</w:t>
      </w:r>
      <w:r w:rsidRPr="00414EFB">
        <w:rPr>
          <w:rFonts w:ascii="Tahoma" w:hAnsi="Tahoma" w:cs="Tahoma" w:hint="eastAsia"/>
          <w:sz w:val="24"/>
          <w:szCs w:val="24"/>
        </w:rPr>
        <w:t>）提供最高学历的毕业证／学位证等复印件（</w:t>
      </w:r>
      <w:r w:rsidRPr="00414EFB">
        <w:rPr>
          <w:rFonts w:ascii="Tahoma" w:hAnsi="Tahoma" w:cs="Tahoma"/>
          <w:sz w:val="24"/>
          <w:szCs w:val="24"/>
        </w:rPr>
        <w:t>3</w:t>
      </w:r>
      <w:r w:rsidRPr="00414EFB">
        <w:rPr>
          <w:rFonts w:ascii="Tahoma" w:hAnsi="Tahoma" w:cs="Tahoma" w:hint="eastAsia"/>
          <w:sz w:val="24"/>
          <w:szCs w:val="24"/>
        </w:rPr>
        <w:t>）身份证复印件</w:t>
      </w: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份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（</w:t>
      </w:r>
      <w:r w:rsidRPr="00414EFB">
        <w:rPr>
          <w:rFonts w:ascii="Tahoma" w:hAnsi="Tahoma" w:cs="Tahoma"/>
          <w:sz w:val="24"/>
          <w:szCs w:val="24"/>
        </w:rPr>
        <w:t>4</w:t>
      </w:r>
      <w:r w:rsidRPr="00414EFB">
        <w:rPr>
          <w:rFonts w:ascii="Tahoma" w:hAnsi="Tahoma" w:cs="Tahoma" w:hint="eastAsia"/>
          <w:sz w:val="24"/>
          <w:szCs w:val="24"/>
        </w:rPr>
        <w:t>）</w:t>
      </w:r>
      <w:r w:rsidRPr="00414EFB">
        <w:rPr>
          <w:rFonts w:ascii="Tahoma" w:hAnsi="Tahoma" w:cs="Tahoma"/>
          <w:sz w:val="24"/>
          <w:szCs w:val="24"/>
        </w:rPr>
        <w:t>2</w:t>
      </w:r>
      <w:r w:rsidRPr="00414EFB">
        <w:rPr>
          <w:rFonts w:ascii="Tahoma" w:hAnsi="Tahoma" w:cs="Tahoma" w:hint="eastAsia"/>
          <w:sz w:val="24"/>
          <w:szCs w:val="24"/>
        </w:rPr>
        <w:t>寸证件照</w:t>
      </w:r>
      <w:r w:rsidRPr="00414EFB">
        <w:rPr>
          <w:rFonts w:ascii="Tahoma" w:hAnsi="Tahoma" w:cs="Tahoma"/>
          <w:sz w:val="24"/>
          <w:szCs w:val="24"/>
        </w:rPr>
        <w:t>4</w:t>
      </w:r>
      <w:r w:rsidRPr="00414EFB">
        <w:rPr>
          <w:rFonts w:ascii="Tahoma" w:hAnsi="Tahoma" w:cs="Tahoma" w:hint="eastAsia"/>
          <w:sz w:val="24"/>
          <w:szCs w:val="24"/>
        </w:rPr>
        <w:t>张</w:t>
      </w:r>
      <w:r w:rsidRPr="00414EFB">
        <w:rPr>
          <w:rFonts w:ascii="Tahoma" w:hAnsi="Tahoma" w:cs="Tahoma"/>
          <w:sz w:val="24"/>
          <w:szCs w:val="24"/>
        </w:rPr>
        <w:t xml:space="preserve">       </w:t>
      </w:r>
      <w:r w:rsidRPr="00414EFB">
        <w:rPr>
          <w:rFonts w:ascii="Tahoma" w:hAnsi="Tahoma" w:cs="Tahoma" w:hint="eastAsia"/>
          <w:sz w:val="24"/>
          <w:szCs w:val="24"/>
        </w:rPr>
        <w:t>（</w:t>
      </w:r>
      <w:r w:rsidRPr="00414EFB">
        <w:rPr>
          <w:rFonts w:ascii="Tahoma" w:hAnsi="Tahoma" w:cs="Tahoma"/>
          <w:sz w:val="24"/>
          <w:szCs w:val="24"/>
        </w:rPr>
        <w:t>5</w:t>
      </w:r>
      <w:r w:rsidRPr="00414EFB">
        <w:rPr>
          <w:rFonts w:ascii="Tahoma" w:hAnsi="Tahoma" w:cs="Tahoma" w:hint="eastAsia"/>
          <w:sz w:val="24"/>
          <w:szCs w:val="24"/>
        </w:rPr>
        <w:t>）公司简介</w:t>
      </w: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份</w:t>
      </w:r>
      <w:r w:rsidRPr="00414EFB">
        <w:rPr>
          <w:rFonts w:ascii="Tahoma" w:hAnsi="Tahoma" w:cs="Tahoma"/>
          <w:sz w:val="24"/>
          <w:szCs w:val="24"/>
        </w:rPr>
        <w:t xml:space="preserve">      </w:t>
      </w:r>
      <w:r w:rsidRPr="00414EFB">
        <w:rPr>
          <w:rFonts w:ascii="Tahoma" w:hAnsi="Tahoma" w:cs="Tahoma" w:hint="eastAsia"/>
          <w:sz w:val="24"/>
          <w:szCs w:val="24"/>
        </w:rPr>
        <w:t>（</w:t>
      </w:r>
      <w:r w:rsidRPr="00414EFB">
        <w:rPr>
          <w:rFonts w:ascii="Tahoma" w:hAnsi="Tahoma" w:cs="Tahoma"/>
          <w:sz w:val="24"/>
          <w:szCs w:val="24"/>
        </w:rPr>
        <w:t>6</w:t>
      </w:r>
      <w:r w:rsidRPr="00414EFB">
        <w:rPr>
          <w:rFonts w:ascii="Tahoma" w:hAnsi="Tahoma" w:cs="Tahoma" w:hint="eastAsia"/>
          <w:sz w:val="24"/>
          <w:szCs w:val="24"/>
        </w:rPr>
        <w:t>）个人名片</w:t>
      </w: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份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 </w:t>
      </w:r>
      <w:r w:rsidRPr="00414EFB">
        <w:rPr>
          <w:rStyle w:val="a6"/>
          <w:rFonts w:ascii="Tahoma" w:hAnsi="Tahoma" w:cs="Tahoma" w:hint="eastAsia"/>
          <w:bCs/>
          <w:sz w:val="24"/>
          <w:szCs w:val="24"/>
        </w:rPr>
        <w:t>二、教学管理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学</w:t>
      </w:r>
      <w:r w:rsidRPr="00414EFB">
        <w:rPr>
          <w:rFonts w:ascii="Tahoma" w:hAnsi="Tahoma" w:cs="Tahoma"/>
          <w:sz w:val="24"/>
          <w:szCs w:val="24"/>
        </w:rPr>
        <w:t xml:space="preserve">      </w:t>
      </w:r>
      <w:r w:rsidRPr="00414EFB">
        <w:rPr>
          <w:rFonts w:ascii="Tahoma" w:hAnsi="Tahoma" w:cs="Tahoma" w:hint="eastAsia"/>
          <w:sz w:val="24"/>
          <w:szCs w:val="24"/>
        </w:rPr>
        <w:t>制：一年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学习方式：每月集中授课</w:t>
      </w:r>
      <w:r w:rsidRPr="00414EFB">
        <w:rPr>
          <w:rFonts w:ascii="Tahoma" w:hAnsi="Tahoma" w:cs="Tahoma"/>
          <w:sz w:val="24"/>
          <w:szCs w:val="24"/>
        </w:rPr>
        <w:t>1</w:t>
      </w:r>
      <w:r w:rsidRPr="00414EFB">
        <w:rPr>
          <w:rFonts w:ascii="Tahoma" w:hAnsi="Tahoma" w:cs="Tahoma" w:hint="eastAsia"/>
          <w:sz w:val="24"/>
          <w:szCs w:val="24"/>
        </w:rPr>
        <w:t>次，每次</w:t>
      </w:r>
      <w:r w:rsidR="002B4512" w:rsidRPr="00414EFB">
        <w:rPr>
          <w:rFonts w:ascii="Tahoma" w:hAnsi="Tahoma" w:cs="Tahoma"/>
          <w:sz w:val="24"/>
          <w:szCs w:val="24"/>
        </w:rPr>
        <w:t>2</w:t>
      </w:r>
      <w:r w:rsidRPr="00414EFB">
        <w:rPr>
          <w:rFonts w:ascii="Tahoma" w:hAnsi="Tahoma" w:cs="Tahoma" w:hint="eastAsia"/>
          <w:sz w:val="24"/>
          <w:szCs w:val="24"/>
        </w:rPr>
        <w:t>天上课（利用周六、周日时间）</w:t>
      </w:r>
    </w:p>
    <w:p w:rsidR="008A4E51" w:rsidRPr="00414EFB" w:rsidRDefault="002B4512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上课地点：长宁区法华镇路</w:t>
      </w:r>
      <w:r w:rsidRPr="00414EFB">
        <w:rPr>
          <w:rFonts w:ascii="Tahoma" w:hAnsi="Tahoma" w:cs="Tahoma" w:hint="eastAsia"/>
          <w:sz w:val="24"/>
          <w:szCs w:val="24"/>
        </w:rPr>
        <w:t>535</w:t>
      </w:r>
      <w:r w:rsidRPr="00414EFB">
        <w:rPr>
          <w:rFonts w:ascii="Tahoma" w:hAnsi="Tahoma" w:cs="Tahoma" w:hint="eastAsia"/>
          <w:sz w:val="24"/>
          <w:szCs w:val="24"/>
        </w:rPr>
        <w:t>号上海交通大学法华</w:t>
      </w:r>
      <w:r w:rsidR="008A4E51" w:rsidRPr="00414EFB">
        <w:rPr>
          <w:rFonts w:ascii="Tahoma" w:hAnsi="Tahoma" w:cs="Tahoma" w:hint="eastAsia"/>
          <w:sz w:val="24"/>
          <w:szCs w:val="24"/>
        </w:rPr>
        <w:t>校区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费</w:t>
      </w:r>
      <w:r w:rsidRPr="00414EFB">
        <w:rPr>
          <w:rFonts w:ascii="Tahoma" w:hAnsi="Tahoma" w:cs="Tahoma"/>
          <w:sz w:val="24"/>
          <w:szCs w:val="24"/>
        </w:rPr>
        <w:t>      </w:t>
      </w:r>
      <w:r w:rsidRPr="00414EFB">
        <w:rPr>
          <w:rFonts w:ascii="Tahoma" w:hAnsi="Tahoma" w:cs="Tahoma" w:hint="eastAsia"/>
          <w:sz w:val="24"/>
          <w:szCs w:val="24"/>
        </w:rPr>
        <w:t>用：学费人民币</w:t>
      </w:r>
      <w:r w:rsidR="002B4512" w:rsidRPr="00414EFB">
        <w:rPr>
          <w:rFonts w:ascii="Tahoma" w:hAnsi="Tahoma" w:cs="Tahoma"/>
          <w:sz w:val="24"/>
          <w:szCs w:val="24"/>
        </w:rPr>
        <w:t xml:space="preserve"> </w:t>
      </w:r>
      <w:r w:rsidR="002B4512" w:rsidRPr="00414EFB">
        <w:rPr>
          <w:rFonts w:ascii="Tahoma" w:hAnsi="Tahoma" w:cs="Tahoma" w:hint="eastAsia"/>
          <w:sz w:val="24"/>
          <w:szCs w:val="24"/>
        </w:rPr>
        <w:t>5</w:t>
      </w:r>
      <w:r w:rsidRPr="00414EFB">
        <w:rPr>
          <w:rFonts w:ascii="Tahoma" w:hAnsi="Tahoma" w:cs="Tahoma"/>
          <w:sz w:val="24"/>
          <w:szCs w:val="24"/>
        </w:rPr>
        <w:t>7800</w:t>
      </w:r>
      <w:r w:rsidRPr="00414EFB">
        <w:rPr>
          <w:rFonts w:ascii="Tahoma" w:hAnsi="Tahoma" w:cs="Tahoma" w:hint="eastAsia"/>
          <w:sz w:val="24"/>
          <w:szCs w:val="24"/>
        </w:rPr>
        <w:t>元</w:t>
      </w:r>
      <w:r w:rsidRPr="00414EFB">
        <w:rPr>
          <w:rFonts w:ascii="Tahoma" w:hAnsi="Tahoma" w:cs="Tahoma" w:hint="eastAsia"/>
          <w:color w:val="000000"/>
          <w:sz w:val="24"/>
          <w:szCs w:val="24"/>
        </w:rPr>
        <w:t>（含学费、教材费文具费、</w:t>
      </w:r>
      <w:proofErr w:type="gramStart"/>
      <w:r w:rsidRPr="00414EFB">
        <w:rPr>
          <w:rFonts w:ascii="Tahoma" w:hAnsi="Tahoma" w:cs="Tahoma" w:hint="eastAsia"/>
          <w:color w:val="000000"/>
          <w:sz w:val="24"/>
          <w:szCs w:val="24"/>
        </w:rPr>
        <w:t>茶歇费</w:t>
      </w:r>
      <w:proofErr w:type="gramEnd"/>
      <w:r w:rsidRPr="00414EFB">
        <w:rPr>
          <w:rFonts w:ascii="Tahoma" w:hAnsi="Tahoma" w:cs="Tahoma" w:hint="eastAsia"/>
          <w:color w:val="000000"/>
          <w:sz w:val="24"/>
          <w:szCs w:val="24"/>
        </w:rPr>
        <w:t>、证书费、其他相关资料费）交通食宿费用自理。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每期名额：</w:t>
      </w:r>
      <w:r w:rsidRPr="00414EFB">
        <w:rPr>
          <w:rFonts w:ascii="Tahoma" w:hAnsi="Tahoma" w:cs="Tahoma" w:hint="eastAsia"/>
          <w:color w:val="FF0000"/>
          <w:sz w:val="24"/>
          <w:szCs w:val="24"/>
        </w:rPr>
        <w:t>小班授课，每期限</w:t>
      </w:r>
      <w:r w:rsidRPr="00414EFB">
        <w:rPr>
          <w:rFonts w:ascii="Tahoma" w:hAnsi="Tahoma" w:cs="Tahoma"/>
          <w:color w:val="FF0000"/>
          <w:sz w:val="24"/>
          <w:szCs w:val="24"/>
        </w:rPr>
        <w:t>40</w:t>
      </w:r>
      <w:r w:rsidRPr="00414EFB">
        <w:rPr>
          <w:rFonts w:ascii="Tahoma" w:hAnsi="Tahoma" w:cs="Tahoma" w:hint="eastAsia"/>
          <w:color w:val="FF0000"/>
          <w:sz w:val="24"/>
          <w:szCs w:val="24"/>
        </w:rPr>
        <w:t>人</w:t>
      </w:r>
      <w:r w:rsidRPr="00414EFB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color w:val="000000"/>
          <w:sz w:val="24"/>
          <w:szCs w:val="24"/>
        </w:rPr>
        <w:t>缴费账号：账户名称：上海交通大学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color w:val="000000"/>
          <w:sz w:val="24"/>
          <w:szCs w:val="24"/>
        </w:rPr>
        <w:t xml:space="preserve">               </w:t>
      </w:r>
      <w:r w:rsidRPr="00414EFB">
        <w:rPr>
          <w:rFonts w:ascii="Tahoma" w:hAnsi="Tahoma" w:cs="Tahoma" w:hint="eastAsia"/>
          <w:color w:val="000000"/>
          <w:sz w:val="24"/>
          <w:szCs w:val="24"/>
        </w:rPr>
        <w:t>银行账号：</w:t>
      </w:r>
      <w:r w:rsidRPr="00414EFB">
        <w:rPr>
          <w:rFonts w:ascii="Tahoma" w:hAnsi="Tahoma" w:cs="Tahoma"/>
          <w:color w:val="000000"/>
          <w:sz w:val="24"/>
          <w:szCs w:val="24"/>
        </w:rPr>
        <w:t>454659250319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color w:val="000000"/>
          <w:sz w:val="24"/>
          <w:szCs w:val="24"/>
        </w:rPr>
        <w:t xml:space="preserve">              </w:t>
      </w:r>
      <w:r w:rsidRPr="00414EFB">
        <w:rPr>
          <w:rFonts w:ascii="Tahoma" w:hAnsi="Tahoma" w:cs="Tahoma" w:hint="eastAsia"/>
          <w:color w:val="000000"/>
          <w:sz w:val="24"/>
          <w:szCs w:val="24"/>
        </w:rPr>
        <w:t>开户银行：中国银行上海市</w:t>
      </w:r>
      <w:r w:rsidR="00D02A59" w:rsidRPr="00414EFB">
        <w:rPr>
          <w:rFonts w:ascii="Tahoma" w:hAnsi="Tahoma" w:cs="Tahoma" w:hint="eastAsia"/>
          <w:color w:val="000000"/>
          <w:sz w:val="24"/>
          <w:szCs w:val="24"/>
        </w:rPr>
        <w:t>上海交大徐汇校区支行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color w:val="000000"/>
          <w:sz w:val="24"/>
          <w:szCs w:val="24"/>
        </w:rPr>
      </w:pPr>
      <w:r w:rsidRPr="00414EFB">
        <w:rPr>
          <w:rFonts w:ascii="Tahoma" w:hAnsi="Tahoma" w:cs="Tahoma" w:hint="eastAsia"/>
          <w:color w:val="FF0000"/>
          <w:sz w:val="24"/>
          <w:szCs w:val="24"/>
        </w:rPr>
        <w:t>（友情提醒：请注明</w:t>
      </w:r>
      <w:r w:rsidRPr="00414EFB">
        <w:rPr>
          <w:rFonts w:ascii="Tahoma" w:hAnsi="Tahoma" w:cs="Tahoma"/>
          <w:color w:val="FF0000"/>
          <w:sz w:val="24"/>
          <w:szCs w:val="24"/>
        </w:rPr>
        <w:t>EMBA</w:t>
      </w:r>
      <w:r w:rsidRPr="00414EFB">
        <w:rPr>
          <w:rFonts w:ascii="Tahoma" w:hAnsi="Tahoma" w:cs="Tahoma" w:hint="eastAsia"/>
          <w:color w:val="FF0000"/>
          <w:sz w:val="24"/>
          <w:szCs w:val="24"/>
        </w:rPr>
        <w:t>总裁高管班）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证</w:t>
      </w:r>
      <w:r w:rsidRPr="00414EFB">
        <w:rPr>
          <w:rFonts w:ascii="Tahoma" w:hAnsi="Tahoma" w:cs="Tahoma"/>
          <w:sz w:val="24"/>
          <w:szCs w:val="24"/>
        </w:rPr>
        <w:t xml:space="preserve">     </w:t>
      </w:r>
      <w:r w:rsidRPr="00414EFB">
        <w:rPr>
          <w:rFonts w:ascii="Tahoma" w:hAnsi="Tahoma" w:cs="Tahoma" w:hint="eastAsia"/>
          <w:sz w:val="24"/>
          <w:szCs w:val="24"/>
        </w:rPr>
        <w:t>书：学员完成全部课程学习，并且考核合格证可获得《上海交通大学</w:t>
      </w:r>
      <w:r w:rsidRPr="00414EFB">
        <w:rPr>
          <w:rFonts w:ascii="Tahoma" w:hAnsi="Tahoma" w:cs="Tahoma"/>
          <w:sz w:val="24"/>
          <w:szCs w:val="24"/>
        </w:rPr>
        <w:t>EMBA</w:t>
      </w:r>
      <w:r w:rsidRPr="00414EFB">
        <w:rPr>
          <w:rFonts w:ascii="Tahoma" w:hAnsi="Tahoma" w:cs="Tahoma" w:hint="eastAsia"/>
          <w:sz w:val="24"/>
          <w:szCs w:val="24"/>
        </w:rPr>
        <w:t>总裁高管班》研修证书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 w:hint="eastAsia"/>
          <w:sz w:val="24"/>
          <w:szCs w:val="24"/>
        </w:rPr>
        <w:t>院</w:t>
      </w:r>
      <w:r w:rsidRPr="00414EFB">
        <w:rPr>
          <w:rFonts w:ascii="Tahoma" w:hAnsi="Tahoma" w:cs="Tahoma"/>
          <w:sz w:val="24"/>
          <w:szCs w:val="24"/>
        </w:rPr>
        <w:t xml:space="preserve">     </w:t>
      </w:r>
      <w:r w:rsidRPr="00414EFB">
        <w:rPr>
          <w:rFonts w:ascii="Tahoma" w:hAnsi="Tahoma" w:cs="Tahoma" w:hint="eastAsia"/>
          <w:sz w:val="24"/>
          <w:szCs w:val="24"/>
        </w:rPr>
        <w:t>校：上海交通大学继续教育学院</w:t>
      </w:r>
    </w:p>
    <w:p w:rsidR="008A4E51" w:rsidRPr="00414EFB" w:rsidRDefault="003F6AF8" w:rsidP="001F5907">
      <w:pPr>
        <w:spacing w:line="360" w:lineRule="atLeast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eastAsia"/>
          <w:b/>
          <w:bCs/>
          <w:sz w:val="24"/>
          <w:szCs w:val="24"/>
        </w:rPr>
        <w:t>三</w:t>
      </w:r>
      <w:r w:rsidR="008A4E51" w:rsidRPr="00414EFB">
        <w:rPr>
          <w:rFonts w:ascii="Tahoma" w:hAnsi="Tahoma" w:cs="Tahoma" w:hint="eastAsia"/>
          <w:b/>
          <w:bCs/>
          <w:sz w:val="24"/>
          <w:szCs w:val="24"/>
        </w:rPr>
        <w:t>、报名流程</w:t>
      </w:r>
    </w:p>
    <w:p w:rsidR="008A4E51" w:rsidRPr="00414EFB" w:rsidRDefault="008A4E51" w:rsidP="001F5907">
      <w:pPr>
        <w:spacing w:line="360" w:lineRule="atLeast"/>
        <w:rPr>
          <w:rFonts w:ascii="Tahoma" w:hAnsi="Tahoma" w:cs="Tahoma"/>
          <w:sz w:val="24"/>
          <w:szCs w:val="24"/>
        </w:rPr>
      </w:pPr>
      <w:r w:rsidRPr="00414EFB">
        <w:rPr>
          <w:rFonts w:ascii="Tahoma" w:hAnsi="Tahoma" w:cs="Tahoma"/>
          <w:sz w:val="24"/>
          <w:szCs w:val="24"/>
        </w:rPr>
        <w:t> 1</w:t>
      </w:r>
      <w:r w:rsidRPr="00414EFB">
        <w:rPr>
          <w:rFonts w:ascii="Tahoma" w:hAnsi="Tahoma" w:cs="Tahoma" w:hint="eastAsia"/>
          <w:sz w:val="24"/>
          <w:szCs w:val="24"/>
        </w:rPr>
        <w:t>、下载</w:t>
      </w:r>
      <w:hyperlink r:id="rId22" w:tgtFrame="_blank" w:history="1">
        <w:r w:rsidRPr="00414EFB">
          <w:rPr>
            <w:rFonts w:ascii="Tahoma" w:hAnsi="Tahoma" w:cs="Tahoma" w:hint="eastAsia"/>
            <w:sz w:val="24"/>
            <w:szCs w:val="24"/>
          </w:rPr>
          <w:t>入学申请表</w:t>
        </w:r>
      </w:hyperlink>
      <w:r w:rsidRPr="00414EFB">
        <w:rPr>
          <w:rFonts w:ascii="Tahoma" w:hAnsi="Tahoma" w:cs="Tahoma"/>
          <w:sz w:val="24"/>
          <w:szCs w:val="24"/>
        </w:rPr>
        <w:t> </w:t>
      </w:r>
      <w:r w:rsidRPr="00414EFB">
        <w:rPr>
          <w:rFonts w:ascii="Tahoma" w:hAnsi="Tahoma" w:cs="Tahoma" w:hint="eastAsia"/>
          <w:sz w:val="24"/>
          <w:szCs w:val="24"/>
        </w:rPr>
        <w:t>；</w:t>
      </w:r>
      <w:r w:rsidRPr="00414EFB">
        <w:rPr>
          <w:rFonts w:ascii="Tahoma" w:hAnsi="Tahoma" w:cs="Tahoma"/>
          <w:sz w:val="24"/>
          <w:szCs w:val="24"/>
        </w:rPr>
        <w:t>2</w:t>
      </w:r>
      <w:r w:rsidRPr="00414EFB">
        <w:rPr>
          <w:rFonts w:ascii="Tahoma" w:hAnsi="Tahoma" w:cs="Tahoma" w:hint="eastAsia"/>
          <w:sz w:val="24"/>
          <w:szCs w:val="24"/>
        </w:rPr>
        <w:t>、提交申请表（发送至交大招生邮箱）；</w:t>
      </w:r>
      <w:r w:rsidRPr="00414EFB">
        <w:rPr>
          <w:rFonts w:ascii="Tahoma" w:hAnsi="Tahoma" w:cs="Tahoma"/>
          <w:sz w:val="24"/>
          <w:szCs w:val="24"/>
        </w:rPr>
        <w:t xml:space="preserve"> 3</w:t>
      </w:r>
      <w:r w:rsidRPr="00414EFB">
        <w:rPr>
          <w:rFonts w:ascii="Tahoma" w:hAnsi="Tahoma" w:cs="Tahoma" w:hint="eastAsia"/>
          <w:sz w:val="24"/>
          <w:szCs w:val="24"/>
        </w:rPr>
        <w:t>、审核通过后发放入学通知书；</w:t>
      </w:r>
      <w:r w:rsidRPr="00414EFB">
        <w:rPr>
          <w:rFonts w:ascii="Tahoma" w:hAnsi="Tahoma" w:cs="Tahoma"/>
          <w:sz w:val="24"/>
          <w:szCs w:val="24"/>
        </w:rPr>
        <w:t>4</w:t>
      </w:r>
      <w:r w:rsidRPr="00414EFB">
        <w:rPr>
          <w:rFonts w:ascii="Tahoma" w:hAnsi="Tahoma" w:cs="Tahoma" w:hint="eastAsia"/>
          <w:sz w:val="24"/>
          <w:szCs w:val="24"/>
        </w:rPr>
        <w:t>、缴纳学费；</w:t>
      </w:r>
      <w:r w:rsidRPr="00414EFB">
        <w:rPr>
          <w:rFonts w:ascii="Tahoma" w:hAnsi="Tahoma" w:cs="Tahoma"/>
          <w:sz w:val="24"/>
          <w:szCs w:val="24"/>
        </w:rPr>
        <w:t xml:space="preserve"> 5</w:t>
      </w:r>
      <w:r w:rsidRPr="00414EFB">
        <w:rPr>
          <w:rFonts w:ascii="Tahoma" w:hAnsi="Tahoma" w:cs="Tahoma" w:hint="eastAsia"/>
          <w:sz w:val="24"/>
          <w:szCs w:val="24"/>
        </w:rPr>
        <w:t>、学籍注册，加入班级，开学上课。</w:t>
      </w:r>
    </w:p>
    <w:p w:rsidR="00FA1D8F" w:rsidRDefault="003F6AF8" w:rsidP="00FA1D8F">
      <w:pPr>
        <w:spacing w:line="360" w:lineRule="atLeast"/>
        <w:jc w:val="center"/>
        <w:rPr>
          <w:noProof/>
        </w:rPr>
      </w:pPr>
      <w:r>
        <w:rPr>
          <w:noProof/>
        </w:rPr>
        <w:pict>
          <v:shape id="图片 16" o:spid="_x0000_i1039" type="#_x0000_t75" style="width:453.75pt;height:182.25pt;visibility:visible">
            <v:imagedata r:id="rId23" o:title=""/>
          </v:shape>
        </w:pict>
      </w:r>
    </w:p>
    <w:p w:rsidR="00FA1D8F" w:rsidRDefault="003F6AF8" w:rsidP="00FA1D8F">
      <w:pPr>
        <w:spacing w:line="360" w:lineRule="atLeast"/>
        <w:jc w:val="center"/>
        <w:rPr>
          <w:noProof/>
        </w:rPr>
      </w:pPr>
      <w:r>
        <w:rPr>
          <w:noProof/>
        </w:rPr>
        <w:lastRenderedPageBreak/>
        <w:pict>
          <v:shape id="_x0000_i1040" type="#_x0000_t75" style="width:489.75pt;height:532.5pt">
            <v:imagedata r:id="rId24" o:title="new image - 21yu8"/>
          </v:shape>
        </w:pict>
      </w:r>
    </w:p>
    <w:p w:rsidR="00FA1D8F" w:rsidRDefault="003F6AF8" w:rsidP="00FA1D8F">
      <w:pPr>
        <w:spacing w:line="360" w:lineRule="atLeast"/>
        <w:jc w:val="center"/>
        <w:rPr>
          <w:noProof/>
        </w:rPr>
      </w:pPr>
      <w:r>
        <w:rPr>
          <w:noProof/>
        </w:rPr>
        <w:lastRenderedPageBreak/>
        <w:pict>
          <v:shape id="_x0000_i1041" type="#_x0000_t75" style="width:510.75pt;height:553.5pt">
            <v:imagedata r:id="rId25" o:title="new image - 9le08"/>
          </v:shape>
        </w:pict>
      </w:r>
    </w:p>
    <w:p w:rsidR="00FA1D8F" w:rsidRPr="00FA1D8F" w:rsidRDefault="003F6AF8" w:rsidP="00FA1D8F">
      <w:pPr>
        <w:spacing w:line="360" w:lineRule="atLeast"/>
        <w:jc w:val="center"/>
        <w:rPr>
          <w:noProof/>
        </w:rPr>
      </w:pPr>
      <w:r>
        <w:rPr>
          <w:noProof/>
        </w:rPr>
        <w:lastRenderedPageBreak/>
        <w:pict>
          <v:shape id="_x0000_i1042" type="#_x0000_t75" style="width:510pt;height:541.5pt">
            <v:imagedata r:id="rId26" o:title="new image - 12b29"/>
          </v:shape>
        </w:pict>
      </w:r>
    </w:p>
    <w:p w:rsidR="008A4E51" w:rsidRDefault="00413BC8" w:rsidP="00197B49">
      <w:pPr>
        <w:spacing w:line="360" w:lineRule="atLeast"/>
        <w:jc w:val="center"/>
        <w:rPr>
          <w:rFonts w:ascii="Tahoma" w:hAnsi="Tahoma" w:cs="Tahoma" w:hint="eastAsi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 xml:space="preserve">  </w:t>
      </w:r>
      <w:r w:rsidR="003F6AF8">
        <w:rPr>
          <w:rFonts w:ascii="Tahoma" w:hAnsi="Tahoma" w:cs="Tahoma"/>
          <w:noProof/>
          <w:sz w:val="18"/>
          <w:szCs w:val="18"/>
        </w:rPr>
        <w:pict>
          <v:shape id="图片 2" o:spid="_x0000_i1043" type="#_x0000_t75" alt="20120207115137559805696" style="width:282.75pt;height:38.25pt;visibility:visible">
            <v:imagedata r:id="rId27" o:title=""/>
          </v:shape>
        </w:pict>
      </w:r>
    </w:p>
    <w:p w:rsidR="003F6AF8" w:rsidRDefault="003F6AF8" w:rsidP="00197B49">
      <w:pPr>
        <w:spacing w:line="360" w:lineRule="atLeast"/>
        <w:jc w:val="center"/>
        <w:rPr>
          <w:rFonts w:ascii="Tahoma" w:hAnsi="Tahoma" w:cs="Tahoma" w:hint="eastAsia"/>
          <w:noProof/>
          <w:sz w:val="18"/>
          <w:szCs w:val="18"/>
        </w:rPr>
      </w:pPr>
    </w:p>
    <w:p w:rsidR="003F6AF8" w:rsidRDefault="003F6AF8" w:rsidP="00197B49">
      <w:pPr>
        <w:spacing w:line="360" w:lineRule="atLeast"/>
        <w:jc w:val="center"/>
        <w:rPr>
          <w:rFonts w:ascii="Tahoma" w:hAnsi="Tahoma" w:cs="Tahoma" w:hint="eastAsia"/>
          <w:noProof/>
          <w:sz w:val="18"/>
          <w:szCs w:val="18"/>
        </w:rPr>
      </w:pPr>
    </w:p>
    <w:p w:rsidR="003F6AF8" w:rsidRDefault="003F6AF8" w:rsidP="00197B49">
      <w:pPr>
        <w:spacing w:line="360" w:lineRule="atLeast"/>
        <w:jc w:val="center"/>
        <w:rPr>
          <w:rFonts w:ascii="Tahoma" w:hAnsi="Tahoma" w:cs="Tahoma" w:hint="eastAsia"/>
          <w:noProof/>
          <w:sz w:val="18"/>
          <w:szCs w:val="18"/>
        </w:rPr>
      </w:pPr>
    </w:p>
    <w:p w:rsidR="003F6AF8" w:rsidRDefault="003F6AF8" w:rsidP="003F6AF8">
      <w:pPr>
        <w:jc w:val="center"/>
        <w:rPr>
          <w:rFonts w:hint="eastAsia"/>
          <w:sz w:val="36"/>
          <w:szCs w:val="36"/>
        </w:rPr>
      </w:pPr>
    </w:p>
    <w:p w:rsidR="003F6AF8" w:rsidRDefault="003F6AF8" w:rsidP="003F6AF8">
      <w:pPr>
        <w:jc w:val="center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通用报名表</w:t>
      </w:r>
    </w:p>
    <w:p w:rsidR="003F6AF8" w:rsidRDefault="003F6AF8" w:rsidP="003F6AF8">
      <w:pPr>
        <w:jc w:val="left"/>
        <w:rPr>
          <w:rFonts w:hint="eastAsia"/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17"/>
        <w:gridCol w:w="1217"/>
        <w:gridCol w:w="1217"/>
        <w:gridCol w:w="1135"/>
        <w:gridCol w:w="1300"/>
        <w:gridCol w:w="2436"/>
      </w:tblGrid>
      <w:tr w:rsidR="003F6AF8" w:rsidTr="00FC2C57">
        <w:trPr>
          <w:trHeight w:val="456"/>
        </w:trPr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 w:rsidRPr="00CA1304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  <w:vMerge w:val="restart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  <w:vMerge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135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3F6AF8" w:rsidRDefault="003F6AF8" w:rsidP="00FC2C57">
            <w:pPr>
              <w:ind w:firstLineChars="150" w:firstLine="315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pict>
                <v:rect id="_x0000_s1046" style="position:absolute;left:0;text-align:left;margin-left:.65pt;margin-top:2.35pt;width:9.8pt;height:9.75pt;z-index:2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45" style="position:absolute;left:0;text-align:left;margin-left:59.95pt;margin-top:2.35pt;width:9.75pt;height:9.75pt;z-index:1;mso-position-horizontal-relative:text;mso-position-vertical-relative:text"/>
              </w:pict>
            </w:r>
            <w:r>
              <w:rPr>
                <w:rFonts w:hint="eastAsia"/>
                <w:szCs w:val="21"/>
                <w:lang w:val="en-US" w:eastAsia="zh-CN"/>
              </w:rPr>
              <w:pict>
                <v:rect id="_x0000_s1047" style="position:absolute;left:0;text-align:left;margin-left:118.4pt;margin-top:2.35pt;width:8.3pt;height:9.75pt;z-index:3;mso-position-horizontal-relative:text;mso-position-vertical-relative:text"/>
              </w:pict>
            </w:r>
            <w:r>
              <w:rPr>
                <w:rFonts w:hint="eastAsia"/>
                <w:szCs w:val="21"/>
              </w:rPr>
              <w:t>银行汇款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现今付款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电子转账</w:t>
            </w: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邮</w:t>
            </w:r>
            <w:proofErr w:type="gramEnd"/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  <w:tc>
          <w:tcPr>
            <w:tcW w:w="1300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1217" w:type="dxa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8522" w:type="dxa"/>
            <w:gridSpan w:val="6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3F6AF8" w:rsidTr="00FC2C57">
        <w:trPr>
          <w:trHeight w:val="2425"/>
        </w:trPr>
        <w:tc>
          <w:tcPr>
            <w:tcW w:w="8522" w:type="dxa"/>
            <w:gridSpan w:val="6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  <w:tr w:rsidR="003F6AF8" w:rsidTr="00FC2C57">
        <w:tc>
          <w:tcPr>
            <w:tcW w:w="8522" w:type="dxa"/>
            <w:gridSpan w:val="6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  <w:tr w:rsidR="003F6AF8" w:rsidTr="00FC2C57">
        <w:trPr>
          <w:trHeight w:val="2493"/>
        </w:trPr>
        <w:tc>
          <w:tcPr>
            <w:tcW w:w="8522" w:type="dxa"/>
            <w:gridSpan w:val="6"/>
          </w:tcPr>
          <w:p w:rsidR="003F6AF8" w:rsidRDefault="003F6AF8" w:rsidP="00FC2C57">
            <w:pPr>
              <w:jc w:val="left"/>
              <w:rPr>
                <w:rFonts w:hint="eastAsia"/>
                <w:szCs w:val="21"/>
              </w:rPr>
            </w:pPr>
          </w:p>
        </w:tc>
      </w:tr>
    </w:tbl>
    <w:p w:rsidR="003F6AF8" w:rsidRDefault="003F6AF8" w:rsidP="00197B49">
      <w:pPr>
        <w:spacing w:line="360" w:lineRule="atLeast"/>
        <w:jc w:val="center"/>
      </w:pPr>
    </w:p>
    <w:sectPr w:rsidR="003F6AF8" w:rsidSect="00A92451">
      <w:headerReference w:type="default" r:id="rId28"/>
      <w:footerReference w:type="default" r:id="rId29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6C0" w:rsidRDefault="004C36C0" w:rsidP="001F5907">
      <w:r>
        <w:separator/>
      </w:r>
    </w:p>
  </w:endnote>
  <w:endnote w:type="continuationSeparator" w:id="0">
    <w:p w:rsidR="004C36C0" w:rsidRDefault="004C36C0" w:rsidP="001F5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E51" w:rsidRPr="00197B49" w:rsidRDefault="008A4E51" w:rsidP="00197B49">
    <w:pPr>
      <w:spacing w:line="360" w:lineRule="atLeas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6C0" w:rsidRDefault="004C36C0" w:rsidP="001F5907">
      <w:r>
        <w:separator/>
      </w:r>
    </w:p>
  </w:footnote>
  <w:footnote w:type="continuationSeparator" w:id="0">
    <w:p w:rsidR="004C36C0" w:rsidRDefault="004C36C0" w:rsidP="001F5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E51" w:rsidRDefault="004C36C0" w:rsidP="001F5907">
    <w:pPr>
      <w:pStyle w:val="a3"/>
      <w:jc w:val="lef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7" o:spid="_x0000_i1044" type="#_x0000_t75" style="width:221.25pt;height:42pt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5907"/>
    <w:rsid w:val="00054070"/>
    <w:rsid w:val="000835B5"/>
    <w:rsid w:val="000958CF"/>
    <w:rsid w:val="000A2731"/>
    <w:rsid w:val="00197B49"/>
    <w:rsid w:val="001A6126"/>
    <w:rsid w:val="001F5907"/>
    <w:rsid w:val="002309DA"/>
    <w:rsid w:val="00264D7A"/>
    <w:rsid w:val="00267A9A"/>
    <w:rsid w:val="0027056E"/>
    <w:rsid w:val="002B4512"/>
    <w:rsid w:val="00342B30"/>
    <w:rsid w:val="00395556"/>
    <w:rsid w:val="003F6AF8"/>
    <w:rsid w:val="00401520"/>
    <w:rsid w:val="00413BC8"/>
    <w:rsid w:val="00414EFB"/>
    <w:rsid w:val="0041593A"/>
    <w:rsid w:val="00445F73"/>
    <w:rsid w:val="00496E3C"/>
    <w:rsid w:val="004C36C0"/>
    <w:rsid w:val="00506581"/>
    <w:rsid w:val="00514294"/>
    <w:rsid w:val="00546B59"/>
    <w:rsid w:val="005B705C"/>
    <w:rsid w:val="005E7E82"/>
    <w:rsid w:val="00603976"/>
    <w:rsid w:val="00635DF2"/>
    <w:rsid w:val="00636D01"/>
    <w:rsid w:val="00654091"/>
    <w:rsid w:val="006B0F4B"/>
    <w:rsid w:val="006B3366"/>
    <w:rsid w:val="006C3E32"/>
    <w:rsid w:val="006E07CA"/>
    <w:rsid w:val="006E7FA7"/>
    <w:rsid w:val="00720F0D"/>
    <w:rsid w:val="00777F87"/>
    <w:rsid w:val="0078291A"/>
    <w:rsid w:val="007A6DC2"/>
    <w:rsid w:val="007E23EF"/>
    <w:rsid w:val="007E654B"/>
    <w:rsid w:val="00814146"/>
    <w:rsid w:val="00823088"/>
    <w:rsid w:val="00882F65"/>
    <w:rsid w:val="008A4E51"/>
    <w:rsid w:val="008C66FF"/>
    <w:rsid w:val="00911416"/>
    <w:rsid w:val="0094308B"/>
    <w:rsid w:val="00972ADB"/>
    <w:rsid w:val="00980425"/>
    <w:rsid w:val="009B4ED8"/>
    <w:rsid w:val="009B56F4"/>
    <w:rsid w:val="00A51DD2"/>
    <w:rsid w:val="00A732A2"/>
    <w:rsid w:val="00A84AC7"/>
    <w:rsid w:val="00A92451"/>
    <w:rsid w:val="00AB3F13"/>
    <w:rsid w:val="00B20255"/>
    <w:rsid w:val="00B5737A"/>
    <w:rsid w:val="00BD1F29"/>
    <w:rsid w:val="00C01818"/>
    <w:rsid w:val="00C17D68"/>
    <w:rsid w:val="00C60F7F"/>
    <w:rsid w:val="00CE08ED"/>
    <w:rsid w:val="00D02A59"/>
    <w:rsid w:val="00D36EF8"/>
    <w:rsid w:val="00D56F35"/>
    <w:rsid w:val="00D75B9D"/>
    <w:rsid w:val="00D83433"/>
    <w:rsid w:val="00D8720A"/>
    <w:rsid w:val="00D92420"/>
    <w:rsid w:val="00D95C9A"/>
    <w:rsid w:val="00DA7E39"/>
    <w:rsid w:val="00DF6C30"/>
    <w:rsid w:val="00E0397A"/>
    <w:rsid w:val="00E03F93"/>
    <w:rsid w:val="00E33724"/>
    <w:rsid w:val="00E65EA5"/>
    <w:rsid w:val="00E77694"/>
    <w:rsid w:val="00E844C8"/>
    <w:rsid w:val="00E85F87"/>
    <w:rsid w:val="00EB4694"/>
    <w:rsid w:val="00EB5800"/>
    <w:rsid w:val="00ED275D"/>
    <w:rsid w:val="00EF2077"/>
    <w:rsid w:val="00F110F8"/>
    <w:rsid w:val="00F129F4"/>
    <w:rsid w:val="00F30E7D"/>
    <w:rsid w:val="00F505E2"/>
    <w:rsid w:val="00F772D9"/>
    <w:rsid w:val="00FA1D8F"/>
    <w:rsid w:val="00FE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42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1F59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1F5907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1F59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1F5907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1F5907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1F5907"/>
    <w:rPr>
      <w:rFonts w:cs="Times New Roman"/>
      <w:sz w:val="18"/>
      <w:szCs w:val="18"/>
    </w:rPr>
  </w:style>
  <w:style w:type="character" w:styleId="a6">
    <w:name w:val="Strong"/>
    <w:uiPriority w:val="99"/>
    <w:qFormat/>
    <w:rsid w:val="001F5907"/>
    <w:rPr>
      <w:rFonts w:cs="Times New Roman"/>
      <w:b/>
    </w:rPr>
  </w:style>
  <w:style w:type="paragraph" w:styleId="a7">
    <w:name w:val="Normal (Web)"/>
    <w:basedOn w:val="a"/>
    <w:uiPriority w:val="99"/>
    <w:rsid w:val="001F590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style6">
    <w:name w:val="style6"/>
    <w:uiPriority w:val="99"/>
    <w:rsid w:val="00DA7E39"/>
    <w:rPr>
      <w:rFonts w:cs="Times New Roman"/>
    </w:rPr>
  </w:style>
  <w:style w:type="character" w:customStyle="1" w:styleId="style17">
    <w:name w:val="style17"/>
    <w:uiPriority w:val="99"/>
    <w:rsid w:val="00DA7E39"/>
    <w:rPr>
      <w:rFonts w:cs="Times New Roman"/>
    </w:rPr>
  </w:style>
  <w:style w:type="character" w:customStyle="1" w:styleId="style20">
    <w:name w:val="style20"/>
    <w:uiPriority w:val="99"/>
    <w:rsid w:val="00DA7E39"/>
    <w:rPr>
      <w:rFonts w:cs="Times New Roman"/>
    </w:rPr>
  </w:style>
  <w:style w:type="character" w:customStyle="1" w:styleId="style27">
    <w:name w:val="style27"/>
    <w:uiPriority w:val="99"/>
    <w:rsid w:val="00DA7E39"/>
    <w:rPr>
      <w:rFonts w:cs="Times New Roman"/>
    </w:rPr>
  </w:style>
  <w:style w:type="character" w:styleId="a8">
    <w:name w:val="Hyperlink"/>
    <w:uiPriority w:val="99"/>
    <w:rsid w:val="00506581"/>
    <w:rPr>
      <w:rFonts w:cs="Times New Roman"/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D02A59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4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sjtuedp.cn/resource/&#19978;&#28023;&#20132;&#36890;&#22823;&#23398;EMBA&#24635;&#35009;&#39640;&#31649;&#29677;&#30003;&#35831;&#34920;.doc" TargetMode="Externa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50B05-94D2-4CC3-9FC5-E6E167269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12</Pages>
  <Words>485</Words>
  <Characters>2767</Characters>
  <Application>Microsoft Office Word</Application>
  <DocSecurity>0</DocSecurity>
  <Lines>23</Lines>
  <Paragraphs>6</Paragraphs>
  <ScaleCrop>false</ScaleCrop>
  <Company>微软中国</Company>
  <LinksUpToDate>false</LinksUpToDate>
  <CharactersWithSpaces>3246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燕子</dc:creator>
  <cp:keywords/>
  <dc:description/>
  <cp:lastModifiedBy>User</cp:lastModifiedBy>
  <cp:revision>56</cp:revision>
  <cp:lastPrinted>2018-03-30T02:42:00Z</cp:lastPrinted>
  <dcterms:created xsi:type="dcterms:W3CDTF">2015-03-18T03:01:00Z</dcterms:created>
  <dcterms:modified xsi:type="dcterms:W3CDTF">2018-04-20T02:19:00Z</dcterms:modified>
</cp:coreProperties>
</file>