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8F0" w:rsidRDefault="00476DA0">
      <w:pPr>
        <w:spacing w:line="360" w:lineRule="auto"/>
        <w:jc w:val="center"/>
        <w:rPr>
          <w:rFonts w:ascii="宋体" w:eastAsia="宋体" w:hAnsi="宋体" w:cs="宋体"/>
          <w:b/>
          <w:bCs/>
          <w:color w:val="000000" w:themeColor="text1"/>
          <w:sz w:val="36"/>
          <w:szCs w:val="36"/>
        </w:rPr>
      </w:pPr>
      <w:r>
        <w:rPr>
          <w:rFonts w:ascii="宋体" w:eastAsia="宋体" w:hAnsi="宋体" w:cs="宋体" w:hint="eastAsia"/>
          <w:b/>
          <w:bCs/>
          <w:color w:val="000000" w:themeColor="text1"/>
          <w:sz w:val="36"/>
          <w:szCs w:val="36"/>
        </w:rPr>
        <w:t>中国社会科学院研究生院</w:t>
      </w:r>
    </w:p>
    <w:p w:rsidR="002718F0" w:rsidRDefault="00476DA0">
      <w:pPr>
        <w:spacing w:line="360" w:lineRule="auto"/>
        <w:jc w:val="center"/>
        <w:rPr>
          <w:rFonts w:ascii="宋体" w:eastAsia="宋体" w:hAnsi="宋体" w:cs="宋体"/>
          <w:b/>
          <w:bCs/>
          <w:color w:val="000000" w:themeColor="text1"/>
          <w:sz w:val="36"/>
          <w:szCs w:val="36"/>
        </w:rPr>
      </w:pPr>
      <w:r>
        <w:rPr>
          <w:rFonts w:ascii="宋体" w:eastAsia="宋体" w:hAnsi="宋体" w:cs="宋体" w:hint="eastAsia"/>
          <w:b/>
          <w:bCs/>
          <w:color w:val="000000" w:themeColor="text1"/>
          <w:sz w:val="36"/>
          <w:szCs w:val="36"/>
        </w:rPr>
        <w:t>国学研究与人生哲学高级课程班</w:t>
      </w:r>
      <w:r w:rsidR="005079F4">
        <w:rPr>
          <w:rFonts w:ascii="宋体" w:eastAsia="宋体" w:hAnsi="宋体" w:cs="宋体" w:hint="eastAsia"/>
          <w:b/>
          <w:bCs/>
          <w:color w:val="000000" w:themeColor="text1"/>
          <w:sz w:val="36"/>
          <w:szCs w:val="36"/>
        </w:rPr>
        <w:t>（郑州班）</w:t>
      </w:r>
    </w:p>
    <w:p w:rsidR="005079F4" w:rsidRDefault="005079F4">
      <w:pPr>
        <w:spacing w:line="360" w:lineRule="auto"/>
        <w:jc w:val="center"/>
        <w:rPr>
          <w:rFonts w:ascii="宋体" w:eastAsia="宋体" w:hAnsi="宋体" w:cs="宋体"/>
          <w:b/>
          <w:bCs/>
          <w:color w:val="000000" w:themeColor="text1"/>
          <w:sz w:val="36"/>
          <w:szCs w:val="36"/>
        </w:rPr>
      </w:pPr>
    </w:p>
    <w:p w:rsidR="002718F0" w:rsidRDefault="00476DA0">
      <w:pPr>
        <w:spacing w:line="360" w:lineRule="auto"/>
        <w:rPr>
          <w:rFonts w:ascii="宋体" w:eastAsia="宋体" w:hAnsi="宋体" w:cs="宋体"/>
          <w:b/>
          <w:bCs/>
          <w:color w:val="000000" w:themeColor="text1"/>
          <w:kern w:val="0"/>
          <w:sz w:val="28"/>
          <w:szCs w:val="28"/>
        </w:rPr>
      </w:pPr>
      <w:r>
        <w:rPr>
          <w:rFonts w:ascii="宋体" w:eastAsia="宋体" w:hAnsi="宋体" w:cs="宋体" w:hint="eastAsia"/>
          <w:b/>
          <w:bCs/>
          <w:color w:val="000000" w:themeColor="text1"/>
          <w:sz w:val="28"/>
          <w:szCs w:val="28"/>
        </w:rPr>
        <w:t>一、</w:t>
      </w:r>
      <w:r>
        <w:rPr>
          <w:rFonts w:ascii="宋体" w:eastAsia="宋体" w:hAnsi="宋体" w:cs="宋体" w:hint="eastAsia"/>
          <w:b/>
          <w:bCs/>
          <w:color w:val="000000" w:themeColor="text1"/>
          <w:kern w:val="0"/>
          <w:sz w:val="28"/>
          <w:szCs w:val="28"/>
        </w:rPr>
        <w:t>学校简介</w:t>
      </w:r>
    </w:p>
    <w:p w:rsidR="002718F0" w:rsidRDefault="00476DA0">
      <w:pPr>
        <w:spacing w:line="360" w:lineRule="auto"/>
        <w:rPr>
          <w:rFonts w:ascii="宋体" w:eastAsia="宋体" w:hAnsi="宋体" w:cs="宋体"/>
          <w:b/>
          <w:bCs/>
          <w:color w:val="000000" w:themeColor="text1"/>
          <w:kern w:val="0"/>
          <w:sz w:val="24"/>
        </w:rPr>
      </w:pPr>
      <w:r>
        <w:rPr>
          <w:rFonts w:ascii="宋体" w:eastAsia="宋体" w:hAnsi="宋体" w:cs="宋体" w:hint="eastAsia"/>
          <w:b/>
          <w:bCs/>
          <w:color w:val="000000" w:themeColor="text1"/>
          <w:kern w:val="0"/>
          <w:sz w:val="24"/>
        </w:rPr>
        <w:t xml:space="preserve">中国社会科学院--哲学社会科学的最高殿堂 </w:t>
      </w:r>
    </w:p>
    <w:p w:rsidR="002718F0" w:rsidRDefault="00476DA0">
      <w:pPr>
        <w:spacing w:line="360" w:lineRule="auto"/>
        <w:ind w:firstLineChars="200" w:firstLine="480"/>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中国社会科学院是中央直接领导、国务院直属的中国哲学社会科学研究的最高学术机构。是我国哲学社会科学研究的最高殿堂, 党中央国务院重要的思想库和智囊团,马克思主义的坚强阵地。全院总人数4200余人，其中高级专业人员1676名，学部委员61人、荣誉学部委员133人。中国社会科学院文史哲学部下辖哲学研究所、宗教研究所、文学研究所、历史研究所、近代历史研究所、考古研究所等多个专业领域国家最高研究机构，高级研究人员近500人。</w:t>
      </w:r>
    </w:p>
    <w:p w:rsidR="002718F0" w:rsidRDefault="00476DA0">
      <w:pPr>
        <w:spacing w:line="360" w:lineRule="auto"/>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 xml:space="preserve">   曾经的名师大家（哲学社会学部学部委员）：郭沫若（文学家.历史学家）、钱钟书（文学家）、季羡林（语言学家.佛学家）、金岳霖（哲学家）、贺麟（哲学家）、冯友兰（哲学家）、任继愈（哲学家）、范文澜（历史学家）、陈寅恪（历史学家）、翦伯赞（历史学家）、罗尔纲（历史学家）、顾颉刚（地理学家）、吕叔湘（语言学家）、夏鼐（考古学家）。</w:t>
      </w:r>
    </w:p>
    <w:p w:rsidR="002718F0" w:rsidRDefault="00476DA0">
      <w:pPr>
        <w:spacing w:line="360" w:lineRule="auto"/>
        <w:rPr>
          <w:rFonts w:ascii="宋体" w:eastAsia="宋体" w:hAnsi="宋体" w:cs="宋体"/>
          <w:b/>
          <w:bCs/>
          <w:color w:val="000000" w:themeColor="text1"/>
          <w:kern w:val="0"/>
          <w:sz w:val="24"/>
        </w:rPr>
      </w:pPr>
      <w:r>
        <w:rPr>
          <w:rFonts w:ascii="宋体" w:eastAsia="宋体" w:hAnsi="宋体" w:cs="宋体" w:hint="eastAsia"/>
          <w:b/>
          <w:bCs/>
          <w:color w:val="000000" w:themeColor="text1"/>
          <w:kern w:val="0"/>
          <w:sz w:val="24"/>
        </w:rPr>
        <w:t xml:space="preserve">中国社会科学院研究生院 </w:t>
      </w:r>
    </w:p>
    <w:p w:rsidR="002718F0" w:rsidRDefault="00476DA0">
      <w:pPr>
        <w:spacing w:line="360" w:lineRule="auto"/>
        <w:ind w:firstLineChars="200" w:firstLine="480"/>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中国社会科学院研究生院直属于中国社会科学院，是我国最早成立的研究生院，主要任务是培养人文和哲学社会科学各学科博士研究生和硕士研究生。是国内人文社会科学领域排名第一的研究生院，学科排名：哲学第一、历史学第一，文学第二。</w:t>
      </w:r>
    </w:p>
    <w:p w:rsidR="002718F0" w:rsidRDefault="00476DA0">
      <w:pPr>
        <w:spacing w:line="360" w:lineRule="auto"/>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二、项目背景</w:t>
      </w:r>
    </w:p>
    <w:p w:rsidR="002718F0" w:rsidRDefault="00476DA0">
      <w:pPr>
        <w:spacing w:line="360" w:lineRule="auto"/>
        <w:ind w:firstLineChars="200" w:firstLine="480"/>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国学，指“吾国固有之学问”，以经史子集四部之学为研究对象，以儒释道为基本内容；国学的教育，强调文学、史学、哲学、宗教等的综合,重视原著经典的研读；国学的思想，在于观乎“心性、生命、人生”，在于观乎“经世致用，知行合一”。我国哲学社会科学的最高殿堂---中国社会科学院，于2006年设立了文史哲学部（包括哲学研究所、宗教研究所、文学研究所、历史研究所、考古研究所等多个专业领域的国家最高研究机构），于2008年开创了“国学研究论坛”。领导者的人文素养和思维模式将决定企业发展的最终高度，中国企业的发展在借鉴西方管理理念的同时，更要领悟传统国学的管理智慧。中国社科院研究生院针对高层管理者和领导者推出的国学高级课程班项目，强调“经世致用，</w:t>
      </w:r>
      <w:r>
        <w:rPr>
          <w:rFonts w:ascii="宋体" w:eastAsia="宋体" w:hAnsi="宋体" w:cs="宋体" w:hint="eastAsia"/>
          <w:color w:val="000000" w:themeColor="text1"/>
          <w:kern w:val="0"/>
          <w:sz w:val="24"/>
        </w:rPr>
        <w:lastRenderedPageBreak/>
        <w:t>知行合一”：一是提升人生境界，即观乎“心性”、“生命”、“人生”，让人们在复杂的社会环境中宁静致远；二是提升管理智慧，使之兼具中国的人文精神和西方的科学思维，真正修炼成“博古通今、中西融汇”的智慧型领导。</w:t>
      </w:r>
    </w:p>
    <w:p w:rsidR="002718F0" w:rsidRDefault="00476DA0">
      <w:pPr>
        <w:spacing w:line="360" w:lineRule="auto"/>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三、项目特色</w:t>
      </w:r>
    </w:p>
    <w:p w:rsidR="002718F0" w:rsidRDefault="00476DA0">
      <w:pPr>
        <w:widowControl/>
        <w:spacing w:line="360" w:lineRule="auto"/>
        <w:jc w:val="left"/>
        <w:rPr>
          <w:rFonts w:ascii="宋体" w:eastAsia="宋体" w:hAnsi="宋体" w:cs="宋体"/>
          <w:color w:val="000000" w:themeColor="text1"/>
          <w:kern w:val="0"/>
          <w:sz w:val="24"/>
        </w:rPr>
      </w:pPr>
      <w:r>
        <w:rPr>
          <w:rFonts w:ascii="宋体" w:eastAsia="宋体" w:hAnsi="宋体" w:cs="宋体" w:hint="eastAsia"/>
          <w:b/>
          <w:bCs/>
          <w:color w:val="000000" w:themeColor="text1"/>
          <w:kern w:val="0"/>
          <w:sz w:val="24"/>
        </w:rPr>
        <w:t>1、为专业人士订制的应用国学教育项目</w:t>
      </w:r>
    </w:p>
    <w:p w:rsidR="002718F0" w:rsidRDefault="00476DA0">
      <w:pPr>
        <w:widowControl/>
        <w:spacing w:line="360" w:lineRule="auto"/>
        <w:ind w:firstLine="345"/>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本课程专为接受过硕士教育或3年以上企业高管经验的专业人士所设计，为大家提供持续深入学习的平台，以进一步丰富和拓展已有知识结构。提升人文素养的同时提升管理智慧。</w:t>
      </w:r>
    </w:p>
    <w:p w:rsidR="002718F0" w:rsidRDefault="00476DA0">
      <w:pPr>
        <w:widowControl/>
        <w:spacing w:line="360" w:lineRule="auto"/>
        <w:jc w:val="left"/>
        <w:rPr>
          <w:rFonts w:ascii="宋体" w:eastAsia="宋体" w:hAnsi="宋体" w:cs="宋体"/>
          <w:color w:val="000000" w:themeColor="text1"/>
          <w:kern w:val="0"/>
          <w:sz w:val="24"/>
        </w:rPr>
      </w:pPr>
      <w:r>
        <w:rPr>
          <w:rFonts w:ascii="宋体" w:eastAsia="宋体" w:hAnsi="宋体" w:cs="宋体" w:hint="eastAsia"/>
          <w:b/>
          <w:bCs/>
          <w:color w:val="000000" w:themeColor="text1"/>
          <w:kern w:val="0"/>
          <w:sz w:val="24"/>
        </w:rPr>
        <w:t>2、阵容强大的师资队伍</w:t>
      </w:r>
    </w:p>
    <w:p w:rsidR="002718F0" w:rsidRDefault="00476DA0">
      <w:pPr>
        <w:widowControl/>
        <w:spacing w:line="360" w:lineRule="auto"/>
        <w:ind w:firstLine="345"/>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以中国社科院文史哲学部的名师大家担纲授课（其中多位是中央政治局集体学习授课人）。此外还将在其他著名高校选聘一批学术功底深厚、授课经验丰富的专家学者。</w:t>
      </w:r>
    </w:p>
    <w:p w:rsidR="002718F0" w:rsidRDefault="00476DA0">
      <w:pPr>
        <w:widowControl/>
        <w:spacing w:line="360" w:lineRule="auto"/>
        <w:jc w:val="left"/>
        <w:rPr>
          <w:rFonts w:ascii="宋体" w:eastAsia="宋体" w:hAnsi="宋体" w:cs="宋体"/>
          <w:b/>
          <w:bCs/>
          <w:color w:val="000000" w:themeColor="text1"/>
          <w:kern w:val="0"/>
          <w:sz w:val="24"/>
        </w:rPr>
      </w:pPr>
      <w:r>
        <w:rPr>
          <w:rFonts w:ascii="宋体" w:eastAsia="宋体" w:hAnsi="宋体" w:cs="宋体" w:hint="eastAsia"/>
          <w:b/>
          <w:bCs/>
          <w:color w:val="000000" w:themeColor="text1"/>
          <w:kern w:val="0"/>
          <w:sz w:val="24"/>
        </w:rPr>
        <w:t xml:space="preserve">3、独具特色的课程结构 </w:t>
      </w:r>
    </w:p>
    <w:p w:rsidR="002718F0" w:rsidRDefault="00476DA0">
      <w:pPr>
        <w:widowControl/>
        <w:spacing w:line="360" w:lineRule="auto"/>
        <w:ind w:firstLine="345"/>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课程设计以中国社科院文史哲学部博士研究生相关培养方案为本源，在确保科学性与学术性的基础上，突出实用性、新颖性与前沿性。</w:t>
      </w:r>
    </w:p>
    <w:p w:rsidR="002718F0" w:rsidRDefault="00476DA0">
      <w:pPr>
        <w:widowControl/>
        <w:spacing w:line="360" w:lineRule="auto"/>
        <w:jc w:val="left"/>
        <w:rPr>
          <w:rFonts w:ascii="宋体" w:eastAsia="宋体" w:hAnsi="宋体" w:cs="宋体"/>
          <w:b/>
          <w:bCs/>
          <w:color w:val="000000" w:themeColor="text1"/>
          <w:kern w:val="0"/>
          <w:sz w:val="24"/>
        </w:rPr>
      </w:pPr>
      <w:r>
        <w:rPr>
          <w:rFonts w:ascii="宋体" w:eastAsia="宋体" w:hAnsi="宋体" w:cs="宋体" w:hint="eastAsia"/>
          <w:b/>
          <w:bCs/>
          <w:color w:val="000000" w:themeColor="text1"/>
          <w:kern w:val="0"/>
          <w:sz w:val="24"/>
        </w:rPr>
        <w:t>4、内容丰富的学习安排</w:t>
      </w:r>
    </w:p>
    <w:p w:rsidR="002718F0" w:rsidRDefault="00476DA0">
      <w:pPr>
        <w:widowControl/>
        <w:spacing w:line="360" w:lineRule="auto"/>
        <w:ind w:firstLine="345"/>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内容丰富的学习安排——除课堂授课外，还将在双向选择的前提下，安排指导教师对学员进行一对一的指导，为学员提供参加课题研究或学术活动的机会。</w:t>
      </w:r>
    </w:p>
    <w:p w:rsidR="002718F0" w:rsidRDefault="00476DA0">
      <w:pPr>
        <w:spacing w:line="360" w:lineRule="auto"/>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四、课程设置</w:t>
      </w:r>
    </w:p>
    <w:tbl>
      <w:tblPr>
        <w:tblStyle w:val="a6"/>
        <w:tblW w:w="8300" w:type="dxa"/>
        <w:tblInd w:w="181" w:type="dxa"/>
        <w:tblLayout w:type="fixed"/>
        <w:tblLook w:val="04A0"/>
      </w:tblPr>
      <w:tblGrid>
        <w:gridCol w:w="3630"/>
        <w:gridCol w:w="4670"/>
      </w:tblGrid>
      <w:tr w:rsidR="002718F0">
        <w:tc>
          <w:tcPr>
            <w:tcW w:w="3630" w:type="dxa"/>
            <w:vMerge w:val="restart"/>
            <w:vAlign w:val="center"/>
          </w:tcPr>
          <w:p w:rsidR="002718F0" w:rsidRDefault="00476DA0">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学位基础模块</w:t>
            </w:r>
          </w:p>
        </w:tc>
        <w:tc>
          <w:tcPr>
            <w:tcW w:w="4670" w:type="dxa"/>
            <w:vAlign w:val="center"/>
          </w:tcPr>
          <w:p w:rsidR="002718F0" w:rsidRDefault="00476DA0">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中国特色社会主义的哲学基础</w:t>
            </w:r>
          </w:p>
        </w:tc>
      </w:tr>
      <w:tr w:rsidR="002718F0">
        <w:tc>
          <w:tcPr>
            <w:tcW w:w="3630" w:type="dxa"/>
            <w:vMerge/>
            <w:vAlign w:val="center"/>
          </w:tcPr>
          <w:p w:rsidR="002718F0" w:rsidRDefault="002718F0">
            <w:pPr>
              <w:widowControl/>
              <w:spacing w:line="360" w:lineRule="auto"/>
              <w:jc w:val="center"/>
              <w:rPr>
                <w:rFonts w:ascii="宋体" w:eastAsia="宋体" w:hAnsi="宋体" w:cs="宋体"/>
                <w:kern w:val="0"/>
                <w:szCs w:val="21"/>
              </w:rPr>
            </w:pPr>
          </w:p>
        </w:tc>
        <w:tc>
          <w:tcPr>
            <w:tcW w:w="4670" w:type="dxa"/>
            <w:vAlign w:val="center"/>
          </w:tcPr>
          <w:p w:rsidR="002718F0" w:rsidRDefault="00476DA0">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 xml:space="preserve">应用逻辑学 </w:t>
            </w:r>
          </w:p>
        </w:tc>
      </w:tr>
      <w:tr w:rsidR="002718F0">
        <w:tc>
          <w:tcPr>
            <w:tcW w:w="3630" w:type="dxa"/>
            <w:vMerge/>
            <w:vAlign w:val="center"/>
          </w:tcPr>
          <w:p w:rsidR="002718F0" w:rsidRDefault="002718F0">
            <w:pPr>
              <w:widowControl/>
              <w:spacing w:line="360" w:lineRule="auto"/>
              <w:jc w:val="center"/>
              <w:rPr>
                <w:rFonts w:ascii="宋体" w:eastAsia="宋体" w:hAnsi="宋体" w:cs="宋体"/>
                <w:kern w:val="0"/>
                <w:szCs w:val="21"/>
              </w:rPr>
            </w:pPr>
          </w:p>
        </w:tc>
        <w:tc>
          <w:tcPr>
            <w:tcW w:w="4670" w:type="dxa"/>
            <w:vAlign w:val="center"/>
          </w:tcPr>
          <w:p w:rsidR="002718F0" w:rsidRDefault="00476DA0">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 xml:space="preserve">自然辩证法        </w:t>
            </w:r>
          </w:p>
        </w:tc>
      </w:tr>
      <w:tr w:rsidR="002718F0">
        <w:trPr>
          <w:trHeight w:val="353"/>
        </w:trPr>
        <w:tc>
          <w:tcPr>
            <w:tcW w:w="3630" w:type="dxa"/>
            <w:vMerge w:val="restart"/>
            <w:vAlign w:val="center"/>
          </w:tcPr>
          <w:p w:rsidR="002718F0" w:rsidRDefault="00476DA0">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国学通论篇</w:t>
            </w:r>
          </w:p>
        </w:tc>
        <w:tc>
          <w:tcPr>
            <w:tcW w:w="4670" w:type="dxa"/>
            <w:vAlign w:val="center"/>
          </w:tcPr>
          <w:p w:rsidR="002718F0" w:rsidRDefault="00476DA0">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国学概论/中国哲学</w:t>
            </w:r>
          </w:p>
        </w:tc>
      </w:tr>
      <w:tr w:rsidR="002718F0">
        <w:tc>
          <w:tcPr>
            <w:tcW w:w="3630" w:type="dxa"/>
            <w:vMerge/>
            <w:vAlign w:val="center"/>
          </w:tcPr>
          <w:p w:rsidR="002718F0" w:rsidRDefault="002718F0">
            <w:pPr>
              <w:widowControl/>
              <w:spacing w:line="360" w:lineRule="auto"/>
              <w:jc w:val="center"/>
              <w:rPr>
                <w:rFonts w:ascii="宋体" w:eastAsia="宋体" w:hAnsi="宋体" w:cs="宋体"/>
                <w:kern w:val="0"/>
                <w:szCs w:val="21"/>
              </w:rPr>
            </w:pPr>
          </w:p>
        </w:tc>
        <w:tc>
          <w:tcPr>
            <w:tcW w:w="4670" w:type="dxa"/>
            <w:vAlign w:val="center"/>
          </w:tcPr>
          <w:p w:rsidR="002718F0" w:rsidRDefault="00476DA0">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中国史学史</w:t>
            </w:r>
          </w:p>
        </w:tc>
      </w:tr>
      <w:tr w:rsidR="002718F0">
        <w:tc>
          <w:tcPr>
            <w:tcW w:w="3630" w:type="dxa"/>
            <w:vMerge/>
            <w:vAlign w:val="center"/>
          </w:tcPr>
          <w:p w:rsidR="002718F0" w:rsidRDefault="002718F0">
            <w:pPr>
              <w:widowControl/>
              <w:spacing w:line="360" w:lineRule="auto"/>
              <w:jc w:val="center"/>
              <w:rPr>
                <w:rFonts w:ascii="宋体" w:eastAsia="宋体" w:hAnsi="宋体" w:cs="宋体"/>
                <w:kern w:val="0"/>
                <w:szCs w:val="21"/>
              </w:rPr>
            </w:pPr>
          </w:p>
        </w:tc>
        <w:tc>
          <w:tcPr>
            <w:tcW w:w="4670" w:type="dxa"/>
            <w:vAlign w:val="center"/>
          </w:tcPr>
          <w:p w:rsidR="002718F0" w:rsidRDefault="00476DA0">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 xml:space="preserve">中国文学史 </w:t>
            </w:r>
          </w:p>
        </w:tc>
      </w:tr>
      <w:tr w:rsidR="002718F0">
        <w:tc>
          <w:tcPr>
            <w:tcW w:w="3630" w:type="dxa"/>
            <w:vMerge/>
            <w:vAlign w:val="center"/>
          </w:tcPr>
          <w:p w:rsidR="002718F0" w:rsidRDefault="002718F0">
            <w:pPr>
              <w:widowControl/>
              <w:spacing w:line="360" w:lineRule="auto"/>
              <w:jc w:val="center"/>
              <w:rPr>
                <w:rFonts w:ascii="宋体" w:eastAsia="宋体" w:hAnsi="宋体" w:cs="宋体"/>
                <w:kern w:val="0"/>
                <w:szCs w:val="21"/>
              </w:rPr>
            </w:pPr>
          </w:p>
        </w:tc>
        <w:tc>
          <w:tcPr>
            <w:tcW w:w="4670" w:type="dxa"/>
            <w:vAlign w:val="center"/>
          </w:tcPr>
          <w:p w:rsidR="002718F0" w:rsidRDefault="00476DA0">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 xml:space="preserve">中国文明通史/中国思想史      </w:t>
            </w:r>
          </w:p>
        </w:tc>
      </w:tr>
      <w:tr w:rsidR="002718F0">
        <w:tc>
          <w:tcPr>
            <w:tcW w:w="3630" w:type="dxa"/>
            <w:vMerge w:val="restart"/>
            <w:vAlign w:val="center"/>
          </w:tcPr>
          <w:p w:rsidR="002718F0" w:rsidRDefault="00476DA0">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史学篇</w:t>
            </w:r>
          </w:p>
        </w:tc>
        <w:tc>
          <w:tcPr>
            <w:tcW w:w="4670" w:type="dxa"/>
            <w:vAlign w:val="center"/>
          </w:tcPr>
          <w:p w:rsidR="002718F0" w:rsidRDefault="00476DA0">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 xml:space="preserve">  中国历史要籍/古典文献</w:t>
            </w:r>
          </w:p>
        </w:tc>
      </w:tr>
      <w:tr w:rsidR="002718F0">
        <w:tc>
          <w:tcPr>
            <w:tcW w:w="3630" w:type="dxa"/>
            <w:vMerge/>
            <w:vAlign w:val="center"/>
          </w:tcPr>
          <w:p w:rsidR="002718F0" w:rsidRDefault="002718F0">
            <w:pPr>
              <w:widowControl/>
              <w:spacing w:line="360" w:lineRule="auto"/>
              <w:jc w:val="center"/>
              <w:rPr>
                <w:rFonts w:ascii="宋体" w:eastAsia="宋体" w:hAnsi="宋体" w:cs="宋体"/>
                <w:kern w:val="0"/>
                <w:szCs w:val="21"/>
              </w:rPr>
            </w:pPr>
          </w:p>
        </w:tc>
        <w:tc>
          <w:tcPr>
            <w:tcW w:w="4670" w:type="dxa"/>
            <w:vAlign w:val="center"/>
          </w:tcPr>
          <w:p w:rsidR="002718F0" w:rsidRDefault="00476DA0">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中国社会文化史</w:t>
            </w:r>
          </w:p>
        </w:tc>
      </w:tr>
      <w:tr w:rsidR="002718F0">
        <w:tc>
          <w:tcPr>
            <w:tcW w:w="3630" w:type="dxa"/>
            <w:vMerge/>
            <w:vAlign w:val="center"/>
          </w:tcPr>
          <w:p w:rsidR="002718F0" w:rsidRDefault="002718F0">
            <w:pPr>
              <w:widowControl/>
              <w:spacing w:line="360" w:lineRule="auto"/>
              <w:jc w:val="center"/>
              <w:rPr>
                <w:rFonts w:ascii="宋体" w:eastAsia="宋体" w:hAnsi="宋体" w:cs="宋体"/>
                <w:kern w:val="0"/>
                <w:szCs w:val="21"/>
              </w:rPr>
            </w:pPr>
          </w:p>
        </w:tc>
        <w:tc>
          <w:tcPr>
            <w:tcW w:w="4670" w:type="dxa"/>
            <w:vAlign w:val="center"/>
          </w:tcPr>
          <w:p w:rsidR="002718F0" w:rsidRDefault="00476DA0">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中国传统政治得失</w:t>
            </w:r>
          </w:p>
        </w:tc>
      </w:tr>
      <w:tr w:rsidR="002718F0">
        <w:tc>
          <w:tcPr>
            <w:tcW w:w="3630" w:type="dxa"/>
            <w:vMerge/>
            <w:vAlign w:val="center"/>
          </w:tcPr>
          <w:p w:rsidR="002718F0" w:rsidRDefault="002718F0">
            <w:pPr>
              <w:widowControl/>
              <w:spacing w:line="360" w:lineRule="auto"/>
              <w:jc w:val="center"/>
              <w:rPr>
                <w:rFonts w:ascii="宋体" w:eastAsia="宋体" w:hAnsi="宋体" w:cs="宋体"/>
                <w:kern w:val="0"/>
                <w:szCs w:val="21"/>
              </w:rPr>
            </w:pPr>
          </w:p>
        </w:tc>
        <w:tc>
          <w:tcPr>
            <w:tcW w:w="4670" w:type="dxa"/>
            <w:vAlign w:val="center"/>
          </w:tcPr>
          <w:p w:rsidR="002718F0" w:rsidRDefault="00476DA0">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中国传统文明与现代转型</w:t>
            </w:r>
          </w:p>
        </w:tc>
      </w:tr>
      <w:tr w:rsidR="002718F0">
        <w:tc>
          <w:tcPr>
            <w:tcW w:w="3630" w:type="dxa"/>
            <w:vMerge w:val="restart"/>
            <w:vAlign w:val="center"/>
          </w:tcPr>
          <w:p w:rsidR="002718F0" w:rsidRDefault="00476DA0">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lastRenderedPageBreak/>
              <w:t>儒释道篇</w:t>
            </w:r>
          </w:p>
        </w:tc>
        <w:tc>
          <w:tcPr>
            <w:tcW w:w="4670" w:type="dxa"/>
            <w:vAlign w:val="center"/>
          </w:tcPr>
          <w:p w:rsidR="002718F0" w:rsidRDefault="00476DA0">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儒释道三教关系</w:t>
            </w:r>
          </w:p>
        </w:tc>
      </w:tr>
      <w:tr w:rsidR="002718F0">
        <w:tc>
          <w:tcPr>
            <w:tcW w:w="3630" w:type="dxa"/>
            <w:vMerge/>
            <w:vAlign w:val="center"/>
          </w:tcPr>
          <w:p w:rsidR="002718F0" w:rsidRDefault="002718F0">
            <w:pPr>
              <w:widowControl/>
              <w:spacing w:line="360" w:lineRule="auto"/>
              <w:jc w:val="center"/>
              <w:rPr>
                <w:rFonts w:ascii="宋体" w:eastAsia="宋体" w:hAnsi="宋体" w:cs="宋体"/>
                <w:kern w:val="0"/>
                <w:szCs w:val="21"/>
              </w:rPr>
            </w:pPr>
          </w:p>
        </w:tc>
        <w:tc>
          <w:tcPr>
            <w:tcW w:w="4670" w:type="dxa"/>
            <w:vAlign w:val="center"/>
          </w:tcPr>
          <w:p w:rsidR="002718F0" w:rsidRDefault="00476DA0">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易经与现代企业管理智慧</w:t>
            </w:r>
          </w:p>
        </w:tc>
      </w:tr>
      <w:tr w:rsidR="002718F0">
        <w:tc>
          <w:tcPr>
            <w:tcW w:w="3630" w:type="dxa"/>
            <w:vMerge/>
            <w:vAlign w:val="center"/>
          </w:tcPr>
          <w:p w:rsidR="002718F0" w:rsidRDefault="002718F0">
            <w:pPr>
              <w:widowControl/>
              <w:spacing w:line="360" w:lineRule="auto"/>
              <w:jc w:val="center"/>
              <w:rPr>
                <w:rFonts w:ascii="宋体" w:eastAsia="宋体" w:hAnsi="宋体" w:cs="宋体"/>
                <w:kern w:val="0"/>
                <w:szCs w:val="21"/>
              </w:rPr>
            </w:pPr>
          </w:p>
        </w:tc>
        <w:tc>
          <w:tcPr>
            <w:tcW w:w="4670" w:type="dxa"/>
            <w:vAlign w:val="center"/>
          </w:tcPr>
          <w:p w:rsidR="002718F0" w:rsidRDefault="00476DA0">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儒学与人生智慧</w:t>
            </w:r>
          </w:p>
        </w:tc>
      </w:tr>
      <w:tr w:rsidR="002718F0">
        <w:tc>
          <w:tcPr>
            <w:tcW w:w="3630" w:type="dxa"/>
            <w:vMerge/>
            <w:vAlign w:val="center"/>
          </w:tcPr>
          <w:p w:rsidR="002718F0" w:rsidRDefault="002718F0">
            <w:pPr>
              <w:widowControl/>
              <w:spacing w:line="360" w:lineRule="auto"/>
              <w:jc w:val="center"/>
              <w:rPr>
                <w:rFonts w:ascii="宋体" w:eastAsia="宋体" w:hAnsi="宋体" w:cs="宋体"/>
                <w:kern w:val="0"/>
                <w:szCs w:val="21"/>
              </w:rPr>
            </w:pPr>
          </w:p>
        </w:tc>
        <w:tc>
          <w:tcPr>
            <w:tcW w:w="4670" w:type="dxa"/>
            <w:vAlign w:val="center"/>
          </w:tcPr>
          <w:p w:rsidR="002718F0" w:rsidRDefault="00476DA0">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中国佛教/禅宗核心内容与价值</w:t>
            </w:r>
          </w:p>
        </w:tc>
      </w:tr>
      <w:tr w:rsidR="002718F0">
        <w:tc>
          <w:tcPr>
            <w:tcW w:w="3630" w:type="dxa"/>
            <w:vMerge/>
            <w:vAlign w:val="center"/>
          </w:tcPr>
          <w:p w:rsidR="002718F0" w:rsidRDefault="002718F0">
            <w:pPr>
              <w:widowControl/>
              <w:spacing w:line="360" w:lineRule="auto"/>
              <w:jc w:val="center"/>
              <w:rPr>
                <w:rFonts w:ascii="宋体" w:eastAsia="宋体" w:hAnsi="宋体" w:cs="宋体"/>
                <w:kern w:val="0"/>
                <w:szCs w:val="21"/>
              </w:rPr>
            </w:pPr>
          </w:p>
        </w:tc>
        <w:tc>
          <w:tcPr>
            <w:tcW w:w="4670" w:type="dxa"/>
            <w:vAlign w:val="center"/>
          </w:tcPr>
          <w:p w:rsidR="002718F0" w:rsidRDefault="00476DA0">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道家与道教文化</w:t>
            </w:r>
          </w:p>
        </w:tc>
      </w:tr>
      <w:tr w:rsidR="002718F0">
        <w:tc>
          <w:tcPr>
            <w:tcW w:w="3630" w:type="dxa"/>
            <w:vMerge/>
            <w:vAlign w:val="center"/>
          </w:tcPr>
          <w:p w:rsidR="002718F0" w:rsidRDefault="002718F0">
            <w:pPr>
              <w:widowControl/>
              <w:spacing w:line="360" w:lineRule="auto"/>
              <w:jc w:val="center"/>
              <w:rPr>
                <w:rFonts w:ascii="宋体" w:eastAsia="宋体" w:hAnsi="宋体" w:cs="宋体"/>
                <w:kern w:val="0"/>
                <w:szCs w:val="21"/>
              </w:rPr>
            </w:pPr>
          </w:p>
        </w:tc>
        <w:tc>
          <w:tcPr>
            <w:tcW w:w="4670" w:type="dxa"/>
            <w:vAlign w:val="center"/>
          </w:tcPr>
          <w:p w:rsidR="002718F0" w:rsidRDefault="00476DA0">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宗教智慧与大道养生</w:t>
            </w:r>
          </w:p>
        </w:tc>
      </w:tr>
      <w:tr w:rsidR="002718F0">
        <w:tc>
          <w:tcPr>
            <w:tcW w:w="3630" w:type="dxa"/>
            <w:vMerge w:val="restart"/>
            <w:vAlign w:val="center"/>
          </w:tcPr>
          <w:p w:rsidR="002718F0" w:rsidRDefault="00476DA0">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管理智慧篇</w:t>
            </w:r>
          </w:p>
        </w:tc>
        <w:tc>
          <w:tcPr>
            <w:tcW w:w="4670" w:type="dxa"/>
            <w:vAlign w:val="center"/>
          </w:tcPr>
          <w:p w:rsidR="002718F0" w:rsidRDefault="00476DA0">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博弈论与孙子兵法</w:t>
            </w:r>
          </w:p>
        </w:tc>
      </w:tr>
      <w:tr w:rsidR="002718F0">
        <w:tc>
          <w:tcPr>
            <w:tcW w:w="3630" w:type="dxa"/>
            <w:vMerge/>
            <w:vAlign w:val="center"/>
          </w:tcPr>
          <w:p w:rsidR="002718F0" w:rsidRDefault="002718F0">
            <w:pPr>
              <w:widowControl/>
              <w:spacing w:line="360" w:lineRule="auto"/>
              <w:jc w:val="center"/>
              <w:rPr>
                <w:rFonts w:ascii="宋体" w:eastAsia="宋体" w:hAnsi="宋体" w:cs="宋体"/>
                <w:kern w:val="0"/>
                <w:szCs w:val="21"/>
              </w:rPr>
            </w:pPr>
          </w:p>
        </w:tc>
        <w:tc>
          <w:tcPr>
            <w:tcW w:w="4670" w:type="dxa"/>
            <w:vAlign w:val="center"/>
          </w:tcPr>
          <w:p w:rsidR="002718F0" w:rsidRDefault="00476DA0">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儒家的管理思想</w:t>
            </w:r>
          </w:p>
        </w:tc>
      </w:tr>
      <w:tr w:rsidR="002718F0">
        <w:tc>
          <w:tcPr>
            <w:tcW w:w="3630" w:type="dxa"/>
            <w:vMerge/>
            <w:vAlign w:val="center"/>
          </w:tcPr>
          <w:p w:rsidR="002718F0" w:rsidRDefault="002718F0">
            <w:pPr>
              <w:widowControl/>
              <w:spacing w:line="360" w:lineRule="auto"/>
              <w:jc w:val="center"/>
              <w:rPr>
                <w:rFonts w:ascii="宋体" w:eastAsia="宋体" w:hAnsi="宋体" w:cs="宋体"/>
                <w:kern w:val="0"/>
                <w:szCs w:val="21"/>
              </w:rPr>
            </w:pPr>
          </w:p>
        </w:tc>
        <w:tc>
          <w:tcPr>
            <w:tcW w:w="4670" w:type="dxa"/>
            <w:vAlign w:val="center"/>
          </w:tcPr>
          <w:p w:rsidR="002718F0" w:rsidRDefault="00476DA0">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法家的管理思想</w:t>
            </w:r>
          </w:p>
        </w:tc>
      </w:tr>
      <w:tr w:rsidR="002718F0">
        <w:tc>
          <w:tcPr>
            <w:tcW w:w="3630" w:type="dxa"/>
            <w:vMerge/>
            <w:vAlign w:val="center"/>
          </w:tcPr>
          <w:p w:rsidR="002718F0" w:rsidRDefault="002718F0">
            <w:pPr>
              <w:widowControl/>
              <w:spacing w:line="360" w:lineRule="auto"/>
              <w:jc w:val="center"/>
              <w:rPr>
                <w:rFonts w:ascii="宋体" w:eastAsia="宋体" w:hAnsi="宋体" w:cs="宋体"/>
                <w:kern w:val="0"/>
                <w:szCs w:val="21"/>
              </w:rPr>
            </w:pPr>
          </w:p>
        </w:tc>
        <w:tc>
          <w:tcPr>
            <w:tcW w:w="4670" w:type="dxa"/>
            <w:vAlign w:val="center"/>
          </w:tcPr>
          <w:p w:rsidR="002718F0" w:rsidRDefault="00476DA0">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道家的管理思想/相术与团队组建</w:t>
            </w:r>
          </w:p>
        </w:tc>
      </w:tr>
      <w:tr w:rsidR="002718F0">
        <w:tc>
          <w:tcPr>
            <w:tcW w:w="3630" w:type="dxa"/>
            <w:vMerge w:val="restart"/>
            <w:vAlign w:val="center"/>
          </w:tcPr>
          <w:p w:rsidR="002718F0" w:rsidRDefault="00476DA0">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经典导读与人文素养篇</w:t>
            </w:r>
          </w:p>
        </w:tc>
        <w:tc>
          <w:tcPr>
            <w:tcW w:w="4670" w:type="dxa"/>
            <w:vAlign w:val="center"/>
          </w:tcPr>
          <w:p w:rsidR="002718F0" w:rsidRDefault="00476DA0">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《论语/大学》</w:t>
            </w:r>
          </w:p>
        </w:tc>
      </w:tr>
      <w:tr w:rsidR="002718F0">
        <w:tc>
          <w:tcPr>
            <w:tcW w:w="3630" w:type="dxa"/>
            <w:vMerge/>
            <w:vAlign w:val="center"/>
          </w:tcPr>
          <w:p w:rsidR="002718F0" w:rsidRDefault="002718F0">
            <w:pPr>
              <w:widowControl/>
              <w:spacing w:line="360" w:lineRule="auto"/>
              <w:jc w:val="center"/>
              <w:rPr>
                <w:rFonts w:ascii="宋体" w:eastAsia="宋体" w:hAnsi="宋体" w:cs="宋体"/>
                <w:kern w:val="0"/>
                <w:szCs w:val="21"/>
              </w:rPr>
            </w:pPr>
          </w:p>
        </w:tc>
        <w:tc>
          <w:tcPr>
            <w:tcW w:w="4670" w:type="dxa"/>
            <w:vAlign w:val="center"/>
          </w:tcPr>
          <w:p w:rsidR="002718F0" w:rsidRDefault="00476DA0">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《易经/道德经》</w:t>
            </w:r>
          </w:p>
        </w:tc>
      </w:tr>
      <w:tr w:rsidR="002718F0">
        <w:tc>
          <w:tcPr>
            <w:tcW w:w="3630" w:type="dxa"/>
            <w:vMerge/>
            <w:vAlign w:val="center"/>
          </w:tcPr>
          <w:p w:rsidR="002718F0" w:rsidRDefault="002718F0">
            <w:pPr>
              <w:widowControl/>
              <w:spacing w:line="360" w:lineRule="auto"/>
              <w:jc w:val="center"/>
              <w:rPr>
                <w:rFonts w:ascii="宋体" w:eastAsia="宋体" w:hAnsi="宋体" w:cs="宋体"/>
                <w:kern w:val="0"/>
                <w:szCs w:val="21"/>
              </w:rPr>
            </w:pPr>
          </w:p>
        </w:tc>
        <w:tc>
          <w:tcPr>
            <w:tcW w:w="4670" w:type="dxa"/>
            <w:vAlign w:val="center"/>
          </w:tcPr>
          <w:p w:rsidR="002718F0" w:rsidRDefault="00476DA0">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《心经》</w:t>
            </w:r>
          </w:p>
        </w:tc>
      </w:tr>
      <w:tr w:rsidR="002718F0">
        <w:tc>
          <w:tcPr>
            <w:tcW w:w="3630" w:type="dxa"/>
            <w:vMerge/>
            <w:vAlign w:val="center"/>
          </w:tcPr>
          <w:p w:rsidR="002718F0" w:rsidRDefault="002718F0">
            <w:pPr>
              <w:widowControl/>
              <w:spacing w:line="360" w:lineRule="auto"/>
              <w:jc w:val="center"/>
              <w:rPr>
                <w:rFonts w:ascii="宋体" w:eastAsia="宋体" w:hAnsi="宋体" w:cs="宋体"/>
                <w:kern w:val="0"/>
                <w:szCs w:val="21"/>
              </w:rPr>
            </w:pPr>
          </w:p>
        </w:tc>
        <w:tc>
          <w:tcPr>
            <w:tcW w:w="4670" w:type="dxa"/>
            <w:vAlign w:val="center"/>
          </w:tcPr>
          <w:p w:rsidR="002718F0" w:rsidRDefault="00476DA0">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《史记/资治通鉴》</w:t>
            </w:r>
          </w:p>
        </w:tc>
      </w:tr>
      <w:tr w:rsidR="002718F0">
        <w:tc>
          <w:tcPr>
            <w:tcW w:w="3630" w:type="dxa"/>
            <w:vMerge/>
            <w:vAlign w:val="center"/>
          </w:tcPr>
          <w:p w:rsidR="002718F0" w:rsidRDefault="002718F0">
            <w:pPr>
              <w:widowControl/>
              <w:spacing w:line="360" w:lineRule="auto"/>
              <w:jc w:val="center"/>
              <w:rPr>
                <w:rFonts w:ascii="宋体" w:eastAsia="宋体" w:hAnsi="宋体" w:cs="宋体"/>
                <w:kern w:val="0"/>
                <w:szCs w:val="21"/>
              </w:rPr>
            </w:pPr>
          </w:p>
        </w:tc>
        <w:tc>
          <w:tcPr>
            <w:tcW w:w="4670" w:type="dxa"/>
            <w:vAlign w:val="center"/>
          </w:tcPr>
          <w:p w:rsidR="002718F0" w:rsidRDefault="00476DA0">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《中国诗学/中国诗画鉴赏》</w:t>
            </w:r>
          </w:p>
        </w:tc>
      </w:tr>
      <w:tr w:rsidR="002718F0">
        <w:tc>
          <w:tcPr>
            <w:tcW w:w="3630" w:type="dxa"/>
            <w:vMerge/>
            <w:vAlign w:val="center"/>
          </w:tcPr>
          <w:p w:rsidR="002718F0" w:rsidRDefault="002718F0">
            <w:pPr>
              <w:widowControl/>
              <w:spacing w:line="360" w:lineRule="auto"/>
              <w:jc w:val="center"/>
              <w:rPr>
                <w:rFonts w:ascii="宋体" w:eastAsia="宋体" w:hAnsi="宋体" w:cs="宋体"/>
                <w:kern w:val="0"/>
                <w:szCs w:val="21"/>
              </w:rPr>
            </w:pPr>
          </w:p>
        </w:tc>
        <w:tc>
          <w:tcPr>
            <w:tcW w:w="4670" w:type="dxa"/>
            <w:vAlign w:val="center"/>
          </w:tcPr>
          <w:p w:rsidR="002718F0" w:rsidRDefault="00476DA0">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《中国美学》</w:t>
            </w:r>
          </w:p>
        </w:tc>
      </w:tr>
      <w:tr w:rsidR="002718F0">
        <w:tc>
          <w:tcPr>
            <w:tcW w:w="3630" w:type="dxa"/>
            <w:vMerge/>
            <w:vAlign w:val="center"/>
          </w:tcPr>
          <w:p w:rsidR="002718F0" w:rsidRDefault="002718F0">
            <w:pPr>
              <w:widowControl/>
              <w:spacing w:line="360" w:lineRule="auto"/>
              <w:jc w:val="center"/>
              <w:rPr>
                <w:rFonts w:ascii="宋体" w:eastAsia="宋体" w:hAnsi="宋体" w:cs="宋体"/>
                <w:kern w:val="0"/>
                <w:szCs w:val="21"/>
              </w:rPr>
            </w:pPr>
          </w:p>
        </w:tc>
        <w:tc>
          <w:tcPr>
            <w:tcW w:w="4670" w:type="dxa"/>
            <w:vAlign w:val="center"/>
          </w:tcPr>
          <w:p w:rsidR="002718F0" w:rsidRDefault="00476DA0">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《古代汉语》</w:t>
            </w:r>
          </w:p>
        </w:tc>
      </w:tr>
      <w:tr w:rsidR="002718F0">
        <w:tc>
          <w:tcPr>
            <w:tcW w:w="3630" w:type="dxa"/>
            <w:vMerge/>
            <w:vAlign w:val="center"/>
          </w:tcPr>
          <w:p w:rsidR="002718F0" w:rsidRDefault="002718F0">
            <w:pPr>
              <w:widowControl/>
              <w:spacing w:line="360" w:lineRule="auto"/>
              <w:jc w:val="center"/>
              <w:rPr>
                <w:rFonts w:ascii="宋体" w:eastAsia="宋体" w:hAnsi="宋体" w:cs="宋体"/>
                <w:kern w:val="0"/>
                <w:szCs w:val="21"/>
              </w:rPr>
            </w:pPr>
          </w:p>
        </w:tc>
        <w:tc>
          <w:tcPr>
            <w:tcW w:w="4670" w:type="dxa"/>
            <w:vAlign w:val="center"/>
          </w:tcPr>
          <w:p w:rsidR="002718F0" w:rsidRDefault="00476DA0">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《学术论文写作指导》</w:t>
            </w:r>
          </w:p>
        </w:tc>
      </w:tr>
    </w:tbl>
    <w:p w:rsidR="002718F0" w:rsidRDefault="00476DA0">
      <w:pPr>
        <w:spacing w:line="360" w:lineRule="auto"/>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五、部分师资及博士导师</w:t>
      </w:r>
    </w:p>
    <w:p w:rsidR="002718F0" w:rsidRDefault="00476DA0">
      <w:pPr>
        <w:spacing w:line="360" w:lineRule="auto"/>
        <w:rPr>
          <w:rFonts w:ascii="宋体" w:eastAsia="宋体" w:hAnsi="宋体" w:cs="宋体"/>
          <w:color w:val="000000" w:themeColor="text1"/>
          <w:sz w:val="24"/>
        </w:rPr>
      </w:pPr>
      <w:r>
        <w:rPr>
          <w:rFonts w:ascii="宋体" w:eastAsia="宋体" w:hAnsi="宋体" w:cs="宋体" w:hint="eastAsia"/>
          <w:b/>
          <w:bCs/>
          <w:color w:val="000000" w:themeColor="text1"/>
          <w:sz w:val="24"/>
        </w:rPr>
        <w:t>汝信</w:t>
      </w:r>
      <w:r>
        <w:rPr>
          <w:rFonts w:ascii="宋体" w:eastAsia="宋体" w:hAnsi="宋体" w:cs="宋体" w:hint="eastAsia"/>
          <w:color w:val="000000" w:themeColor="text1"/>
          <w:sz w:val="24"/>
        </w:rPr>
        <w:t>：中国社会科学院原副院长，国务院学位委员会委员、中国现代外国哲学学会理事长、中华全国美学学会会长、国际哲学与人文科学理事会副主席。</w:t>
      </w:r>
    </w:p>
    <w:p w:rsidR="002718F0" w:rsidRDefault="00476DA0">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余敦康：中国社会科学院荣誉学部委员，世界宗教研究所研究员。研究领域：中国哲学史。出版著作：《中国哲学论集》、《易学与管理》、《易学今昔》、《内圣外王的贯通——北宋易学的现代诠释》、《何晏王弼玄学新探》等。</w:t>
      </w:r>
    </w:p>
    <w:p w:rsidR="002718F0" w:rsidRDefault="00476DA0">
      <w:pPr>
        <w:spacing w:line="360" w:lineRule="auto"/>
        <w:rPr>
          <w:rFonts w:ascii="宋体" w:eastAsia="宋体" w:hAnsi="宋体" w:cs="宋体"/>
          <w:color w:val="000000" w:themeColor="text1"/>
          <w:sz w:val="24"/>
        </w:rPr>
      </w:pPr>
      <w:r>
        <w:rPr>
          <w:rFonts w:ascii="宋体" w:eastAsia="宋体" w:hAnsi="宋体" w:cs="宋体" w:hint="eastAsia"/>
          <w:b/>
          <w:bCs/>
          <w:color w:val="000000" w:themeColor="text1"/>
          <w:sz w:val="24"/>
        </w:rPr>
        <w:t>李景源</w:t>
      </w:r>
      <w:r>
        <w:rPr>
          <w:rFonts w:ascii="宋体" w:eastAsia="宋体" w:hAnsi="宋体" w:cs="宋体" w:hint="eastAsia"/>
          <w:color w:val="000000" w:themeColor="text1"/>
          <w:sz w:val="24"/>
        </w:rPr>
        <w:t>：中国社会科学院学部委员、中国社科院文学哲学学部副主任、中国社会科学院文化研究中心主任、《哲学研究》杂志主编，《中国哲学年鉴》主编。曾任中国社会科学院哲学研究所所长。中共中央政治局集体学习授课人之一。</w:t>
      </w:r>
    </w:p>
    <w:p w:rsidR="002718F0" w:rsidRDefault="00476DA0">
      <w:pPr>
        <w:spacing w:line="360" w:lineRule="auto"/>
        <w:rPr>
          <w:rFonts w:ascii="宋体" w:eastAsia="宋体" w:hAnsi="宋体" w:cs="宋体"/>
          <w:color w:val="000000" w:themeColor="text1"/>
          <w:sz w:val="24"/>
        </w:rPr>
      </w:pPr>
      <w:r>
        <w:rPr>
          <w:rFonts w:ascii="宋体" w:eastAsia="宋体" w:hAnsi="宋体" w:cs="宋体" w:hint="eastAsia"/>
          <w:b/>
          <w:bCs/>
          <w:color w:val="000000" w:themeColor="text1"/>
          <w:sz w:val="24"/>
        </w:rPr>
        <w:t>卜宪群</w:t>
      </w:r>
      <w:r>
        <w:rPr>
          <w:rFonts w:ascii="宋体" w:eastAsia="宋体" w:hAnsi="宋体" w:cs="宋体" w:hint="eastAsia"/>
          <w:color w:val="000000" w:themeColor="text1"/>
          <w:sz w:val="24"/>
        </w:rPr>
        <w:t xml:space="preserve">：现任中国社会科学院历史研究所研究员、所长，中国秦汉史研究会副会长兼秘书长。两进中南海，其中2014年为中央政治局集体学习讲课“中国古代治国经验和教训”。 </w:t>
      </w:r>
    </w:p>
    <w:p w:rsidR="002718F0" w:rsidRDefault="00476DA0">
      <w:pPr>
        <w:spacing w:line="360" w:lineRule="auto"/>
        <w:rPr>
          <w:rFonts w:ascii="宋体" w:eastAsia="宋体" w:hAnsi="宋体" w:cs="宋体"/>
          <w:color w:val="000000" w:themeColor="text1"/>
          <w:sz w:val="24"/>
        </w:rPr>
      </w:pPr>
      <w:r>
        <w:rPr>
          <w:rFonts w:ascii="宋体" w:eastAsia="宋体" w:hAnsi="宋体" w:cs="宋体" w:hint="eastAsia"/>
          <w:b/>
          <w:bCs/>
          <w:color w:val="000000" w:themeColor="text1"/>
          <w:sz w:val="24"/>
        </w:rPr>
        <w:t>卓新平</w:t>
      </w:r>
      <w:r>
        <w:rPr>
          <w:rFonts w:ascii="宋体" w:eastAsia="宋体" w:hAnsi="宋体" w:cs="宋体" w:hint="eastAsia"/>
          <w:color w:val="000000" w:themeColor="text1"/>
          <w:sz w:val="24"/>
        </w:rPr>
        <w:t>：中国社会科学院学部委员，现任中国社会科学院世界宗教研究所所长、中国宗教</w:t>
      </w:r>
      <w:r>
        <w:rPr>
          <w:rFonts w:ascii="宋体" w:eastAsia="宋体" w:hAnsi="宋体" w:cs="宋体" w:hint="eastAsia"/>
          <w:color w:val="000000" w:themeColor="text1"/>
          <w:sz w:val="24"/>
        </w:rPr>
        <w:lastRenderedPageBreak/>
        <w:t>学会会长。德国慕尼黑大学 哲学博士、德国（欧洲）宗教史协会终身会员。中共中央政治局集体学习授课人之一。</w:t>
      </w:r>
    </w:p>
    <w:p w:rsidR="002718F0" w:rsidRDefault="00476DA0">
      <w:pPr>
        <w:spacing w:line="360" w:lineRule="auto"/>
        <w:rPr>
          <w:rFonts w:ascii="宋体" w:eastAsia="宋体" w:hAnsi="宋体" w:cs="宋体"/>
          <w:color w:val="000000" w:themeColor="text1"/>
          <w:sz w:val="24"/>
        </w:rPr>
      </w:pPr>
      <w:r>
        <w:rPr>
          <w:rFonts w:ascii="宋体" w:eastAsia="宋体" w:hAnsi="宋体" w:cs="宋体" w:hint="eastAsia"/>
          <w:b/>
          <w:bCs/>
          <w:color w:val="000000" w:themeColor="text1"/>
          <w:sz w:val="24"/>
        </w:rPr>
        <w:t>王巍</w:t>
      </w:r>
      <w:r>
        <w:rPr>
          <w:rFonts w:ascii="宋体" w:eastAsia="宋体" w:hAnsi="宋体" w:cs="宋体" w:hint="eastAsia"/>
          <w:color w:val="000000" w:themeColor="text1"/>
          <w:sz w:val="24"/>
        </w:rPr>
        <w:t>：中国社会科学院学部委员，现任中国社会科学院考古研究所所长，中国考古学会理事长。中国第一个获得中日两个博士学位的考古学家。中共中央政治局集体学习授课人之一。</w:t>
      </w:r>
    </w:p>
    <w:p w:rsidR="002718F0" w:rsidRDefault="00476DA0">
      <w:pPr>
        <w:spacing w:line="360" w:lineRule="auto"/>
        <w:rPr>
          <w:rFonts w:ascii="宋体" w:eastAsia="宋体" w:hAnsi="宋体" w:cs="宋体"/>
          <w:color w:val="000000" w:themeColor="text1"/>
          <w:sz w:val="24"/>
        </w:rPr>
      </w:pPr>
      <w:r>
        <w:rPr>
          <w:rFonts w:ascii="宋体" w:eastAsia="宋体" w:hAnsi="宋体" w:cs="宋体" w:hint="eastAsia"/>
          <w:b/>
          <w:bCs/>
          <w:color w:val="000000" w:themeColor="text1"/>
          <w:sz w:val="24"/>
        </w:rPr>
        <w:t>谢地坤</w:t>
      </w:r>
      <w:r>
        <w:rPr>
          <w:rFonts w:ascii="宋体" w:eastAsia="宋体" w:hAnsi="宋体" w:cs="宋体" w:hint="eastAsia"/>
          <w:color w:val="000000" w:themeColor="text1"/>
          <w:sz w:val="24"/>
        </w:rPr>
        <w:t>：现为中国社会科学院哲学所研究员，哲学所所长；教授、博导，中华全国外国哲学史学会常务理事兼秘书长。</w:t>
      </w:r>
    </w:p>
    <w:p w:rsidR="002718F0" w:rsidRDefault="00476DA0">
      <w:pPr>
        <w:spacing w:line="360" w:lineRule="auto"/>
        <w:rPr>
          <w:rFonts w:ascii="宋体" w:eastAsia="宋体" w:hAnsi="宋体" w:cs="宋体"/>
          <w:color w:val="000000" w:themeColor="text1"/>
          <w:sz w:val="24"/>
        </w:rPr>
      </w:pPr>
      <w:r>
        <w:rPr>
          <w:rFonts w:ascii="宋体" w:eastAsia="宋体" w:hAnsi="宋体" w:cs="宋体" w:hint="eastAsia"/>
          <w:b/>
          <w:bCs/>
          <w:color w:val="000000" w:themeColor="text1"/>
          <w:sz w:val="24"/>
        </w:rPr>
        <w:t>王建郎</w:t>
      </w:r>
      <w:r>
        <w:rPr>
          <w:rFonts w:ascii="宋体" w:eastAsia="宋体" w:hAnsi="宋体" w:cs="宋体" w:hint="eastAsia"/>
          <w:color w:val="000000" w:themeColor="text1"/>
          <w:sz w:val="24"/>
        </w:rPr>
        <w:t>：中国社会科学院近代史研究所所长、研究员，教授、博导，中国史学会秘书长，研究领域为近代中外关系史。</w:t>
      </w:r>
    </w:p>
    <w:p w:rsidR="002718F0" w:rsidRDefault="00476DA0">
      <w:pPr>
        <w:spacing w:line="360" w:lineRule="auto"/>
        <w:rPr>
          <w:rFonts w:ascii="宋体" w:eastAsia="宋体" w:hAnsi="宋体" w:cs="宋体"/>
          <w:color w:val="000000" w:themeColor="text1"/>
          <w:sz w:val="24"/>
        </w:rPr>
      </w:pPr>
      <w:r>
        <w:rPr>
          <w:rFonts w:ascii="宋体" w:eastAsia="宋体" w:hAnsi="宋体" w:cs="宋体" w:hint="eastAsia"/>
          <w:b/>
          <w:bCs/>
          <w:color w:val="000000" w:themeColor="text1"/>
          <w:sz w:val="24"/>
        </w:rPr>
        <w:t>周溯源</w:t>
      </w:r>
      <w:r>
        <w:rPr>
          <w:rFonts w:ascii="宋体" w:eastAsia="宋体" w:hAnsi="宋体" w:cs="宋体" w:hint="eastAsia"/>
          <w:color w:val="000000" w:themeColor="text1"/>
          <w:sz w:val="24"/>
        </w:rPr>
        <w:t>：中国社会科学院近代史研究所党委书记、副所长，研究员、博导，中国社会科学杂志社副总编辑，求是杂志社历史组副组长。研究领域：中国近现代史、文化、哲学等。</w:t>
      </w:r>
    </w:p>
    <w:p w:rsidR="002718F0" w:rsidRDefault="00476DA0">
      <w:pPr>
        <w:spacing w:line="360" w:lineRule="auto"/>
        <w:rPr>
          <w:rFonts w:ascii="宋体" w:eastAsia="宋体" w:hAnsi="宋体" w:cs="宋体"/>
          <w:color w:val="000000" w:themeColor="text1"/>
          <w:sz w:val="24"/>
        </w:rPr>
      </w:pPr>
      <w:r>
        <w:rPr>
          <w:rFonts w:ascii="宋体" w:eastAsia="宋体" w:hAnsi="宋体" w:cs="宋体" w:hint="eastAsia"/>
          <w:b/>
          <w:bCs/>
          <w:color w:val="000000" w:themeColor="text1"/>
          <w:sz w:val="24"/>
        </w:rPr>
        <w:t>马勇</w:t>
      </w:r>
      <w:r>
        <w:rPr>
          <w:rFonts w:ascii="宋体" w:eastAsia="宋体" w:hAnsi="宋体" w:cs="宋体" w:hint="eastAsia"/>
          <w:color w:val="000000" w:themeColor="text1"/>
          <w:sz w:val="24"/>
        </w:rPr>
        <w:t>：中国社会科学院近代史研究所研究员，教授、博导，研究领域：秦汉学术史、近代中国文化。研究领域：中国古典诗学。</w:t>
      </w:r>
    </w:p>
    <w:p w:rsidR="002718F0" w:rsidRDefault="00476DA0">
      <w:pPr>
        <w:spacing w:line="360" w:lineRule="auto"/>
        <w:rPr>
          <w:rFonts w:ascii="宋体" w:eastAsia="宋体" w:hAnsi="宋体" w:cs="宋体"/>
          <w:color w:val="000000" w:themeColor="text1"/>
          <w:sz w:val="24"/>
        </w:rPr>
      </w:pPr>
      <w:r>
        <w:rPr>
          <w:rFonts w:ascii="宋体" w:eastAsia="宋体" w:hAnsi="宋体" w:cs="宋体" w:hint="eastAsia"/>
          <w:b/>
          <w:bCs/>
          <w:color w:val="000000" w:themeColor="text1"/>
          <w:sz w:val="24"/>
        </w:rPr>
        <w:t>王震中</w:t>
      </w:r>
      <w:r>
        <w:rPr>
          <w:rFonts w:ascii="宋体" w:eastAsia="宋体" w:hAnsi="宋体" w:cs="宋体" w:hint="eastAsia"/>
          <w:color w:val="000000" w:themeColor="text1"/>
          <w:sz w:val="24"/>
        </w:rPr>
        <w:t>：现任中国社会科学院历史研究所研究员、副所长，教授、博导。中国社科院甲骨文殷商史研究中心副主任，中国先秦史学会理事。</w:t>
      </w:r>
    </w:p>
    <w:p w:rsidR="002718F0" w:rsidRDefault="00476DA0">
      <w:pPr>
        <w:spacing w:line="360" w:lineRule="auto"/>
        <w:rPr>
          <w:rFonts w:ascii="宋体" w:eastAsia="宋体" w:hAnsi="宋体" w:cs="宋体"/>
          <w:color w:val="000000" w:themeColor="text1"/>
          <w:sz w:val="24"/>
        </w:rPr>
      </w:pPr>
      <w:r>
        <w:rPr>
          <w:rFonts w:ascii="宋体" w:eastAsia="宋体" w:hAnsi="宋体" w:cs="宋体" w:hint="eastAsia"/>
          <w:b/>
          <w:bCs/>
          <w:color w:val="000000" w:themeColor="text1"/>
          <w:sz w:val="24"/>
        </w:rPr>
        <w:t>党圣元</w:t>
      </w:r>
      <w:r>
        <w:rPr>
          <w:rFonts w:ascii="宋体" w:eastAsia="宋体" w:hAnsi="宋体" w:cs="宋体" w:hint="eastAsia"/>
          <w:color w:val="000000" w:themeColor="text1"/>
          <w:sz w:val="24"/>
        </w:rPr>
        <w:t>：中国社科院文学研究所副所长、文学系主任，教授、博导，中国古代文学理论学会副会长、中国《文心雕龙》学会副会长等。《文学评论》编委、《中国文化研究》编委等。</w:t>
      </w:r>
    </w:p>
    <w:p w:rsidR="002718F0" w:rsidRDefault="00476DA0">
      <w:pPr>
        <w:spacing w:line="360" w:lineRule="auto"/>
        <w:rPr>
          <w:rFonts w:ascii="宋体" w:eastAsia="宋体" w:hAnsi="宋体" w:cs="宋体"/>
          <w:color w:val="000000" w:themeColor="text1"/>
          <w:sz w:val="24"/>
        </w:rPr>
      </w:pPr>
      <w:r>
        <w:rPr>
          <w:rFonts w:ascii="宋体" w:eastAsia="宋体" w:hAnsi="宋体" w:cs="宋体" w:hint="eastAsia"/>
          <w:b/>
          <w:bCs/>
          <w:color w:val="000000" w:themeColor="text1"/>
          <w:sz w:val="24"/>
        </w:rPr>
        <w:t>蒋寅</w:t>
      </w:r>
      <w:r>
        <w:rPr>
          <w:rFonts w:ascii="宋体" w:eastAsia="宋体" w:hAnsi="宋体" w:cs="宋体" w:hint="eastAsia"/>
          <w:color w:val="000000" w:themeColor="text1"/>
          <w:sz w:val="24"/>
        </w:rPr>
        <w:t>：中国社科院文学研究所研究员，教授、博导，兼任中国古代文学理论学会副会长、中国古代文学理论学会副会长、</w:t>
      </w:r>
    </w:p>
    <w:p w:rsidR="002718F0" w:rsidRDefault="00476DA0">
      <w:pPr>
        <w:spacing w:line="360" w:lineRule="auto"/>
        <w:rPr>
          <w:rFonts w:ascii="宋体" w:eastAsia="宋体" w:hAnsi="宋体" w:cs="宋体"/>
          <w:color w:val="000000" w:themeColor="text1"/>
          <w:sz w:val="24"/>
        </w:rPr>
      </w:pPr>
      <w:r>
        <w:rPr>
          <w:rFonts w:ascii="宋体" w:eastAsia="宋体" w:hAnsi="宋体" w:cs="宋体" w:hint="eastAsia"/>
          <w:b/>
          <w:bCs/>
          <w:color w:val="000000" w:themeColor="text1"/>
          <w:sz w:val="24"/>
        </w:rPr>
        <w:t>陈霞</w:t>
      </w:r>
      <w:r>
        <w:rPr>
          <w:rFonts w:ascii="宋体" w:eastAsia="宋体" w:hAnsi="宋体" w:cs="宋体" w:hint="eastAsia"/>
          <w:color w:val="000000" w:themeColor="text1"/>
          <w:sz w:val="24"/>
        </w:rPr>
        <w:t>：中国社会科学院哲学研究所研究员，博导，从事中国哲学、道家与道教文化、宗教学等领域的研究。著有《道教劝善书研究》，主编有《宗教学原理》、《道教生态思想研究》。</w:t>
      </w:r>
    </w:p>
    <w:p w:rsidR="002718F0" w:rsidRDefault="00476DA0">
      <w:pPr>
        <w:spacing w:line="360" w:lineRule="auto"/>
        <w:rPr>
          <w:rFonts w:ascii="宋体" w:eastAsia="宋体" w:hAnsi="宋体" w:cs="宋体"/>
          <w:color w:val="000000" w:themeColor="text1"/>
          <w:sz w:val="24"/>
        </w:rPr>
      </w:pPr>
      <w:r>
        <w:rPr>
          <w:rFonts w:ascii="宋体" w:eastAsia="宋体" w:hAnsi="宋体" w:cs="宋体" w:hint="eastAsia"/>
          <w:b/>
          <w:bCs/>
          <w:color w:val="000000" w:themeColor="text1"/>
          <w:sz w:val="24"/>
        </w:rPr>
        <w:t>陈静</w:t>
      </w:r>
      <w:r>
        <w:rPr>
          <w:rFonts w:ascii="宋体" w:eastAsia="宋体" w:hAnsi="宋体" w:cs="宋体" w:hint="eastAsia"/>
          <w:color w:val="000000" w:themeColor="text1"/>
          <w:sz w:val="24"/>
        </w:rPr>
        <w:t>：中国社会科学院哲学所研究员，博导，《中国哲学史》常务副主编。长期从事中国哲学史研究，专业方向：汉代思想，老庄哲学。</w:t>
      </w:r>
    </w:p>
    <w:p w:rsidR="002718F0" w:rsidRDefault="00476DA0">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成建华：中国社会科学院哲学研究所研究员，中国社会科学院哲学研究所东方哲学研究室主任。研究方向：印度佛教哲学、南传佛教哲学、中观佛教哲学。</w:t>
      </w:r>
    </w:p>
    <w:p w:rsidR="002718F0" w:rsidRDefault="00476DA0">
      <w:pPr>
        <w:spacing w:line="360" w:lineRule="auto"/>
        <w:rPr>
          <w:rFonts w:ascii="宋体" w:eastAsia="宋体" w:hAnsi="宋体" w:cs="宋体"/>
          <w:color w:val="000000" w:themeColor="text1"/>
          <w:sz w:val="24"/>
        </w:rPr>
      </w:pPr>
      <w:r>
        <w:rPr>
          <w:rFonts w:ascii="宋体" w:eastAsia="宋体" w:hAnsi="宋体" w:cs="宋体" w:hint="eastAsia"/>
          <w:b/>
          <w:bCs/>
          <w:color w:val="000000" w:themeColor="text1"/>
          <w:sz w:val="24"/>
        </w:rPr>
        <w:t>魏道儒</w:t>
      </w:r>
      <w:r>
        <w:rPr>
          <w:rFonts w:ascii="宋体" w:eastAsia="宋体" w:hAnsi="宋体" w:cs="宋体" w:hint="eastAsia"/>
          <w:color w:val="000000" w:themeColor="text1"/>
          <w:sz w:val="24"/>
        </w:rPr>
        <w:t>：中国社科院世界宗教研究所佛教研究室副主任，研究员，博导。从事佛教研究，代表著《中国禅宗通史》（合著）、《中国华严宗通史》、《宋化禅宗文化》、《佛教史》等。</w:t>
      </w:r>
    </w:p>
    <w:p w:rsidR="002718F0" w:rsidRDefault="00476DA0">
      <w:pPr>
        <w:spacing w:line="360" w:lineRule="auto"/>
        <w:rPr>
          <w:rFonts w:ascii="宋体" w:eastAsia="宋体" w:hAnsi="宋体" w:cs="宋体"/>
          <w:color w:val="000000" w:themeColor="text1"/>
          <w:sz w:val="24"/>
        </w:rPr>
      </w:pPr>
      <w:r>
        <w:rPr>
          <w:rFonts w:ascii="宋体" w:eastAsia="宋体" w:hAnsi="宋体" w:cs="宋体" w:hint="eastAsia"/>
          <w:b/>
          <w:bCs/>
          <w:color w:val="000000" w:themeColor="text1"/>
          <w:sz w:val="24"/>
        </w:rPr>
        <w:t>尕藏加</w:t>
      </w:r>
      <w:r>
        <w:rPr>
          <w:rFonts w:ascii="宋体" w:eastAsia="宋体" w:hAnsi="宋体" w:cs="宋体" w:hint="eastAsia"/>
          <w:color w:val="000000" w:themeColor="text1"/>
          <w:sz w:val="24"/>
        </w:rPr>
        <w:t>：藏族，中国社会科学院世界宗教研究所研究员、佛教研究中心副主任，研究员、教授、博导，中国宗教学会理事。研究专长 ：藏传佛教历史传承、教理思想和密宗仪轨。</w:t>
      </w:r>
    </w:p>
    <w:p w:rsidR="002718F0" w:rsidRDefault="00476DA0">
      <w:pPr>
        <w:spacing w:line="360" w:lineRule="auto"/>
        <w:rPr>
          <w:rFonts w:ascii="宋体" w:eastAsia="宋体" w:hAnsi="宋体" w:cs="宋体"/>
          <w:color w:val="000000" w:themeColor="text1"/>
          <w:sz w:val="24"/>
        </w:rPr>
      </w:pPr>
      <w:r>
        <w:rPr>
          <w:rFonts w:ascii="宋体" w:eastAsia="宋体" w:hAnsi="宋体" w:cs="宋体" w:hint="eastAsia"/>
          <w:b/>
          <w:bCs/>
          <w:color w:val="000000" w:themeColor="text1"/>
          <w:sz w:val="24"/>
        </w:rPr>
        <w:t>卢国龙</w:t>
      </w:r>
      <w:r>
        <w:rPr>
          <w:rFonts w:ascii="宋体" w:eastAsia="宋体" w:hAnsi="宋体" w:cs="宋体" w:hint="eastAsia"/>
          <w:color w:val="000000" w:themeColor="text1"/>
          <w:sz w:val="24"/>
        </w:rPr>
        <w:t>：中国社科院世界宗教研究所儒教研究室主任，研究员、博导。从事道教研究，主</w:t>
      </w:r>
      <w:r>
        <w:rPr>
          <w:rFonts w:ascii="宋体" w:eastAsia="宋体" w:hAnsi="宋体" w:cs="宋体" w:hint="eastAsia"/>
          <w:color w:val="000000" w:themeColor="text1"/>
          <w:sz w:val="24"/>
        </w:rPr>
        <w:lastRenderedPageBreak/>
        <w:t>要著述有《中国重玄学》、《道教哲学》、《中华道藏》（合编）等及论文多篇。</w:t>
      </w:r>
    </w:p>
    <w:p w:rsidR="002718F0" w:rsidRDefault="00476DA0">
      <w:pPr>
        <w:spacing w:line="360" w:lineRule="auto"/>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六、课程安排</w:t>
      </w:r>
    </w:p>
    <w:p w:rsidR="002718F0" w:rsidRDefault="00476DA0">
      <w:pPr>
        <w:pStyle w:val="a5"/>
        <w:spacing w:before="0" w:beforeAutospacing="0" w:after="0" w:afterAutospacing="0"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1、学制：总学制共计两年半（其中课程学习两年，课程论文撰写半年）。</w:t>
      </w:r>
    </w:p>
    <w:p w:rsidR="002718F0" w:rsidRDefault="00476DA0">
      <w:pPr>
        <w:pStyle w:val="a5"/>
        <w:spacing w:before="0" w:beforeAutospacing="0" w:after="0" w:afterAutospacing="0"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2、学习时间：两年课程学习，每月集中授课一次，每次2天（周六、周日），寒暑假不上课。</w:t>
      </w:r>
    </w:p>
    <w:p w:rsidR="002718F0" w:rsidRDefault="00476DA0">
      <w:pPr>
        <w:spacing w:line="360" w:lineRule="auto"/>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七、报名条件</w:t>
      </w:r>
    </w:p>
    <w:p w:rsidR="002718F0" w:rsidRDefault="00476DA0">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1、拥有硕士学位或具备研究生同等学力并取得一定科研成果的专业人士；本科毕业但具有3年以上高管经验的精英人士；</w:t>
      </w:r>
    </w:p>
    <w:p w:rsidR="002718F0" w:rsidRDefault="00476DA0">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2、热爱祖国，品德良好，遵纪守法，身体健康；</w:t>
      </w:r>
    </w:p>
    <w:p w:rsidR="002718F0" w:rsidRDefault="00476DA0">
      <w:pPr>
        <w:spacing w:line="360" w:lineRule="auto"/>
        <w:rPr>
          <w:rFonts w:ascii="宋体" w:eastAsia="宋体" w:hAnsi="宋体" w:cs="宋体"/>
          <w:b/>
          <w:bCs/>
          <w:color w:val="000000" w:themeColor="text1"/>
          <w:sz w:val="28"/>
          <w:szCs w:val="28"/>
        </w:rPr>
      </w:pPr>
      <w:r>
        <w:rPr>
          <w:rFonts w:ascii="宋体" w:eastAsia="宋体" w:hAnsi="宋体" w:cs="宋体" w:hint="eastAsia"/>
          <w:color w:val="000000" w:themeColor="text1"/>
          <w:sz w:val="24"/>
        </w:rPr>
        <w:t>3、年龄一般不超过55周岁，条件优秀者可以适当放宽。</w:t>
      </w:r>
    </w:p>
    <w:p w:rsidR="002718F0" w:rsidRDefault="00476DA0">
      <w:pPr>
        <w:spacing w:line="360" w:lineRule="auto"/>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八、报名程序</w:t>
      </w:r>
    </w:p>
    <w:p w:rsidR="002718F0" w:rsidRDefault="00476DA0">
      <w:pPr>
        <w:spacing w:line="360" w:lineRule="auto"/>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1、提交报名申请表、个人身份证复印件、个人学历学位证书复印件、小2寸免冠近照4张；</w:t>
      </w:r>
    </w:p>
    <w:p w:rsidR="002718F0" w:rsidRDefault="00476DA0">
      <w:pPr>
        <w:spacing w:line="360" w:lineRule="auto"/>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2、学院审核学员报名申请资料，择优录取；</w:t>
      </w:r>
    </w:p>
    <w:p w:rsidR="002718F0" w:rsidRDefault="00476DA0">
      <w:pPr>
        <w:spacing w:line="360" w:lineRule="auto"/>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3、学院向已录取学员寄发录取通知书；</w:t>
      </w:r>
    </w:p>
    <w:p w:rsidR="002718F0" w:rsidRDefault="00476DA0">
      <w:pPr>
        <w:spacing w:line="360" w:lineRule="auto"/>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4、学员收到录取通知书后按规定方式与时间交纳学费；</w:t>
      </w:r>
    </w:p>
    <w:p w:rsidR="002718F0" w:rsidRDefault="00476DA0">
      <w:pPr>
        <w:spacing w:line="360" w:lineRule="auto"/>
        <w:rPr>
          <w:rFonts w:ascii="宋体" w:eastAsia="宋体" w:hAnsi="宋体" w:cs="宋体"/>
          <w:b/>
          <w:bCs/>
          <w:color w:val="000000" w:themeColor="text1"/>
          <w:sz w:val="28"/>
          <w:szCs w:val="28"/>
        </w:rPr>
      </w:pPr>
      <w:r>
        <w:rPr>
          <w:rFonts w:ascii="宋体" w:eastAsia="宋体" w:hAnsi="宋体" w:cs="宋体" w:hint="eastAsia"/>
          <w:color w:val="000000" w:themeColor="text1"/>
          <w:kern w:val="0"/>
          <w:sz w:val="24"/>
        </w:rPr>
        <w:t>5、学员在开学当日持交费凭证办理报名注册、领取相关资料，正式入学。</w:t>
      </w:r>
    </w:p>
    <w:p w:rsidR="002718F0" w:rsidRDefault="00476DA0">
      <w:pPr>
        <w:spacing w:line="360" w:lineRule="auto"/>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九、证书颁发</w:t>
      </w:r>
    </w:p>
    <w:p w:rsidR="002718F0" w:rsidRDefault="00476DA0">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1、学员修完全部课程且考试成绩合格者，颁发《中国社会科学院研究生院高级课程班结业证书》（钢印、红印、统一编号）；</w:t>
      </w:r>
    </w:p>
    <w:p w:rsidR="002718F0" w:rsidRDefault="00476DA0">
      <w:pPr>
        <w:spacing w:line="360" w:lineRule="auto"/>
        <w:rPr>
          <w:rFonts w:ascii="宋体" w:eastAsia="宋体" w:hAnsi="宋体" w:cs="宋体"/>
          <w:b/>
          <w:bCs/>
          <w:color w:val="000000" w:themeColor="text1"/>
          <w:sz w:val="28"/>
          <w:szCs w:val="28"/>
        </w:rPr>
      </w:pPr>
      <w:r>
        <w:rPr>
          <w:rFonts w:ascii="宋体" w:eastAsia="宋体" w:hAnsi="宋体" w:cs="宋体" w:hint="eastAsia"/>
          <w:color w:val="000000" w:themeColor="text1"/>
          <w:sz w:val="24"/>
        </w:rPr>
        <w:t xml:space="preserve">2、符合同等学力申请博士学位条件的学员可参照研究生院同等学力申请博士学位有关规定申请。 </w:t>
      </w:r>
    </w:p>
    <w:p w:rsidR="002718F0" w:rsidRDefault="00476DA0">
      <w:pPr>
        <w:spacing w:line="360" w:lineRule="auto"/>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十、学费</w:t>
      </w:r>
    </w:p>
    <w:p w:rsidR="002718F0" w:rsidRDefault="00476DA0">
      <w:pPr>
        <w:pStyle w:val="a5"/>
        <w:spacing w:before="0" w:beforeAutospacing="0" w:after="0" w:afterAutospacing="0"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学费人民币98000元/人（含学费、课间茶歇费、结业论文指导费、结业考试费及结业费等），资料费2000元，报名费800元，总计人民币100800元；交通、食宿费用自理。</w:t>
      </w:r>
    </w:p>
    <w:p w:rsidR="002718F0" w:rsidRDefault="00476DA0">
      <w:pPr>
        <w:numPr>
          <w:ilvl w:val="0"/>
          <w:numId w:val="1"/>
        </w:numPr>
        <w:spacing w:line="360" w:lineRule="auto"/>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交款方式</w:t>
      </w:r>
    </w:p>
    <w:p w:rsidR="002718F0" w:rsidRDefault="00476DA0">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开户银行：中国工商银行房山支行良乡分理处</w:t>
      </w:r>
    </w:p>
    <w:p w:rsidR="002718F0" w:rsidRDefault="00476DA0">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户  名：中国社会科学院大学</w:t>
      </w:r>
    </w:p>
    <w:p w:rsidR="002718F0" w:rsidRDefault="00476DA0">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lastRenderedPageBreak/>
        <w:t>账  户：0200 0264 0920 0176 883</w:t>
      </w:r>
    </w:p>
    <w:p w:rsidR="002718F0" w:rsidRDefault="00476DA0">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款项汇出后请将汇款凭证传真至（010）64721154</w:t>
      </w:r>
    </w:p>
    <w:p w:rsidR="002718F0" w:rsidRDefault="00476DA0">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注明：姓名+国学高级课程班学费</w:t>
      </w:r>
    </w:p>
    <w:p w:rsidR="002718F0" w:rsidRDefault="00476DA0">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注：开学一月后，退学不退费</w:t>
      </w:r>
    </w:p>
    <w:p w:rsidR="002718F0" w:rsidRDefault="00476DA0">
      <w:pPr>
        <w:numPr>
          <w:ilvl w:val="0"/>
          <w:numId w:val="1"/>
        </w:numPr>
        <w:spacing w:line="360" w:lineRule="auto"/>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联系方式</w:t>
      </w:r>
    </w:p>
    <w:p w:rsidR="002718F0" w:rsidRDefault="00476DA0">
      <w:pPr>
        <w:spacing w:line="360" w:lineRule="auto"/>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1、学员提交报名申请表、个人身份证复印件、研究生学位证书或毕业证书复印件/研究生同等学力证书复印件/职称证书复印件、持有学士学位报名者需提交其上级主管单位开具的推荐信；1寸免冠彩色近照4张。</w:t>
      </w:r>
    </w:p>
    <w:p w:rsidR="002718F0" w:rsidRDefault="00476DA0">
      <w:pPr>
        <w:spacing w:line="360" w:lineRule="auto"/>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2、学院审核学员报名申请资料，择优录取；持有学士学位情况优秀者可酌情录取；</w:t>
      </w:r>
    </w:p>
    <w:p w:rsidR="002718F0" w:rsidRDefault="00476DA0">
      <w:pPr>
        <w:spacing w:line="360" w:lineRule="auto"/>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3、面试合格后学院向已录取学员寄发录取通知书；</w:t>
      </w:r>
    </w:p>
    <w:p w:rsidR="002718F0" w:rsidRDefault="00476DA0">
      <w:pPr>
        <w:spacing w:line="360" w:lineRule="auto"/>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4、学员收到录取通知书后按规定方式与时间交纳学费；</w:t>
      </w:r>
    </w:p>
    <w:p w:rsidR="002718F0" w:rsidRDefault="00476DA0">
      <w:pPr>
        <w:spacing w:line="360" w:lineRule="auto"/>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5、学员在开学当日持交费凭证办理报名注册、领取相关资料，正式入学。</w:t>
      </w:r>
    </w:p>
    <w:p w:rsidR="002718F0" w:rsidRDefault="00476DA0">
      <w:pPr>
        <w:spacing w:line="360" w:lineRule="auto"/>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十一、报名咨询</w:t>
      </w:r>
    </w:p>
    <w:p w:rsidR="00BB01F6" w:rsidRDefault="00BB01F6" w:rsidP="00BB01F6">
      <w:pPr>
        <w:spacing w:line="360" w:lineRule="auto"/>
        <w:jc w:val="left"/>
        <w:rPr>
          <w:rFonts w:ascii="宋体" w:eastAsia="宋体" w:hAnsi="宋体" w:cs="宋体"/>
          <w:color w:val="000000" w:themeColor="text1"/>
          <w:sz w:val="24"/>
        </w:rPr>
      </w:pPr>
      <w:r>
        <w:rPr>
          <w:rFonts w:ascii="宋体" w:eastAsia="宋体" w:hAnsi="宋体" w:cs="宋体" w:hint="eastAsia"/>
          <w:color w:val="000000" w:themeColor="text1"/>
          <w:sz w:val="24"/>
        </w:rPr>
        <w:t>报名与上课地址：河南省郑州市金水区龙子湖高校园区</w:t>
      </w:r>
    </w:p>
    <w:p w:rsidR="00BB01F6" w:rsidRDefault="00C07B2A" w:rsidP="00BB01F6">
      <w:pPr>
        <w:spacing w:line="360" w:lineRule="auto"/>
        <w:jc w:val="left"/>
        <w:rPr>
          <w:rFonts w:ascii="宋体" w:eastAsia="宋体" w:hAnsi="宋体" w:cs="宋体"/>
          <w:color w:val="000000" w:themeColor="text1"/>
          <w:sz w:val="24"/>
        </w:rPr>
      </w:pPr>
      <w:r>
        <w:rPr>
          <w:rFonts w:ascii="宋体" w:eastAsia="宋体" w:hAnsi="宋体" w:cs="宋体" w:hint="eastAsia"/>
          <w:color w:val="000000" w:themeColor="text1"/>
          <w:sz w:val="24"/>
        </w:rPr>
        <w:t>报名咨询电话</w:t>
      </w:r>
      <w:r w:rsidR="00BB01F6">
        <w:rPr>
          <w:rFonts w:ascii="宋体" w:eastAsia="宋体" w:hAnsi="宋体" w:cs="宋体" w:hint="eastAsia"/>
          <w:color w:val="000000" w:themeColor="text1"/>
          <w:sz w:val="24"/>
        </w:rPr>
        <w:t>：400-061-6586</w:t>
      </w:r>
    </w:p>
    <w:p w:rsidR="002718F0" w:rsidRPr="00BB01F6" w:rsidRDefault="002718F0"/>
    <w:p w:rsidR="002718F0" w:rsidRDefault="002718F0"/>
    <w:p w:rsidR="002718F0" w:rsidRDefault="002718F0"/>
    <w:p w:rsidR="00B23F34" w:rsidRDefault="00B23F34" w:rsidP="00B23F34">
      <w:pPr>
        <w:jc w:val="center"/>
        <w:rPr>
          <w:rFonts w:ascii="微软雅黑" w:eastAsia="微软雅黑" w:hAnsi="微软雅黑"/>
          <w:bCs/>
          <w:sz w:val="44"/>
          <w:szCs w:val="44"/>
        </w:rPr>
      </w:pPr>
      <w:r>
        <w:rPr>
          <w:rFonts w:ascii="微软雅黑" w:eastAsia="微软雅黑" w:hAnsi="微软雅黑"/>
          <w:bCs/>
          <w:noProof/>
          <w:sz w:val="44"/>
          <w:szCs w:val="44"/>
        </w:rPr>
        <w:drawing>
          <wp:inline distT="0" distB="0" distL="0" distR="0">
            <wp:extent cx="1371600" cy="1371600"/>
            <wp:effectExtent l="0" t="0" r="0" b="0"/>
            <wp:docPr id="2" name="图片 2" descr="20121226031119796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20121226031119796_small"/>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1371600"/>
                    </a:xfrm>
                    <a:prstGeom prst="rect">
                      <a:avLst/>
                    </a:prstGeom>
                    <a:noFill/>
                    <a:ln>
                      <a:noFill/>
                    </a:ln>
                  </pic:spPr>
                </pic:pic>
              </a:graphicData>
            </a:graphic>
          </wp:inline>
        </w:drawing>
      </w:r>
    </w:p>
    <w:p w:rsidR="00B23F34" w:rsidRDefault="00B23F34" w:rsidP="00B23F34">
      <w:pPr>
        <w:jc w:val="center"/>
        <w:rPr>
          <w:rFonts w:ascii="微软雅黑" w:eastAsia="微软雅黑" w:hAnsi="微软雅黑"/>
          <w:bCs/>
          <w:sz w:val="44"/>
          <w:szCs w:val="44"/>
        </w:rPr>
      </w:pPr>
    </w:p>
    <w:p w:rsidR="00B23F34" w:rsidRDefault="00B23F34" w:rsidP="00B23F34">
      <w:pPr>
        <w:jc w:val="center"/>
        <w:rPr>
          <w:rFonts w:ascii="微软雅黑" w:eastAsia="微软雅黑" w:hAnsi="微软雅黑"/>
          <w:bCs/>
          <w:sz w:val="44"/>
          <w:szCs w:val="44"/>
        </w:rPr>
      </w:pPr>
      <w:r>
        <w:rPr>
          <w:rFonts w:ascii="微软雅黑" w:eastAsia="微软雅黑" w:hAnsi="微软雅黑"/>
          <w:bCs/>
          <w:sz w:val="44"/>
          <w:szCs w:val="44"/>
        </w:rPr>
        <w:t>中国社会科学院研究生院</w:t>
      </w:r>
    </w:p>
    <w:p w:rsidR="00B23F34" w:rsidRDefault="00B23F34" w:rsidP="00B23F34">
      <w:pPr>
        <w:jc w:val="center"/>
        <w:rPr>
          <w:rFonts w:ascii="微软雅黑" w:eastAsia="微软雅黑" w:hAnsi="微软雅黑"/>
          <w:bCs/>
          <w:sz w:val="44"/>
          <w:szCs w:val="44"/>
        </w:rPr>
      </w:pPr>
      <w:r>
        <w:rPr>
          <w:rFonts w:ascii="微软雅黑" w:eastAsia="微软雅黑" w:hAnsi="微软雅黑" w:hint="eastAsia"/>
          <w:bCs/>
          <w:sz w:val="44"/>
          <w:szCs w:val="44"/>
        </w:rPr>
        <w:t>高级课程班报名表</w:t>
      </w:r>
    </w:p>
    <w:p w:rsidR="00B23F34" w:rsidRDefault="00B23F34" w:rsidP="00B23F34">
      <w:pPr>
        <w:jc w:val="center"/>
        <w:rPr>
          <w:rFonts w:ascii="微软雅黑" w:eastAsia="微软雅黑" w:hAnsi="微软雅黑"/>
          <w:bCs/>
          <w:sz w:val="44"/>
          <w:szCs w:val="44"/>
        </w:rPr>
      </w:pPr>
    </w:p>
    <w:p w:rsidR="00B23F34" w:rsidRDefault="00B23F34" w:rsidP="00B23F34">
      <w:pPr>
        <w:jc w:val="center"/>
        <w:rPr>
          <w:rFonts w:ascii="微软雅黑" w:eastAsia="微软雅黑" w:hAnsi="微软雅黑"/>
          <w:bCs/>
          <w:sz w:val="44"/>
          <w:szCs w:val="44"/>
        </w:rPr>
      </w:pPr>
    </w:p>
    <w:p w:rsidR="00B23F34" w:rsidRDefault="00B23F34" w:rsidP="00B23F34">
      <w:pPr>
        <w:ind w:left="360"/>
        <w:rPr>
          <w:rFonts w:ascii="微软雅黑" w:eastAsia="微软雅黑" w:hAnsi="微软雅黑"/>
          <w:bCs/>
          <w:sz w:val="32"/>
          <w:szCs w:val="32"/>
          <w:u w:val="single"/>
        </w:rPr>
      </w:pPr>
      <w:r>
        <w:rPr>
          <w:rFonts w:ascii="微软雅黑" w:eastAsia="微软雅黑" w:hAnsi="微软雅黑" w:hint="eastAsia"/>
          <w:bCs/>
          <w:sz w:val="32"/>
          <w:szCs w:val="32"/>
        </w:rPr>
        <w:t xml:space="preserve">            学员姓名：</w:t>
      </w:r>
      <w:r>
        <w:rPr>
          <w:rFonts w:ascii="微软雅黑" w:eastAsia="微软雅黑" w:hAnsi="微软雅黑" w:hint="eastAsia"/>
          <w:bCs/>
          <w:sz w:val="32"/>
          <w:szCs w:val="32"/>
          <w:u w:val="single"/>
        </w:rPr>
        <w:t xml:space="preserve">                  </w:t>
      </w:r>
    </w:p>
    <w:p w:rsidR="00B23F34" w:rsidRDefault="00B23F34" w:rsidP="00B23F34">
      <w:pPr>
        <w:ind w:left="360"/>
        <w:rPr>
          <w:rFonts w:ascii="微软雅黑" w:eastAsia="微软雅黑" w:hAnsi="微软雅黑"/>
          <w:bCs/>
          <w:sz w:val="32"/>
          <w:szCs w:val="32"/>
        </w:rPr>
      </w:pPr>
      <w:r>
        <w:rPr>
          <w:rFonts w:ascii="微软雅黑" w:eastAsia="微软雅黑" w:hAnsi="微软雅黑" w:hint="eastAsia"/>
          <w:bCs/>
          <w:sz w:val="32"/>
          <w:szCs w:val="32"/>
        </w:rPr>
        <w:t xml:space="preserve">            </w:t>
      </w:r>
    </w:p>
    <w:p w:rsidR="00B23F34" w:rsidRDefault="00B23F34" w:rsidP="00B23F34">
      <w:pPr>
        <w:ind w:leftChars="171" w:left="359" w:firstLineChars="600" w:firstLine="1920"/>
        <w:rPr>
          <w:rFonts w:ascii="微软雅黑" w:eastAsia="微软雅黑" w:hAnsi="微软雅黑"/>
          <w:bCs/>
          <w:sz w:val="32"/>
          <w:szCs w:val="32"/>
          <w:u w:val="single"/>
        </w:rPr>
      </w:pPr>
      <w:r>
        <w:rPr>
          <w:rFonts w:ascii="微软雅黑" w:eastAsia="微软雅黑" w:hAnsi="微软雅黑" w:hint="eastAsia"/>
          <w:bCs/>
          <w:sz w:val="32"/>
          <w:szCs w:val="32"/>
        </w:rPr>
        <w:t>报读专业：</w:t>
      </w:r>
      <w:r>
        <w:rPr>
          <w:rFonts w:ascii="微软雅黑" w:eastAsia="微软雅黑" w:hAnsi="微软雅黑" w:hint="eastAsia"/>
          <w:bCs/>
          <w:sz w:val="32"/>
          <w:szCs w:val="32"/>
          <w:u w:val="single"/>
        </w:rPr>
        <w:t xml:space="preserve">                  </w:t>
      </w:r>
    </w:p>
    <w:p w:rsidR="00B23F34" w:rsidRDefault="00B23F34" w:rsidP="00B23F34">
      <w:pPr>
        <w:ind w:left="360"/>
        <w:rPr>
          <w:rFonts w:ascii="微软雅黑" w:eastAsia="微软雅黑" w:hAnsi="微软雅黑"/>
          <w:bCs/>
          <w:sz w:val="32"/>
          <w:szCs w:val="32"/>
        </w:rPr>
      </w:pPr>
      <w:r>
        <w:rPr>
          <w:rFonts w:ascii="微软雅黑" w:eastAsia="微软雅黑" w:hAnsi="微软雅黑" w:hint="eastAsia"/>
          <w:bCs/>
          <w:sz w:val="32"/>
          <w:szCs w:val="32"/>
        </w:rPr>
        <w:t xml:space="preserve">        </w:t>
      </w:r>
    </w:p>
    <w:p w:rsidR="00B23F34" w:rsidRDefault="00B23F34" w:rsidP="00B23F34">
      <w:pPr>
        <w:ind w:leftChars="171" w:left="359" w:firstLineChars="150" w:firstLine="480"/>
        <w:rPr>
          <w:rFonts w:ascii="微软雅黑" w:eastAsia="微软雅黑" w:hAnsi="微软雅黑"/>
          <w:bCs/>
          <w:sz w:val="32"/>
          <w:szCs w:val="32"/>
          <w:u w:val="single"/>
        </w:rPr>
      </w:pPr>
      <w:r>
        <w:rPr>
          <w:rFonts w:ascii="微软雅黑" w:eastAsia="微软雅黑" w:hAnsi="微软雅黑" w:hint="eastAsia"/>
          <w:bCs/>
          <w:sz w:val="32"/>
          <w:szCs w:val="32"/>
        </w:rPr>
        <w:t xml:space="preserve">         填写日期：</w:t>
      </w:r>
      <w:r>
        <w:rPr>
          <w:rFonts w:ascii="微软雅黑" w:eastAsia="微软雅黑" w:hAnsi="微软雅黑" w:hint="eastAsia"/>
          <w:bCs/>
          <w:sz w:val="32"/>
          <w:szCs w:val="32"/>
          <w:u w:val="single"/>
        </w:rPr>
        <w:t xml:space="preserve">                  </w:t>
      </w:r>
    </w:p>
    <w:p w:rsidR="00B23F34" w:rsidRDefault="00B23F34" w:rsidP="00B23F34">
      <w:pPr>
        <w:ind w:left="360"/>
        <w:rPr>
          <w:rFonts w:ascii="微软雅黑" w:eastAsia="微软雅黑" w:hAnsi="微软雅黑"/>
          <w:bCs/>
          <w:sz w:val="32"/>
          <w:szCs w:val="32"/>
          <w:u w:val="single"/>
        </w:rPr>
      </w:pPr>
    </w:p>
    <w:p w:rsidR="00B23F34" w:rsidRDefault="00B23F34" w:rsidP="00B23F34"/>
    <w:p w:rsidR="00B23F34" w:rsidRDefault="00B23F34" w:rsidP="00B23F34"/>
    <w:p w:rsidR="00B23F34" w:rsidRDefault="00B23F34" w:rsidP="00B23F34"/>
    <w:p w:rsidR="00B23F34" w:rsidRDefault="00B23F34" w:rsidP="00B23F34">
      <w:pPr>
        <w:rPr>
          <w:rFonts w:ascii="微软雅黑" w:eastAsia="微软雅黑" w:hAnsi="微软雅黑" w:cs="微软雅黑"/>
          <w:bCs/>
          <w:sz w:val="32"/>
          <w:szCs w:val="32"/>
        </w:rPr>
      </w:pPr>
      <w:r>
        <w:rPr>
          <w:rFonts w:ascii="微软雅黑" w:eastAsia="微软雅黑" w:hAnsi="微软雅黑" w:hint="eastAsia"/>
          <w:bCs/>
          <w:kern w:val="0"/>
          <w:sz w:val="22"/>
          <w:szCs w:val="20"/>
          <w:lang/>
        </w:rPr>
        <w:t>注：根据国务院学位委员会、教育部（2013）36号文件，中国社科院研究生院自2014年起，原“在职博士课程班”更名为“高级课程班”，同等学力申请博士学位的管理办法目前不变。</w:t>
      </w:r>
      <w:r>
        <w:rPr>
          <w:rFonts w:ascii="微软雅黑" w:eastAsia="微软雅黑" w:hAnsi="微软雅黑" w:cs="微软雅黑" w:hint="eastAsia"/>
          <w:bCs/>
          <w:sz w:val="32"/>
          <w:szCs w:val="32"/>
        </w:rPr>
        <w:t xml:space="preserve"> </w:t>
      </w:r>
    </w:p>
    <w:p w:rsidR="00B23F34" w:rsidRDefault="00B23F34" w:rsidP="00B23F34">
      <w:pPr>
        <w:pStyle w:val="2"/>
      </w:pPr>
    </w:p>
    <w:p w:rsidR="00B23F34" w:rsidRDefault="00B23F34" w:rsidP="00B23F34">
      <w:pPr>
        <w:pStyle w:val="2"/>
        <w:rPr>
          <w:rFonts w:ascii="微软雅黑" w:eastAsia="微软雅黑" w:hAnsi="微软雅黑" w:cs="微软雅黑"/>
          <w:sz w:val="24"/>
          <w:szCs w:val="24"/>
        </w:rPr>
        <w:sectPr w:rsidR="00B23F34">
          <w:headerReference w:type="even" r:id="rId9"/>
          <w:headerReference w:type="default" r:id="rId10"/>
          <w:footerReference w:type="even" r:id="rId11"/>
          <w:footerReference w:type="default" r:id="rId12"/>
          <w:headerReference w:type="first" r:id="rId13"/>
          <w:footerReference w:type="first" r:id="rId14"/>
          <w:pgSz w:w="11906" w:h="16838"/>
          <w:pgMar w:top="1213" w:right="1349" w:bottom="1213" w:left="1293" w:header="851" w:footer="992" w:gutter="0"/>
          <w:cols w:space="720"/>
          <w:docGrid w:type="lines" w:linePitch="312"/>
        </w:sectPr>
      </w:pPr>
    </w:p>
    <w:p w:rsidR="00B23F34" w:rsidRDefault="00B23F34" w:rsidP="00B23F34">
      <w:pPr>
        <w:spacing w:line="460" w:lineRule="exact"/>
        <w:rPr>
          <w:rFonts w:ascii="微软雅黑" w:eastAsia="微软雅黑" w:hAnsi="微软雅黑"/>
          <w:b/>
          <w:kern w:val="0"/>
          <w:sz w:val="28"/>
          <w:szCs w:val="22"/>
          <w:lang w:val="en-GB"/>
        </w:rPr>
      </w:pPr>
      <w:r>
        <w:rPr>
          <w:rFonts w:ascii="微软雅黑" w:eastAsia="微软雅黑" w:hAnsi="微软雅黑" w:hint="eastAsia"/>
          <w:b/>
          <w:kern w:val="0"/>
          <w:sz w:val="28"/>
          <w:szCs w:val="22"/>
          <w:lang w:val="en-GB"/>
        </w:rPr>
        <w:lastRenderedPageBreak/>
        <w:t>为了使您的报名有效，请如实填写并按要求提供所需资料，同时请认真阅读并签字确认。</w:t>
      </w:r>
    </w:p>
    <w:p w:rsidR="00B23F34" w:rsidRDefault="00B23F34" w:rsidP="00B23F34">
      <w:pPr>
        <w:jc w:val="left"/>
        <w:rPr>
          <w:rFonts w:ascii="微软雅黑" w:eastAsia="微软雅黑" w:hAnsi="微软雅黑" w:cs="微软雅黑"/>
          <w:szCs w:val="21"/>
        </w:rPr>
      </w:pPr>
    </w:p>
    <w:p w:rsidR="00B23F34" w:rsidRDefault="00B23F34" w:rsidP="00B23F34">
      <w:pPr>
        <w:jc w:val="left"/>
        <w:rPr>
          <w:rFonts w:ascii="微软雅黑" w:eastAsia="微软雅黑" w:hAnsi="微软雅黑" w:cs="微软雅黑"/>
          <w:b/>
          <w:bCs/>
          <w:szCs w:val="21"/>
        </w:rPr>
      </w:pPr>
      <w:r>
        <w:rPr>
          <w:rFonts w:ascii="微软雅黑" w:eastAsia="微软雅黑" w:hAnsi="微软雅黑" w:cs="微软雅黑" w:hint="eastAsia"/>
          <w:b/>
          <w:bCs/>
          <w:szCs w:val="21"/>
        </w:rPr>
        <w:t>所需资料</w:t>
      </w:r>
    </w:p>
    <w:p w:rsidR="00B23F34" w:rsidRDefault="00B23F34" w:rsidP="00B23F34">
      <w:pPr>
        <w:numPr>
          <w:ilvl w:val="0"/>
          <w:numId w:val="2"/>
        </w:numPr>
        <w:jc w:val="left"/>
        <w:rPr>
          <w:rFonts w:ascii="微软雅黑" w:eastAsia="微软雅黑" w:hAnsi="微软雅黑" w:cs="微软雅黑"/>
          <w:szCs w:val="21"/>
        </w:rPr>
      </w:pPr>
      <w:r>
        <w:rPr>
          <w:rFonts w:ascii="微软雅黑" w:eastAsia="微软雅黑" w:hAnsi="微软雅黑" w:cs="微软雅黑" w:hint="eastAsia"/>
          <w:szCs w:val="21"/>
        </w:rPr>
        <w:t>报名表</w:t>
      </w:r>
    </w:p>
    <w:p w:rsidR="00B23F34" w:rsidRDefault="00B23F34" w:rsidP="00B23F34">
      <w:pPr>
        <w:rPr>
          <w:rFonts w:ascii="微软雅黑" w:eastAsia="微软雅黑" w:hAnsi="微软雅黑" w:cs="微软雅黑"/>
          <w:szCs w:val="21"/>
        </w:rPr>
      </w:pPr>
      <w:r>
        <w:rPr>
          <w:rFonts w:ascii="微软雅黑" w:eastAsia="微软雅黑" w:hAnsi="微软雅黑" w:cs="微软雅黑" w:hint="eastAsia"/>
          <w:szCs w:val="21"/>
        </w:rPr>
        <w:t>此申请表必须由申请人填写，完整清晰填写各项内容，并保证所填内容属实。如经核实发现造假行为，将取消报名资格。</w:t>
      </w:r>
    </w:p>
    <w:p w:rsidR="00B23F34" w:rsidRDefault="00B23F34" w:rsidP="00B23F34">
      <w:pPr>
        <w:rPr>
          <w:rFonts w:ascii="微软雅黑" w:eastAsia="微软雅黑" w:hAnsi="微软雅黑" w:cs="微软雅黑"/>
          <w:szCs w:val="21"/>
        </w:rPr>
      </w:pPr>
      <w:r>
        <w:rPr>
          <w:rFonts w:ascii="微软雅黑" w:eastAsia="微软雅黑" w:hAnsi="微软雅黑" w:cs="微软雅黑" w:hint="eastAsia"/>
          <w:szCs w:val="21"/>
        </w:rPr>
        <w:t>二，证书、奖励及学术成果</w:t>
      </w:r>
    </w:p>
    <w:p w:rsidR="00B23F34" w:rsidRDefault="00B23F34" w:rsidP="00B23F34">
      <w:pPr>
        <w:rPr>
          <w:rFonts w:ascii="微软雅黑" w:eastAsia="微软雅黑" w:hAnsi="微软雅黑" w:cs="微软雅黑"/>
          <w:szCs w:val="21"/>
        </w:rPr>
      </w:pPr>
      <w:r>
        <w:rPr>
          <w:rFonts w:ascii="微软雅黑" w:eastAsia="微软雅黑" w:hAnsi="微软雅黑" w:cs="微软雅黑" w:hint="eastAsia"/>
          <w:szCs w:val="21"/>
        </w:rPr>
        <w:t>身份证、硕士学历、硕士学位证书复印件各1份；自愿提供个人所获奖项证书及学术成果等复印件。</w:t>
      </w:r>
    </w:p>
    <w:p w:rsidR="00B23F34" w:rsidRDefault="00B23F34" w:rsidP="00B23F34">
      <w:pPr>
        <w:numPr>
          <w:ilvl w:val="0"/>
          <w:numId w:val="3"/>
        </w:numPr>
        <w:rPr>
          <w:rFonts w:ascii="微软雅黑" w:eastAsia="微软雅黑" w:hAnsi="微软雅黑" w:cs="微软雅黑"/>
          <w:szCs w:val="21"/>
        </w:rPr>
      </w:pPr>
      <w:r>
        <w:rPr>
          <w:rFonts w:ascii="微软雅黑" w:eastAsia="微软雅黑" w:hAnsi="微软雅黑" w:cs="微软雅黑" w:hint="eastAsia"/>
          <w:szCs w:val="21"/>
        </w:rPr>
        <w:t>附件</w:t>
      </w:r>
    </w:p>
    <w:p w:rsidR="00B23F34" w:rsidRDefault="00B23F34" w:rsidP="00B23F34">
      <w:pPr>
        <w:numPr>
          <w:ilvl w:val="0"/>
          <w:numId w:val="4"/>
        </w:numPr>
        <w:rPr>
          <w:rFonts w:ascii="微软雅黑" w:eastAsia="微软雅黑" w:hAnsi="微软雅黑" w:cs="微软雅黑"/>
          <w:szCs w:val="21"/>
        </w:rPr>
      </w:pPr>
      <w:r>
        <w:rPr>
          <w:rFonts w:ascii="微软雅黑" w:eastAsia="微软雅黑" w:hAnsi="微软雅黑" w:cs="微软雅黑" w:hint="eastAsia"/>
          <w:szCs w:val="21"/>
        </w:rPr>
        <w:t>四张小二寸照片（请提供半年以内的非红底照片，并用铅笔在背面署名）</w:t>
      </w:r>
    </w:p>
    <w:p w:rsidR="00B23F34" w:rsidRDefault="00B23F34" w:rsidP="00B23F34">
      <w:pPr>
        <w:numPr>
          <w:ilvl w:val="0"/>
          <w:numId w:val="4"/>
        </w:numPr>
        <w:rPr>
          <w:rFonts w:ascii="微软雅黑" w:eastAsia="微软雅黑" w:hAnsi="微软雅黑" w:cs="微软雅黑"/>
          <w:szCs w:val="21"/>
        </w:rPr>
      </w:pPr>
      <w:r>
        <w:rPr>
          <w:rFonts w:ascii="微软雅黑" w:eastAsia="微软雅黑" w:hAnsi="微软雅黑" w:cs="微软雅黑" w:hint="eastAsia"/>
          <w:szCs w:val="21"/>
        </w:rPr>
        <w:t>单位名片两张</w:t>
      </w:r>
    </w:p>
    <w:p w:rsidR="00B23F34" w:rsidRDefault="00B23F34" w:rsidP="00B23F34">
      <w:pPr>
        <w:numPr>
          <w:ilvl w:val="0"/>
          <w:numId w:val="4"/>
        </w:numPr>
        <w:rPr>
          <w:rFonts w:ascii="微软雅黑" w:eastAsia="微软雅黑" w:hAnsi="微软雅黑" w:cs="微软雅黑"/>
          <w:szCs w:val="21"/>
        </w:rPr>
      </w:pPr>
      <w:r>
        <w:rPr>
          <w:rFonts w:ascii="微软雅黑" w:eastAsia="微软雅黑" w:hAnsi="微软雅黑" w:cs="微软雅黑" w:hint="eastAsia"/>
          <w:szCs w:val="21"/>
        </w:rPr>
        <w:t>中文简历一份（简历将是面试考官提问的主要参考资料之一，请提供详细简历）。</w:t>
      </w:r>
    </w:p>
    <w:p w:rsidR="00B23F34" w:rsidRDefault="00B23F34" w:rsidP="00B23F34">
      <w:pPr>
        <w:pStyle w:val="2"/>
      </w:pPr>
    </w:p>
    <w:p w:rsidR="00B23F34" w:rsidRDefault="00B23F34" w:rsidP="00B23F34">
      <w:pPr>
        <w:pStyle w:val="2"/>
        <w:rPr>
          <w:rFonts w:ascii="微软雅黑" w:eastAsia="微软雅黑" w:hAnsi="微软雅黑" w:cs="微软雅黑"/>
          <w:sz w:val="24"/>
          <w:szCs w:val="24"/>
        </w:rPr>
        <w:sectPr w:rsidR="00B23F34">
          <w:headerReference w:type="default" r:id="rId15"/>
          <w:pgSz w:w="11906" w:h="16838"/>
          <w:pgMar w:top="1213" w:right="1349" w:bottom="1213" w:left="1293" w:header="851" w:footer="992" w:gutter="0"/>
          <w:cols w:space="720"/>
          <w:docGrid w:type="lines" w:linePitch="312"/>
        </w:sectPr>
      </w:pPr>
    </w:p>
    <w:p w:rsidR="00B23F34" w:rsidRDefault="00B23F34" w:rsidP="00B23F34">
      <w:pPr>
        <w:spacing w:line="460" w:lineRule="exact"/>
        <w:rPr>
          <w:rFonts w:ascii="微软雅黑" w:eastAsia="微软雅黑" w:hAnsi="微软雅黑"/>
          <w:sz w:val="24"/>
          <w:lang w:val="en-GB"/>
        </w:rPr>
      </w:pPr>
      <w:r>
        <w:rPr>
          <w:rFonts w:ascii="微软雅黑" w:eastAsia="微软雅黑" w:hAnsi="微软雅黑" w:hint="eastAsia"/>
          <w:b/>
          <w:sz w:val="24"/>
          <w:lang w:val="en-GB"/>
        </w:rPr>
        <w:lastRenderedPageBreak/>
        <w:t xml:space="preserve"> </w:t>
      </w:r>
      <w:r>
        <w:rPr>
          <w:rFonts w:ascii="微软雅黑" w:eastAsia="微软雅黑" w:hAnsi="微软雅黑" w:hint="eastAsia"/>
          <w:b/>
          <w:sz w:val="28"/>
          <w:szCs w:val="28"/>
          <w:lang w:val="en-GB"/>
        </w:rPr>
        <w:t>报 名 需 知</w:t>
      </w:r>
      <w:r>
        <w:rPr>
          <w:rFonts w:ascii="微软雅黑" w:eastAsia="微软雅黑" w:hAnsi="微软雅黑" w:hint="eastAsia"/>
          <w:sz w:val="24"/>
          <w:lang w:val="en-GB"/>
        </w:rPr>
        <w:t>：</w:t>
      </w:r>
    </w:p>
    <w:p w:rsidR="00B23F34" w:rsidRDefault="00B23F34" w:rsidP="00B23F34">
      <w:pPr>
        <w:spacing w:line="460" w:lineRule="exact"/>
        <w:rPr>
          <w:rFonts w:ascii="微软雅黑" w:eastAsia="微软雅黑" w:hAnsi="微软雅黑"/>
          <w:szCs w:val="21"/>
        </w:rPr>
      </w:pPr>
      <w:r>
        <w:rPr>
          <w:rFonts w:ascii="微软雅黑" w:eastAsia="微软雅黑" w:hAnsi="微软雅黑" w:hint="eastAsia"/>
          <w:b/>
          <w:kern w:val="0"/>
          <w:sz w:val="24"/>
          <w:szCs w:val="21"/>
          <w:lang w:val="en-GB"/>
        </w:rPr>
        <w:t>（一）关于出勤管理、请假与休学</w:t>
      </w:r>
    </w:p>
    <w:p w:rsidR="00B23F34" w:rsidRDefault="00B23F34" w:rsidP="00B23F34">
      <w:pPr>
        <w:spacing w:line="460" w:lineRule="exact"/>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lang w:val="en-GB"/>
        </w:rPr>
        <w:t>、</w:t>
      </w:r>
      <w:r>
        <w:rPr>
          <w:rFonts w:ascii="微软雅黑" w:eastAsia="微软雅黑" w:hAnsi="微软雅黑" w:hint="eastAsia"/>
          <w:szCs w:val="21"/>
        </w:rPr>
        <w:t>学员每次上课需到值班老师处签到。学员请假需提交书面或邮件申请。每学期课程出勤率不得低于80%。学员因自身原因缺课，学院不予安排补课。</w:t>
      </w:r>
    </w:p>
    <w:p w:rsidR="00B23F34" w:rsidRDefault="00B23F34" w:rsidP="00B23F34">
      <w:pPr>
        <w:spacing w:line="460" w:lineRule="exact"/>
        <w:rPr>
          <w:rFonts w:ascii="微软雅黑" w:eastAsia="微软雅黑" w:hAnsi="微软雅黑"/>
          <w:szCs w:val="21"/>
        </w:rPr>
      </w:pPr>
      <w:r>
        <w:rPr>
          <w:rFonts w:ascii="微软雅黑" w:eastAsia="微软雅黑" w:hAnsi="微软雅黑" w:hint="eastAsia"/>
          <w:szCs w:val="21"/>
        </w:rPr>
        <w:t>2</w:t>
      </w:r>
      <w:r>
        <w:rPr>
          <w:rFonts w:ascii="微软雅黑" w:eastAsia="微软雅黑" w:hAnsi="微软雅黑" w:hint="eastAsia"/>
          <w:szCs w:val="21"/>
          <w:lang w:val="en-GB"/>
        </w:rPr>
        <w:t>、</w:t>
      </w:r>
      <w:r>
        <w:rPr>
          <w:rFonts w:ascii="微软雅黑" w:eastAsia="微软雅黑" w:hAnsi="微软雅黑" w:hint="eastAsia"/>
          <w:szCs w:val="21"/>
        </w:rPr>
        <w:t>只有在以下两种情况下接受休学申请(最长一年)：</w:t>
      </w:r>
    </w:p>
    <w:p w:rsidR="00B23F34" w:rsidRDefault="00B23F34" w:rsidP="00B23F34">
      <w:pPr>
        <w:numPr>
          <w:ilvl w:val="0"/>
          <w:numId w:val="5"/>
        </w:numPr>
        <w:spacing w:line="460" w:lineRule="exact"/>
        <w:rPr>
          <w:rFonts w:ascii="微软雅黑" w:eastAsia="微软雅黑" w:hAnsi="微软雅黑"/>
          <w:szCs w:val="21"/>
        </w:rPr>
      </w:pPr>
      <w:r>
        <w:rPr>
          <w:rFonts w:ascii="微软雅黑" w:eastAsia="微软雅黑" w:hAnsi="微软雅黑" w:hint="eastAsia"/>
          <w:szCs w:val="21"/>
        </w:rPr>
        <w:t>身体疾病或女性生育不能持续上课，需提供二级以上医院出具证明；</w:t>
      </w:r>
    </w:p>
    <w:p w:rsidR="00B23F34" w:rsidRDefault="00B23F34" w:rsidP="00B23F34">
      <w:pPr>
        <w:numPr>
          <w:ilvl w:val="0"/>
          <w:numId w:val="5"/>
        </w:numPr>
        <w:spacing w:line="460" w:lineRule="exact"/>
        <w:rPr>
          <w:rFonts w:ascii="微软雅黑" w:eastAsia="微软雅黑" w:hAnsi="微软雅黑"/>
          <w:szCs w:val="21"/>
        </w:rPr>
      </w:pPr>
      <w:r>
        <w:rPr>
          <w:rFonts w:ascii="微软雅黑" w:eastAsia="微软雅黑" w:hAnsi="微软雅黑" w:hint="eastAsia"/>
          <w:szCs w:val="21"/>
        </w:rPr>
        <w:t>长期出国，需出具签证及单位证明。</w:t>
      </w:r>
    </w:p>
    <w:p w:rsidR="00B23F34" w:rsidRDefault="00B23F34" w:rsidP="00B23F34">
      <w:pPr>
        <w:spacing w:line="460" w:lineRule="exact"/>
        <w:rPr>
          <w:rFonts w:ascii="微软雅黑" w:eastAsia="微软雅黑" w:hAnsi="微软雅黑"/>
          <w:b/>
          <w:kern w:val="0"/>
          <w:sz w:val="24"/>
          <w:szCs w:val="21"/>
          <w:lang w:val="en-GB"/>
        </w:rPr>
      </w:pPr>
      <w:r>
        <w:rPr>
          <w:rFonts w:ascii="微软雅黑" w:eastAsia="微软雅黑" w:hAnsi="微软雅黑" w:hint="eastAsia"/>
          <w:b/>
          <w:kern w:val="0"/>
          <w:sz w:val="24"/>
          <w:szCs w:val="21"/>
          <w:lang w:val="en-GB"/>
        </w:rPr>
        <w:t>（</w:t>
      </w:r>
      <w:r>
        <w:rPr>
          <w:rFonts w:ascii="微软雅黑" w:eastAsia="微软雅黑" w:hAnsi="微软雅黑" w:hint="eastAsia"/>
          <w:b/>
          <w:kern w:val="0"/>
          <w:sz w:val="24"/>
          <w:szCs w:val="21"/>
          <w:lang/>
        </w:rPr>
        <w:t>二</w:t>
      </w:r>
      <w:r>
        <w:rPr>
          <w:rFonts w:ascii="微软雅黑" w:eastAsia="微软雅黑" w:hAnsi="微软雅黑" w:hint="eastAsia"/>
          <w:b/>
          <w:kern w:val="0"/>
          <w:sz w:val="24"/>
          <w:szCs w:val="21"/>
          <w:lang w:val="en-GB"/>
        </w:rPr>
        <w:t>）关于学费</w:t>
      </w:r>
      <w:r>
        <w:rPr>
          <w:rFonts w:ascii="微软雅黑" w:eastAsia="微软雅黑" w:hAnsi="微软雅黑" w:hint="eastAsia"/>
          <w:b/>
          <w:kern w:val="0"/>
          <w:sz w:val="24"/>
          <w:szCs w:val="21"/>
          <w:lang/>
        </w:rPr>
        <w:t>与退费</w:t>
      </w:r>
    </w:p>
    <w:p w:rsidR="00B23F34" w:rsidRDefault="00B23F34" w:rsidP="00B23F34">
      <w:pPr>
        <w:spacing w:line="460" w:lineRule="exact"/>
        <w:rPr>
          <w:rFonts w:ascii="微软雅黑" w:eastAsia="微软雅黑" w:hAnsi="微软雅黑"/>
          <w:szCs w:val="21"/>
          <w:lang w:val="en-GB"/>
        </w:rPr>
      </w:pPr>
      <w:r>
        <w:rPr>
          <w:rFonts w:ascii="微软雅黑" w:eastAsia="微软雅黑" w:hAnsi="微软雅黑" w:hint="eastAsia"/>
          <w:szCs w:val="21"/>
        </w:rPr>
        <w:t>1、学费：</w:t>
      </w:r>
      <w:r>
        <w:rPr>
          <w:rFonts w:ascii="微软雅黑" w:eastAsia="微软雅黑" w:hAnsi="微软雅黑" w:hint="eastAsia"/>
          <w:szCs w:val="21"/>
          <w:lang w:val="en-GB"/>
        </w:rPr>
        <w:t>要求开课前</w:t>
      </w:r>
      <w:r>
        <w:rPr>
          <w:rFonts w:ascii="微软雅黑" w:eastAsia="微软雅黑" w:hAnsi="微软雅黑" w:hint="eastAsia"/>
          <w:szCs w:val="21"/>
        </w:rPr>
        <w:t>按照要求</w:t>
      </w:r>
      <w:r>
        <w:rPr>
          <w:rFonts w:ascii="微软雅黑" w:eastAsia="微软雅黑" w:hAnsi="微软雅黑" w:hint="eastAsia"/>
          <w:szCs w:val="21"/>
          <w:lang w:val="en-GB"/>
        </w:rPr>
        <w:t>一次性缴纳全额学费，</w:t>
      </w:r>
      <w:r>
        <w:rPr>
          <w:rFonts w:ascii="微软雅黑" w:eastAsia="微软雅黑" w:hAnsi="微软雅黑" w:hint="eastAsia"/>
          <w:szCs w:val="21"/>
        </w:rPr>
        <w:t>否则视该生主动放弃继续在我院学习的机会</w:t>
      </w:r>
      <w:r>
        <w:rPr>
          <w:rFonts w:ascii="微软雅黑" w:eastAsia="微软雅黑" w:hAnsi="微软雅黑" w:hint="eastAsia"/>
          <w:szCs w:val="21"/>
          <w:lang w:val="en-GB"/>
        </w:rPr>
        <w:t>。</w:t>
      </w:r>
    </w:p>
    <w:p w:rsidR="00B23F34" w:rsidRDefault="00B23F34" w:rsidP="00B23F34">
      <w:pPr>
        <w:spacing w:line="460" w:lineRule="exact"/>
        <w:rPr>
          <w:rFonts w:ascii="微软雅黑" w:eastAsia="微软雅黑" w:hAnsi="微软雅黑"/>
          <w:szCs w:val="21"/>
        </w:rPr>
      </w:pPr>
      <w:r>
        <w:rPr>
          <w:rFonts w:ascii="微软雅黑" w:eastAsia="微软雅黑" w:hAnsi="微软雅黑" w:hint="eastAsia"/>
          <w:szCs w:val="21"/>
        </w:rPr>
        <w:t>2、退费：</w:t>
      </w:r>
    </w:p>
    <w:p w:rsidR="00B23F34" w:rsidRDefault="00B23F34" w:rsidP="00B23F34">
      <w:pPr>
        <w:spacing w:line="460" w:lineRule="exact"/>
        <w:rPr>
          <w:rFonts w:ascii="微软雅黑" w:eastAsia="微软雅黑" w:hAnsi="微软雅黑"/>
          <w:szCs w:val="21"/>
          <w:lang w:val="en-GB"/>
        </w:rPr>
      </w:pPr>
      <w:r>
        <w:rPr>
          <w:rFonts w:ascii="微软雅黑" w:eastAsia="微软雅黑" w:hAnsi="微软雅黑" w:hint="eastAsia"/>
          <w:szCs w:val="21"/>
        </w:rPr>
        <w:t>（1）在</w:t>
      </w:r>
      <w:r>
        <w:rPr>
          <w:rFonts w:ascii="微软雅黑" w:eastAsia="微软雅黑" w:hAnsi="微软雅黑" w:hint="eastAsia"/>
          <w:szCs w:val="21"/>
          <w:lang w:val="en-GB"/>
        </w:rPr>
        <w:t>第一</w:t>
      </w:r>
      <w:r>
        <w:rPr>
          <w:rFonts w:ascii="微软雅黑" w:eastAsia="微软雅黑" w:hAnsi="微软雅黑" w:hint="eastAsia"/>
          <w:szCs w:val="21"/>
        </w:rPr>
        <w:t>学年期间（自首次授课1年内）</w:t>
      </w:r>
      <w:r>
        <w:rPr>
          <w:rFonts w:ascii="微软雅黑" w:eastAsia="微软雅黑" w:hAnsi="微软雅黑" w:hint="eastAsia"/>
          <w:szCs w:val="21"/>
          <w:lang w:val="en-GB"/>
        </w:rPr>
        <w:t>提出退学退费的：学院按</w:t>
      </w:r>
      <w:r>
        <w:rPr>
          <w:rFonts w:ascii="微软雅黑" w:eastAsia="微软雅黑" w:hAnsi="微软雅黑" w:hint="eastAsia"/>
          <w:szCs w:val="21"/>
        </w:rPr>
        <w:t>此期间</w:t>
      </w:r>
      <w:r>
        <w:rPr>
          <w:rFonts w:ascii="微软雅黑" w:eastAsia="微软雅黑" w:hAnsi="微软雅黑" w:hint="eastAsia"/>
          <w:szCs w:val="21"/>
          <w:lang w:val="en-GB"/>
        </w:rPr>
        <w:t>授课</w:t>
      </w:r>
      <w:r>
        <w:rPr>
          <w:rFonts w:ascii="微软雅黑" w:eastAsia="微软雅黑" w:hAnsi="微软雅黑" w:hint="eastAsia"/>
          <w:szCs w:val="21"/>
        </w:rPr>
        <w:t>次数，以20次为总基数计算应退还学费</w:t>
      </w:r>
      <w:r>
        <w:rPr>
          <w:rFonts w:ascii="微软雅黑" w:eastAsia="微软雅黑" w:hAnsi="微软雅黑" w:hint="eastAsia"/>
          <w:szCs w:val="21"/>
          <w:lang w:val="en-GB"/>
        </w:rPr>
        <w:t>；</w:t>
      </w:r>
    </w:p>
    <w:p w:rsidR="00B23F34" w:rsidRDefault="00B23F34" w:rsidP="00B23F34">
      <w:pPr>
        <w:spacing w:line="460" w:lineRule="exact"/>
        <w:rPr>
          <w:rFonts w:ascii="微软雅黑" w:eastAsia="微软雅黑" w:hAnsi="微软雅黑"/>
          <w:szCs w:val="21"/>
          <w:lang w:val="en-GB"/>
        </w:rPr>
      </w:pPr>
      <w:r>
        <w:rPr>
          <w:rFonts w:ascii="微软雅黑" w:eastAsia="微软雅黑" w:hAnsi="微软雅黑" w:hint="eastAsia"/>
          <w:szCs w:val="21"/>
          <w:lang w:val="en-GB"/>
        </w:rPr>
        <w:t>（2）</w:t>
      </w:r>
      <w:r>
        <w:rPr>
          <w:rFonts w:ascii="微软雅黑" w:eastAsia="微软雅黑" w:hAnsi="微软雅黑" w:hint="eastAsia"/>
          <w:szCs w:val="21"/>
        </w:rPr>
        <w:t>进入</w:t>
      </w:r>
      <w:r>
        <w:rPr>
          <w:rFonts w:ascii="微软雅黑" w:eastAsia="微软雅黑" w:hAnsi="微软雅黑" w:hint="eastAsia"/>
          <w:szCs w:val="21"/>
          <w:lang w:val="en-GB"/>
        </w:rPr>
        <w:t>第二学</w:t>
      </w:r>
      <w:r>
        <w:rPr>
          <w:rFonts w:ascii="微软雅黑" w:eastAsia="微软雅黑" w:hAnsi="微软雅黑" w:hint="eastAsia"/>
          <w:szCs w:val="21"/>
        </w:rPr>
        <w:t>年</w:t>
      </w:r>
      <w:r>
        <w:rPr>
          <w:rFonts w:ascii="微软雅黑" w:eastAsia="微软雅黑" w:hAnsi="微软雅黑" w:hint="eastAsia"/>
          <w:szCs w:val="21"/>
          <w:lang w:val="en-GB"/>
        </w:rPr>
        <w:t>（</w:t>
      </w:r>
      <w:r>
        <w:rPr>
          <w:rFonts w:ascii="微软雅黑" w:eastAsia="微软雅黑" w:hAnsi="微软雅黑" w:hint="eastAsia"/>
          <w:szCs w:val="21"/>
        </w:rPr>
        <w:t>自首次授课1年后或在选择结业论文导师后</w:t>
      </w:r>
      <w:r>
        <w:rPr>
          <w:rFonts w:ascii="微软雅黑" w:eastAsia="微软雅黑" w:hAnsi="微软雅黑" w:hint="eastAsia"/>
          <w:szCs w:val="21"/>
          <w:lang w:val="en-GB"/>
        </w:rPr>
        <w:t>）申请退费的，学院不再退还任何学费。</w:t>
      </w:r>
    </w:p>
    <w:p w:rsidR="00B23F34" w:rsidRDefault="00B23F34" w:rsidP="00B23F34">
      <w:pPr>
        <w:numPr>
          <w:ilvl w:val="0"/>
          <w:numId w:val="6"/>
        </w:numPr>
        <w:spacing w:line="460" w:lineRule="exact"/>
        <w:rPr>
          <w:rFonts w:ascii="微软雅黑" w:eastAsia="微软雅黑" w:hAnsi="微软雅黑"/>
          <w:b/>
          <w:kern w:val="0"/>
          <w:sz w:val="24"/>
          <w:szCs w:val="21"/>
          <w:lang w:val="en-GB"/>
        </w:rPr>
      </w:pPr>
      <w:r>
        <w:rPr>
          <w:rFonts w:ascii="微软雅黑" w:eastAsia="微软雅黑" w:hAnsi="微软雅黑" w:hint="eastAsia"/>
          <w:b/>
          <w:kern w:val="0"/>
          <w:sz w:val="24"/>
          <w:szCs w:val="21"/>
          <w:lang w:val="en-GB"/>
        </w:rPr>
        <w:t>关于结业证书</w:t>
      </w:r>
    </w:p>
    <w:p w:rsidR="00B23F34" w:rsidRDefault="00B23F34" w:rsidP="00B23F34">
      <w:pPr>
        <w:spacing w:line="460" w:lineRule="exact"/>
        <w:rPr>
          <w:rFonts w:ascii="微软雅黑" w:eastAsia="微软雅黑" w:hAnsi="微软雅黑"/>
          <w:szCs w:val="21"/>
          <w:lang w:val="en-GB"/>
        </w:rPr>
      </w:pPr>
      <w:r>
        <w:rPr>
          <w:rFonts w:ascii="微软雅黑" w:eastAsia="微软雅黑" w:hAnsi="微软雅黑" w:hint="eastAsia"/>
          <w:szCs w:val="21"/>
          <w:lang w:val="en-GB"/>
        </w:rPr>
        <w:t>课程学习为两年，修</w:t>
      </w:r>
      <w:r>
        <w:rPr>
          <w:rFonts w:ascii="微软雅黑" w:eastAsia="微软雅黑" w:hAnsi="微软雅黑" w:hint="eastAsia"/>
          <w:szCs w:val="21"/>
        </w:rPr>
        <w:t>完全部</w:t>
      </w:r>
      <w:r>
        <w:rPr>
          <w:rFonts w:ascii="微软雅黑" w:eastAsia="微软雅黑" w:hAnsi="微软雅黑" w:hint="eastAsia"/>
          <w:szCs w:val="21"/>
          <w:lang w:val="en-GB"/>
        </w:rPr>
        <w:t>课程</w:t>
      </w:r>
      <w:r>
        <w:rPr>
          <w:rFonts w:ascii="微软雅黑" w:eastAsia="微软雅黑" w:hAnsi="微软雅黑" w:hint="eastAsia"/>
          <w:szCs w:val="21"/>
        </w:rPr>
        <w:t>并且考核与</w:t>
      </w:r>
      <w:r>
        <w:rPr>
          <w:rFonts w:ascii="微软雅黑" w:eastAsia="微软雅黑" w:hAnsi="微软雅黑" w:hint="eastAsia"/>
          <w:szCs w:val="21"/>
          <w:lang w:val="en-GB"/>
        </w:rPr>
        <w:t>考勤均符合要求，</w:t>
      </w:r>
      <w:r>
        <w:rPr>
          <w:rFonts w:ascii="微软雅黑" w:eastAsia="微软雅黑" w:hAnsi="微软雅黑" w:hint="eastAsia"/>
          <w:szCs w:val="21"/>
        </w:rPr>
        <w:t>通过结业论文审核者，</w:t>
      </w:r>
      <w:r>
        <w:rPr>
          <w:rFonts w:ascii="微软雅黑" w:eastAsia="微软雅黑" w:hAnsi="微软雅黑" w:hint="eastAsia"/>
          <w:szCs w:val="21"/>
          <w:lang w:val="en-GB"/>
        </w:rPr>
        <w:t>可获得由中国社会科学院研究生院颁发盖有红印和钢印的“中国社会科学院研究生院高级课程班结业证书”。</w:t>
      </w:r>
    </w:p>
    <w:p w:rsidR="00B23F34" w:rsidRDefault="00B23F34" w:rsidP="00B23F34">
      <w:pPr>
        <w:spacing w:line="460" w:lineRule="exact"/>
        <w:rPr>
          <w:rFonts w:ascii="微软雅黑" w:eastAsia="微软雅黑" w:hAnsi="微软雅黑"/>
          <w:szCs w:val="21"/>
          <w:lang w:val="en-GB"/>
        </w:rPr>
      </w:pPr>
      <w:r>
        <w:rPr>
          <w:rFonts w:ascii="微软雅黑" w:eastAsia="微软雅黑" w:hAnsi="微软雅黑" w:hint="eastAsia"/>
          <w:b/>
          <w:kern w:val="0"/>
          <w:sz w:val="24"/>
          <w:szCs w:val="21"/>
          <w:lang w:val="en-GB"/>
        </w:rPr>
        <w:t>（</w:t>
      </w:r>
      <w:r>
        <w:rPr>
          <w:rFonts w:ascii="微软雅黑" w:eastAsia="微软雅黑" w:hAnsi="微软雅黑" w:hint="eastAsia"/>
          <w:b/>
          <w:kern w:val="0"/>
          <w:sz w:val="24"/>
          <w:szCs w:val="21"/>
          <w:lang/>
        </w:rPr>
        <w:t>四</w:t>
      </w:r>
      <w:r>
        <w:rPr>
          <w:rFonts w:ascii="微软雅黑" w:eastAsia="微软雅黑" w:hAnsi="微软雅黑" w:hint="eastAsia"/>
          <w:b/>
          <w:kern w:val="0"/>
          <w:sz w:val="24"/>
          <w:szCs w:val="21"/>
          <w:lang w:val="en-GB"/>
        </w:rPr>
        <w:t>）</w:t>
      </w:r>
      <w:r>
        <w:rPr>
          <w:rFonts w:ascii="微软雅黑" w:eastAsia="微软雅黑" w:hAnsi="微软雅黑" w:hint="eastAsia"/>
          <w:b/>
          <w:kern w:val="0"/>
          <w:sz w:val="24"/>
          <w:szCs w:val="21"/>
          <w:lang/>
        </w:rPr>
        <w:t>关于</w:t>
      </w:r>
      <w:r>
        <w:rPr>
          <w:rFonts w:ascii="微软雅黑" w:eastAsia="微软雅黑" w:hAnsi="微软雅黑" w:hint="eastAsia"/>
          <w:b/>
          <w:kern w:val="0"/>
          <w:sz w:val="24"/>
          <w:szCs w:val="21"/>
          <w:lang w:val="en-GB"/>
        </w:rPr>
        <w:t>中国社科院研究生院同等学力申请博士学位</w:t>
      </w:r>
      <w:r>
        <w:rPr>
          <w:rFonts w:ascii="微软雅黑" w:eastAsia="微软雅黑" w:hAnsi="微软雅黑" w:hint="eastAsia"/>
          <w:b/>
          <w:kern w:val="0"/>
          <w:sz w:val="24"/>
          <w:szCs w:val="21"/>
          <w:lang/>
        </w:rPr>
        <w:t>的申请</w:t>
      </w:r>
      <w:r>
        <w:rPr>
          <w:rFonts w:ascii="微软雅黑" w:eastAsia="微软雅黑" w:hAnsi="微软雅黑" w:hint="eastAsia"/>
          <w:b/>
          <w:kern w:val="0"/>
          <w:sz w:val="24"/>
          <w:szCs w:val="21"/>
          <w:lang w:val="en-GB"/>
        </w:rPr>
        <w:t>条件</w:t>
      </w:r>
    </w:p>
    <w:p w:rsidR="00B23F34" w:rsidRDefault="00B23F34" w:rsidP="00B23F34">
      <w:pPr>
        <w:spacing w:line="460" w:lineRule="exact"/>
        <w:rPr>
          <w:rFonts w:ascii="微软雅黑" w:eastAsia="微软雅黑" w:hAnsi="微软雅黑"/>
          <w:szCs w:val="21"/>
          <w:lang w:val="en-GB"/>
        </w:rPr>
      </w:pPr>
      <w:r>
        <w:rPr>
          <w:rFonts w:ascii="微软雅黑" w:eastAsia="微软雅黑" w:hAnsi="微软雅黑" w:hint="eastAsia"/>
          <w:szCs w:val="21"/>
        </w:rPr>
        <w:t xml:space="preserve"> </w:t>
      </w:r>
      <w:r>
        <w:rPr>
          <w:rFonts w:ascii="微软雅黑" w:eastAsia="微软雅黑" w:hAnsi="微软雅黑" w:hint="eastAsia"/>
          <w:szCs w:val="21"/>
          <w:lang w:val="en-GB"/>
        </w:rPr>
        <w:t>1、申请人在获</w:t>
      </w:r>
      <w:r>
        <w:rPr>
          <w:rFonts w:ascii="微软雅黑" w:eastAsia="微软雅黑" w:hAnsi="微软雅黑"/>
          <w:szCs w:val="21"/>
          <w:lang w:val="en-GB"/>
        </w:rPr>
        <w:t>得硕士学位</w:t>
      </w:r>
      <w:r>
        <w:rPr>
          <w:rFonts w:ascii="微软雅黑" w:eastAsia="微软雅黑" w:hAnsi="微软雅黑" w:hint="eastAsia"/>
          <w:szCs w:val="21"/>
          <w:lang w:val="en-GB"/>
        </w:rPr>
        <w:t>后在本专业或相近专业工作5</w:t>
      </w:r>
      <w:r>
        <w:rPr>
          <w:rFonts w:ascii="微软雅黑" w:eastAsia="微软雅黑" w:hAnsi="微软雅黑"/>
          <w:szCs w:val="21"/>
          <w:lang w:val="en-GB"/>
        </w:rPr>
        <w:t>年以上</w:t>
      </w:r>
      <w:r>
        <w:rPr>
          <w:rFonts w:ascii="微软雅黑" w:eastAsia="微软雅黑" w:hAnsi="微软雅黑" w:hint="eastAsia"/>
          <w:szCs w:val="21"/>
          <w:lang w:val="en-GB"/>
        </w:rPr>
        <w:t>。</w:t>
      </w:r>
    </w:p>
    <w:p w:rsidR="00B23F34" w:rsidRDefault="00B23F34" w:rsidP="00B23F34">
      <w:pPr>
        <w:spacing w:line="460" w:lineRule="exact"/>
        <w:rPr>
          <w:rFonts w:ascii="微软雅黑" w:eastAsia="微软雅黑" w:hAnsi="微软雅黑"/>
          <w:szCs w:val="21"/>
          <w:lang w:val="en-GB"/>
        </w:rPr>
      </w:pPr>
      <w:r>
        <w:rPr>
          <w:rFonts w:ascii="微软雅黑" w:eastAsia="微软雅黑" w:hAnsi="微软雅黑" w:hint="eastAsia"/>
          <w:szCs w:val="21"/>
          <w:lang w:val="en-GB"/>
        </w:rPr>
        <w:t xml:space="preserve"> 2、申请人所申请博士学位的专业应与已获硕士学位的专业在同一个一级学科内，否则为跨学科申请。</w:t>
      </w:r>
    </w:p>
    <w:p w:rsidR="00B23F34" w:rsidRDefault="00B23F34" w:rsidP="00B23F34">
      <w:pPr>
        <w:spacing w:line="460" w:lineRule="exact"/>
        <w:rPr>
          <w:rFonts w:ascii="微软雅黑" w:eastAsia="微软雅黑" w:hAnsi="微软雅黑"/>
          <w:szCs w:val="21"/>
          <w:lang w:val="en-GB"/>
        </w:rPr>
      </w:pPr>
      <w:r>
        <w:rPr>
          <w:rFonts w:ascii="微软雅黑" w:eastAsia="微软雅黑" w:hAnsi="微软雅黑" w:hint="eastAsia"/>
          <w:szCs w:val="21"/>
          <w:lang w:val="en-GB"/>
        </w:rPr>
        <w:t xml:space="preserve"> 3、凡属跨学科申请的或以专业学位硕士、同等学力硕士申请的，须在提出申请的前1年与学位办联系，加试所申请专业的硕士研究生的3门专业基础课。</w:t>
      </w:r>
    </w:p>
    <w:p w:rsidR="00B23F34" w:rsidRDefault="00B23F34" w:rsidP="00B23F34">
      <w:pPr>
        <w:spacing w:line="460" w:lineRule="exact"/>
        <w:rPr>
          <w:rFonts w:ascii="微软雅黑" w:eastAsia="微软雅黑" w:hAnsi="微软雅黑"/>
          <w:szCs w:val="21"/>
          <w:lang w:val="en-GB"/>
        </w:rPr>
      </w:pPr>
      <w:r>
        <w:rPr>
          <w:rFonts w:ascii="微软雅黑" w:eastAsia="微软雅黑" w:hAnsi="微软雅黑" w:hint="eastAsia"/>
          <w:szCs w:val="21"/>
          <w:lang w:val="en-GB"/>
        </w:rPr>
        <w:t xml:space="preserve"> 4、</w:t>
      </w:r>
      <w:r>
        <w:rPr>
          <w:rFonts w:ascii="微软雅黑" w:eastAsia="微软雅黑" w:hAnsi="微软雅黑"/>
          <w:szCs w:val="21"/>
          <w:lang w:val="en-GB"/>
        </w:rPr>
        <w:t>申请人应在教</w:t>
      </w:r>
      <w:r>
        <w:rPr>
          <w:rFonts w:ascii="微软雅黑" w:eastAsia="微软雅黑" w:hAnsi="微软雅黑" w:hint="eastAsia"/>
          <w:szCs w:val="21"/>
          <w:lang w:val="en-GB"/>
        </w:rPr>
        <w:t>学、</w:t>
      </w:r>
      <w:r>
        <w:rPr>
          <w:rFonts w:ascii="微软雅黑" w:eastAsia="微软雅黑" w:hAnsi="微软雅黑"/>
          <w:szCs w:val="21"/>
          <w:lang w:val="en-GB"/>
        </w:rPr>
        <w:t>科研等领域做出突出成绩，近年来在</w:t>
      </w:r>
      <w:r>
        <w:rPr>
          <w:rFonts w:ascii="微软雅黑" w:eastAsia="微软雅黑" w:hAnsi="微软雅黑" w:hint="eastAsia"/>
          <w:szCs w:val="21"/>
          <w:lang w:val="en-GB"/>
        </w:rPr>
        <w:t>申请学位的学科领域内，以第一作者在国内核心</w:t>
      </w:r>
      <w:r>
        <w:rPr>
          <w:rFonts w:ascii="微软雅黑" w:eastAsia="微软雅黑" w:hAnsi="微软雅黑"/>
          <w:szCs w:val="21"/>
          <w:lang w:val="en-GB"/>
        </w:rPr>
        <w:t>刊物上发表</w:t>
      </w:r>
      <w:r>
        <w:rPr>
          <w:rFonts w:ascii="微软雅黑" w:eastAsia="微软雅黑" w:hAnsi="微软雅黑" w:hint="eastAsia"/>
          <w:szCs w:val="21"/>
          <w:lang w:val="en-GB"/>
        </w:rPr>
        <w:t>5</w:t>
      </w:r>
      <w:r>
        <w:rPr>
          <w:rFonts w:ascii="微软雅黑" w:eastAsia="微软雅黑" w:hAnsi="微软雅黑"/>
          <w:szCs w:val="21"/>
          <w:lang w:val="en-GB"/>
        </w:rPr>
        <w:t>篇以上</w:t>
      </w:r>
      <w:r>
        <w:rPr>
          <w:rFonts w:ascii="微软雅黑" w:eastAsia="微软雅黑" w:hAnsi="微软雅黑" w:hint="eastAsia"/>
          <w:szCs w:val="21"/>
          <w:lang w:val="en-GB"/>
        </w:rPr>
        <w:t>高水平</w:t>
      </w:r>
      <w:r>
        <w:rPr>
          <w:rFonts w:ascii="微软雅黑" w:eastAsia="微软雅黑" w:hAnsi="微软雅黑"/>
          <w:szCs w:val="21"/>
          <w:lang w:val="en-GB"/>
        </w:rPr>
        <w:t>学术论文</w:t>
      </w:r>
      <w:r>
        <w:rPr>
          <w:rFonts w:ascii="微软雅黑" w:eastAsia="微软雅黑" w:hAnsi="微软雅黑" w:hint="eastAsia"/>
          <w:szCs w:val="21"/>
          <w:lang w:val="en-GB"/>
        </w:rPr>
        <w:t>（每篇不少于5000字）或发表3</w:t>
      </w:r>
      <w:r>
        <w:rPr>
          <w:rFonts w:ascii="微软雅黑" w:eastAsia="微软雅黑" w:hAnsi="微软雅黑"/>
          <w:szCs w:val="21"/>
          <w:lang w:val="en-GB"/>
        </w:rPr>
        <w:t>篇以上</w:t>
      </w:r>
      <w:r>
        <w:rPr>
          <w:rFonts w:ascii="微软雅黑" w:eastAsia="微软雅黑" w:hAnsi="微软雅黑" w:hint="eastAsia"/>
          <w:szCs w:val="21"/>
          <w:lang w:val="en-GB"/>
        </w:rPr>
        <w:t>高水平</w:t>
      </w:r>
      <w:r>
        <w:rPr>
          <w:rFonts w:ascii="微软雅黑" w:eastAsia="微软雅黑" w:hAnsi="微软雅黑"/>
          <w:szCs w:val="21"/>
          <w:lang w:val="en-GB"/>
        </w:rPr>
        <w:t>学术论文</w:t>
      </w:r>
      <w:r>
        <w:rPr>
          <w:rFonts w:ascii="微软雅黑" w:eastAsia="微软雅黑" w:hAnsi="微软雅黑" w:hint="eastAsia"/>
          <w:szCs w:val="21"/>
          <w:lang w:val="en-GB"/>
        </w:rPr>
        <w:t>（每篇不少于5000字）并且</w:t>
      </w:r>
      <w:r>
        <w:rPr>
          <w:rFonts w:ascii="微软雅黑" w:eastAsia="微软雅黑" w:hAnsi="微软雅黑"/>
          <w:szCs w:val="21"/>
          <w:lang w:val="en-GB"/>
        </w:rPr>
        <w:t>独立出版</w:t>
      </w:r>
      <w:r>
        <w:rPr>
          <w:rFonts w:ascii="微软雅黑" w:eastAsia="微软雅黑" w:hAnsi="微软雅黑" w:hint="eastAsia"/>
          <w:szCs w:val="21"/>
          <w:lang w:val="en-GB"/>
        </w:rPr>
        <w:t>1</w:t>
      </w:r>
      <w:r>
        <w:rPr>
          <w:rFonts w:ascii="微软雅黑" w:eastAsia="微软雅黑" w:hAnsi="微软雅黑"/>
          <w:szCs w:val="21"/>
          <w:lang w:val="en-GB"/>
        </w:rPr>
        <w:t>本学术专著</w:t>
      </w:r>
      <w:r>
        <w:rPr>
          <w:rFonts w:ascii="微软雅黑" w:eastAsia="微软雅黑" w:hAnsi="微软雅黑" w:hint="eastAsia"/>
          <w:szCs w:val="21"/>
          <w:lang w:val="en-GB"/>
        </w:rPr>
        <w:t>；</w:t>
      </w:r>
      <w:r>
        <w:rPr>
          <w:rFonts w:ascii="微软雅黑" w:eastAsia="微软雅黑" w:hAnsi="微软雅黑"/>
          <w:szCs w:val="21"/>
          <w:lang w:val="en-GB"/>
        </w:rPr>
        <w:t>科研成果</w:t>
      </w:r>
      <w:r>
        <w:rPr>
          <w:rFonts w:ascii="微软雅黑" w:eastAsia="微软雅黑" w:hAnsi="微软雅黑" w:hint="eastAsia"/>
          <w:szCs w:val="21"/>
          <w:lang w:val="en-GB"/>
        </w:rPr>
        <w:t>（有本人署名）至少有1项</w:t>
      </w:r>
      <w:r>
        <w:rPr>
          <w:rFonts w:ascii="微软雅黑" w:eastAsia="微软雅黑" w:hAnsi="微软雅黑"/>
          <w:szCs w:val="21"/>
          <w:lang w:val="en-GB"/>
        </w:rPr>
        <w:t>获得</w:t>
      </w:r>
      <w:r>
        <w:rPr>
          <w:rFonts w:ascii="微软雅黑" w:eastAsia="微软雅黑" w:hAnsi="微软雅黑" w:hint="eastAsia"/>
          <w:szCs w:val="21"/>
          <w:lang w:val="en-GB"/>
        </w:rPr>
        <w:t>国家级或</w:t>
      </w:r>
      <w:r>
        <w:rPr>
          <w:rFonts w:ascii="微软雅黑" w:eastAsia="微软雅黑" w:hAnsi="微软雅黑"/>
          <w:szCs w:val="21"/>
          <w:lang w:val="en-GB"/>
        </w:rPr>
        <w:t>省部级以上</w:t>
      </w:r>
      <w:r>
        <w:rPr>
          <w:rFonts w:ascii="微软雅黑" w:eastAsia="微软雅黑" w:hAnsi="微软雅黑" w:hint="eastAsia"/>
          <w:szCs w:val="21"/>
          <w:lang w:val="en-GB"/>
        </w:rPr>
        <w:t>优秀成果</w:t>
      </w:r>
      <w:r>
        <w:rPr>
          <w:rFonts w:ascii="微软雅黑" w:eastAsia="微软雅黑" w:hAnsi="微软雅黑"/>
          <w:szCs w:val="21"/>
          <w:lang w:val="en-GB"/>
        </w:rPr>
        <w:t>奖。</w:t>
      </w:r>
    </w:p>
    <w:p w:rsidR="00B23F34" w:rsidRDefault="00B23F34" w:rsidP="00B23F34">
      <w:pPr>
        <w:spacing w:line="460" w:lineRule="exact"/>
        <w:rPr>
          <w:rFonts w:ascii="微软雅黑" w:eastAsia="微软雅黑" w:hAnsi="微软雅黑"/>
          <w:szCs w:val="21"/>
          <w:lang w:val="en-GB"/>
        </w:rPr>
      </w:pPr>
      <w:r>
        <w:rPr>
          <w:rFonts w:ascii="微软雅黑" w:eastAsia="微软雅黑" w:hAnsi="微软雅黑" w:hint="eastAsia"/>
          <w:szCs w:val="21"/>
          <w:lang w:val="en-GB"/>
        </w:rPr>
        <w:lastRenderedPageBreak/>
        <w:t xml:space="preserve"> 5、已完成博士学位论文的初稿，达到</w:t>
      </w:r>
      <w:r>
        <w:rPr>
          <w:rFonts w:ascii="微软雅黑" w:eastAsia="微软雅黑" w:hAnsi="微软雅黑" w:hint="eastAsia"/>
          <w:szCs w:val="21"/>
        </w:rPr>
        <w:t>研究生院与</w:t>
      </w:r>
      <w:r>
        <w:rPr>
          <w:rFonts w:ascii="微软雅黑" w:eastAsia="微软雅黑" w:hAnsi="微软雅黑" w:hint="eastAsia"/>
          <w:szCs w:val="21"/>
          <w:lang w:val="en-GB"/>
        </w:rPr>
        <w:t>申请系规定的其他条件。</w:t>
      </w:r>
    </w:p>
    <w:p w:rsidR="00B23F34" w:rsidRDefault="00B23F34" w:rsidP="00B23F34">
      <w:pPr>
        <w:spacing w:line="460" w:lineRule="exact"/>
        <w:rPr>
          <w:rFonts w:ascii="微软雅黑" w:eastAsia="微软雅黑" w:hAnsi="微软雅黑"/>
          <w:b/>
          <w:kern w:val="0"/>
          <w:sz w:val="24"/>
          <w:szCs w:val="21"/>
          <w:lang w:val="en-GB"/>
        </w:rPr>
      </w:pPr>
      <w:r>
        <w:rPr>
          <w:rFonts w:ascii="微软雅黑" w:eastAsia="微软雅黑" w:hAnsi="微软雅黑" w:hint="eastAsia"/>
          <w:b/>
          <w:kern w:val="0"/>
          <w:sz w:val="24"/>
          <w:szCs w:val="21"/>
          <w:lang w:val="en-GB"/>
        </w:rPr>
        <w:t>（</w:t>
      </w:r>
      <w:r>
        <w:rPr>
          <w:rFonts w:ascii="微软雅黑" w:eastAsia="微软雅黑" w:hAnsi="微软雅黑" w:hint="eastAsia"/>
          <w:b/>
          <w:kern w:val="0"/>
          <w:sz w:val="24"/>
          <w:szCs w:val="21"/>
          <w:lang/>
        </w:rPr>
        <w:t>五</w:t>
      </w:r>
      <w:r>
        <w:rPr>
          <w:rFonts w:ascii="微软雅黑" w:eastAsia="微软雅黑" w:hAnsi="微软雅黑" w:hint="eastAsia"/>
          <w:b/>
          <w:kern w:val="0"/>
          <w:sz w:val="24"/>
          <w:szCs w:val="21"/>
          <w:lang w:val="en-GB"/>
        </w:rPr>
        <w:t>）其</w:t>
      </w:r>
      <w:r>
        <w:rPr>
          <w:rFonts w:ascii="微软雅黑" w:eastAsia="微软雅黑" w:hAnsi="微软雅黑" w:hint="eastAsia"/>
          <w:b/>
          <w:kern w:val="0"/>
          <w:sz w:val="24"/>
          <w:szCs w:val="21"/>
          <w:lang/>
        </w:rPr>
        <w:t>它</w:t>
      </w:r>
      <w:r>
        <w:rPr>
          <w:rFonts w:ascii="微软雅黑" w:eastAsia="微软雅黑" w:hAnsi="微软雅黑" w:hint="eastAsia"/>
          <w:b/>
          <w:kern w:val="0"/>
          <w:sz w:val="24"/>
          <w:szCs w:val="21"/>
          <w:lang w:val="en-GB"/>
        </w:rPr>
        <w:t>未尽事宜</w:t>
      </w:r>
      <w:r>
        <w:rPr>
          <w:rFonts w:ascii="微软雅黑" w:eastAsia="微软雅黑" w:hAnsi="微软雅黑" w:hint="eastAsia"/>
          <w:b/>
          <w:kern w:val="0"/>
          <w:sz w:val="24"/>
          <w:szCs w:val="21"/>
          <w:lang/>
        </w:rPr>
        <w:t>及政策调整</w:t>
      </w:r>
      <w:r>
        <w:rPr>
          <w:rFonts w:ascii="微软雅黑" w:eastAsia="微软雅黑" w:hAnsi="微软雅黑" w:hint="eastAsia"/>
          <w:b/>
          <w:kern w:val="0"/>
          <w:sz w:val="24"/>
          <w:szCs w:val="21"/>
          <w:lang w:val="en-GB"/>
        </w:rPr>
        <w:t>，严格按照中国</w:t>
      </w:r>
      <w:r>
        <w:rPr>
          <w:rFonts w:ascii="微软雅黑" w:eastAsia="微软雅黑" w:hAnsi="微软雅黑" w:hint="eastAsia"/>
          <w:b/>
          <w:kern w:val="0"/>
          <w:sz w:val="24"/>
          <w:szCs w:val="21"/>
          <w:lang/>
        </w:rPr>
        <w:t>社会科学院及</w:t>
      </w:r>
      <w:r>
        <w:rPr>
          <w:rFonts w:ascii="微软雅黑" w:eastAsia="微软雅黑" w:hAnsi="微软雅黑" w:hint="eastAsia"/>
          <w:b/>
          <w:kern w:val="0"/>
          <w:sz w:val="24"/>
          <w:szCs w:val="21"/>
          <w:lang w:val="en-GB"/>
        </w:rPr>
        <w:t>研究生院相关制度执行。</w:t>
      </w:r>
    </w:p>
    <w:p w:rsidR="00B23F34" w:rsidRDefault="00B23F34" w:rsidP="00B23F34">
      <w:pPr>
        <w:pStyle w:val="2"/>
        <w:rPr>
          <w:rFonts w:ascii="微软雅黑" w:eastAsia="微软雅黑" w:hAnsi="微软雅黑" w:cs="微软雅黑"/>
          <w:b/>
          <w:sz w:val="30"/>
          <w:szCs w:val="30"/>
        </w:rPr>
      </w:pPr>
      <w:r>
        <w:rPr>
          <w:rFonts w:ascii="微软雅黑" w:eastAsia="微软雅黑" w:hAnsi="微软雅黑" w:cs="微软雅黑" w:hint="eastAsia"/>
          <w:b/>
          <w:sz w:val="30"/>
          <w:szCs w:val="30"/>
        </w:rPr>
        <w:t xml:space="preserve">               </w:t>
      </w:r>
    </w:p>
    <w:p w:rsidR="00B23F34" w:rsidRDefault="00B23F34" w:rsidP="00B23F34">
      <w:pPr>
        <w:pStyle w:val="2"/>
        <w:ind w:firstLineChars="650" w:firstLine="1950"/>
        <w:rPr>
          <w:rFonts w:ascii="微软雅黑" w:eastAsia="微软雅黑" w:hAnsi="微软雅黑" w:cs="微软雅黑"/>
          <w:b/>
          <w:sz w:val="30"/>
          <w:szCs w:val="30"/>
        </w:rPr>
      </w:pPr>
      <w:r>
        <w:rPr>
          <w:rFonts w:ascii="微软雅黑" w:eastAsia="微软雅黑" w:hAnsi="微软雅黑" w:cs="微软雅黑" w:hint="eastAsia"/>
          <w:b/>
          <w:sz w:val="30"/>
          <w:szCs w:val="30"/>
        </w:rPr>
        <w:t xml:space="preserve"> 学员确认签名：</w:t>
      </w:r>
      <w:r>
        <w:rPr>
          <w:rFonts w:ascii="Arial" w:eastAsia="微软雅黑" w:hAnsi="Arial" w:cs="Arial"/>
          <w:b/>
          <w:sz w:val="30"/>
          <w:szCs w:val="30"/>
        </w:rPr>
        <w:t>________</w:t>
      </w:r>
      <w:r>
        <w:rPr>
          <w:rFonts w:ascii="Arial" w:eastAsia="微软雅黑" w:hAnsi="Arial" w:cs="Arial" w:hint="eastAsia"/>
          <w:b/>
          <w:sz w:val="30"/>
          <w:szCs w:val="30"/>
        </w:rPr>
        <w:t xml:space="preserve">   </w:t>
      </w:r>
      <w:r>
        <w:rPr>
          <w:rFonts w:ascii="Arial" w:eastAsia="微软雅黑" w:hAnsi="Arial" w:cs="Arial" w:hint="eastAsia"/>
          <w:b/>
          <w:sz w:val="30"/>
          <w:szCs w:val="30"/>
        </w:rPr>
        <w:t>时间：</w:t>
      </w:r>
      <w:r>
        <w:rPr>
          <w:rFonts w:ascii="Arial" w:eastAsia="微软雅黑" w:hAnsi="Arial" w:cs="Arial"/>
          <w:b/>
          <w:sz w:val="30"/>
          <w:szCs w:val="30"/>
        </w:rPr>
        <w:t>________</w:t>
      </w:r>
    </w:p>
    <w:p w:rsidR="00B23F34" w:rsidRDefault="00B23F34" w:rsidP="00B23F34">
      <w:pPr>
        <w:rPr>
          <w:rFonts w:ascii="微软雅黑" w:eastAsia="微软雅黑" w:hAnsi="微软雅黑"/>
          <w:b/>
          <w:bCs/>
          <w:sz w:val="28"/>
          <w:szCs w:val="28"/>
          <w:shd w:val="pct10" w:color="auto" w:fill="FFFFFF"/>
        </w:rPr>
      </w:pPr>
      <w:r>
        <w:rPr>
          <w:rFonts w:ascii="微软雅黑" w:eastAsia="微软雅黑" w:hAnsi="微软雅黑" w:hint="eastAsia"/>
          <w:b/>
          <w:bCs/>
          <w:sz w:val="28"/>
          <w:szCs w:val="28"/>
          <w:shd w:val="pct10" w:color="auto" w:fill="FFFFFF"/>
        </w:rPr>
        <w:t xml:space="preserve">个人信息 </w:t>
      </w:r>
    </w:p>
    <w:p w:rsidR="00B23F34" w:rsidRDefault="00B23F34" w:rsidP="00B23F34">
      <w:pPr>
        <w:spacing w:line="460" w:lineRule="exact"/>
        <w:rPr>
          <w:rFonts w:ascii="微软雅黑" w:eastAsia="微软雅黑" w:hAnsi="微软雅黑"/>
          <w:sz w:val="24"/>
        </w:rPr>
      </w:pPr>
      <w:r>
        <w:rPr>
          <w:rFonts w:ascii="微软雅黑" w:eastAsia="微软雅黑" w:hAnsi="微软雅黑" w:hint="eastAsia"/>
          <w:sz w:val="24"/>
        </w:rPr>
        <w:t xml:space="preserve">姓    名 </w:t>
      </w:r>
      <w:r>
        <w:rPr>
          <w:rFonts w:ascii="微软雅黑" w:eastAsia="微软雅黑" w:hAnsi="微软雅黑" w:hint="eastAsia"/>
          <w:sz w:val="24"/>
          <w:u w:val="single"/>
        </w:rPr>
        <w:t xml:space="preserve">          </w:t>
      </w:r>
      <w:r>
        <w:rPr>
          <w:rFonts w:ascii="微软雅黑" w:eastAsia="微软雅黑" w:hAnsi="微软雅黑" w:hint="eastAsia"/>
          <w:sz w:val="24"/>
        </w:rPr>
        <w:t xml:space="preserve"> 拼音 </w:t>
      </w:r>
      <w:r>
        <w:rPr>
          <w:rFonts w:ascii="微软雅黑" w:eastAsia="微软雅黑" w:hAnsi="微软雅黑" w:hint="eastAsia"/>
          <w:sz w:val="24"/>
          <w:u w:val="single"/>
        </w:rPr>
        <w:t xml:space="preserve">       </w:t>
      </w:r>
      <w:r>
        <w:rPr>
          <w:rFonts w:ascii="微软雅黑" w:eastAsia="微软雅黑" w:hAnsi="微软雅黑" w:hint="eastAsia"/>
          <w:sz w:val="24"/>
        </w:rPr>
        <w:t xml:space="preserve">      性别 □ 男   □ 女 </w:t>
      </w:r>
    </w:p>
    <w:p w:rsidR="00B23F34" w:rsidRDefault="00B23F34" w:rsidP="00B23F34">
      <w:pPr>
        <w:spacing w:line="460" w:lineRule="exact"/>
        <w:rPr>
          <w:rFonts w:ascii="微软雅黑" w:eastAsia="微软雅黑" w:hAnsi="微软雅黑"/>
          <w:sz w:val="24"/>
          <w:u w:val="single"/>
        </w:rPr>
      </w:pPr>
      <w:r>
        <w:rPr>
          <w:rFonts w:ascii="微软雅黑" w:eastAsia="微软雅黑" w:hAnsi="微软雅黑" w:hint="eastAsia"/>
          <w:sz w:val="24"/>
        </w:rPr>
        <w:t xml:space="preserve">出生日期 </w:t>
      </w:r>
      <w:r>
        <w:rPr>
          <w:rFonts w:ascii="微软雅黑" w:eastAsia="微软雅黑" w:hAnsi="微软雅黑" w:hint="eastAsia"/>
          <w:sz w:val="24"/>
          <w:u w:val="single"/>
        </w:rPr>
        <w:t xml:space="preserve">        </w:t>
      </w:r>
      <w:r>
        <w:rPr>
          <w:rFonts w:ascii="微软雅黑" w:eastAsia="微软雅黑" w:hAnsi="微软雅黑" w:hint="eastAsia"/>
          <w:sz w:val="24"/>
        </w:rPr>
        <w:t xml:space="preserve">年 </w:t>
      </w:r>
      <w:r>
        <w:rPr>
          <w:rFonts w:ascii="微软雅黑" w:eastAsia="微软雅黑" w:hAnsi="微软雅黑" w:hint="eastAsia"/>
          <w:sz w:val="24"/>
          <w:u w:val="single"/>
        </w:rPr>
        <w:t xml:space="preserve">     </w:t>
      </w:r>
      <w:r>
        <w:rPr>
          <w:rFonts w:ascii="微软雅黑" w:eastAsia="微软雅黑" w:hAnsi="微软雅黑" w:hint="eastAsia"/>
          <w:sz w:val="24"/>
        </w:rPr>
        <w:t xml:space="preserve">月 </w:t>
      </w:r>
      <w:r>
        <w:rPr>
          <w:rFonts w:ascii="微软雅黑" w:eastAsia="微软雅黑" w:hAnsi="微软雅黑" w:hint="eastAsia"/>
          <w:sz w:val="24"/>
          <w:u w:val="single"/>
        </w:rPr>
        <w:t xml:space="preserve">    </w:t>
      </w:r>
      <w:r>
        <w:rPr>
          <w:rFonts w:ascii="微软雅黑" w:eastAsia="微软雅黑" w:hAnsi="微软雅黑" w:hint="eastAsia"/>
          <w:sz w:val="24"/>
        </w:rPr>
        <w:t>日</w:t>
      </w:r>
      <w:r>
        <w:rPr>
          <w:rFonts w:ascii="微软雅黑" w:eastAsia="微软雅黑" w:hAnsi="微软雅黑" w:hint="eastAsia"/>
          <w:sz w:val="24"/>
        </w:rPr>
        <w:tab/>
        <w:t xml:space="preserve">   工作年限 </w:t>
      </w:r>
      <w:r>
        <w:rPr>
          <w:rFonts w:ascii="微软雅黑" w:eastAsia="微软雅黑" w:hAnsi="微软雅黑" w:hint="eastAsia"/>
          <w:sz w:val="24"/>
          <w:u w:val="single"/>
        </w:rPr>
        <w:t xml:space="preserve">         </w:t>
      </w:r>
    </w:p>
    <w:p w:rsidR="00B23F34" w:rsidRDefault="00B23F34" w:rsidP="00B23F34">
      <w:pPr>
        <w:spacing w:line="460" w:lineRule="exact"/>
        <w:rPr>
          <w:rFonts w:ascii="微软雅黑" w:eastAsia="微软雅黑" w:hAnsi="微软雅黑"/>
          <w:sz w:val="24"/>
        </w:rPr>
      </w:pPr>
      <w:r>
        <w:rPr>
          <w:rFonts w:ascii="微软雅黑" w:eastAsia="微软雅黑" w:hAnsi="微软雅黑" w:hint="eastAsia"/>
          <w:sz w:val="24"/>
        </w:rPr>
        <w:t xml:space="preserve">身份证号 </w:t>
      </w:r>
      <w:r>
        <w:rPr>
          <w:rFonts w:ascii="微软雅黑" w:eastAsia="微软雅黑" w:hAnsi="微软雅黑" w:hint="eastAsia"/>
          <w:sz w:val="24"/>
          <w:u w:val="single"/>
        </w:rPr>
        <w:t xml:space="preserve">                      </w:t>
      </w:r>
      <w:r>
        <w:rPr>
          <w:rFonts w:ascii="微软雅黑" w:eastAsia="微软雅黑" w:hAnsi="微软雅黑" w:hint="eastAsia"/>
          <w:sz w:val="24"/>
        </w:rPr>
        <w:t xml:space="preserve"> </w:t>
      </w:r>
    </w:p>
    <w:p w:rsidR="00B23F34" w:rsidRDefault="00B23F34" w:rsidP="00B23F34">
      <w:pPr>
        <w:spacing w:line="460" w:lineRule="exact"/>
        <w:rPr>
          <w:rFonts w:ascii="微软雅黑" w:eastAsia="微软雅黑" w:hAnsi="微软雅黑"/>
          <w:sz w:val="24"/>
          <w:u w:val="single"/>
        </w:rPr>
      </w:pPr>
      <w:r>
        <w:rPr>
          <w:rFonts w:ascii="微软雅黑" w:eastAsia="微软雅黑" w:hAnsi="微软雅黑" w:hint="eastAsia"/>
          <w:sz w:val="24"/>
        </w:rPr>
        <w:t xml:space="preserve">电    话 </w:t>
      </w:r>
      <w:r>
        <w:rPr>
          <w:rFonts w:ascii="微软雅黑" w:eastAsia="微软雅黑" w:hAnsi="微软雅黑" w:hint="eastAsia"/>
          <w:sz w:val="24"/>
          <w:u w:val="single"/>
        </w:rPr>
        <w:t xml:space="preserve">                    </w:t>
      </w:r>
      <w:r>
        <w:rPr>
          <w:rFonts w:ascii="微软雅黑" w:eastAsia="微软雅黑" w:hAnsi="微软雅黑" w:hint="eastAsia"/>
          <w:sz w:val="24"/>
        </w:rPr>
        <w:t xml:space="preserve">         手    机</w:t>
      </w:r>
      <w:r>
        <w:rPr>
          <w:rFonts w:ascii="微软雅黑" w:eastAsia="微软雅黑" w:hAnsi="微软雅黑" w:hint="eastAsia"/>
          <w:iCs/>
          <w:sz w:val="24"/>
        </w:rPr>
        <w:t xml:space="preserve"> </w:t>
      </w:r>
      <w:r>
        <w:rPr>
          <w:rFonts w:ascii="微软雅黑" w:eastAsia="微软雅黑" w:hAnsi="微软雅黑" w:hint="eastAsia"/>
          <w:sz w:val="24"/>
          <w:u w:val="single"/>
        </w:rPr>
        <w:t xml:space="preserve">                        </w:t>
      </w:r>
    </w:p>
    <w:p w:rsidR="00B23F34" w:rsidRDefault="00B23F34" w:rsidP="00B23F34">
      <w:pPr>
        <w:spacing w:line="460" w:lineRule="exact"/>
        <w:rPr>
          <w:rFonts w:ascii="微软雅黑" w:eastAsia="微软雅黑" w:hAnsi="微软雅黑"/>
          <w:sz w:val="24"/>
          <w:u w:val="single"/>
        </w:rPr>
      </w:pPr>
      <w:r>
        <w:rPr>
          <w:rFonts w:ascii="微软雅黑" w:eastAsia="微软雅黑" w:hAnsi="微软雅黑" w:hint="eastAsia"/>
          <w:sz w:val="24"/>
        </w:rPr>
        <w:t xml:space="preserve">传    真 </w:t>
      </w:r>
      <w:r>
        <w:rPr>
          <w:rFonts w:ascii="微软雅黑" w:eastAsia="微软雅黑" w:hAnsi="微软雅黑" w:hint="eastAsia"/>
          <w:sz w:val="24"/>
          <w:u w:val="single"/>
        </w:rPr>
        <w:t xml:space="preserve">                     </w:t>
      </w:r>
      <w:r>
        <w:rPr>
          <w:rFonts w:ascii="微软雅黑" w:eastAsia="微软雅黑" w:hAnsi="微软雅黑" w:hint="eastAsia"/>
          <w:sz w:val="24"/>
        </w:rPr>
        <w:t xml:space="preserve">        电子信箱 </w:t>
      </w:r>
      <w:r>
        <w:rPr>
          <w:rFonts w:ascii="微软雅黑" w:eastAsia="微软雅黑" w:hAnsi="微软雅黑" w:hint="eastAsia"/>
          <w:sz w:val="24"/>
          <w:u w:val="single"/>
        </w:rPr>
        <w:t xml:space="preserve">                        </w:t>
      </w:r>
    </w:p>
    <w:p w:rsidR="00B23F34" w:rsidRDefault="00B23F34" w:rsidP="00B23F34">
      <w:pPr>
        <w:spacing w:line="460" w:lineRule="exact"/>
        <w:rPr>
          <w:rFonts w:ascii="微软雅黑" w:eastAsia="微软雅黑" w:hAnsi="微软雅黑"/>
          <w:sz w:val="24"/>
          <w:u w:val="single"/>
        </w:rPr>
      </w:pPr>
      <w:r>
        <w:rPr>
          <w:rFonts w:ascii="微软雅黑" w:eastAsia="微软雅黑" w:hAnsi="微软雅黑" w:hint="eastAsia"/>
          <w:bCs/>
          <w:sz w:val="24"/>
        </w:rPr>
        <w:t>邮寄</w:t>
      </w:r>
      <w:r>
        <w:rPr>
          <w:rFonts w:ascii="微软雅黑" w:eastAsia="微软雅黑" w:hAnsi="微软雅黑" w:hint="eastAsia"/>
          <w:sz w:val="24"/>
        </w:rPr>
        <w:t xml:space="preserve">地址 </w:t>
      </w:r>
      <w:r>
        <w:rPr>
          <w:rFonts w:ascii="微软雅黑" w:eastAsia="微软雅黑" w:hAnsi="微软雅黑" w:hint="eastAsia"/>
          <w:sz w:val="24"/>
          <w:u w:val="single"/>
        </w:rPr>
        <w:t xml:space="preserve">                                            </w:t>
      </w:r>
    </w:p>
    <w:p w:rsidR="00B23F34" w:rsidRDefault="00B23F34" w:rsidP="00B23F34">
      <w:pPr>
        <w:spacing w:line="460" w:lineRule="exact"/>
        <w:rPr>
          <w:rFonts w:ascii="微软雅黑" w:eastAsia="微软雅黑" w:hAnsi="微软雅黑"/>
          <w:sz w:val="24"/>
        </w:rPr>
      </w:pPr>
      <w:r>
        <w:rPr>
          <w:rFonts w:ascii="微软雅黑" w:eastAsia="微软雅黑" w:hAnsi="微软雅黑" w:hint="eastAsia"/>
          <w:sz w:val="24"/>
        </w:rPr>
        <w:t xml:space="preserve">请您指定一位紧急联系人 </w:t>
      </w:r>
      <w:r>
        <w:rPr>
          <w:rFonts w:ascii="微软雅黑" w:eastAsia="微软雅黑" w:hAnsi="微软雅黑" w:hint="eastAsia"/>
          <w:sz w:val="24"/>
          <w:u w:val="single"/>
        </w:rPr>
        <w:t xml:space="preserve">           </w:t>
      </w:r>
      <w:r>
        <w:rPr>
          <w:rFonts w:ascii="微软雅黑" w:eastAsia="微软雅黑" w:hAnsi="微软雅黑" w:hint="eastAsia"/>
          <w:sz w:val="24"/>
        </w:rPr>
        <w:t>（先生/女士）</w:t>
      </w:r>
    </w:p>
    <w:p w:rsidR="00B23F34" w:rsidRDefault="00B23F34" w:rsidP="00B23F34">
      <w:pPr>
        <w:spacing w:line="460" w:lineRule="exact"/>
        <w:rPr>
          <w:rFonts w:ascii="微软雅黑" w:eastAsia="微软雅黑" w:hAnsi="微软雅黑"/>
          <w:sz w:val="24"/>
          <w:u w:val="single"/>
        </w:rPr>
      </w:pPr>
      <w:r>
        <w:rPr>
          <w:rFonts w:ascii="微软雅黑" w:eastAsia="微软雅黑" w:hAnsi="微软雅黑" w:hint="eastAsia"/>
          <w:sz w:val="24"/>
        </w:rPr>
        <w:t xml:space="preserve">电话/手机 </w:t>
      </w:r>
      <w:r>
        <w:rPr>
          <w:rFonts w:ascii="微软雅黑" w:eastAsia="微软雅黑" w:hAnsi="微软雅黑" w:hint="eastAsia"/>
          <w:sz w:val="24"/>
          <w:u w:val="single"/>
        </w:rPr>
        <w:t xml:space="preserve">                    </w:t>
      </w:r>
      <w:r>
        <w:rPr>
          <w:rFonts w:ascii="微软雅黑" w:eastAsia="微软雅黑" w:hAnsi="微软雅黑" w:hint="eastAsia"/>
          <w:sz w:val="24"/>
        </w:rPr>
        <w:t xml:space="preserve">        电子信箱 </w:t>
      </w:r>
      <w:r>
        <w:rPr>
          <w:rFonts w:ascii="微软雅黑" w:eastAsia="微软雅黑" w:hAnsi="微软雅黑" w:hint="eastAsia"/>
          <w:sz w:val="24"/>
          <w:u w:val="single"/>
        </w:rPr>
        <w:t xml:space="preserve">                         </w:t>
      </w:r>
    </w:p>
    <w:p w:rsidR="00B23F34" w:rsidRDefault="00B23F34" w:rsidP="00B23F34">
      <w:pPr>
        <w:spacing w:line="460" w:lineRule="exact"/>
        <w:rPr>
          <w:rFonts w:ascii="微软雅黑" w:eastAsia="微软雅黑" w:hAnsi="微软雅黑"/>
          <w:sz w:val="24"/>
        </w:rPr>
      </w:pPr>
      <w:r>
        <w:rPr>
          <w:rFonts w:ascii="微软雅黑" w:eastAsia="微软雅黑" w:hAnsi="微软雅黑" w:hint="eastAsia"/>
          <w:sz w:val="24"/>
        </w:rPr>
        <w:t>请您确认报名缴费后的发票抬头名称（单位/个人）</w:t>
      </w:r>
      <w:r>
        <w:rPr>
          <w:rFonts w:ascii="微软雅黑" w:eastAsia="微软雅黑" w:hAnsi="微软雅黑" w:hint="eastAsia"/>
          <w:sz w:val="24"/>
          <w:u w:val="single"/>
        </w:rPr>
        <w:t xml:space="preserve">                           </w:t>
      </w:r>
    </w:p>
    <w:p w:rsidR="00B23F34" w:rsidRDefault="00B23F34" w:rsidP="00B23F34">
      <w:pPr>
        <w:pStyle w:val="2"/>
        <w:rPr>
          <w:rFonts w:ascii="微软雅黑" w:eastAsia="微软雅黑" w:hAnsi="微软雅黑" w:cs="微软雅黑"/>
          <w:sz w:val="24"/>
          <w:szCs w:val="24"/>
        </w:rPr>
      </w:pPr>
    </w:p>
    <w:p w:rsidR="00B23F34" w:rsidRDefault="00B23F34" w:rsidP="00B23F34">
      <w:pPr>
        <w:rPr>
          <w:rFonts w:ascii="微软雅黑" w:eastAsia="微软雅黑" w:hAnsi="微软雅黑"/>
          <w:b/>
          <w:bCs/>
          <w:sz w:val="28"/>
          <w:szCs w:val="28"/>
          <w:shd w:val="pct10" w:color="auto" w:fill="FFFFFF"/>
        </w:rPr>
      </w:pPr>
      <w:r>
        <w:rPr>
          <w:rFonts w:ascii="微软雅黑" w:eastAsia="微软雅黑" w:hAnsi="微软雅黑" w:hint="eastAsia"/>
          <w:b/>
          <w:bCs/>
          <w:sz w:val="28"/>
          <w:szCs w:val="28"/>
          <w:shd w:val="pct10" w:color="auto" w:fill="FFFFFF"/>
        </w:rPr>
        <w:t xml:space="preserve">目前工作单位 </w:t>
      </w:r>
    </w:p>
    <w:p w:rsidR="00B23F34" w:rsidRDefault="00B23F34" w:rsidP="00B23F34">
      <w:pPr>
        <w:spacing w:line="460" w:lineRule="exact"/>
        <w:rPr>
          <w:rFonts w:ascii="微软雅黑" w:eastAsia="微软雅黑" w:hAnsi="微软雅黑"/>
          <w:sz w:val="24"/>
        </w:rPr>
      </w:pPr>
      <w:r>
        <w:rPr>
          <w:rFonts w:ascii="微软雅黑" w:eastAsia="微软雅黑" w:hAnsi="微软雅黑" w:hint="eastAsia"/>
          <w:sz w:val="24"/>
          <w:lang w:val="en-GB"/>
        </w:rPr>
        <w:t>单位名称</w:t>
      </w:r>
      <w:r>
        <w:rPr>
          <w:rFonts w:ascii="微软雅黑" w:eastAsia="微软雅黑" w:hAnsi="微软雅黑" w:hint="eastAsia"/>
          <w:sz w:val="24"/>
        </w:rPr>
        <w:t xml:space="preserve"> </w:t>
      </w:r>
      <w:r>
        <w:rPr>
          <w:rFonts w:ascii="微软雅黑" w:eastAsia="微软雅黑" w:hAnsi="微软雅黑" w:hint="eastAsia"/>
          <w:sz w:val="24"/>
          <w:u w:val="single"/>
        </w:rPr>
        <w:t xml:space="preserve">                                           </w:t>
      </w:r>
    </w:p>
    <w:p w:rsidR="00B23F34" w:rsidRDefault="00B23F34" w:rsidP="00B23F34">
      <w:pPr>
        <w:spacing w:line="460" w:lineRule="exact"/>
        <w:rPr>
          <w:rFonts w:ascii="微软雅黑" w:eastAsia="微软雅黑" w:hAnsi="微软雅黑"/>
          <w:sz w:val="24"/>
        </w:rPr>
      </w:pPr>
      <w:r>
        <w:rPr>
          <w:rFonts w:ascii="微软雅黑" w:eastAsia="微软雅黑" w:hAnsi="微软雅黑" w:hint="eastAsia"/>
          <w:sz w:val="24"/>
          <w:lang w:val="en-GB"/>
        </w:rPr>
        <w:t>职</w:t>
      </w:r>
      <w:r>
        <w:rPr>
          <w:rFonts w:ascii="微软雅黑" w:eastAsia="微软雅黑" w:hAnsi="微软雅黑" w:hint="eastAsia"/>
          <w:sz w:val="24"/>
        </w:rPr>
        <w:t xml:space="preserve">    </w:t>
      </w:r>
      <w:r>
        <w:rPr>
          <w:rFonts w:ascii="微软雅黑" w:eastAsia="微软雅黑" w:hAnsi="微软雅黑" w:hint="eastAsia"/>
          <w:sz w:val="24"/>
          <w:lang w:val="en-GB"/>
        </w:rPr>
        <w:t>务</w:t>
      </w:r>
      <w:r>
        <w:rPr>
          <w:rFonts w:ascii="微软雅黑" w:eastAsia="微软雅黑" w:hAnsi="微软雅黑" w:hint="eastAsia"/>
          <w:sz w:val="24"/>
        </w:rPr>
        <w:t xml:space="preserve"> </w:t>
      </w:r>
      <w:r>
        <w:rPr>
          <w:rFonts w:ascii="微软雅黑" w:eastAsia="微软雅黑" w:hAnsi="微软雅黑" w:hint="eastAsia"/>
          <w:sz w:val="24"/>
          <w:u w:val="single"/>
        </w:rPr>
        <w:t xml:space="preserve">                </w:t>
      </w:r>
      <w:r>
        <w:rPr>
          <w:rFonts w:ascii="微软雅黑" w:eastAsia="微软雅黑" w:hAnsi="微软雅黑" w:hint="eastAsia"/>
          <w:sz w:val="24"/>
        </w:rPr>
        <w:t xml:space="preserve"> </w:t>
      </w:r>
      <w:r>
        <w:rPr>
          <w:rFonts w:ascii="微软雅黑" w:eastAsia="微软雅黑" w:hAnsi="微软雅黑" w:hint="eastAsia"/>
          <w:sz w:val="24"/>
          <w:lang w:val="en-GB"/>
        </w:rPr>
        <w:t>担任此职务年限</w:t>
      </w:r>
      <w:r>
        <w:rPr>
          <w:rFonts w:ascii="微软雅黑" w:eastAsia="微软雅黑" w:hAnsi="微软雅黑" w:hint="eastAsia"/>
          <w:sz w:val="24"/>
          <w:u w:val="single"/>
        </w:rPr>
        <w:t xml:space="preserve">            </w:t>
      </w:r>
      <w:r>
        <w:rPr>
          <w:rFonts w:ascii="微软雅黑" w:eastAsia="微软雅黑" w:hAnsi="微软雅黑" w:hint="eastAsia"/>
          <w:sz w:val="24"/>
        </w:rPr>
        <w:t xml:space="preserve"> </w:t>
      </w:r>
    </w:p>
    <w:p w:rsidR="00B23F34" w:rsidRDefault="00B23F34" w:rsidP="00B23F34">
      <w:pPr>
        <w:spacing w:line="460" w:lineRule="exact"/>
        <w:rPr>
          <w:rFonts w:ascii="微软雅黑" w:eastAsia="微软雅黑" w:hAnsi="微软雅黑"/>
          <w:sz w:val="24"/>
          <w:lang w:val="en-GB"/>
        </w:rPr>
      </w:pPr>
      <w:r>
        <w:rPr>
          <w:rFonts w:ascii="微软雅黑" w:eastAsia="微软雅黑" w:hAnsi="微软雅黑" w:hint="eastAsia"/>
          <w:sz w:val="24"/>
          <w:lang w:val="en-GB"/>
        </w:rPr>
        <w:t>单位地址</w:t>
      </w:r>
      <w:r>
        <w:rPr>
          <w:rFonts w:ascii="微软雅黑" w:eastAsia="微软雅黑" w:hAnsi="微软雅黑" w:hint="eastAsia"/>
          <w:sz w:val="24"/>
        </w:rPr>
        <w:t xml:space="preserve"> </w:t>
      </w:r>
      <w:r>
        <w:rPr>
          <w:rFonts w:ascii="微软雅黑" w:eastAsia="微软雅黑" w:hAnsi="微软雅黑" w:hint="eastAsia"/>
          <w:sz w:val="24"/>
          <w:u w:val="single"/>
        </w:rPr>
        <w:t xml:space="preserve">                                           </w:t>
      </w:r>
    </w:p>
    <w:p w:rsidR="00B23F34" w:rsidRDefault="00B23F34" w:rsidP="00B23F34">
      <w:pPr>
        <w:spacing w:line="460" w:lineRule="exact"/>
        <w:rPr>
          <w:rFonts w:ascii="微软雅黑" w:eastAsia="微软雅黑" w:hAnsi="微软雅黑"/>
          <w:sz w:val="24"/>
          <w:lang w:val="en-GB"/>
        </w:rPr>
      </w:pPr>
    </w:p>
    <w:p w:rsidR="00B23F34" w:rsidRDefault="00B23F34" w:rsidP="00B23F34">
      <w:pPr>
        <w:spacing w:line="460" w:lineRule="exact"/>
        <w:rPr>
          <w:rFonts w:ascii="微软雅黑" w:eastAsia="微软雅黑" w:hAnsi="微软雅黑"/>
          <w:sz w:val="24"/>
          <w:lang w:val="en-GB"/>
        </w:rPr>
      </w:pPr>
      <w:r>
        <w:rPr>
          <w:rFonts w:ascii="微软雅黑" w:eastAsia="微软雅黑" w:hAnsi="微软雅黑" w:hint="eastAsia"/>
          <w:sz w:val="24"/>
          <w:lang w:val="en-GB"/>
        </w:rPr>
        <w:t>请标明贵单位的行业类别</w:t>
      </w:r>
    </w:p>
    <w:p w:rsidR="00B23F34" w:rsidRDefault="00B23F34" w:rsidP="00B23F34">
      <w:pPr>
        <w:spacing w:line="460" w:lineRule="exact"/>
        <w:rPr>
          <w:rFonts w:ascii="微软雅黑" w:eastAsia="微软雅黑" w:hAnsi="微软雅黑"/>
          <w:sz w:val="24"/>
          <w:lang w:val="en-GB"/>
        </w:rPr>
      </w:pPr>
      <w:r>
        <w:rPr>
          <w:rFonts w:ascii="微软雅黑" w:eastAsia="微软雅黑" w:hAnsi="微软雅黑" w:hint="eastAsia"/>
          <w:sz w:val="24"/>
          <w:lang w:val="en-GB"/>
        </w:rPr>
        <w:t xml:space="preserve">□金融        □媒体、广告     □咨询业、法律     □政府          </w:t>
      </w:r>
    </w:p>
    <w:p w:rsidR="00B23F34" w:rsidRDefault="00B23F34" w:rsidP="00B23F34">
      <w:pPr>
        <w:spacing w:line="460" w:lineRule="exact"/>
        <w:rPr>
          <w:rFonts w:ascii="微软雅黑" w:eastAsia="微软雅黑" w:hAnsi="微软雅黑"/>
          <w:sz w:val="24"/>
          <w:lang w:val="en-GB"/>
        </w:rPr>
      </w:pPr>
      <w:r>
        <w:rPr>
          <w:rFonts w:ascii="微软雅黑" w:eastAsia="微软雅黑" w:hAnsi="微软雅黑" w:hint="eastAsia"/>
          <w:sz w:val="24"/>
          <w:lang w:val="en-GB"/>
        </w:rPr>
        <w:t>□</w:t>
      </w:r>
      <w:r>
        <w:rPr>
          <w:rFonts w:ascii="微软雅黑" w:eastAsia="微软雅黑" w:hAnsi="微软雅黑" w:hint="eastAsia"/>
          <w:sz w:val="24"/>
        </w:rPr>
        <w:t>房地产</w:t>
      </w:r>
      <w:r>
        <w:rPr>
          <w:rFonts w:ascii="微软雅黑" w:eastAsia="微软雅黑" w:hAnsi="微软雅黑" w:hint="eastAsia"/>
          <w:sz w:val="24"/>
          <w:lang w:val="en-GB"/>
        </w:rPr>
        <w:t xml:space="preserve">      □IT、电信       □高科技       □贸易、物流、电子商务  </w:t>
      </w:r>
    </w:p>
    <w:p w:rsidR="00B23F34" w:rsidRDefault="00B23F34" w:rsidP="00B23F34">
      <w:pPr>
        <w:spacing w:line="460" w:lineRule="exact"/>
        <w:rPr>
          <w:rFonts w:ascii="微软雅黑" w:eastAsia="微软雅黑" w:hAnsi="微软雅黑"/>
          <w:sz w:val="24"/>
          <w:lang w:val="en-GB"/>
        </w:rPr>
      </w:pPr>
      <w:r>
        <w:rPr>
          <w:rFonts w:ascii="微软雅黑" w:eastAsia="微软雅黑" w:hAnsi="微软雅黑" w:hint="eastAsia"/>
          <w:sz w:val="24"/>
          <w:lang w:val="en-GB"/>
        </w:rPr>
        <w:t>□制造业、实体企业</w:t>
      </w:r>
      <w:r>
        <w:rPr>
          <w:rFonts w:ascii="微软雅黑" w:eastAsia="微软雅黑" w:hAnsi="微软雅黑" w:hint="eastAsia"/>
          <w:sz w:val="24"/>
        </w:rPr>
        <w:t xml:space="preserve">    </w:t>
      </w:r>
      <w:r>
        <w:rPr>
          <w:rFonts w:ascii="微软雅黑" w:eastAsia="微软雅黑" w:hAnsi="微软雅黑" w:hint="eastAsia"/>
          <w:sz w:val="24"/>
          <w:lang w:val="en-GB"/>
        </w:rPr>
        <w:t>□其他</w:t>
      </w:r>
      <w:r>
        <w:rPr>
          <w:rFonts w:ascii="微软雅黑" w:eastAsia="微软雅黑" w:hAnsi="微软雅黑" w:hint="eastAsia"/>
          <w:sz w:val="24"/>
          <w:u w:val="single"/>
        </w:rPr>
        <w:t xml:space="preserve">            </w:t>
      </w:r>
    </w:p>
    <w:p w:rsidR="00B23F34" w:rsidRDefault="00B23F34" w:rsidP="00B23F34">
      <w:pPr>
        <w:spacing w:line="460" w:lineRule="exact"/>
        <w:rPr>
          <w:rFonts w:ascii="微软雅黑" w:eastAsia="微软雅黑" w:hAnsi="微软雅黑"/>
          <w:sz w:val="24"/>
          <w:lang w:val="en-GB"/>
        </w:rPr>
      </w:pPr>
    </w:p>
    <w:p w:rsidR="00B23F34" w:rsidRDefault="00B23F34" w:rsidP="00B23F34">
      <w:pPr>
        <w:spacing w:line="460" w:lineRule="exact"/>
        <w:rPr>
          <w:rFonts w:ascii="微软雅黑" w:eastAsia="微软雅黑" w:hAnsi="微软雅黑"/>
          <w:sz w:val="24"/>
          <w:lang w:val="en-GB"/>
        </w:rPr>
      </w:pPr>
      <w:r>
        <w:rPr>
          <w:rFonts w:ascii="微软雅黑" w:eastAsia="微软雅黑" w:hAnsi="微软雅黑" w:hint="eastAsia"/>
          <w:sz w:val="24"/>
          <w:lang w:val="en-GB"/>
        </w:rPr>
        <w:t>请标明贵单位的性质</w:t>
      </w:r>
    </w:p>
    <w:p w:rsidR="00B23F34" w:rsidRDefault="00B23F34" w:rsidP="00B23F34">
      <w:pPr>
        <w:spacing w:line="460" w:lineRule="exact"/>
        <w:rPr>
          <w:rFonts w:ascii="微软雅黑" w:eastAsia="微软雅黑" w:hAnsi="微软雅黑"/>
          <w:sz w:val="24"/>
        </w:rPr>
      </w:pPr>
      <w:r>
        <w:rPr>
          <w:rFonts w:ascii="微软雅黑" w:eastAsia="微软雅黑" w:hAnsi="微软雅黑" w:hint="eastAsia"/>
          <w:sz w:val="24"/>
          <w:lang w:val="en-GB"/>
        </w:rPr>
        <w:t>□政府机关/非盈利机构</w:t>
      </w:r>
      <w:r>
        <w:rPr>
          <w:rFonts w:ascii="微软雅黑" w:eastAsia="微软雅黑" w:hAnsi="微软雅黑" w:hint="eastAsia"/>
          <w:sz w:val="24"/>
        </w:rPr>
        <w:t xml:space="preserve">     </w:t>
      </w:r>
      <w:r>
        <w:rPr>
          <w:rFonts w:ascii="微软雅黑" w:eastAsia="微软雅黑" w:hAnsi="微软雅黑" w:hint="eastAsia"/>
          <w:sz w:val="24"/>
          <w:lang w:val="en-GB"/>
        </w:rPr>
        <w:t>□</w:t>
      </w:r>
      <w:r>
        <w:rPr>
          <w:rFonts w:ascii="微软雅黑" w:eastAsia="微软雅黑" w:hAnsi="微软雅黑" w:hint="eastAsia"/>
          <w:sz w:val="24"/>
        </w:rPr>
        <w:t xml:space="preserve"> </w:t>
      </w:r>
      <w:r>
        <w:rPr>
          <w:rFonts w:ascii="微软雅黑" w:eastAsia="微软雅黑" w:hAnsi="微软雅黑" w:hint="eastAsia"/>
          <w:sz w:val="24"/>
          <w:lang w:val="en-GB"/>
        </w:rPr>
        <w:t>国有企业     □民营     □集体</w:t>
      </w:r>
      <w:r>
        <w:rPr>
          <w:rFonts w:ascii="微软雅黑" w:eastAsia="微软雅黑" w:hAnsi="微软雅黑" w:hint="eastAsia"/>
          <w:sz w:val="24"/>
          <w:lang w:val="en-GB"/>
        </w:rPr>
        <w:tab/>
      </w:r>
      <w:r>
        <w:rPr>
          <w:rFonts w:ascii="微软雅黑" w:eastAsia="微软雅黑" w:hAnsi="微软雅黑" w:hint="eastAsia"/>
          <w:sz w:val="24"/>
        </w:rPr>
        <w:t xml:space="preserve"> </w:t>
      </w:r>
    </w:p>
    <w:p w:rsidR="00B23F34" w:rsidRDefault="00B23F34" w:rsidP="00B23F34">
      <w:pPr>
        <w:spacing w:line="460" w:lineRule="exact"/>
        <w:rPr>
          <w:rFonts w:ascii="微软雅黑" w:eastAsia="微软雅黑" w:hAnsi="微软雅黑"/>
          <w:sz w:val="24"/>
          <w:lang w:val="en-GB"/>
        </w:rPr>
      </w:pPr>
      <w:r>
        <w:rPr>
          <w:rFonts w:ascii="微软雅黑" w:eastAsia="微软雅黑" w:hAnsi="微软雅黑" w:hint="eastAsia"/>
          <w:sz w:val="24"/>
          <w:lang w:val="en-GB"/>
        </w:rPr>
        <w:lastRenderedPageBreak/>
        <w:t xml:space="preserve">□外商独资（请注明外方所属国别/地区）      </w:t>
      </w:r>
    </w:p>
    <w:p w:rsidR="00B23F34" w:rsidRDefault="00B23F34" w:rsidP="00B23F34">
      <w:pPr>
        <w:spacing w:line="460" w:lineRule="exact"/>
        <w:rPr>
          <w:rFonts w:ascii="微软雅黑" w:eastAsia="微软雅黑" w:hAnsi="微软雅黑"/>
          <w:sz w:val="24"/>
          <w:lang w:val="en-GB"/>
        </w:rPr>
      </w:pPr>
      <w:r>
        <w:rPr>
          <w:rFonts w:ascii="微软雅黑" w:eastAsia="微软雅黑" w:hAnsi="微软雅黑" w:hint="eastAsia"/>
          <w:sz w:val="24"/>
          <w:lang w:val="en-GB"/>
        </w:rPr>
        <w:t>□中外合资（请注明外方所属国别/地区）</w:t>
      </w:r>
    </w:p>
    <w:p w:rsidR="00B23F34" w:rsidRDefault="00B23F34" w:rsidP="00B23F34">
      <w:pPr>
        <w:spacing w:line="460" w:lineRule="exact"/>
        <w:rPr>
          <w:rFonts w:ascii="微软雅黑" w:eastAsia="微软雅黑" w:hAnsi="微软雅黑"/>
          <w:sz w:val="24"/>
          <w:lang w:val="en-GB"/>
        </w:rPr>
      </w:pPr>
      <w:r>
        <w:rPr>
          <w:rFonts w:ascii="微软雅黑" w:eastAsia="微软雅黑" w:hAnsi="微软雅黑" w:hint="eastAsia"/>
          <w:sz w:val="24"/>
          <w:lang w:val="en-GB"/>
        </w:rPr>
        <w:t xml:space="preserve">□其他              </w:t>
      </w:r>
    </w:p>
    <w:p w:rsidR="00B23F34" w:rsidRDefault="00B23F34" w:rsidP="00B23F34">
      <w:pPr>
        <w:spacing w:line="460" w:lineRule="exact"/>
        <w:rPr>
          <w:rFonts w:ascii="微软雅黑" w:eastAsia="微软雅黑" w:hAnsi="微软雅黑"/>
          <w:sz w:val="24"/>
        </w:rPr>
      </w:pPr>
    </w:p>
    <w:p w:rsidR="00B23F34" w:rsidRDefault="00B23F34" w:rsidP="00B23F34">
      <w:pPr>
        <w:spacing w:line="460" w:lineRule="exact"/>
        <w:rPr>
          <w:rFonts w:ascii="微软雅黑" w:eastAsia="微软雅黑" w:hAnsi="微软雅黑"/>
          <w:sz w:val="24"/>
        </w:rPr>
      </w:pPr>
    </w:p>
    <w:p w:rsidR="00B23F34" w:rsidRDefault="00B23F34" w:rsidP="00B23F34">
      <w:pPr>
        <w:spacing w:line="460" w:lineRule="exact"/>
        <w:rPr>
          <w:rFonts w:ascii="微软雅黑" w:eastAsia="微软雅黑" w:hAnsi="微软雅黑"/>
          <w:sz w:val="24"/>
        </w:rPr>
      </w:pPr>
    </w:p>
    <w:p w:rsidR="00B23F34" w:rsidRDefault="00B23F34" w:rsidP="00B23F34">
      <w:pPr>
        <w:spacing w:line="460" w:lineRule="exact"/>
        <w:rPr>
          <w:rFonts w:ascii="微软雅黑" w:eastAsia="微软雅黑" w:hAnsi="微软雅黑"/>
          <w:sz w:val="24"/>
        </w:rPr>
      </w:pPr>
    </w:p>
    <w:p w:rsidR="00B23F34" w:rsidRDefault="00B23F34" w:rsidP="00B23F34">
      <w:pPr>
        <w:spacing w:line="460" w:lineRule="exact"/>
        <w:rPr>
          <w:rFonts w:ascii="微软雅黑" w:eastAsia="微软雅黑" w:hAnsi="微软雅黑"/>
          <w:sz w:val="24"/>
        </w:rPr>
      </w:pPr>
    </w:p>
    <w:p w:rsidR="00B23F34" w:rsidRDefault="00B23F34" w:rsidP="00B23F34">
      <w:pPr>
        <w:rPr>
          <w:rFonts w:ascii="微软雅黑" w:eastAsia="微软雅黑" w:hAnsi="微软雅黑"/>
          <w:b/>
          <w:bCs/>
          <w:sz w:val="28"/>
          <w:szCs w:val="28"/>
          <w:shd w:val="pct10" w:color="auto" w:fill="FFFFFF"/>
        </w:rPr>
      </w:pPr>
      <w:r>
        <w:rPr>
          <w:rFonts w:ascii="微软雅黑" w:eastAsia="微软雅黑" w:hAnsi="微软雅黑" w:hint="eastAsia"/>
          <w:b/>
          <w:bCs/>
          <w:sz w:val="28"/>
          <w:szCs w:val="28"/>
          <w:shd w:val="pct10" w:color="auto" w:fill="FFFFFF"/>
        </w:rPr>
        <w:t xml:space="preserve">工作背景 </w:t>
      </w:r>
    </w:p>
    <w:p w:rsidR="00B23F34" w:rsidRDefault="00B23F34" w:rsidP="00B23F34">
      <w:pPr>
        <w:spacing w:line="460" w:lineRule="exact"/>
        <w:rPr>
          <w:rFonts w:ascii="微软雅黑" w:eastAsia="微软雅黑" w:hAnsi="微软雅黑"/>
          <w:sz w:val="24"/>
        </w:rPr>
      </w:pPr>
      <w:r>
        <w:rPr>
          <w:rFonts w:ascii="微软雅黑" w:eastAsia="微软雅黑" w:hAnsi="微软雅黑" w:hint="eastAsia"/>
          <w:sz w:val="24"/>
        </w:rPr>
        <w:t>请在下面的空格中详细写明您所从事过的所有工作，必须列明从事每项工作的时间和职务，并简述担任该职务时的工作内容（从最近的工作开始）。</w:t>
      </w:r>
    </w:p>
    <w:tbl>
      <w:tblPr>
        <w:tblW w:w="0" w:type="auto"/>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CellMar>
          <w:left w:w="170" w:type="dxa"/>
          <w:right w:w="170" w:type="dxa"/>
        </w:tblCellMar>
        <w:tblLook w:val="0000"/>
      </w:tblPr>
      <w:tblGrid>
        <w:gridCol w:w="2929"/>
        <w:gridCol w:w="3740"/>
        <w:gridCol w:w="220"/>
        <w:gridCol w:w="2495"/>
      </w:tblGrid>
      <w:tr w:rsidR="00B23F34" w:rsidTr="007B05FA">
        <w:trPr>
          <w:trHeight w:val="402"/>
        </w:trPr>
        <w:tc>
          <w:tcPr>
            <w:tcW w:w="2929" w:type="dxa"/>
            <w:vAlign w:val="center"/>
          </w:tcPr>
          <w:p w:rsidR="00B23F34" w:rsidRDefault="00B23F34" w:rsidP="007B05FA">
            <w:pPr>
              <w:spacing w:line="600" w:lineRule="exact"/>
              <w:jc w:val="center"/>
              <w:rPr>
                <w:rFonts w:ascii="微软雅黑" w:eastAsia="微软雅黑" w:hAnsi="微软雅黑"/>
                <w:b/>
                <w:sz w:val="24"/>
              </w:rPr>
            </w:pPr>
            <w:r>
              <w:rPr>
                <w:rFonts w:ascii="微软雅黑" w:eastAsia="微软雅黑" w:hAnsi="微软雅黑" w:hint="eastAsia"/>
                <w:b/>
                <w:sz w:val="24"/>
                <w:lang w:val="en-GB"/>
              </w:rPr>
              <w:t>时    间</w:t>
            </w:r>
          </w:p>
        </w:tc>
        <w:tc>
          <w:tcPr>
            <w:tcW w:w="3960" w:type="dxa"/>
            <w:gridSpan w:val="2"/>
            <w:vAlign w:val="center"/>
          </w:tcPr>
          <w:p w:rsidR="00B23F34" w:rsidRDefault="00B23F34" w:rsidP="007B05FA">
            <w:pPr>
              <w:spacing w:line="600" w:lineRule="exact"/>
              <w:jc w:val="center"/>
              <w:rPr>
                <w:rFonts w:ascii="微软雅黑" w:eastAsia="微软雅黑" w:hAnsi="微软雅黑"/>
                <w:b/>
                <w:sz w:val="24"/>
                <w:lang w:val="en-GB"/>
              </w:rPr>
            </w:pPr>
            <w:r>
              <w:rPr>
                <w:rFonts w:ascii="微软雅黑" w:eastAsia="微软雅黑" w:hAnsi="微软雅黑" w:hint="eastAsia"/>
                <w:b/>
                <w:sz w:val="24"/>
                <w:lang w:val="en-GB"/>
              </w:rPr>
              <w:t>单位名称</w:t>
            </w:r>
          </w:p>
        </w:tc>
        <w:tc>
          <w:tcPr>
            <w:tcW w:w="2495" w:type="dxa"/>
            <w:vAlign w:val="center"/>
          </w:tcPr>
          <w:p w:rsidR="00B23F34" w:rsidRDefault="00B23F34" w:rsidP="007B05FA">
            <w:pPr>
              <w:spacing w:line="600" w:lineRule="exact"/>
              <w:jc w:val="center"/>
              <w:rPr>
                <w:rFonts w:ascii="微软雅黑" w:eastAsia="微软雅黑" w:hAnsi="微软雅黑"/>
                <w:b/>
                <w:sz w:val="24"/>
                <w:lang w:val="en-GB"/>
              </w:rPr>
            </w:pPr>
            <w:r>
              <w:rPr>
                <w:rFonts w:ascii="微软雅黑" w:eastAsia="微软雅黑" w:hAnsi="微软雅黑" w:hint="eastAsia"/>
                <w:b/>
                <w:sz w:val="24"/>
                <w:lang w:val="en-GB"/>
              </w:rPr>
              <w:t>职    务</w:t>
            </w:r>
          </w:p>
        </w:tc>
      </w:tr>
      <w:tr w:rsidR="00B23F34" w:rsidTr="007B05FA">
        <w:trPr>
          <w:trHeight w:val="420"/>
        </w:trPr>
        <w:tc>
          <w:tcPr>
            <w:tcW w:w="2929" w:type="dxa"/>
            <w:vAlign w:val="center"/>
          </w:tcPr>
          <w:p w:rsidR="00B23F34" w:rsidRDefault="00B23F34" w:rsidP="007B05FA">
            <w:pPr>
              <w:spacing w:line="600" w:lineRule="exact"/>
              <w:rPr>
                <w:rFonts w:ascii="微软雅黑" w:eastAsia="微软雅黑" w:hAnsi="微软雅黑"/>
                <w:sz w:val="24"/>
              </w:rPr>
            </w:pPr>
          </w:p>
        </w:tc>
        <w:tc>
          <w:tcPr>
            <w:tcW w:w="3960" w:type="dxa"/>
            <w:gridSpan w:val="2"/>
            <w:vAlign w:val="center"/>
          </w:tcPr>
          <w:p w:rsidR="00B23F34" w:rsidRDefault="00B23F34" w:rsidP="007B05FA">
            <w:pPr>
              <w:spacing w:line="600" w:lineRule="exact"/>
              <w:rPr>
                <w:rFonts w:ascii="微软雅黑" w:eastAsia="微软雅黑" w:hAnsi="微软雅黑"/>
                <w:sz w:val="24"/>
                <w:lang w:val="en-GB"/>
              </w:rPr>
            </w:pPr>
          </w:p>
        </w:tc>
        <w:tc>
          <w:tcPr>
            <w:tcW w:w="2495" w:type="dxa"/>
            <w:vAlign w:val="center"/>
          </w:tcPr>
          <w:p w:rsidR="00B23F34" w:rsidRDefault="00B23F34" w:rsidP="007B05FA">
            <w:pPr>
              <w:spacing w:line="600" w:lineRule="exact"/>
              <w:rPr>
                <w:rFonts w:ascii="微软雅黑" w:eastAsia="微软雅黑" w:hAnsi="微软雅黑"/>
                <w:sz w:val="24"/>
                <w:lang w:val="en-GB"/>
              </w:rPr>
            </w:pPr>
          </w:p>
        </w:tc>
      </w:tr>
      <w:tr w:rsidR="00B23F34" w:rsidTr="007B05FA">
        <w:trPr>
          <w:trHeight w:val="1779"/>
        </w:trPr>
        <w:tc>
          <w:tcPr>
            <w:tcW w:w="2929" w:type="dxa"/>
            <w:vAlign w:val="center"/>
          </w:tcPr>
          <w:p w:rsidR="00B23F34" w:rsidRDefault="00B23F34" w:rsidP="007B05FA">
            <w:pPr>
              <w:spacing w:line="600" w:lineRule="exact"/>
              <w:jc w:val="center"/>
              <w:rPr>
                <w:rFonts w:ascii="微软雅黑" w:eastAsia="微软雅黑" w:hAnsi="微软雅黑"/>
                <w:sz w:val="24"/>
                <w:lang w:val="en-GB"/>
              </w:rPr>
            </w:pPr>
            <w:r>
              <w:rPr>
                <w:rFonts w:ascii="微软雅黑" w:eastAsia="微软雅黑" w:hAnsi="微软雅黑" w:hint="eastAsia"/>
                <w:sz w:val="24"/>
                <w:lang w:val="en-GB"/>
              </w:rPr>
              <w:t>主要职责主要成就</w:t>
            </w:r>
          </w:p>
          <w:p w:rsidR="00B23F34" w:rsidRDefault="00B23F34" w:rsidP="007B05FA">
            <w:pPr>
              <w:spacing w:line="600" w:lineRule="exact"/>
              <w:rPr>
                <w:rFonts w:ascii="微软雅黑" w:eastAsia="微软雅黑" w:hAnsi="微软雅黑"/>
                <w:sz w:val="24"/>
                <w:lang w:val="en-GB"/>
              </w:rPr>
            </w:pPr>
            <w:r>
              <w:rPr>
                <w:rFonts w:ascii="微软雅黑" w:eastAsia="微软雅黑" w:hAnsi="微软雅黑" w:hint="eastAsia"/>
                <w:sz w:val="24"/>
                <w:lang w:val="en-GB"/>
              </w:rPr>
              <w:t xml:space="preserve">           </w:t>
            </w:r>
          </w:p>
        </w:tc>
        <w:tc>
          <w:tcPr>
            <w:tcW w:w="6455" w:type="dxa"/>
            <w:gridSpan w:val="3"/>
            <w:vAlign w:val="center"/>
          </w:tcPr>
          <w:p w:rsidR="00B23F34" w:rsidRDefault="00B23F34" w:rsidP="007B05FA">
            <w:pPr>
              <w:jc w:val="left"/>
              <w:rPr>
                <w:rFonts w:ascii="微软雅黑" w:eastAsia="微软雅黑" w:hAnsi="微软雅黑"/>
                <w:sz w:val="24"/>
              </w:rPr>
            </w:pPr>
          </w:p>
        </w:tc>
      </w:tr>
      <w:tr w:rsidR="00B23F34" w:rsidTr="007B05FA">
        <w:trPr>
          <w:trHeight w:val="486"/>
        </w:trPr>
        <w:tc>
          <w:tcPr>
            <w:tcW w:w="2929" w:type="dxa"/>
            <w:vAlign w:val="center"/>
          </w:tcPr>
          <w:p w:rsidR="00B23F34" w:rsidRDefault="00B23F34" w:rsidP="007B05FA">
            <w:pPr>
              <w:spacing w:line="600" w:lineRule="exact"/>
              <w:jc w:val="center"/>
              <w:rPr>
                <w:rFonts w:ascii="微软雅黑" w:eastAsia="微软雅黑" w:hAnsi="微软雅黑"/>
                <w:sz w:val="24"/>
              </w:rPr>
            </w:pPr>
          </w:p>
        </w:tc>
        <w:tc>
          <w:tcPr>
            <w:tcW w:w="3960" w:type="dxa"/>
            <w:gridSpan w:val="2"/>
            <w:vAlign w:val="center"/>
          </w:tcPr>
          <w:p w:rsidR="00B23F34" w:rsidRDefault="00B23F34" w:rsidP="007B05FA">
            <w:pPr>
              <w:spacing w:line="600" w:lineRule="exact"/>
              <w:rPr>
                <w:rFonts w:ascii="微软雅黑" w:eastAsia="微软雅黑" w:hAnsi="微软雅黑"/>
                <w:sz w:val="24"/>
                <w:lang w:val="en-GB"/>
              </w:rPr>
            </w:pPr>
          </w:p>
        </w:tc>
        <w:tc>
          <w:tcPr>
            <w:tcW w:w="2495" w:type="dxa"/>
            <w:vAlign w:val="center"/>
          </w:tcPr>
          <w:p w:rsidR="00B23F34" w:rsidRDefault="00B23F34" w:rsidP="007B05FA">
            <w:pPr>
              <w:spacing w:line="600" w:lineRule="exact"/>
              <w:rPr>
                <w:rFonts w:ascii="微软雅黑" w:eastAsia="微软雅黑" w:hAnsi="微软雅黑"/>
                <w:sz w:val="24"/>
                <w:lang w:val="en-GB"/>
              </w:rPr>
            </w:pPr>
          </w:p>
        </w:tc>
      </w:tr>
      <w:tr w:rsidR="00B23F34" w:rsidTr="007B05FA">
        <w:trPr>
          <w:trHeight w:val="1851"/>
        </w:trPr>
        <w:tc>
          <w:tcPr>
            <w:tcW w:w="2929" w:type="dxa"/>
            <w:vAlign w:val="center"/>
          </w:tcPr>
          <w:p w:rsidR="00B23F34" w:rsidRDefault="00B23F34" w:rsidP="007B05FA">
            <w:pPr>
              <w:spacing w:line="600" w:lineRule="exact"/>
              <w:jc w:val="center"/>
              <w:rPr>
                <w:rFonts w:ascii="微软雅黑" w:eastAsia="微软雅黑" w:hAnsi="微软雅黑"/>
                <w:sz w:val="24"/>
                <w:lang w:val="en-GB"/>
              </w:rPr>
            </w:pPr>
            <w:r>
              <w:rPr>
                <w:rFonts w:ascii="微软雅黑" w:eastAsia="微软雅黑" w:hAnsi="微软雅黑" w:hint="eastAsia"/>
                <w:sz w:val="24"/>
                <w:lang w:val="en-GB"/>
              </w:rPr>
              <w:t>主要职责与主要成就</w:t>
            </w:r>
          </w:p>
          <w:p w:rsidR="00B23F34" w:rsidRDefault="00B23F34" w:rsidP="007B05FA">
            <w:pPr>
              <w:spacing w:line="600" w:lineRule="exact"/>
              <w:jc w:val="center"/>
              <w:rPr>
                <w:rFonts w:ascii="微软雅黑" w:eastAsia="微软雅黑" w:hAnsi="微软雅黑"/>
                <w:sz w:val="24"/>
                <w:lang w:val="en-GB"/>
              </w:rPr>
            </w:pPr>
          </w:p>
        </w:tc>
        <w:tc>
          <w:tcPr>
            <w:tcW w:w="6455" w:type="dxa"/>
            <w:gridSpan w:val="3"/>
            <w:vAlign w:val="center"/>
          </w:tcPr>
          <w:p w:rsidR="00B23F34" w:rsidRDefault="00B23F34" w:rsidP="007B05FA">
            <w:pPr>
              <w:jc w:val="left"/>
              <w:rPr>
                <w:rFonts w:ascii="宋体" w:hAnsi="宋体" w:cs="宋体"/>
                <w:sz w:val="24"/>
              </w:rPr>
            </w:pPr>
          </w:p>
        </w:tc>
      </w:tr>
      <w:tr w:rsidR="00B23F34" w:rsidTr="007B05FA">
        <w:trPr>
          <w:trHeight w:val="90"/>
        </w:trPr>
        <w:tc>
          <w:tcPr>
            <w:tcW w:w="2929" w:type="dxa"/>
            <w:vAlign w:val="center"/>
          </w:tcPr>
          <w:p w:rsidR="00B23F34" w:rsidRDefault="00B23F34" w:rsidP="007B05FA">
            <w:pPr>
              <w:spacing w:line="600" w:lineRule="exact"/>
              <w:jc w:val="center"/>
              <w:rPr>
                <w:rFonts w:ascii="微软雅黑" w:eastAsia="微软雅黑" w:hAnsi="微软雅黑"/>
                <w:sz w:val="24"/>
              </w:rPr>
            </w:pPr>
          </w:p>
        </w:tc>
        <w:tc>
          <w:tcPr>
            <w:tcW w:w="3740" w:type="dxa"/>
            <w:vAlign w:val="center"/>
          </w:tcPr>
          <w:p w:rsidR="00B23F34" w:rsidRDefault="00B23F34" w:rsidP="007B05FA">
            <w:pPr>
              <w:spacing w:line="600" w:lineRule="exact"/>
              <w:rPr>
                <w:rFonts w:ascii="微软雅黑" w:eastAsia="微软雅黑" w:hAnsi="微软雅黑"/>
                <w:sz w:val="24"/>
                <w:lang w:val="en-GB"/>
              </w:rPr>
            </w:pPr>
          </w:p>
        </w:tc>
        <w:tc>
          <w:tcPr>
            <w:tcW w:w="2715" w:type="dxa"/>
            <w:gridSpan w:val="2"/>
            <w:vAlign w:val="center"/>
          </w:tcPr>
          <w:p w:rsidR="00B23F34" w:rsidRDefault="00B23F34" w:rsidP="007B05FA">
            <w:pPr>
              <w:spacing w:line="600" w:lineRule="exact"/>
              <w:jc w:val="center"/>
              <w:rPr>
                <w:rFonts w:ascii="微软雅黑" w:eastAsia="微软雅黑" w:hAnsi="微软雅黑"/>
                <w:sz w:val="24"/>
                <w:lang w:val="en-GB"/>
              </w:rPr>
            </w:pPr>
            <w:r>
              <w:rPr>
                <w:rFonts w:ascii="宋体" w:hAnsi="宋体" w:cs="宋体" w:hint="eastAsia"/>
                <w:sz w:val="24"/>
              </w:rPr>
              <w:t xml:space="preserve"> </w:t>
            </w:r>
          </w:p>
        </w:tc>
      </w:tr>
      <w:tr w:rsidR="00B23F34" w:rsidTr="007B05FA">
        <w:trPr>
          <w:trHeight w:val="1916"/>
        </w:trPr>
        <w:tc>
          <w:tcPr>
            <w:tcW w:w="2929" w:type="dxa"/>
            <w:vAlign w:val="center"/>
          </w:tcPr>
          <w:p w:rsidR="00B23F34" w:rsidRDefault="00B23F34" w:rsidP="007B05FA">
            <w:pPr>
              <w:spacing w:line="600" w:lineRule="exact"/>
              <w:jc w:val="center"/>
              <w:rPr>
                <w:rFonts w:ascii="微软雅黑" w:eastAsia="微软雅黑" w:hAnsi="微软雅黑"/>
                <w:sz w:val="24"/>
                <w:lang w:val="en-GB"/>
              </w:rPr>
            </w:pPr>
            <w:r>
              <w:rPr>
                <w:rFonts w:ascii="微软雅黑" w:eastAsia="微软雅黑" w:hAnsi="微软雅黑" w:hint="eastAsia"/>
                <w:sz w:val="24"/>
                <w:lang w:val="en-GB"/>
              </w:rPr>
              <w:t>主要职责与主要成就</w:t>
            </w:r>
          </w:p>
          <w:p w:rsidR="00B23F34" w:rsidRDefault="00B23F34" w:rsidP="007B05FA">
            <w:pPr>
              <w:spacing w:line="600" w:lineRule="exact"/>
              <w:jc w:val="center"/>
              <w:rPr>
                <w:rFonts w:ascii="微软雅黑" w:eastAsia="微软雅黑" w:hAnsi="微软雅黑"/>
                <w:sz w:val="24"/>
                <w:lang w:val="en-GB"/>
              </w:rPr>
            </w:pPr>
          </w:p>
        </w:tc>
        <w:tc>
          <w:tcPr>
            <w:tcW w:w="6455" w:type="dxa"/>
            <w:gridSpan w:val="3"/>
            <w:vAlign w:val="center"/>
          </w:tcPr>
          <w:p w:rsidR="00B23F34" w:rsidRDefault="00B23F34" w:rsidP="007B05FA">
            <w:pPr>
              <w:rPr>
                <w:rFonts w:ascii="宋体" w:hAnsi="宋体" w:cs="宋体"/>
                <w:sz w:val="24"/>
              </w:rPr>
            </w:pPr>
          </w:p>
        </w:tc>
      </w:tr>
    </w:tbl>
    <w:p w:rsidR="00B23F34" w:rsidRDefault="00B23F34" w:rsidP="00B23F34">
      <w:pPr>
        <w:jc w:val="left"/>
        <w:rPr>
          <w:rFonts w:ascii="微软雅黑" w:eastAsia="微软雅黑" w:hAnsi="微软雅黑"/>
          <w:b/>
          <w:bCs/>
          <w:i/>
          <w:iCs/>
          <w:sz w:val="28"/>
          <w:szCs w:val="28"/>
          <w:shd w:val="pct10" w:color="auto" w:fill="FFFFFF"/>
          <w:lang w:val="en-GB"/>
        </w:rPr>
      </w:pPr>
    </w:p>
    <w:p w:rsidR="00B23F34" w:rsidRDefault="00B23F34" w:rsidP="00B23F34">
      <w:pPr>
        <w:rPr>
          <w:rFonts w:ascii="微软雅黑" w:eastAsia="微软雅黑" w:hAnsi="微软雅黑"/>
          <w:b/>
          <w:bCs/>
          <w:sz w:val="24"/>
          <w:shd w:val="pct10" w:color="auto" w:fill="FFFFFF"/>
        </w:rPr>
      </w:pPr>
      <w:r>
        <w:rPr>
          <w:rFonts w:ascii="微软雅黑" w:eastAsia="微软雅黑" w:hAnsi="微软雅黑" w:hint="eastAsia"/>
          <w:b/>
          <w:bCs/>
          <w:sz w:val="28"/>
          <w:szCs w:val="28"/>
          <w:shd w:val="pct10" w:color="auto" w:fill="FFFFFF"/>
        </w:rPr>
        <w:t>教育背景</w:t>
      </w:r>
      <w:r>
        <w:rPr>
          <w:rFonts w:ascii="微软雅黑" w:eastAsia="微软雅黑" w:hAnsi="微软雅黑" w:hint="eastAsia"/>
          <w:b/>
          <w:bCs/>
          <w:sz w:val="24"/>
          <w:shd w:val="pct10" w:color="auto" w:fill="FFFFFF"/>
        </w:rPr>
        <w:t>（从最高学位起始）</w:t>
      </w:r>
    </w:p>
    <w:tbl>
      <w:tblPr>
        <w:tblW w:w="0" w:type="auto"/>
        <w:tblInd w:w="-34" w:type="dxa"/>
        <w:tblBorders>
          <w:top w:val="dotted" w:sz="6" w:space="0" w:color="000000"/>
          <w:left w:val="dotted" w:sz="6" w:space="0" w:color="000000"/>
          <w:bottom w:val="dotted" w:sz="6" w:space="0" w:color="000000"/>
          <w:right w:val="dotted" w:sz="6" w:space="0" w:color="000000"/>
          <w:insideH w:val="dotted" w:sz="6" w:space="0" w:color="000000"/>
          <w:insideV w:val="dotted" w:sz="6" w:space="0" w:color="000000"/>
        </w:tblBorders>
        <w:shd w:val="clear" w:color="auto" w:fill="FFFFFF"/>
        <w:tblLayout w:type="fixed"/>
        <w:tblLook w:val="0000"/>
      </w:tblPr>
      <w:tblGrid>
        <w:gridCol w:w="2541"/>
        <w:gridCol w:w="2120"/>
        <w:gridCol w:w="1173"/>
        <w:gridCol w:w="1027"/>
        <w:gridCol w:w="2495"/>
      </w:tblGrid>
      <w:tr w:rsidR="00B23F34" w:rsidTr="007B05FA">
        <w:trPr>
          <w:trHeight w:hRule="exact" w:val="814"/>
        </w:trPr>
        <w:tc>
          <w:tcPr>
            <w:tcW w:w="2541" w:type="dxa"/>
            <w:shd w:val="clear" w:color="auto" w:fill="FFFFFF"/>
            <w:vAlign w:val="center"/>
          </w:tcPr>
          <w:p w:rsidR="00B23F34" w:rsidRDefault="00B23F34" w:rsidP="00613D6D">
            <w:pPr>
              <w:spacing w:beforeLines="50" w:afterLines="50"/>
              <w:jc w:val="center"/>
              <w:rPr>
                <w:rFonts w:ascii="微软雅黑" w:eastAsia="微软雅黑" w:hAnsi="微软雅黑"/>
                <w:b/>
                <w:bCs/>
                <w:sz w:val="24"/>
                <w:lang w:val="en-GB"/>
              </w:rPr>
            </w:pPr>
            <w:r>
              <w:rPr>
                <w:rFonts w:ascii="微软雅黑" w:eastAsia="微软雅黑" w:hAnsi="微软雅黑" w:hint="eastAsia"/>
                <w:b/>
                <w:bCs/>
                <w:sz w:val="24"/>
                <w:lang w:val="en-GB"/>
              </w:rPr>
              <w:t>学  校</w:t>
            </w:r>
          </w:p>
          <w:p w:rsidR="00B23F34" w:rsidRDefault="00B23F34" w:rsidP="00613D6D">
            <w:pPr>
              <w:spacing w:beforeLines="50" w:afterLines="50"/>
              <w:jc w:val="center"/>
              <w:rPr>
                <w:rFonts w:ascii="微软雅黑" w:eastAsia="微软雅黑" w:hAnsi="微软雅黑"/>
                <w:b/>
                <w:bCs/>
                <w:sz w:val="24"/>
                <w:lang w:val="en-GB"/>
              </w:rPr>
            </w:pPr>
          </w:p>
        </w:tc>
        <w:tc>
          <w:tcPr>
            <w:tcW w:w="2120" w:type="dxa"/>
            <w:shd w:val="clear" w:color="auto" w:fill="FFFFFF"/>
            <w:vAlign w:val="center"/>
          </w:tcPr>
          <w:p w:rsidR="00B23F34" w:rsidRDefault="00B23F34" w:rsidP="00613D6D">
            <w:pPr>
              <w:spacing w:beforeLines="50" w:afterLines="50"/>
              <w:jc w:val="center"/>
              <w:rPr>
                <w:rFonts w:ascii="微软雅黑" w:eastAsia="微软雅黑" w:hAnsi="微软雅黑"/>
                <w:b/>
                <w:bCs/>
                <w:sz w:val="24"/>
                <w:lang w:val="en-GB"/>
              </w:rPr>
            </w:pPr>
            <w:r>
              <w:rPr>
                <w:rFonts w:ascii="微软雅黑" w:eastAsia="微软雅黑" w:hAnsi="微软雅黑" w:hint="eastAsia"/>
                <w:b/>
                <w:bCs/>
                <w:sz w:val="24"/>
                <w:lang w:val="en-GB"/>
              </w:rPr>
              <w:t>专  业</w:t>
            </w:r>
          </w:p>
          <w:p w:rsidR="00B23F34" w:rsidRDefault="00B23F34" w:rsidP="00613D6D">
            <w:pPr>
              <w:spacing w:beforeLines="50" w:afterLines="50"/>
              <w:jc w:val="center"/>
              <w:rPr>
                <w:rFonts w:ascii="微软雅黑" w:eastAsia="微软雅黑" w:hAnsi="微软雅黑"/>
                <w:b/>
                <w:bCs/>
                <w:sz w:val="24"/>
                <w:lang w:val="en-GB"/>
              </w:rPr>
            </w:pPr>
          </w:p>
        </w:tc>
        <w:tc>
          <w:tcPr>
            <w:tcW w:w="1173" w:type="dxa"/>
            <w:shd w:val="clear" w:color="auto" w:fill="FFFFFF"/>
            <w:vAlign w:val="center"/>
          </w:tcPr>
          <w:p w:rsidR="00B23F34" w:rsidRDefault="00B23F34" w:rsidP="00613D6D">
            <w:pPr>
              <w:spacing w:beforeLines="50" w:afterLines="50"/>
              <w:jc w:val="center"/>
              <w:rPr>
                <w:rFonts w:ascii="微软雅黑" w:eastAsia="微软雅黑" w:hAnsi="微软雅黑"/>
                <w:b/>
                <w:bCs/>
                <w:sz w:val="24"/>
                <w:lang w:val="en-GB"/>
              </w:rPr>
            </w:pPr>
            <w:r>
              <w:rPr>
                <w:rFonts w:ascii="微软雅黑" w:eastAsia="微软雅黑" w:hAnsi="微软雅黑" w:hint="eastAsia"/>
                <w:b/>
                <w:bCs/>
                <w:sz w:val="24"/>
                <w:lang w:val="en-GB"/>
              </w:rPr>
              <w:t>学 位</w:t>
            </w:r>
          </w:p>
          <w:p w:rsidR="00B23F34" w:rsidRDefault="00B23F34" w:rsidP="00613D6D">
            <w:pPr>
              <w:spacing w:beforeLines="50" w:afterLines="50"/>
              <w:jc w:val="center"/>
              <w:rPr>
                <w:rFonts w:ascii="微软雅黑" w:eastAsia="微软雅黑" w:hAnsi="微软雅黑"/>
                <w:b/>
                <w:bCs/>
                <w:sz w:val="24"/>
                <w:lang w:val="en-GB"/>
              </w:rPr>
            </w:pPr>
          </w:p>
        </w:tc>
        <w:tc>
          <w:tcPr>
            <w:tcW w:w="1027" w:type="dxa"/>
            <w:shd w:val="clear" w:color="auto" w:fill="FFFFFF"/>
            <w:vAlign w:val="center"/>
          </w:tcPr>
          <w:p w:rsidR="00B23F34" w:rsidRDefault="00B23F34" w:rsidP="00613D6D">
            <w:pPr>
              <w:spacing w:beforeLines="50" w:afterLines="50"/>
              <w:jc w:val="center"/>
              <w:rPr>
                <w:rFonts w:ascii="微软雅黑" w:eastAsia="微软雅黑" w:hAnsi="微软雅黑"/>
                <w:b/>
                <w:bCs/>
                <w:sz w:val="24"/>
                <w:lang w:val="en-GB"/>
              </w:rPr>
            </w:pPr>
            <w:r>
              <w:rPr>
                <w:rFonts w:ascii="微软雅黑" w:eastAsia="微软雅黑" w:hAnsi="微软雅黑" w:hint="eastAsia"/>
                <w:b/>
                <w:bCs/>
                <w:sz w:val="24"/>
                <w:lang w:val="en-GB"/>
              </w:rPr>
              <w:t>学 历</w:t>
            </w:r>
          </w:p>
          <w:p w:rsidR="00B23F34" w:rsidRDefault="00B23F34" w:rsidP="00613D6D">
            <w:pPr>
              <w:spacing w:beforeLines="50" w:afterLines="50"/>
              <w:jc w:val="center"/>
              <w:rPr>
                <w:rFonts w:ascii="微软雅黑" w:eastAsia="微软雅黑" w:hAnsi="微软雅黑"/>
                <w:b/>
                <w:bCs/>
                <w:sz w:val="24"/>
                <w:lang w:val="en-GB"/>
              </w:rPr>
            </w:pPr>
          </w:p>
        </w:tc>
        <w:tc>
          <w:tcPr>
            <w:tcW w:w="2495" w:type="dxa"/>
            <w:shd w:val="clear" w:color="auto" w:fill="FFFFFF"/>
            <w:vAlign w:val="center"/>
          </w:tcPr>
          <w:p w:rsidR="00B23F34" w:rsidRDefault="00B23F34" w:rsidP="00613D6D">
            <w:pPr>
              <w:spacing w:beforeLines="50" w:afterLines="50"/>
              <w:jc w:val="center"/>
              <w:rPr>
                <w:rFonts w:ascii="微软雅黑" w:eastAsia="微软雅黑" w:hAnsi="微软雅黑"/>
                <w:b/>
                <w:bCs/>
                <w:sz w:val="24"/>
                <w:lang w:val="en-GB"/>
              </w:rPr>
            </w:pPr>
            <w:r>
              <w:rPr>
                <w:rFonts w:ascii="微软雅黑" w:eastAsia="微软雅黑" w:hAnsi="微软雅黑" w:hint="eastAsia"/>
                <w:b/>
                <w:bCs/>
                <w:sz w:val="24"/>
                <w:lang w:val="en-GB"/>
              </w:rPr>
              <w:t>起止时间（年/月）</w:t>
            </w:r>
          </w:p>
          <w:p w:rsidR="00B23F34" w:rsidRDefault="00B23F34" w:rsidP="00613D6D">
            <w:pPr>
              <w:spacing w:beforeLines="50" w:afterLines="50"/>
              <w:jc w:val="center"/>
              <w:rPr>
                <w:rFonts w:ascii="微软雅黑" w:eastAsia="微软雅黑" w:hAnsi="微软雅黑"/>
                <w:b/>
                <w:bCs/>
                <w:sz w:val="24"/>
                <w:lang w:val="en-GB"/>
              </w:rPr>
            </w:pPr>
          </w:p>
        </w:tc>
      </w:tr>
      <w:tr w:rsidR="00B23F34" w:rsidTr="007B05FA">
        <w:trPr>
          <w:trHeight w:hRule="exact" w:val="603"/>
        </w:trPr>
        <w:tc>
          <w:tcPr>
            <w:tcW w:w="2541" w:type="dxa"/>
            <w:shd w:val="clear" w:color="auto" w:fill="FFFFFF"/>
            <w:vAlign w:val="center"/>
          </w:tcPr>
          <w:p w:rsidR="00B23F34" w:rsidRDefault="00B23F34" w:rsidP="007B05FA">
            <w:pPr>
              <w:spacing w:line="600" w:lineRule="exact"/>
              <w:jc w:val="center"/>
              <w:rPr>
                <w:rFonts w:ascii="微软雅黑" w:eastAsia="微软雅黑" w:hAnsi="微软雅黑"/>
                <w:sz w:val="24"/>
              </w:rPr>
            </w:pPr>
          </w:p>
        </w:tc>
        <w:tc>
          <w:tcPr>
            <w:tcW w:w="2120" w:type="dxa"/>
            <w:shd w:val="clear" w:color="auto" w:fill="FFFFFF"/>
            <w:vAlign w:val="center"/>
          </w:tcPr>
          <w:p w:rsidR="00B23F34" w:rsidRDefault="00B23F34" w:rsidP="007B05FA">
            <w:pPr>
              <w:spacing w:line="600" w:lineRule="exact"/>
              <w:jc w:val="center"/>
              <w:rPr>
                <w:rFonts w:ascii="微软雅黑" w:eastAsia="微软雅黑" w:hAnsi="微软雅黑"/>
                <w:sz w:val="24"/>
                <w:lang w:val="en-GB"/>
              </w:rPr>
            </w:pPr>
          </w:p>
        </w:tc>
        <w:tc>
          <w:tcPr>
            <w:tcW w:w="1173" w:type="dxa"/>
            <w:shd w:val="clear" w:color="auto" w:fill="FFFFFF"/>
            <w:vAlign w:val="center"/>
          </w:tcPr>
          <w:p w:rsidR="00B23F34" w:rsidRDefault="00B23F34" w:rsidP="007B05FA">
            <w:pPr>
              <w:spacing w:line="600" w:lineRule="exact"/>
              <w:jc w:val="center"/>
              <w:rPr>
                <w:rFonts w:ascii="微软雅黑" w:eastAsia="微软雅黑" w:hAnsi="微软雅黑"/>
                <w:sz w:val="24"/>
                <w:lang w:val="en-GB"/>
              </w:rPr>
            </w:pPr>
          </w:p>
        </w:tc>
        <w:tc>
          <w:tcPr>
            <w:tcW w:w="1027" w:type="dxa"/>
            <w:shd w:val="clear" w:color="auto" w:fill="FFFFFF"/>
            <w:vAlign w:val="center"/>
          </w:tcPr>
          <w:p w:rsidR="00B23F34" w:rsidRDefault="00B23F34" w:rsidP="007B05FA">
            <w:pPr>
              <w:spacing w:line="600" w:lineRule="exact"/>
              <w:jc w:val="center"/>
              <w:rPr>
                <w:rFonts w:ascii="微软雅黑" w:eastAsia="微软雅黑" w:hAnsi="微软雅黑"/>
                <w:sz w:val="24"/>
                <w:lang w:val="en-GB"/>
              </w:rPr>
            </w:pPr>
          </w:p>
        </w:tc>
        <w:tc>
          <w:tcPr>
            <w:tcW w:w="2495" w:type="dxa"/>
            <w:shd w:val="clear" w:color="auto" w:fill="FFFFFF"/>
            <w:vAlign w:val="center"/>
          </w:tcPr>
          <w:p w:rsidR="00B23F34" w:rsidRDefault="00B23F34" w:rsidP="007B05FA">
            <w:pPr>
              <w:spacing w:line="600" w:lineRule="exact"/>
              <w:jc w:val="center"/>
              <w:rPr>
                <w:rFonts w:ascii="微软雅黑" w:eastAsia="微软雅黑" w:hAnsi="微软雅黑"/>
                <w:sz w:val="24"/>
              </w:rPr>
            </w:pPr>
          </w:p>
        </w:tc>
      </w:tr>
      <w:tr w:rsidR="00B23F34" w:rsidTr="007B05FA">
        <w:trPr>
          <w:trHeight w:hRule="exact" w:val="562"/>
        </w:trPr>
        <w:tc>
          <w:tcPr>
            <w:tcW w:w="2541" w:type="dxa"/>
            <w:shd w:val="clear" w:color="auto" w:fill="FFFFFF"/>
            <w:vAlign w:val="center"/>
          </w:tcPr>
          <w:p w:rsidR="00B23F34" w:rsidRDefault="00B23F34" w:rsidP="007B05FA">
            <w:pPr>
              <w:spacing w:line="600" w:lineRule="exact"/>
              <w:jc w:val="center"/>
              <w:rPr>
                <w:rFonts w:ascii="微软雅黑" w:eastAsia="微软雅黑" w:hAnsi="微软雅黑"/>
                <w:sz w:val="24"/>
                <w:lang w:val="en-GB"/>
              </w:rPr>
            </w:pPr>
          </w:p>
        </w:tc>
        <w:tc>
          <w:tcPr>
            <w:tcW w:w="2120" w:type="dxa"/>
            <w:shd w:val="clear" w:color="auto" w:fill="FFFFFF"/>
            <w:vAlign w:val="center"/>
          </w:tcPr>
          <w:p w:rsidR="00B23F34" w:rsidRDefault="00B23F34" w:rsidP="007B05FA">
            <w:pPr>
              <w:spacing w:line="600" w:lineRule="exact"/>
              <w:jc w:val="center"/>
              <w:rPr>
                <w:rFonts w:ascii="微软雅黑" w:eastAsia="微软雅黑" w:hAnsi="微软雅黑"/>
                <w:sz w:val="24"/>
                <w:lang w:val="en-GB"/>
              </w:rPr>
            </w:pPr>
          </w:p>
        </w:tc>
        <w:tc>
          <w:tcPr>
            <w:tcW w:w="1173" w:type="dxa"/>
            <w:shd w:val="clear" w:color="auto" w:fill="FFFFFF"/>
            <w:vAlign w:val="center"/>
          </w:tcPr>
          <w:p w:rsidR="00B23F34" w:rsidRDefault="00B23F34" w:rsidP="007B05FA">
            <w:pPr>
              <w:spacing w:line="600" w:lineRule="exact"/>
              <w:jc w:val="center"/>
              <w:rPr>
                <w:rFonts w:ascii="微软雅黑" w:eastAsia="微软雅黑" w:hAnsi="微软雅黑"/>
                <w:sz w:val="24"/>
                <w:lang w:val="en-GB"/>
              </w:rPr>
            </w:pPr>
          </w:p>
        </w:tc>
        <w:tc>
          <w:tcPr>
            <w:tcW w:w="1027" w:type="dxa"/>
            <w:shd w:val="clear" w:color="auto" w:fill="FFFFFF"/>
            <w:vAlign w:val="center"/>
          </w:tcPr>
          <w:p w:rsidR="00B23F34" w:rsidRDefault="00B23F34" w:rsidP="007B05FA">
            <w:pPr>
              <w:spacing w:line="600" w:lineRule="exact"/>
              <w:jc w:val="center"/>
              <w:rPr>
                <w:rFonts w:ascii="微软雅黑" w:eastAsia="微软雅黑" w:hAnsi="微软雅黑"/>
                <w:sz w:val="24"/>
                <w:lang w:val="en-GB"/>
              </w:rPr>
            </w:pPr>
          </w:p>
        </w:tc>
        <w:tc>
          <w:tcPr>
            <w:tcW w:w="2495" w:type="dxa"/>
            <w:shd w:val="clear" w:color="auto" w:fill="FFFFFF"/>
            <w:vAlign w:val="center"/>
          </w:tcPr>
          <w:p w:rsidR="00B23F34" w:rsidRDefault="00B23F34" w:rsidP="007B05FA">
            <w:pPr>
              <w:spacing w:line="600" w:lineRule="exact"/>
              <w:jc w:val="center"/>
              <w:rPr>
                <w:rFonts w:ascii="微软雅黑" w:eastAsia="微软雅黑" w:hAnsi="微软雅黑"/>
                <w:bCs/>
                <w:sz w:val="24"/>
              </w:rPr>
            </w:pPr>
          </w:p>
        </w:tc>
      </w:tr>
      <w:tr w:rsidR="00B23F34" w:rsidTr="007B05FA">
        <w:trPr>
          <w:trHeight w:hRule="exact" w:val="580"/>
        </w:trPr>
        <w:tc>
          <w:tcPr>
            <w:tcW w:w="2541" w:type="dxa"/>
            <w:shd w:val="clear" w:color="auto" w:fill="FFFFFF"/>
            <w:vAlign w:val="center"/>
          </w:tcPr>
          <w:p w:rsidR="00B23F34" w:rsidRDefault="00B23F34" w:rsidP="007B05FA">
            <w:pPr>
              <w:spacing w:line="600" w:lineRule="exact"/>
              <w:jc w:val="center"/>
              <w:rPr>
                <w:rFonts w:ascii="微软雅黑" w:eastAsia="微软雅黑" w:hAnsi="微软雅黑"/>
                <w:sz w:val="24"/>
                <w:lang w:val="en-GB"/>
              </w:rPr>
            </w:pPr>
          </w:p>
        </w:tc>
        <w:tc>
          <w:tcPr>
            <w:tcW w:w="2120" w:type="dxa"/>
            <w:shd w:val="clear" w:color="auto" w:fill="FFFFFF"/>
            <w:vAlign w:val="center"/>
          </w:tcPr>
          <w:p w:rsidR="00B23F34" w:rsidRDefault="00B23F34" w:rsidP="007B05FA">
            <w:pPr>
              <w:spacing w:line="600" w:lineRule="exact"/>
              <w:jc w:val="center"/>
              <w:rPr>
                <w:rFonts w:ascii="微软雅黑" w:eastAsia="微软雅黑" w:hAnsi="微软雅黑"/>
                <w:sz w:val="24"/>
                <w:lang w:val="en-GB"/>
              </w:rPr>
            </w:pPr>
          </w:p>
        </w:tc>
        <w:tc>
          <w:tcPr>
            <w:tcW w:w="1173" w:type="dxa"/>
            <w:shd w:val="clear" w:color="auto" w:fill="FFFFFF"/>
            <w:vAlign w:val="center"/>
          </w:tcPr>
          <w:p w:rsidR="00B23F34" w:rsidRDefault="00B23F34" w:rsidP="007B05FA">
            <w:pPr>
              <w:spacing w:line="600" w:lineRule="exact"/>
              <w:jc w:val="center"/>
              <w:rPr>
                <w:rFonts w:ascii="微软雅黑" w:eastAsia="微软雅黑" w:hAnsi="微软雅黑"/>
                <w:bCs/>
                <w:sz w:val="24"/>
                <w:lang w:val="en-GB"/>
              </w:rPr>
            </w:pPr>
          </w:p>
        </w:tc>
        <w:tc>
          <w:tcPr>
            <w:tcW w:w="1027" w:type="dxa"/>
            <w:shd w:val="clear" w:color="auto" w:fill="FFFFFF"/>
            <w:vAlign w:val="center"/>
          </w:tcPr>
          <w:p w:rsidR="00B23F34" w:rsidRDefault="00B23F34" w:rsidP="007B05FA">
            <w:pPr>
              <w:spacing w:line="600" w:lineRule="exact"/>
              <w:jc w:val="center"/>
              <w:rPr>
                <w:rFonts w:ascii="微软雅黑" w:eastAsia="微软雅黑" w:hAnsi="微软雅黑"/>
                <w:bCs/>
                <w:sz w:val="24"/>
                <w:lang w:val="en-GB"/>
              </w:rPr>
            </w:pPr>
          </w:p>
        </w:tc>
        <w:tc>
          <w:tcPr>
            <w:tcW w:w="2495" w:type="dxa"/>
            <w:shd w:val="clear" w:color="auto" w:fill="FFFFFF"/>
            <w:vAlign w:val="center"/>
          </w:tcPr>
          <w:p w:rsidR="00B23F34" w:rsidRDefault="00B23F34" w:rsidP="007B05FA">
            <w:pPr>
              <w:spacing w:line="600" w:lineRule="exact"/>
              <w:jc w:val="center"/>
              <w:rPr>
                <w:rFonts w:ascii="微软雅黑" w:eastAsia="微软雅黑" w:hAnsi="微软雅黑"/>
                <w:bCs/>
                <w:sz w:val="24"/>
              </w:rPr>
            </w:pPr>
          </w:p>
        </w:tc>
      </w:tr>
    </w:tbl>
    <w:p w:rsidR="00B23F34" w:rsidRDefault="00B23F34" w:rsidP="00B23F34">
      <w:pPr>
        <w:rPr>
          <w:rFonts w:ascii="微软雅黑" w:eastAsia="微软雅黑" w:hAnsi="微软雅黑"/>
          <w:b/>
          <w:bCs/>
          <w:sz w:val="28"/>
          <w:szCs w:val="28"/>
          <w:shd w:val="pct10" w:color="auto" w:fill="FFFFFF"/>
        </w:rPr>
      </w:pPr>
      <w:r>
        <w:rPr>
          <w:rFonts w:ascii="微软雅黑" w:eastAsia="微软雅黑" w:hAnsi="微软雅黑" w:hint="eastAsia"/>
          <w:b/>
          <w:bCs/>
          <w:sz w:val="28"/>
          <w:szCs w:val="28"/>
          <w:shd w:val="pct10" w:color="auto" w:fill="FFFFFF"/>
        </w:rPr>
        <w:t>综述</w:t>
      </w:r>
    </w:p>
    <w:p w:rsidR="00B23F34" w:rsidRDefault="00B23F34" w:rsidP="00B23F34">
      <w:pPr>
        <w:spacing w:line="460" w:lineRule="exact"/>
        <w:rPr>
          <w:rFonts w:ascii="微软雅黑" w:eastAsia="微软雅黑" w:hAnsi="微软雅黑" w:cs="微软雅黑"/>
          <w:sz w:val="24"/>
        </w:rPr>
      </w:pPr>
      <w:r>
        <w:rPr>
          <w:rFonts w:ascii="微软雅黑" w:eastAsia="微软雅黑" w:hAnsi="微软雅黑" w:cs="微软雅黑" w:hint="eastAsia"/>
          <w:sz w:val="24"/>
        </w:rPr>
        <w:t>个人的自我评价（含学术能力）：</w:t>
      </w:r>
    </w:p>
    <w:p w:rsidR="00B23F34" w:rsidRDefault="00B23F34" w:rsidP="00B23F34">
      <w:pPr>
        <w:spacing w:line="460" w:lineRule="exact"/>
        <w:rPr>
          <w:rFonts w:ascii="微软雅黑" w:eastAsia="微软雅黑" w:hAnsi="微软雅黑" w:cs="微软雅黑"/>
          <w:sz w:val="24"/>
        </w:rPr>
      </w:pPr>
    </w:p>
    <w:p w:rsidR="00B23F34" w:rsidRDefault="00B23F34" w:rsidP="00B23F34">
      <w:pPr>
        <w:spacing w:line="460" w:lineRule="exact"/>
        <w:rPr>
          <w:rFonts w:ascii="微软雅黑" w:eastAsia="微软雅黑" w:hAnsi="微软雅黑" w:cs="微软雅黑"/>
          <w:sz w:val="24"/>
        </w:rPr>
      </w:pPr>
    </w:p>
    <w:p w:rsidR="00B23F34" w:rsidRDefault="00B23F34" w:rsidP="00B23F34">
      <w:pPr>
        <w:spacing w:line="460" w:lineRule="exact"/>
        <w:rPr>
          <w:rFonts w:ascii="微软雅黑" w:eastAsia="微软雅黑" w:hAnsi="微软雅黑" w:cs="微软雅黑"/>
          <w:sz w:val="24"/>
        </w:rPr>
      </w:pPr>
    </w:p>
    <w:p w:rsidR="00B23F34" w:rsidRDefault="00B23F34" w:rsidP="00B23F34">
      <w:pPr>
        <w:spacing w:line="460" w:lineRule="exact"/>
        <w:rPr>
          <w:rFonts w:ascii="微软雅黑" w:eastAsia="微软雅黑" w:hAnsi="微软雅黑" w:cs="微软雅黑"/>
          <w:sz w:val="24"/>
        </w:rPr>
      </w:pPr>
    </w:p>
    <w:p w:rsidR="00B23F34" w:rsidRDefault="00B23F34" w:rsidP="00B23F34">
      <w:pPr>
        <w:spacing w:line="460" w:lineRule="exact"/>
        <w:rPr>
          <w:rFonts w:ascii="微软雅黑" w:eastAsia="微软雅黑" w:hAnsi="微软雅黑" w:cs="微软雅黑"/>
          <w:sz w:val="24"/>
        </w:rPr>
      </w:pPr>
    </w:p>
    <w:p w:rsidR="00B23F34" w:rsidRDefault="00B23F34" w:rsidP="00B23F34">
      <w:pPr>
        <w:spacing w:line="460" w:lineRule="exact"/>
        <w:rPr>
          <w:rFonts w:ascii="微软雅黑" w:eastAsia="微软雅黑" w:hAnsi="微软雅黑" w:cs="微软雅黑"/>
          <w:sz w:val="24"/>
        </w:rPr>
      </w:pPr>
    </w:p>
    <w:p w:rsidR="00B23F34" w:rsidRDefault="00B23F34" w:rsidP="00B23F34">
      <w:pPr>
        <w:spacing w:line="460" w:lineRule="exact"/>
        <w:rPr>
          <w:rFonts w:ascii="微软雅黑" w:eastAsia="微软雅黑" w:hAnsi="微软雅黑" w:cs="微软雅黑"/>
          <w:sz w:val="24"/>
        </w:rPr>
      </w:pPr>
    </w:p>
    <w:p w:rsidR="00B23F34" w:rsidRDefault="00B23F34" w:rsidP="00B23F34">
      <w:pPr>
        <w:spacing w:line="460" w:lineRule="exact"/>
        <w:rPr>
          <w:rFonts w:ascii="微软雅黑" w:eastAsia="微软雅黑" w:hAnsi="微软雅黑" w:cs="微软雅黑"/>
          <w:sz w:val="24"/>
        </w:rPr>
      </w:pPr>
    </w:p>
    <w:p w:rsidR="00B23F34" w:rsidRDefault="00B23F34" w:rsidP="00B23F34">
      <w:pPr>
        <w:spacing w:line="460" w:lineRule="exact"/>
        <w:rPr>
          <w:rFonts w:ascii="微软雅黑" w:eastAsia="微软雅黑" w:hAnsi="微软雅黑" w:cs="微软雅黑"/>
          <w:sz w:val="24"/>
        </w:rPr>
      </w:pPr>
    </w:p>
    <w:p w:rsidR="00B23F34" w:rsidRDefault="00B23F34" w:rsidP="00B23F34">
      <w:pPr>
        <w:spacing w:line="460" w:lineRule="exact"/>
        <w:rPr>
          <w:rFonts w:ascii="微软雅黑" w:eastAsia="微软雅黑" w:hAnsi="微软雅黑" w:cs="微软雅黑"/>
          <w:sz w:val="24"/>
        </w:rPr>
      </w:pPr>
    </w:p>
    <w:p w:rsidR="00B23F34" w:rsidRDefault="00B23F34" w:rsidP="00B23F34">
      <w:pPr>
        <w:spacing w:line="460" w:lineRule="exact"/>
        <w:rPr>
          <w:rFonts w:ascii="微软雅黑" w:eastAsia="微软雅黑" w:hAnsi="微软雅黑" w:cs="微软雅黑"/>
          <w:sz w:val="24"/>
        </w:rPr>
      </w:pPr>
    </w:p>
    <w:p w:rsidR="00B23F34" w:rsidRDefault="00B23F34" w:rsidP="00B23F34">
      <w:pPr>
        <w:spacing w:line="460" w:lineRule="exact"/>
        <w:rPr>
          <w:rFonts w:ascii="微软雅黑" w:eastAsia="微软雅黑" w:hAnsi="微软雅黑" w:cs="微软雅黑"/>
          <w:sz w:val="24"/>
        </w:rPr>
      </w:pPr>
    </w:p>
    <w:p w:rsidR="00B23F34" w:rsidRDefault="00B23F34" w:rsidP="00B23F34">
      <w:pPr>
        <w:spacing w:line="460" w:lineRule="exact"/>
        <w:rPr>
          <w:rFonts w:ascii="微软雅黑" w:eastAsia="微软雅黑" w:hAnsi="微软雅黑" w:cs="微软雅黑"/>
          <w:sz w:val="24"/>
        </w:rPr>
      </w:pPr>
    </w:p>
    <w:p w:rsidR="00B23F34" w:rsidRDefault="00B23F34" w:rsidP="00B23F34">
      <w:pPr>
        <w:spacing w:line="460" w:lineRule="exact"/>
        <w:rPr>
          <w:rFonts w:ascii="微软雅黑" w:eastAsia="微软雅黑" w:hAnsi="微软雅黑" w:cs="微软雅黑"/>
          <w:sz w:val="24"/>
        </w:rPr>
      </w:pPr>
    </w:p>
    <w:p w:rsidR="00B23F34" w:rsidRDefault="00B23F34" w:rsidP="00B23F34">
      <w:pPr>
        <w:spacing w:line="460" w:lineRule="exact"/>
        <w:rPr>
          <w:rFonts w:ascii="微软雅黑" w:eastAsia="微软雅黑" w:hAnsi="微软雅黑" w:cs="微软雅黑"/>
          <w:sz w:val="24"/>
        </w:rPr>
      </w:pPr>
    </w:p>
    <w:p w:rsidR="00B23F34" w:rsidRDefault="00B23F34" w:rsidP="00B23F34">
      <w:pPr>
        <w:spacing w:line="460" w:lineRule="exact"/>
        <w:rPr>
          <w:rFonts w:ascii="微软雅黑" w:eastAsia="微软雅黑" w:hAnsi="微软雅黑" w:cs="微软雅黑"/>
          <w:sz w:val="24"/>
        </w:rPr>
      </w:pPr>
    </w:p>
    <w:p w:rsidR="00B23F34" w:rsidRDefault="00B23F34" w:rsidP="00B23F34">
      <w:pPr>
        <w:spacing w:line="460" w:lineRule="exact"/>
        <w:rPr>
          <w:rFonts w:ascii="微软雅黑" w:eastAsia="微软雅黑" w:hAnsi="微软雅黑" w:cs="微软雅黑"/>
          <w:sz w:val="24"/>
        </w:rPr>
      </w:pPr>
    </w:p>
    <w:p w:rsidR="00B23F34" w:rsidRDefault="00B23F34" w:rsidP="00B23F34">
      <w:pPr>
        <w:spacing w:line="460" w:lineRule="exact"/>
        <w:rPr>
          <w:rFonts w:ascii="微软雅黑" w:eastAsia="微软雅黑" w:hAnsi="微软雅黑" w:cs="微软雅黑"/>
          <w:sz w:val="24"/>
        </w:rPr>
      </w:pPr>
    </w:p>
    <w:p w:rsidR="00B23F34" w:rsidRDefault="00B23F34" w:rsidP="00B23F34">
      <w:pPr>
        <w:spacing w:line="460" w:lineRule="exact"/>
        <w:rPr>
          <w:rFonts w:ascii="微软雅黑" w:eastAsia="微软雅黑" w:hAnsi="微软雅黑" w:cs="微软雅黑"/>
          <w:sz w:val="24"/>
        </w:rPr>
      </w:pPr>
    </w:p>
    <w:p w:rsidR="00B23F34" w:rsidRDefault="00B23F34" w:rsidP="00B23F34">
      <w:pPr>
        <w:spacing w:line="460" w:lineRule="exact"/>
        <w:rPr>
          <w:rFonts w:ascii="微软雅黑" w:eastAsia="微软雅黑" w:hAnsi="微软雅黑" w:cs="微软雅黑"/>
          <w:sz w:val="24"/>
        </w:rPr>
      </w:pPr>
    </w:p>
    <w:p w:rsidR="00B23F34" w:rsidRDefault="00B23F34" w:rsidP="00B23F34">
      <w:pPr>
        <w:spacing w:line="460" w:lineRule="exact"/>
        <w:rPr>
          <w:rFonts w:ascii="微软雅黑" w:eastAsia="微软雅黑" w:hAnsi="微软雅黑" w:cs="微软雅黑"/>
          <w:sz w:val="24"/>
        </w:rPr>
      </w:pPr>
    </w:p>
    <w:p w:rsidR="00B23F34" w:rsidRDefault="00B23F34" w:rsidP="00B23F34">
      <w:pPr>
        <w:spacing w:line="460" w:lineRule="exact"/>
        <w:rPr>
          <w:rFonts w:ascii="微软雅黑" w:eastAsia="微软雅黑" w:hAnsi="微软雅黑" w:cs="微软雅黑"/>
          <w:sz w:val="24"/>
        </w:rPr>
      </w:pPr>
    </w:p>
    <w:p w:rsidR="00B23F34" w:rsidRDefault="00B23F34" w:rsidP="00B23F34">
      <w:pPr>
        <w:spacing w:line="460" w:lineRule="exact"/>
        <w:rPr>
          <w:rFonts w:ascii="微软雅黑" w:eastAsia="微软雅黑" w:hAnsi="微软雅黑" w:cs="微软雅黑"/>
          <w:sz w:val="24"/>
        </w:rPr>
      </w:pPr>
    </w:p>
    <w:p w:rsidR="00B23F34" w:rsidRDefault="00B23F34" w:rsidP="00B23F34">
      <w:pPr>
        <w:autoSpaceDN w:val="0"/>
        <w:spacing w:line="360" w:lineRule="auto"/>
        <w:rPr>
          <w:rFonts w:ascii="微软雅黑" w:eastAsia="微软雅黑" w:hAnsi="微软雅黑"/>
          <w:spacing w:val="-6"/>
          <w:sz w:val="18"/>
        </w:rPr>
      </w:pPr>
    </w:p>
    <w:p w:rsidR="002718F0" w:rsidRPr="00B23F34" w:rsidRDefault="002718F0">
      <w:bookmarkStart w:id="0" w:name="_GoBack"/>
      <w:bookmarkEnd w:id="0"/>
    </w:p>
    <w:sectPr w:rsidR="002718F0" w:rsidRPr="00B23F34" w:rsidSect="00E44ED2">
      <w:headerReference w:type="even" r:id="rId16"/>
      <w:headerReference w:type="default" r:id="rId17"/>
      <w:footerReference w:type="even" r:id="rId18"/>
      <w:footerReference w:type="default" r:id="rId19"/>
      <w:headerReference w:type="first" r:id="rId20"/>
      <w:footerReference w:type="first" r:id="rId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048" w:rsidRDefault="00947048">
      <w:r>
        <w:separator/>
      </w:r>
    </w:p>
  </w:endnote>
  <w:endnote w:type="continuationSeparator" w:id="0">
    <w:p w:rsidR="00947048" w:rsidRDefault="009470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F34" w:rsidRDefault="00B23F3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F34" w:rsidRDefault="00B23F34">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F34" w:rsidRDefault="00B23F34">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F34" w:rsidRDefault="00B23F34">
    <w:pPr>
      <w:pStyle w:val="a3"/>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8F0" w:rsidRDefault="00476DA0">
    <w:pPr>
      <w:pStyle w:val="a3"/>
      <w:jc w:val="center"/>
    </w:pPr>
    <w:r>
      <w:rPr>
        <w:rFonts w:hint="eastAsia"/>
      </w:rPr>
      <w:t>GRADUATE SCHOOL CHINESE ACADEMY OF SOCIAL SCIENCES</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F34" w:rsidRDefault="00B23F3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048" w:rsidRDefault="00947048">
      <w:r>
        <w:separator/>
      </w:r>
    </w:p>
  </w:footnote>
  <w:footnote w:type="continuationSeparator" w:id="0">
    <w:p w:rsidR="00947048" w:rsidRDefault="009470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F34" w:rsidRDefault="00B23F3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F34" w:rsidRDefault="00B23F34">
    <w:pPr>
      <w:pStyle w:val="a4"/>
      <w:pBdr>
        <w:top w:val="none" w:sz="0" w:space="0" w:color="auto"/>
        <w:bottom w:val="none" w:sz="0" w:space="2" w:color="auto"/>
        <w:between w:val="single" w:sz="4" w:space="1" w:color="4F81BD"/>
      </w:pBdr>
      <w:spacing w:line="276" w:lineRule="auto"/>
      <w:jc w:val="center"/>
      <w:rPr>
        <w:rFonts w:eastAsia="微软雅黑"/>
      </w:rPr>
    </w:pPr>
    <w:r>
      <w:rPr>
        <w:rFonts w:eastAsia="微软雅黑" w:hint="eastAsia"/>
      </w:rPr>
      <w:t>中国社会科学院研究生院</w:t>
    </w:r>
    <w:r>
      <w:rPr>
        <w:rFonts w:eastAsia="微软雅黑" w:hint="eastAsia"/>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F34" w:rsidRDefault="00B23F34">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F34" w:rsidRDefault="00B23F34">
    <w:pPr>
      <w:pStyle w:val="a4"/>
      <w:pBdr>
        <w:top w:val="none" w:sz="0" w:space="0" w:color="auto"/>
        <w:bottom w:val="none" w:sz="0" w:space="2" w:color="auto"/>
        <w:between w:val="single" w:sz="4" w:space="1" w:color="4F81BD"/>
      </w:pBdr>
      <w:spacing w:line="276" w:lineRule="auto"/>
      <w:jc w:val="center"/>
      <w:rPr>
        <w:rFonts w:eastAsia="微软雅黑"/>
      </w:rPr>
    </w:pPr>
    <w:r>
      <w:rPr>
        <w:rFonts w:eastAsia="微软雅黑" w:hint="eastAsia"/>
      </w:rPr>
      <w:t>中国社会科学院研究生院</w:t>
    </w:r>
    <w:r>
      <w:rPr>
        <w:rFonts w:eastAsia="微软雅黑" w:hint="eastAsia"/>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F34" w:rsidRDefault="00B23F34">
    <w:pPr>
      <w:pStyle w:val="a4"/>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8F0" w:rsidRDefault="00476DA0">
    <w:pPr>
      <w:pStyle w:val="a4"/>
      <w:ind w:right="360"/>
      <w:jc w:val="right"/>
    </w:pPr>
    <w:r>
      <w:rPr>
        <w:rFonts w:hint="eastAsia"/>
      </w:rPr>
      <w:t xml:space="preserve"> </w:t>
    </w:r>
    <w:r>
      <w:rPr>
        <w:rFonts w:ascii="Times New Roman" w:eastAsia="宋体" w:hAnsi="Times New Roman" w:cs="Times New Roman"/>
        <w:noProof/>
        <w:szCs w:val="18"/>
      </w:rPr>
      <w:drawing>
        <wp:inline distT="0" distB="0" distL="114300" distR="114300">
          <wp:extent cx="428625" cy="438150"/>
          <wp:effectExtent l="0" t="0" r="9525" b="0"/>
          <wp:docPr id="1" name="图片 1" descr="研究生院校徽--无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研究生院校徽--无边"/>
                  <pic:cNvPicPr>
                    <a:picLocks noChangeAspect="1"/>
                  </pic:cNvPicPr>
                </pic:nvPicPr>
                <pic:blipFill>
                  <a:blip r:embed="rId1"/>
                  <a:stretch>
                    <a:fillRect/>
                  </a:stretch>
                </pic:blipFill>
                <pic:spPr>
                  <a:xfrm>
                    <a:off x="0" y="0"/>
                    <a:ext cx="428625" cy="438150"/>
                  </a:xfrm>
                  <a:prstGeom prst="rect">
                    <a:avLst/>
                  </a:prstGeom>
                  <a:noFill/>
                  <a:ln w="9525">
                    <a:noFill/>
                  </a:ln>
                </pic:spPr>
              </pic:pic>
            </a:graphicData>
          </a:graphic>
        </wp:inline>
      </w:drawing>
    </w:r>
    <w:r>
      <w:rPr>
        <w:rFonts w:hint="eastAsia"/>
      </w:rPr>
      <w:t>中国社会科学院研究生院</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F34" w:rsidRDefault="00B23F3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72DA2AC"/>
    <w:multiLevelType w:val="singleLevel"/>
    <w:tmpl w:val="A72DA2AC"/>
    <w:lvl w:ilvl="0">
      <w:start w:val="3"/>
      <w:numFmt w:val="chineseCounting"/>
      <w:suff w:val="space"/>
      <w:lvlText w:val="(%1)"/>
      <w:lvlJc w:val="left"/>
      <w:rPr>
        <w:rFonts w:hint="eastAsia"/>
      </w:rPr>
    </w:lvl>
  </w:abstractNum>
  <w:abstractNum w:abstractNumId="1">
    <w:nsid w:val="D2E5695F"/>
    <w:multiLevelType w:val="singleLevel"/>
    <w:tmpl w:val="D2E5695F"/>
    <w:lvl w:ilvl="0">
      <w:start w:val="11"/>
      <w:numFmt w:val="chineseCounting"/>
      <w:suff w:val="nothing"/>
      <w:lvlText w:val="%1、"/>
      <w:lvlJc w:val="left"/>
      <w:rPr>
        <w:rFonts w:hint="eastAsia"/>
      </w:rPr>
    </w:lvl>
  </w:abstractNum>
  <w:abstractNum w:abstractNumId="2">
    <w:nsid w:val="58CB46A4"/>
    <w:multiLevelType w:val="singleLevel"/>
    <w:tmpl w:val="58CB46A4"/>
    <w:lvl w:ilvl="0">
      <w:start w:val="1"/>
      <w:numFmt w:val="chineseCounting"/>
      <w:suff w:val="nothing"/>
      <w:lvlText w:val="%1．"/>
      <w:lvlJc w:val="left"/>
    </w:lvl>
  </w:abstractNum>
  <w:abstractNum w:abstractNumId="3">
    <w:nsid w:val="58CB4746"/>
    <w:multiLevelType w:val="singleLevel"/>
    <w:tmpl w:val="58CB4746"/>
    <w:lvl w:ilvl="0">
      <w:start w:val="3"/>
      <w:numFmt w:val="chineseCounting"/>
      <w:suff w:val="nothing"/>
      <w:lvlText w:val="%1．"/>
      <w:lvlJc w:val="left"/>
    </w:lvl>
  </w:abstractNum>
  <w:abstractNum w:abstractNumId="4">
    <w:nsid w:val="58CB478D"/>
    <w:multiLevelType w:val="singleLevel"/>
    <w:tmpl w:val="58CB478D"/>
    <w:lvl w:ilvl="0">
      <w:start w:val="1"/>
      <w:numFmt w:val="chineseCounting"/>
      <w:suff w:val="nothing"/>
      <w:lvlText w:val="（%1）"/>
      <w:lvlJc w:val="left"/>
    </w:lvl>
  </w:abstractNum>
  <w:abstractNum w:abstractNumId="5">
    <w:nsid w:val="58CB4D57"/>
    <w:multiLevelType w:val="singleLevel"/>
    <w:tmpl w:val="58CB4D57"/>
    <w:lvl w:ilvl="0">
      <w:start w:val="1"/>
      <w:numFmt w:val="decimal"/>
      <w:suff w:val="nothing"/>
      <w:lvlText w:val="（%1）"/>
      <w:lvlJc w:val="left"/>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30C16A5"/>
    <w:rsid w:val="0019040A"/>
    <w:rsid w:val="002718F0"/>
    <w:rsid w:val="00415701"/>
    <w:rsid w:val="00476DA0"/>
    <w:rsid w:val="005079F4"/>
    <w:rsid w:val="00613D6D"/>
    <w:rsid w:val="00623D0E"/>
    <w:rsid w:val="00947048"/>
    <w:rsid w:val="00B23F34"/>
    <w:rsid w:val="00BB01F6"/>
    <w:rsid w:val="00C07B2A"/>
    <w:rsid w:val="00E44ED2"/>
    <w:rsid w:val="130C16A5"/>
    <w:rsid w:val="44513025"/>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4ED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E44ED2"/>
    <w:pPr>
      <w:tabs>
        <w:tab w:val="center" w:pos="4153"/>
        <w:tab w:val="right" w:pos="8306"/>
      </w:tabs>
      <w:snapToGrid w:val="0"/>
      <w:jc w:val="left"/>
    </w:pPr>
    <w:rPr>
      <w:sz w:val="18"/>
    </w:rPr>
  </w:style>
  <w:style w:type="paragraph" w:styleId="a4">
    <w:name w:val="header"/>
    <w:basedOn w:val="a"/>
    <w:link w:val="Char"/>
    <w:uiPriority w:val="99"/>
    <w:qFormat/>
    <w:rsid w:val="00E44ED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E44ED2"/>
    <w:pPr>
      <w:widowControl/>
      <w:spacing w:before="100" w:beforeAutospacing="1" w:after="100" w:afterAutospacing="1"/>
      <w:jc w:val="left"/>
    </w:pPr>
    <w:rPr>
      <w:rFonts w:ascii="Times New Roman" w:hAnsi="Times New Roman" w:cs="Times New Roman"/>
      <w:kern w:val="0"/>
    </w:rPr>
  </w:style>
  <w:style w:type="table" w:styleId="a6">
    <w:name w:val="Table Grid"/>
    <w:basedOn w:val="a1"/>
    <w:qFormat/>
    <w:rsid w:val="00E44E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0"/>
    <w:rsid w:val="005079F4"/>
    <w:rPr>
      <w:sz w:val="18"/>
      <w:szCs w:val="18"/>
    </w:rPr>
  </w:style>
  <w:style w:type="character" w:customStyle="1" w:styleId="Char0">
    <w:name w:val="批注框文本 Char"/>
    <w:basedOn w:val="a0"/>
    <w:link w:val="a7"/>
    <w:rsid w:val="005079F4"/>
    <w:rPr>
      <w:rFonts w:asciiTheme="minorHAnsi" w:eastAsiaTheme="minorEastAsia" w:hAnsiTheme="minorHAnsi" w:cstheme="minorBidi"/>
      <w:kern w:val="2"/>
      <w:sz w:val="18"/>
      <w:szCs w:val="18"/>
    </w:rPr>
  </w:style>
  <w:style w:type="character" w:customStyle="1" w:styleId="Char">
    <w:name w:val="页眉 Char"/>
    <w:link w:val="a4"/>
    <w:uiPriority w:val="99"/>
    <w:rsid w:val="00B23F34"/>
    <w:rPr>
      <w:rFonts w:asciiTheme="minorHAnsi" w:eastAsiaTheme="minorEastAsia" w:hAnsiTheme="minorHAnsi" w:cstheme="minorBidi"/>
      <w:kern w:val="2"/>
      <w:sz w:val="18"/>
      <w:szCs w:val="24"/>
    </w:rPr>
  </w:style>
  <w:style w:type="paragraph" w:customStyle="1" w:styleId="2">
    <w:name w:val="2"/>
    <w:rsid w:val="00B23F34"/>
    <w:rPr>
      <w:rFonts w:ascii="宋体" w:hAnsi="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link w:val="Char"/>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widowControl/>
      <w:spacing w:before="100" w:beforeAutospacing="1" w:after="100" w:afterAutospacing="1"/>
      <w:jc w:val="left"/>
    </w:pPr>
    <w:rPr>
      <w:rFonts w:ascii="Times New Roman" w:hAnsi="Times New Roman" w:cs="Times New Roman"/>
      <w:kern w:val="0"/>
    </w:rPr>
  </w:style>
  <w:style w:type="table" w:styleId="a6">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0"/>
    <w:rsid w:val="005079F4"/>
    <w:rPr>
      <w:sz w:val="18"/>
      <w:szCs w:val="18"/>
    </w:rPr>
  </w:style>
  <w:style w:type="character" w:customStyle="1" w:styleId="Char0">
    <w:name w:val="批注框文本 Char"/>
    <w:basedOn w:val="a0"/>
    <w:link w:val="a7"/>
    <w:rsid w:val="005079F4"/>
    <w:rPr>
      <w:rFonts w:asciiTheme="minorHAnsi" w:eastAsiaTheme="minorEastAsia" w:hAnsiTheme="minorHAnsi" w:cstheme="minorBidi"/>
      <w:kern w:val="2"/>
      <w:sz w:val="18"/>
      <w:szCs w:val="18"/>
    </w:rPr>
  </w:style>
  <w:style w:type="character" w:customStyle="1" w:styleId="Char">
    <w:name w:val="页眉 Char"/>
    <w:link w:val="a4"/>
    <w:uiPriority w:val="99"/>
    <w:rsid w:val="00B23F34"/>
    <w:rPr>
      <w:rFonts w:asciiTheme="minorHAnsi" w:eastAsiaTheme="minorEastAsia" w:hAnsiTheme="minorHAnsi" w:cstheme="minorBidi"/>
      <w:kern w:val="2"/>
      <w:sz w:val="18"/>
      <w:szCs w:val="24"/>
    </w:rPr>
  </w:style>
  <w:style w:type="paragraph" w:customStyle="1" w:styleId="2">
    <w:name w:val="2"/>
    <w:rsid w:val="00B23F34"/>
    <w:rPr>
      <w:rFonts w:ascii="宋体" w:hAnsi="宋体"/>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13</TotalTime>
  <Pages>13</Pages>
  <Words>984</Words>
  <Characters>5612</Characters>
  <Application>Microsoft Office Word</Application>
  <DocSecurity>0</DocSecurity>
  <Lines>46</Lines>
  <Paragraphs>13</Paragraphs>
  <ScaleCrop>false</ScaleCrop>
  <Company>Sky123.Org</Company>
  <LinksUpToDate>false</LinksUpToDate>
  <CharactersWithSpaces>6583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2018-06-22T08:33:00Z</dcterms:created>
  <dcterms:modified xsi:type="dcterms:W3CDTF">2018-08-30T01:05:00Z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