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4" w:rsidRDefault="00BA1B2C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《区块链</w:t>
      </w:r>
      <w:r>
        <w:rPr>
          <w:rFonts w:hint="eastAsia"/>
          <w:b/>
          <w:sz w:val="52"/>
          <w:szCs w:val="52"/>
        </w:rPr>
        <w:t>+</w:t>
      </w:r>
      <w:r>
        <w:rPr>
          <w:rFonts w:hint="eastAsia"/>
          <w:b/>
          <w:sz w:val="52"/>
          <w:szCs w:val="52"/>
        </w:rPr>
        <w:t>》如何构建产业生态</w:t>
      </w:r>
    </w:p>
    <w:p w:rsidR="00CA1554" w:rsidRDefault="00CA1554">
      <w:pPr>
        <w:rPr>
          <w:sz w:val="36"/>
          <w:szCs w:val="36"/>
        </w:rPr>
      </w:pPr>
    </w:p>
    <w:p w:rsidR="00CA1554" w:rsidRDefault="00BA1B2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73725" cy="1667510"/>
            <wp:effectExtent l="0" t="0" r="0" b="0"/>
            <wp:docPr id="1" name="图片 1" descr="区块链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区块链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504" cy="16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54" w:rsidRDefault="00CA1554">
      <w:pPr>
        <w:rPr>
          <w:sz w:val="36"/>
          <w:szCs w:val="36"/>
        </w:rPr>
      </w:pPr>
    </w:p>
    <w:p w:rsidR="00CA1554" w:rsidRDefault="00BA1B2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一、</w:t>
      </w:r>
      <w:r>
        <w:rPr>
          <w:rFonts w:hint="eastAsia"/>
          <w:b/>
          <w:color w:val="FF0000"/>
          <w:sz w:val="36"/>
          <w:szCs w:val="36"/>
        </w:rPr>
        <w:t>学馆简介</w:t>
      </w:r>
    </w:p>
    <w:p w:rsidR="00CA1554" w:rsidRDefault="00BA1B2C">
      <w:pPr>
        <w:spacing w:line="36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学馆</w:t>
      </w:r>
      <w:r>
        <w:rPr>
          <w:rFonts w:hint="eastAsia"/>
          <w:sz w:val="32"/>
          <w:szCs w:val="32"/>
        </w:rPr>
        <w:t>APP</w:t>
      </w:r>
      <w:r>
        <w:rPr>
          <w:rFonts w:hint="eastAsia"/>
          <w:sz w:val="32"/>
          <w:szCs w:val="32"/>
        </w:rPr>
        <w:t>是国内首家针对企业管理者，职场精英人士</w:t>
      </w:r>
      <w:r>
        <w:rPr>
          <w:sz w:val="32"/>
          <w:szCs w:val="32"/>
        </w:rPr>
        <w:t xml:space="preserve">  </w:t>
      </w:r>
    </w:p>
    <w:p w:rsidR="00CA1554" w:rsidRDefault="00BA1B2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o2o</w:t>
      </w:r>
      <w:r>
        <w:rPr>
          <w:rFonts w:hint="eastAsia"/>
          <w:sz w:val="32"/>
          <w:szCs w:val="32"/>
        </w:rPr>
        <w:t>学习平台，学馆整合清华北大等高校学者、行业大咖及知名讲师，向企业及管理者，通过线上直播与线下课堂的模式，向具有成长需求的管理者传播各种系统化的知识与技能。</w:t>
      </w:r>
    </w:p>
    <w:p w:rsidR="00CA1554" w:rsidRDefault="00CA1554">
      <w:pPr>
        <w:rPr>
          <w:color w:val="FF0000"/>
        </w:rPr>
      </w:pPr>
    </w:p>
    <w:p w:rsidR="00CA1554" w:rsidRDefault="00CA1554">
      <w:pPr>
        <w:rPr>
          <w:color w:val="FF0000"/>
        </w:rPr>
      </w:pPr>
    </w:p>
    <w:p w:rsidR="00CA1554" w:rsidRDefault="00BA1B2C">
      <w:pPr>
        <w:pStyle w:val="aa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课程背景</w:t>
      </w:r>
    </w:p>
    <w:p w:rsidR="00CA1554" w:rsidRDefault="00BA1B2C">
      <w:pPr>
        <w:pStyle w:val="a7"/>
        <w:shd w:val="clear" w:color="auto" w:fill="FFFFFF"/>
        <w:spacing w:before="0" w:beforeAutospacing="0" w:after="0" w:afterAutospacing="0" w:line="315" w:lineRule="atLeast"/>
        <w:ind w:firstLine="520"/>
        <w:rPr>
          <w:rFonts w:asciiTheme="minorHAnsi" w:hAnsiTheme="minorHAnsi" w:cstheme="minorBidi"/>
          <w:kern w:val="2"/>
          <w:sz w:val="32"/>
          <w:szCs w:val="32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2018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年区块链发展趋势如何？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 xml:space="preserve"> 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学馆智库区块链专家认为，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2018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年将是“区块链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+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”元年，区块链技术将与产业应用结合，将以“区块链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+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”为核心，构建区块链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+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金融、能源、物流、文化、媒体、娱乐、工业、农业、知识产权、旅游、房地产等行业与领域的创新应用模式，通过“区块链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+</w:t>
      </w:r>
      <w:r>
        <w:rPr>
          <w:rFonts w:asciiTheme="minorHAnsi" w:hAnsiTheme="minorHAnsi" w:cstheme="minorBidi" w:hint="eastAsia"/>
          <w:kern w:val="2"/>
          <w:sz w:val="32"/>
          <w:szCs w:val="32"/>
        </w:rPr>
        <w:t>”赋能实体产业、促进数字经济发展。</w:t>
      </w:r>
    </w:p>
    <w:p w:rsidR="00CA1554" w:rsidRDefault="00BA1B2C">
      <w:pPr>
        <w:ind w:firstLine="540"/>
        <w:rPr>
          <w:sz w:val="26"/>
          <w:szCs w:val="26"/>
        </w:rPr>
      </w:pPr>
      <w:r>
        <w:rPr>
          <w:rFonts w:hint="eastAsia"/>
          <w:sz w:val="32"/>
          <w:szCs w:val="32"/>
        </w:rPr>
        <w:t>学馆</w:t>
      </w:r>
      <w:r>
        <w:rPr>
          <w:rFonts w:hint="eastAsia"/>
          <w:sz w:val="32"/>
          <w:szCs w:val="32"/>
        </w:rPr>
        <w:t>APP</w:t>
      </w:r>
      <w:r>
        <w:rPr>
          <w:rFonts w:hint="eastAsia"/>
          <w:sz w:val="32"/>
          <w:szCs w:val="32"/>
        </w:rPr>
        <w:t>希望在新技术浪潮来临前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与一批“信奉科技、</w:t>
      </w:r>
      <w:r>
        <w:rPr>
          <w:rFonts w:hint="eastAsia"/>
          <w:sz w:val="32"/>
          <w:szCs w:val="32"/>
        </w:rPr>
        <w:lastRenderedPageBreak/>
        <w:t>追求成功、勇于创新”的新时代企业家共同学习、共同成长，共筑成功之梦，共睹下一个</w:t>
      </w:r>
      <w:r>
        <w:rPr>
          <w:sz w:val="32"/>
          <w:szCs w:val="32"/>
        </w:rPr>
        <w:t>BAT</w:t>
      </w:r>
      <w:r>
        <w:rPr>
          <w:rFonts w:hint="eastAsia"/>
          <w:sz w:val="32"/>
          <w:szCs w:val="32"/>
        </w:rPr>
        <w:t>！</w:t>
      </w:r>
    </w:p>
    <w:p w:rsidR="00CA1554" w:rsidRDefault="00CA1554">
      <w:pPr>
        <w:ind w:firstLine="540"/>
        <w:rPr>
          <w:sz w:val="26"/>
          <w:szCs w:val="26"/>
        </w:rPr>
      </w:pPr>
    </w:p>
    <w:p w:rsidR="00CA1554" w:rsidRDefault="00CA1554">
      <w:pPr>
        <w:rPr>
          <w:sz w:val="26"/>
          <w:szCs w:val="26"/>
        </w:rPr>
      </w:pPr>
    </w:p>
    <w:p w:rsidR="00CA1554" w:rsidRDefault="00BA1B2C">
      <w:pPr>
        <w:pStyle w:val="aa"/>
        <w:numPr>
          <w:ilvl w:val="0"/>
          <w:numId w:val="1"/>
        </w:numPr>
        <w:ind w:firstLineChars="0"/>
        <w:outlineLvl w:val="0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课程收益</w:t>
      </w:r>
    </w:p>
    <w:p w:rsidR="00CA1554" w:rsidRDefault="00BA1B2C">
      <w:pPr>
        <w:pStyle w:val="aa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掌握区块链技术的原理和特点</w:t>
      </w:r>
    </w:p>
    <w:p w:rsidR="00CA1554" w:rsidRDefault="00BA1B2C">
      <w:pPr>
        <w:pStyle w:val="aa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透析区块链新的经济思维，教你如何看懂区块链世界</w:t>
      </w:r>
    </w:p>
    <w:p w:rsidR="00CA1554" w:rsidRDefault="00BA1B2C">
      <w:pPr>
        <w:pStyle w:val="aa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了解区块链投资</w:t>
      </w:r>
      <w:r>
        <w:rPr>
          <w:rFonts w:hint="eastAsia"/>
          <w:sz w:val="32"/>
          <w:szCs w:val="32"/>
        </w:rPr>
        <w:t>机会和法律风险</w:t>
      </w:r>
    </w:p>
    <w:p w:rsidR="00CA1554" w:rsidRDefault="00BA1B2C">
      <w:pPr>
        <w:pStyle w:val="aa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掌握区块链技术的商业应用场景</w:t>
      </w:r>
    </w:p>
    <w:p w:rsidR="00CA1554" w:rsidRDefault="00BA1B2C">
      <w:pPr>
        <w:pStyle w:val="aa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结识一群新时代杰出精英人脉</w:t>
      </w:r>
    </w:p>
    <w:p w:rsidR="00CA1554" w:rsidRDefault="00CA1554">
      <w:pPr>
        <w:pStyle w:val="aa"/>
        <w:ind w:left="360" w:firstLineChars="0" w:firstLine="0"/>
        <w:rPr>
          <w:sz w:val="26"/>
          <w:szCs w:val="26"/>
        </w:rPr>
      </w:pPr>
    </w:p>
    <w:p w:rsidR="00CA1554" w:rsidRDefault="00CA1554">
      <w:pPr>
        <w:rPr>
          <w:sz w:val="26"/>
          <w:szCs w:val="26"/>
        </w:rPr>
      </w:pPr>
    </w:p>
    <w:p w:rsidR="00CA1554" w:rsidRDefault="00BA1B2C">
      <w:pPr>
        <w:pStyle w:val="aa"/>
        <w:numPr>
          <w:ilvl w:val="0"/>
          <w:numId w:val="1"/>
        </w:numPr>
        <w:ind w:firstLineChars="0"/>
        <w:outlineLvl w:val="0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课程大纲</w:t>
      </w:r>
    </w:p>
    <w:tbl>
      <w:tblPr>
        <w:tblStyle w:val="a9"/>
        <w:tblW w:w="8516" w:type="dxa"/>
        <w:tblLayout w:type="fixed"/>
        <w:tblLook w:val="04A0"/>
      </w:tblPr>
      <w:tblGrid>
        <w:gridCol w:w="8516"/>
      </w:tblGrid>
      <w:tr w:rsidR="00CA1554">
        <w:tc>
          <w:tcPr>
            <w:tcW w:w="8516" w:type="dxa"/>
          </w:tcPr>
          <w:p w:rsidR="00CA1554" w:rsidRDefault="00BA1B2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部分：区块链技术的原理和特点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pStyle w:val="aa"/>
              <w:numPr>
                <w:ilvl w:val="0"/>
                <w:numId w:val="3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什么是区块链技术？</w:t>
            </w:r>
          </w:p>
          <w:p w:rsidR="00CA1554" w:rsidRDefault="00BA1B2C">
            <w:pPr>
              <w:pStyle w:val="aa"/>
              <w:numPr>
                <w:ilvl w:val="0"/>
                <w:numId w:val="3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区块链技术原理、运行流程和特点</w:t>
            </w:r>
          </w:p>
          <w:p w:rsidR="00CA1554" w:rsidRDefault="00BA1B2C">
            <w:pPr>
              <w:pStyle w:val="aa"/>
              <w:numPr>
                <w:ilvl w:val="0"/>
                <w:numId w:val="3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区块链技术与互联网技术的区别和联系</w:t>
            </w:r>
          </w:p>
          <w:p w:rsidR="00CA1554" w:rsidRDefault="00BA1B2C">
            <w:pPr>
              <w:pStyle w:val="aa"/>
              <w:numPr>
                <w:ilvl w:val="0"/>
                <w:numId w:val="3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区块链平台的前景和隐患</w:t>
            </w:r>
          </w:p>
          <w:p w:rsidR="00CA1554" w:rsidRDefault="00BA1B2C">
            <w:pPr>
              <w:pStyle w:val="aa"/>
              <w:numPr>
                <w:ilvl w:val="0"/>
                <w:numId w:val="3"/>
              </w:numPr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32"/>
              </w:rPr>
              <w:t>为什么说区块链技术是真正互联网精神的体现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rFonts w:hint="eastAsia"/>
                <w:b/>
                <w:sz w:val="32"/>
                <w:szCs w:val="32"/>
              </w:rPr>
              <w:t>部分：未来区块链世界是什么样子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pStyle w:val="aa"/>
              <w:numPr>
                <w:ilvl w:val="0"/>
                <w:numId w:val="4"/>
              </w:numPr>
              <w:ind w:firstLine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用户如何参与区块链的世界</w:t>
            </w:r>
          </w:p>
          <w:p w:rsidR="00CA1554" w:rsidRDefault="00BA1B2C">
            <w:pPr>
              <w:pStyle w:val="aa"/>
              <w:numPr>
                <w:ilvl w:val="0"/>
                <w:numId w:val="4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区块链技术如何低成本构建信任机制</w:t>
            </w:r>
          </w:p>
          <w:p w:rsidR="00CA1554" w:rsidRDefault="00BA1B2C">
            <w:pPr>
              <w:pStyle w:val="aa"/>
              <w:numPr>
                <w:ilvl w:val="0"/>
                <w:numId w:val="4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区块与链的深度关系是什么</w:t>
            </w:r>
          </w:p>
          <w:p w:rsidR="00CA1554" w:rsidRDefault="00BA1B2C">
            <w:pPr>
              <w:pStyle w:val="aa"/>
              <w:numPr>
                <w:ilvl w:val="0"/>
                <w:numId w:val="4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从信息互联网到价值互联网，区块链如何传递价值的</w:t>
            </w:r>
          </w:p>
          <w:p w:rsidR="00CA1554" w:rsidRDefault="00BA1B2C">
            <w:pPr>
              <w:tabs>
                <w:tab w:val="left" w:pos="2411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5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从集中化到分布式，如何提升资源配置效率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 xml:space="preserve">          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部分：区块链与数字资产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pStyle w:val="aa"/>
              <w:numPr>
                <w:ilvl w:val="0"/>
                <w:numId w:val="5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区块链数字资产监管</w:t>
            </w:r>
          </w:p>
          <w:p w:rsidR="00CA1554" w:rsidRDefault="00BA1B2C">
            <w:pPr>
              <w:pStyle w:val="aa"/>
              <w:numPr>
                <w:ilvl w:val="0"/>
                <w:numId w:val="5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区块链与数字资产</w:t>
            </w:r>
          </w:p>
          <w:p w:rsidR="00CA1554" w:rsidRDefault="00BA1B2C">
            <w:pPr>
              <w:pStyle w:val="aa"/>
              <w:numPr>
                <w:ilvl w:val="0"/>
                <w:numId w:val="5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区块链数字资产安全</w:t>
            </w:r>
          </w:p>
          <w:p w:rsidR="00CA1554" w:rsidRDefault="00BA1B2C">
            <w:pPr>
              <w:pStyle w:val="aa"/>
              <w:numPr>
                <w:ilvl w:val="0"/>
                <w:numId w:val="5"/>
              </w:numPr>
              <w:ind w:firstLineChars="0"/>
              <w:rPr>
                <w:sz w:val="32"/>
                <w:szCs w:val="32"/>
              </w:rPr>
            </w:pPr>
            <w:r>
              <w:rPr>
                <w:rFonts w:ascii="Helvetica Neue" w:hAnsi="Helvetica Neue" w:cs="Helvetica Neue" w:hint="eastAsia"/>
                <w:kern w:val="0"/>
                <w:sz w:val="32"/>
                <w:szCs w:val="32"/>
              </w:rPr>
              <w:t>区块链投资机会与模式</w:t>
            </w:r>
          </w:p>
          <w:p w:rsidR="00CA1554" w:rsidRDefault="00BA1B2C">
            <w:pPr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Tahoma" w:hAnsi="Tahoma" w:cs="Tahoma" w:hint="eastAsia"/>
                <w:sz w:val="32"/>
                <w:szCs w:val="32"/>
              </w:rPr>
              <w:t>区块链法律风险防范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tabs>
                <w:tab w:val="left" w:pos="3240"/>
              </w:tabs>
              <w:rPr>
                <w:b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t xml:space="preserve">        </w:t>
            </w:r>
            <w:r>
              <w:rPr>
                <w:rFonts w:hint="eastAsia"/>
                <w:b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4</w:t>
            </w:r>
            <w:r>
              <w:rPr>
                <w:rFonts w:hint="eastAsia"/>
                <w:b/>
                <w:sz w:val="32"/>
                <w:szCs w:val="32"/>
              </w:rPr>
              <w:t>部分：区块链技术商业应用</w:t>
            </w:r>
          </w:p>
        </w:tc>
      </w:tr>
      <w:tr w:rsidR="00CA1554">
        <w:tc>
          <w:tcPr>
            <w:tcW w:w="8516" w:type="dxa"/>
          </w:tcPr>
          <w:p w:rsidR="00CA1554" w:rsidRDefault="00BA1B2C">
            <w:pPr>
              <w:pStyle w:val="aa"/>
              <w:numPr>
                <w:ilvl w:val="0"/>
                <w:numId w:val="6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区块链技术如何为政府服务赋能</w:t>
            </w:r>
          </w:p>
          <w:p w:rsidR="00CA1554" w:rsidRDefault="00BA1B2C">
            <w:pPr>
              <w:pStyle w:val="aa"/>
              <w:numPr>
                <w:ilvl w:val="0"/>
                <w:numId w:val="6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区块链技术如何重构供应链体系</w:t>
            </w:r>
          </w:p>
          <w:p w:rsidR="00CA1554" w:rsidRDefault="00BA1B2C">
            <w:pPr>
              <w:pStyle w:val="aa"/>
              <w:numPr>
                <w:ilvl w:val="0"/>
                <w:numId w:val="6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区块链技术如何构建更加智慧的公共服务</w:t>
            </w:r>
          </w:p>
          <w:p w:rsidR="00CA1554" w:rsidRDefault="00BA1B2C">
            <w:pPr>
              <w:pStyle w:val="aa"/>
              <w:numPr>
                <w:ilvl w:val="0"/>
                <w:numId w:val="6"/>
              </w:numPr>
              <w:ind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区块链技术在金融、证券行业的应用前景</w:t>
            </w:r>
          </w:p>
          <w:p w:rsidR="00CA1554" w:rsidRDefault="00BA1B2C">
            <w:pPr>
              <w:pStyle w:val="aa"/>
              <w:numPr>
                <w:ilvl w:val="0"/>
                <w:numId w:val="6"/>
              </w:numPr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32"/>
              </w:rPr>
              <w:t>区块链技术对物联网技术的重大应用前景</w:t>
            </w:r>
          </w:p>
        </w:tc>
      </w:tr>
    </w:tbl>
    <w:p w:rsidR="00CA1554" w:rsidRDefault="00CA1554">
      <w:pPr>
        <w:rPr>
          <w:b/>
          <w:color w:val="FF0000"/>
          <w:sz w:val="32"/>
          <w:szCs w:val="32"/>
        </w:rPr>
      </w:pPr>
    </w:p>
    <w:p w:rsidR="00CA1554" w:rsidRDefault="00CA1554">
      <w:pPr>
        <w:rPr>
          <w:b/>
          <w:color w:val="FF0000"/>
          <w:sz w:val="32"/>
          <w:szCs w:val="32"/>
        </w:rPr>
      </w:pPr>
    </w:p>
    <w:p w:rsidR="00CA1554" w:rsidRDefault="00BA1B2C">
      <w:pPr>
        <w:pStyle w:val="aa"/>
        <w:numPr>
          <w:ilvl w:val="0"/>
          <w:numId w:val="7"/>
        </w:numPr>
        <w:ind w:firstLineChars="0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拟邀专家</w:t>
      </w:r>
    </w:p>
    <w:p w:rsidR="00CA1554" w:rsidRDefault="00BA1B2C" w:rsidP="002A59A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85" w:hangingChars="400" w:hanging="1285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b/>
          <w:color w:val="000000"/>
          <w:sz w:val="32"/>
          <w:szCs w:val="32"/>
        </w:rPr>
        <w:t>武</w:t>
      </w:r>
      <w:r>
        <w:rPr>
          <w:rFonts w:ascii="Times New Roman" w:cs="Times New Roman" w:hint="eastAsia"/>
          <w:b/>
          <w:color w:val="000000"/>
          <w:sz w:val="32"/>
          <w:szCs w:val="32"/>
        </w:rPr>
        <w:t>井</w:t>
      </w:r>
      <w:r>
        <w:rPr>
          <w:rFonts w:ascii="Times New Roman" w:cs="Times New Roman" w:hint="eastAsia"/>
          <w:b/>
          <w:color w:val="000000"/>
          <w:sz w:val="32"/>
          <w:szCs w:val="32"/>
        </w:rPr>
        <w:t>刚</w:t>
      </w:r>
      <w:r>
        <w:rPr>
          <w:rFonts w:ascii="Times New Roman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cs="Times New Roman" w:hint="eastAsia"/>
          <w:b/>
          <w:color w:val="000000"/>
          <w:sz w:val="32"/>
          <w:szCs w:val="32"/>
        </w:rPr>
        <w:t>：</w:t>
      </w:r>
      <w:r>
        <w:rPr>
          <w:rFonts w:ascii="Times New Roman" w:cs="Times New Roman" w:hint="eastAsia"/>
          <w:color w:val="000000"/>
          <w:sz w:val="32"/>
          <w:szCs w:val="32"/>
        </w:rPr>
        <w:t>清华大学大数据工程研究中心区块链物联网实验</w:t>
      </w:r>
      <w:r>
        <w:rPr>
          <w:rFonts w:ascii="Times New Roman" w:cs="Times New Roman"/>
          <w:color w:val="000000"/>
          <w:sz w:val="32"/>
          <w:szCs w:val="32"/>
        </w:rPr>
        <w:t xml:space="preserve">  </w:t>
      </w:r>
    </w:p>
    <w:p w:rsidR="00CA1554" w:rsidRDefault="00BA1B2C" w:rsidP="002A59A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85" w:hangingChars="400" w:hanging="1285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b/>
          <w:color w:val="000000"/>
          <w:sz w:val="32"/>
          <w:szCs w:val="32"/>
        </w:rPr>
        <w:t xml:space="preserve">         </w:t>
      </w:r>
      <w:r>
        <w:rPr>
          <w:rFonts w:ascii="Times New Roman" w:cs="Times New Roman" w:hint="eastAsia"/>
          <w:color w:val="000000"/>
          <w:sz w:val="32"/>
          <w:szCs w:val="32"/>
        </w:rPr>
        <w:t>室主任、万加物联（深圳）有限公司联合创始人、</w:t>
      </w:r>
      <w:r>
        <w:rPr>
          <w:rFonts w:ascii="Times New Roman" w:cs="Times New Roman"/>
          <w:color w:val="000000"/>
          <w:sz w:val="32"/>
          <w:szCs w:val="32"/>
        </w:rPr>
        <w:t xml:space="preserve"> 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80" w:hangingChars="400" w:hanging="1280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color w:val="000000"/>
          <w:sz w:val="32"/>
          <w:szCs w:val="32"/>
        </w:rPr>
        <w:t xml:space="preserve">         </w:t>
      </w:r>
      <w:r>
        <w:rPr>
          <w:rFonts w:ascii="Times New Roman" w:cs="Times New Roman" w:hint="eastAsia"/>
          <w:color w:val="000000"/>
          <w:sz w:val="32"/>
          <w:szCs w:val="32"/>
        </w:rPr>
        <w:t>对基于区块链技术的数字货币做了深入研究，创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80" w:hangingChars="400" w:hanging="1280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color w:val="000000"/>
          <w:sz w:val="32"/>
          <w:szCs w:val="32"/>
        </w:rPr>
        <w:t xml:space="preserve">         </w:t>
      </w:r>
      <w:r>
        <w:rPr>
          <w:rFonts w:ascii="Times New Roman" w:cs="Times New Roman" w:hint="eastAsia"/>
          <w:color w:val="000000"/>
          <w:sz w:val="32"/>
          <w:szCs w:val="32"/>
        </w:rPr>
        <w:t>立区块链物联网实验室，从事基于区块链的第三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80" w:hangingChars="400" w:hanging="1280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color w:val="000000"/>
          <w:sz w:val="32"/>
          <w:szCs w:val="32"/>
        </w:rPr>
        <w:t xml:space="preserve">        </w:t>
      </w:r>
      <w:r>
        <w:rPr>
          <w:rFonts w:asci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cs="Times New Roman" w:hint="eastAsia"/>
          <w:color w:val="000000"/>
          <w:sz w:val="32"/>
          <w:szCs w:val="32"/>
        </w:rPr>
        <w:t>代物联网技术的探索。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b/>
          <w:color w:val="000000"/>
          <w:sz w:val="32"/>
          <w:szCs w:val="32"/>
        </w:rPr>
        <w:t>王孝一</w:t>
      </w:r>
      <w:r>
        <w:rPr>
          <w:rFonts w:asci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cs="Times New Roman" w:hint="eastAsia"/>
          <w:b/>
          <w:color w:val="000000"/>
          <w:sz w:val="32"/>
          <w:szCs w:val="32"/>
        </w:rPr>
        <w:t xml:space="preserve">: </w:t>
      </w:r>
      <w:r>
        <w:rPr>
          <w:rFonts w:ascii="Times New Roman" w:cs="Times New Roman" w:hint="eastAsia"/>
          <w:color w:val="000000"/>
          <w:sz w:val="32"/>
          <w:szCs w:val="32"/>
        </w:rPr>
        <w:t>区块链投资人（比特币矿场投资），互联网连续创</w:t>
      </w:r>
      <w:r>
        <w:rPr>
          <w:rFonts w:ascii="Times New Roman" w:cs="Times New Roman" w:hint="eastAsia"/>
          <w:color w:val="000000"/>
          <w:sz w:val="32"/>
          <w:szCs w:val="32"/>
        </w:rPr>
        <w:t xml:space="preserve">         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/>
          <w:color w:val="000000"/>
          <w:sz w:val="32"/>
          <w:szCs w:val="32"/>
        </w:rPr>
        <w:lastRenderedPageBreak/>
        <w:t xml:space="preserve">         </w:t>
      </w:r>
      <w:r>
        <w:rPr>
          <w:rFonts w:ascii="Times New Roman" w:cs="Times New Roman" w:hint="eastAsia"/>
          <w:color w:val="000000"/>
          <w:sz w:val="32"/>
          <w:szCs w:val="32"/>
        </w:rPr>
        <w:t>业者，清华北大等高校总裁班特聘讲师，国家行</w:t>
      </w:r>
      <w:r>
        <w:rPr>
          <w:rFonts w:ascii="Times New Roman" w:cs="Times New Roman"/>
          <w:color w:val="000000"/>
          <w:sz w:val="32"/>
          <w:szCs w:val="32"/>
        </w:rPr>
        <w:t xml:space="preserve"> </w:t>
      </w:r>
    </w:p>
    <w:p w:rsidR="00CA1554" w:rsidRDefault="00BA1B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left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 w:hint="eastAsia"/>
          <w:color w:val="000000"/>
          <w:sz w:val="32"/>
          <w:szCs w:val="32"/>
        </w:rPr>
        <w:t xml:space="preserve">         </w:t>
      </w:r>
      <w:r>
        <w:rPr>
          <w:rFonts w:ascii="Times New Roman" w:cs="Times New Roman" w:hint="eastAsia"/>
          <w:color w:val="000000"/>
          <w:sz w:val="32"/>
          <w:szCs w:val="32"/>
        </w:rPr>
        <w:t>政学院特聘讲师。</w:t>
      </w:r>
      <w:r>
        <w:rPr>
          <w:rFonts w:ascii="Times New Roman" w:cs="Times New Roman" w:hint="eastAsia"/>
          <w:b/>
          <w:color w:val="000000"/>
          <w:sz w:val="32"/>
          <w:szCs w:val="32"/>
        </w:rPr>
        <w:t xml:space="preserve"> </w:t>
      </w:r>
    </w:p>
    <w:p w:rsidR="00CA1554" w:rsidRDefault="00BA1B2C">
      <w:pPr>
        <w:outlineLvl w:val="0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六、学习安排</w:t>
      </w:r>
    </w:p>
    <w:p w:rsidR="00CA1554" w:rsidRDefault="00BA1B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、费</w:t>
      </w:r>
      <w:r>
        <w:rPr>
          <w:sz w:val="32"/>
          <w:szCs w:val="32"/>
        </w:rPr>
        <w:t>用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98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元／人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含听课费、会务费、中餐晚宴、茶</w:t>
      </w:r>
    </w:p>
    <w:p w:rsidR="00CA1554" w:rsidRDefault="00BA1B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歇等</w:t>
      </w:r>
      <w:r>
        <w:rPr>
          <w:sz w:val="32"/>
          <w:szCs w:val="32"/>
        </w:rPr>
        <w:t>）</w:t>
      </w:r>
    </w:p>
    <w:p w:rsidR="00CA1554" w:rsidRDefault="00BA1B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、授课对象：企业家、创业者、投资人、创业者</w:t>
      </w:r>
    </w:p>
    <w:p w:rsidR="00CA1554" w:rsidRDefault="00BA1B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上课地点：北京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清华园</w:t>
      </w:r>
    </w:p>
    <w:p w:rsidR="00CA1554" w:rsidRDefault="00BA1B2C">
      <w:pPr>
        <w:pStyle w:val="aa"/>
        <w:numPr>
          <w:ilvl w:val="0"/>
          <w:numId w:val="8"/>
        </w:numPr>
        <w:ind w:firstLineChars="0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往期精彩课堂</w:t>
      </w:r>
    </w:p>
    <w:p w:rsidR="00CA1554" w:rsidRDefault="00BA1B2C">
      <w:pPr>
        <w:pStyle w:val="aa"/>
        <w:ind w:left="720" w:firstLineChars="0" w:firstLine="0"/>
        <w:outlineLvl w:val="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4529455" cy="4212590"/>
            <wp:effectExtent l="0" t="0" r="0" b="0"/>
            <wp:docPr id="2" name="图片 2" descr="组24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24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481" cy="42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54" w:rsidRDefault="00CA1554">
      <w:pPr>
        <w:pStyle w:val="aa"/>
        <w:ind w:left="720" w:firstLineChars="0" w:firstLine="0"/>
        <w:outlineLvl w:val="0"/>
        <w:rPr>
          <w:b/>
          <w:color w:val="FF0000"/>
          <w:sz w:val="36"/>
          <w:szCs w:val="36"/>
        </w:rPr>
      </w:pPr>
    </w:p>
    <w:p w:rsidR="00CA1554" w:rsidRDefault="00BA1B2C">
      <w:pPr>
        <w:rPr>
          <w:rFonts w:hint="eastAsia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</w:p>
    <w:p w:rsidR="002A59A8" w:rsidRDefault="002A59A8">
      <w:pPr>
        <w:rPr>
          <w:b/>
          <w:color w:val="FF0000"/>
          <w:sz w:val="32"/>
          <w:szCs w:val="32"/>
        </w:rPr>
      </w:pPr>
    </w:p>
    <w:p w:rsidR="00CA1554" w:rsidRDefault="00BA1B2C">
      <w:pPr>
        <w:ind w:firstLineChars="250" w:firstLine="904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lastRenderedPageBreak/>
        <w:t>区块链</w:t>
      </w:r>
      <w:r>
        <w:rPr>
          <w:rFonts w:hint="eastAsia"/>
          <w:b/>
          <w:color w:val="FF0000"/>
          <w:sz w:val="36"/>
          <w:szCs w:val="36"/>
        </w:rPr>
        <w:t>+</w:t>
      </w:r>
      <w:r>
        <w:rPr>
          <w:rFonts w:hint="eastAsia"/>
          <w:b/>
          <w:color w:val="FF0000"/>
          <w:sz w:val="36"/>
          <w:szCs w:val="36"/>
        </w:rPr>
        <w:t>如何构建产业生态课程报名表</w:t>
      </w:r>
    </w:p>
    <w:p w:rsidR="00CA1554" w:rsidRDefault="00CA1554">
      <w:pPr>
        <w:ind w:firstLineChars="250" w:firstLine="803"/>
        <w:rPr>
          <w:b/>
          <w:color w:val="FF0000"/>
          <w:sz w:val="32"/>
          <w:szCs w:val="32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2235"/>
        <w:gridCol w:w="1701"/>
        <w:gridCol w:w="141"/>
        <w:gridCol w:w="1560"/>
        <w:gridCol w:w="1134"/>
        <w:gridCol w:w="2268"/>
      </w:tblGrid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701" w:type="dxa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gridSpan w:val="2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</w:tr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3402" w:type="dxa"/>
            <w:gridSpan w:val="3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</w:tr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企业经营范围</w:t>
            </w:r>
          </w:p>
        </w:tc>
        <w:tc>
          <w:tcPr>
            <w:tcW w:w="6804" w:type="dxa"/>
            <w:gridSpan w:val="5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</w:tr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学习目的（最多勾选两项）</w:t>
            </w:r>
          </w:p>
        </w:tc>
        <w:tc>
          <w:tcPr>
            <w:tcW w:w="6804" w:type="dxa"/>
            <w:gridSpan w:val="5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了解区块链发展趋势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了解区块链技术应用</w:t>
            </w:r>
            <w:r>
              <w:rPr>
                <w:sz w:val="32"/>
                <w:szCs w:val="32"/>
              </w:rPr>
              <w:t xml:space="preserve">  </w:t>
            </w:r>
          </w:p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寻找区块链投资人</w:t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整合区块链的资源</w:t>
            </w:r>
          </w:p>
        </w:tc>
      </w:tr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支付方式</w:t>
            </w:r>
          </w:p>
        </w:tc>
        <w:tc>
          <w:tcPr>
            <w:tcW w:w="6804" w:type="dxa"/>
            <w:gridSpan w:val="5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微信支付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支付宝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银行转账</w:t>
            </w:r>
          </w:p>
        </w:tc>
      </w:tr>
      <w:tr w:rsidR="00CA1554">
        <w:tc>
          <w:tcPr>
            <w:tcW w:w="2235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1842" w:type="dxa"/>
            <w:gridSpan w:val="2"/>
          </w:tcPr>
          <w:p w:rsidR="00CA1554" w:rsidRDefault="00CA155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支付宝</w:t>
            </w:r>
          </w:p>
        </w:tc>
        <w:tc>
          <w:tcPr>
            <w:tcW w:w="3402" w:type="dxa"/>
            <w:gridSpan w:val="2"/>
          </w:tcPr>
          <w:p w:rsidR="00CA1554" w:rsidRDefault="00CA1554">
            <w:pPr>
              <w:rPr>
                <w:sz w:val="28"/>
                <w:szCs w:val="28"/>
              </w:rPr>
            </w:pPr>
          </w:p>
        </w:tc>
      </w:tr>
      <w:tr w:rsidR="00CA1554">
        <w:trPr>
          <w:trHeight w:val="1258"/>
        </w:trPr>
        <w:tc>
          <w:tcPr>
            <w:tcW w:w="9039" w:type="dxa"/>
            <w:gridSpan w:val="6"/>
          </w:tcPr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银行账户：</w:t>
            </w:r>
          </w:p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名称：北京雷地科技有限公司</w:t>
            </w:r>
          </w:p>
          <w:p w:rsidR="00CA1554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开户行：中国建设银行北京清华园支行</w:t>
            </w:r>
          </w:p>
          <w:p w:rsidR="00CA1554" w:rsidRPr="002A59A8" w:rsidRDefault="00BA1B2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账户：</w:t>
            </w:r>
            <w:r>
              <w:rPr>
                <w:rFonts w:hint="eastAsia"/>
                <w:sz w:val="32"/>
                <w:szCs w:val="32"/>
              </w:rPr>
              <w:t>1105 0163 5600 0000 0124</w:t>
            </w:r>
            <w:bookmarkStart w:id="0" w:name="_GoBack"/>
            <w:bookmarkEnd w:id="0"/>
          </w:p>
        </w:tc>
      </w:tr>
    </w:tbl>
    <w:p w:rsidR="00CA1554" w:rsidRDefault="00CA1554">
      <w:pPr>
        <w:rPr>
          <w:sz w:val="28"/>
          <w:szCs w:val="28"/>
        </w:rPr>
      </w:pPr>
    </w:p>
    <w:sectPr w:rsidR="00CA1554" w:rsidSect="00CA1554"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2C" w:rsidRDefault="00BA1B2C" w:rsidP="00CA1554">
      <w:r>
        <w:separator/>
      </w:r>
    </w:p>
  </w:endnote>
  <w:endnote w:type="continuationSeparator" w:id="0">
    <w:p w:rsidR="00BA1B2C" w:rsidRDefault="00BA1B2C" w:rsidP="00CA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微软雅黑"/>
    <w:panose1 w:val="02000A03050000020004"/>
    <w:charset w:val="00"/>
    <w:family w:val="auto"/>
    <w:pitch w:val="default"/>
    <w:sig w:usb0="00000000" w:usb1="00000000" w:usb2="0000001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2C" w:rsidRDefault="00BA1B2C" w:rsidP="00CA1554">
      <w:r>
        <w:separator/>
      </w:r>
    </w:p>
  </w:footnote>
  <w:footnote w:type="continuationSeparator" w:id="0">
    <w:p w:rsidR="00BA1B2C" w:rsidRDefault="00BA1B2C" w:rsidP="00CA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54" w:rsidRDefault="00BA1B2C">
    <w:pPr>
      <w:pStyle w:val="a6"/>
      <w:rPr>
        <w:color w:val="FF0000"/>
      </w:rPr>
    </w:pPr>
    <w:r>
      <w:rPr>
        <w:rFonts w:hint="eastAsia"/>
        <w:color w:val="FF0000"/>
      </w:rPr>
      <w:t xml:space="preserve">                                                                 </w:t>
    </w:r>
    <w:r>
      <w:rPr>
        <w:rFonts w:hint="eastAsia"/>
        <w:color w:val="FF0000"/>
      </w:rPr>
      <w:t>学馆</w:t>
    </w:r>
    <w:r>
      <w:rPr>
        <w:rFonts w:hint="eastAsia"/>
        <w:color w:val="FF0000"/>
      </w:rPr>
      <w:t xml:space="preserve">APP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D2"/>
    <w:multiLevelType w:val="multilevel"/>
    <w:tmpl w:val="1BC45BD2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FF4ABF"/>
    <w:multiLevelType w:val="multilevel"/>
    <w:tmpl w:val="38FF4ABF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40473A"/>
    <w:multiLevelType w:val="multilevel"/>
    <w:tmpl w:val="3B40473A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6F0F5C"/>
    <w:multiLevelType w:val="multilevel"/>
    <w:tmpl w:val="3D6F0F5C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9657B2"/>
    <w:multiLevelType w:val="multilevel"/>
    <w:tmpl w:val="3D9657B2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color w:val="FF000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F68E2"/>
    <w:multiLevelType w:val="multilevel"/>
    <w:tmpl w:val="3EBF68E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EF4399"/>
    <w:multiLevelType w:val="multilevel"/>
    <w:tmpl w:val="48EF4399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F52173"/>
    <w:multiLevelType w:val="multilevel"/>
    <w:tmpl w:val="48F52173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3AE"/>
    <w:rsid w:val="00002616"/>
    <w:rsid w:val="000424FF"/>
    <w:rsid w:val="000A4189"/>
    <w:rsid w:val="0010352E"/>
    <w:rsid w:val="00106E80"/>
    <w:rsid w:val="00172C2B"/>
    <w:rsid w:val="001820A6"/>
    <w:rsid w:val="001859DB"/>
    <w:rsid w:val="001C7A21"/>
    <w:rsid w:val="001D33AB"/>
    <w:rsid w:val="001E458C"/>
    <w:rsid w:val="001E6833"/>
    <w:rsid w:val="001E73AE"/>
    <w:rsid w:val="001F091E"/>
    <w:rsid w:val="001F0FF0"/>
    <w:rsid w:val="001F70E5"/>
    <w:rsid w:val="00203DB5"/>
    <w:rsid w:val="00226CCB"/>
    <w:rsid w:val="002275B2"/>
    <w:rsid w:val="00232074"/>
    <w:rsid w:val="00266303"/>
    <w:rsid w:val="00275839"/>
    <w:rsid w:val="00276CD9"/>
    <w:rsid w:val="00276F60"/>
    <w:rsid w:val="002A59A8"/>
    <w:rsid w:val="002C41CF"/>
    <w:rsid w:val="002C5C0A"/>
    <w:rsid w:val="002D4AF1"/>
    <w:rsid w:val="002D63C6"/>
    <w:rsid w:val="002E35CC"/>
    <w:rsid w:val="00346E57"/>
    <w:rsid w:val="00357B93"/>
    <w:rsid w:val="003E108D"/>
    <w:rsid w:val="00400939"/>
    <w:rsid w:val="00404AE2"/>
    <w:rsid w:val="0042701A"/>
    <w:rsid w:val="004504BD"/>
    <w:rsid w:val="00465FEE"/>
    <w:rsid w:val="004668DF"/>
    <w:rsid w:val="004D11AD"/>
    <w:rsid w:val="004D70B4"/>
    <w:rsid w:val="004E326D"/>
    <w:rsid w:val="004F2C02"/>
    <w:rsid w:val="005051F3"/>
    <w:rsid w:val="005055F9"/>
    <w:rsid w:val="00525F16"/>
    <w:rsid w:val="005322C8"/>
    <w:rsid w:val="00544109"/>
    <w:rsid w:val="005551E5"/>
    <w:rsid w:val="005612D3"/>
    <w:rsid w:val="0057710C"/>
    <w:rsid w:val="00577A40"/>
    <w:rsid w:val="0058157D"/>
    <w:rsid w:val="005B6A56"/>
    <w:rsid w:val="005E6192"/>
    <w:rsid w:val="00606DDD"/>
    <w:rsid w:val="00637584"/>
    <w:rsid w:val="0066349D"/>
    <w:rsid w:val="0067036E"/>
    <w:rsid w:val="006735F8"/>
    <w:rsid w:val="006757BE"/>
    <w:rsid w:val="006810A4"/>
    <w:rsid w:val="006B5E13"/>
    <w:rsid w:val="006B7BC8"/>
    <w:rsid w:val="006C0EDB"/>
    <w:rsid w:val="006C186C"/>
    <w:rsid w:val="006C6A62"/>
    <w:rsid w:val="006E6484"/>
    <w:rsid w:val="006F0F57"/>
    <w:rsid w:val="00716B48"/>
    <w:rsid w:val="0072431E"/>
    <w:rsid w:val="0076598D"/>
    <w:rsid w:val="00781A3B"/>
    <w:rsid w:val="007C7145"/>
    <w:rsid w:val="007D2A9A"/>
    <w:rsid w:val="007D3687"/>
    <w:rsid w:val="00854DAC"/>
    <w:rsid w:val="0086637C"/>
    <w:rsid w:val="008A7A7E"/>
    <w:rsid w:val="008F58AF"/>
    <w:rsid w:val="0091006A"/>
    <w:rsid w:val="00926314"/>
    <w:rsid w:val="00926428"/>
    <w:rsid w:val="00951B99"/>
    <w:rsid w:val="00955DCA"/>
    <w:rsid w:val="00971B26"/>
    <w:rsid w:val="00973A20"/>
    <w:rsid w:val="009800CF"/>
    <w:rsid w:val="009921E3"/>
    <w:rsid w:val="00992CF5"/>
    <w:rsid w:val="009A2F3B"/>
    <w:rsid w:val="009E5ECE"/>
    <w:rsid w:val="00A03C9E"/>
    <w:rsid w:val="00A069B4"/>
    <w:rsid w:val="00A23439"/>
    <w:rsid w:val="00A263A1"/>
    <w:rsid w:val="00A324C8"/>
    <w:rsid w:val="00A47E45"/>
    <w:rsid w:val="00A904A6"/>
    <w:rsid w:val="00AB2C64"/>
    <w:rsid w:val="00AD12BE"/>
    <w:rsid w:val="00AF518B"/>
    <w:rsid w:val="00AF5D51"/>
    <w:rsid w:val="00B019B8"/>
    <w:rsid w:val="00B25AE7"/>
    <w:rsid w:val="00B56597"/>
    <w:rsid w:val="00B90F4C"/>
    <w:rsid w:val="00B919D4"/>
    <w:rsid w:val="00B933CD"/>
    <w:rsid w:val="00BA0F7C"/>
    <w:rsid w:val="00BA1B2C"/>
    <w:rsid w:val="00BB201F"/>
    <w:rsid w:val="00BC2B15"/>
    <w:rsid w:val="00BF062B"/>
    <w:rsid w:val="00BF396F"/>
    <w:rsid w:val="00BF3BB9"/>
    <w:rsid w:val="00C03949"/>
    <w:rsid w:val="00C45D14"/>
    <w:rsid w:val="00C854C5"/>
    <w:rsid w:val="00CA1554"/>
    <w:rsid w:val="00CD2E69"/>
    <w:rsid w:val="00CE0350"/>
    <w:rsid w:val="00CF69D1"/>
    <w:rsid w:val="00D27942"/>
    <w:rsid w:val="00D3683E"/>
    <w:rsid w:val="00D37C0F"/>
    <w:rsid w:val="00D63E69"/>
    <w:rsid w:val="00D759CB"/>
    <w:rsid w:val="00DA18D2"/>
    <w:rsid w:val="00DB0534"/>
    <w:rsid w:val="00DD44E4"/>
    <w:rsid w:val="00DE1874"/>
    <w:rsid w:val="00E04B15"/>
    <w:rsid w:val="00E4394D"/>
    <w:rsid w:val="00E5507E"/>
    <w:rsid w:val="00E91D34"/>
    <w:rsid w:val="00EB5B17"/>
    <w:rsid w:val="00EB5DAB"/>
    <w:rsid w:val="00EC092E"/>
    <w:rsid w:val="00ED313F"/>
    <w:rsid w:val="00ED5AF3"/>
    <w:rsid w:val="00EF61C9"/>
    <w:rsid w:val="00F304B2"/>
    <w:rsid w:val="00F536BB"/>
    <w:rsid w:val="00F71863"/>
    <w:rsid w:val="00FA5B91"/>
    <w:rsid w:val="00FB3F17"/>
    <w:rsid w:val="00FC1AA1"/>
    <w:rsid w:val="00FC7900"/>
    <w:rsid w:val="00FD572A"/>
    <w:rsid w:val="02114BF0"/>
    <w:rsid w:val="0B616B32"/>
    <w:rsid w:val="1DE078F2"/>
    <w:rsid w:val="574F6BA0"/>
    <w:rsid w:val="7613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1554"/>
    <w:pPr>
      <w:keepNext/>
      <w:keepLines/>
      <w:spacing w:line="360" w:lineRule="auto"/>
      <w:outlineLvl w:val="0"/>
    </w:pPr>
    <w:rPr>
      <w:rFonts w:ascii="Times New Roman" w:eastAsia="微软雅黑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CA1554"/>
    <w:rPr>
      <w:rFonts w:ascii="Times New Roman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A1554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A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A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A155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CA1554"/>
    <w:rPr>
      <w:b/>
      <w:bCs/>
    </w:rPr>
  </w:style>
  <w:style w:type="table" w:styleId="a9">
    <w:name w:val="Table Grid"/>
    <w:basedOn w:val="a1"/>
    <w:uiPriority w:val="59"/>
    <w:qFormat/>
    <w:rsid w:val="00CA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55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CA1554"/>
    <w:rPr>
      <w:rFonts w:ascii="Times New Roman" w:eastAsia="微软雅黑" w:hAnsi="Times New Roman" w:cs="Times New Roman"/>
      <w:b/>
      <w:bCs/>
      <w:kern w:val="44"/>
      <w:sz w:val="28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A1554"/>
    <w:rPr>
      <w:rFonts w:ascii="Heiti SC Light" w:eastAsia="Heiti SC Light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A155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A1554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A15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DC67E-08E2-4CCF-BA19-81A17475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jacklee</dc:creator>
  <cp:lastModifiedBy>Administrator</cp:lastModifiedBy>
  <cp:revision>4</cp:revision>
  <cp:lastPrinted>2018-04-23T01:05:00Z</cp:lastPrinted>
  <dcterms:created xsi:type="dcterms:W3CDTF">2018-04-23T01:05:00Z</dcterms:created>
  <dcterms:modified xsi:type="dcterms:W3CDTF">2018-04-24T01:04:00Z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