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微软雅黑" w:hAnsi="微软雅黑" w:eastAsia="微软雅黑" w:cs="微软雅黑"/>
          <w:i w:val="0"/>
          <w:iCs w:val="0"/>
          <w:caps w:val="0"/>
          <w:color w:val="368EE0"/>
          <w:spacing w:val="0"/>
          <w:sz w:val="30"/>
          <w:szCs w:val="30"/>
          <w:u w:val="none"/>
          <w:shd w:val="clear" w:fill="FFFFFF"/>
          <w:vertAlign w:val="baseline"/>
        </w:rPr>
      </w:pPr>
      <w:r>
        <w:rPr>
          <w:rFonts w:hint="eastAsia" w:ascii="微软雅黑" w:hAnsi="微软雅黑" w:eastAsia="微软雅黑" w:cs="微软雅黑"/>
          <w:i w:val="0"/>
          <w:iCs w:val="0"/>
          <w:caps w:val="0"/>
          <w:color w:val="368EE0"/>
          <w:spacing w:val="0"/>
          <w:sz w:val="30"/>
          <w:szCs w:val="30"/>
          <w:u w:val="none"/>
          <w:shd w:val="clear" w:fill="FFFFFF"/>
          <w:vertAlign w:val="baseline"/>
          <w:lang w:val="en-US" w:eastAsia="zh-CN"/>
        </w:rPr>
        <w:t>达内</w:t>
      </w:r>
      <w:r>
        <w:rPr>
          <w:rFonts w:ascii="微软雅黑" w:hAnsi="微软雅黑" w:eastAsia="微软雅黑" w:cs="微软雅黑"/>
          <w:i w:val="0"/>
          <w:iCs w:val="0"/>
          <w:caps w:val="0"/>
          <w:color w:val="368EE0"/>
          <w:spacing w:val="0"/>
          <w:sz w:val="30"/>
          <w:szCs w:val="30"/>
          <w:u w:val="none"/>
          <w:shd w:val="clear" w:fill="FFFFFF"/>
          <w:vertAlign w:val="baseline"/>
        </w:rPr>
        <w:fldChar w:fldCharType="begin"/>
      </w:r>
      <w:r>
        <w:rPr>
          <w:rFonts w:ascii="微软雅黑" w:hAnsi="微软雅黑" w:eastAsia="微软雅黑" w:cs="微软雅黑"/>
          <w:i w:val="0"/>
          <w:iCs w:val="0"/>
          <w:caps w:val="0"/>
          <w:color w:val="368EE0"/>
          <w:spacing w:val="0"/>
          <w:sz w:val="30"/>
          <w:szCs w:val="30"/>
          <w:u w:val="none"/>
          <w:shd w:val="clear" w:fill="FFFFFF"/>
          <w:vertAlign w:val="baseline"/>
        </w:rPr>
        <w:instrText xml:space="preserve"> HYPERLINK "https://www.thea.cn/course/426187.htm" \t "https://www.thea.cn/px/bjdnjy/_blank" </w:instrText>
      </w:r>
      <w:r>
        <w:rPr>
          <w:rFonts w:ascii="微软雅黑" w:hAnsi="微软雅黑" w:eastAsia="微软雅黑" w:cs="微软雅黑"/>
          <w:i w:val="0"/>
          <w:iCs w:val="0"/>
          <w:caps w:val="0"/>
          <w:color w:val="368EE0"/>
          <w:spacing w:val="0"/>
          <w:sz w:val="30"/>
          <w:szCs w:val="30"/>
          <w:u w:val="none"/>
          <w:shd w:val="clear" w:fill="FFFFFF"/>
          <w:vertAlign w:val="baseline"/>
        </w:rPr>
        <w:fldChar w:fldCharType="separate"/>
      </w:r>
      <w:r>
        <w:rPr>
          <w:rStyle w:val="5"/>
          <w:rFonts w:hint="eastAsia" w:ascii="微软雅黑" w:hAnsi="微软雅黑" w:eastAsia="微软雅黑" w:cs="微软雅黑"/>
          <w:i w:val="0"/>
          <w:iCs w:val="0"/>
          <w:caps w:val="0"/>
          <w:color w:val="368EE0"/>
          <w:spacing w:val="0"/>
          <w:sz w:val="30"/>
          <w:szCs w:val="30"/>
          <w:u w:val="none"/>
          <w:shd w:val="clear" w:fill="FFFFFF"/>
          <w:vertAlign w:val="baseline"/>
        </w:rPr>
        <w:t>Java大数据课程</w:t>
      </w:r>
      <w:r>
        <w:rPr>
          <w:rFonts w:hint="eastAsia" w:ascii="微软雅黑" w:hAnsi="微软雅黑" w:eastAsia="微软雅黑" w:cs="微软雅黑"/>
          <w:i w:val="0"/>
          <w:iCs w:val="0"/>
          <w:caps w:val="0"/>
          <w:color w:val="368EE0"/>
          <w:spacing w:val="0"/>
          <w:sz w:val="30"/>
          <w:szCs w:val="30"/>
          <w:u w:val="none"/>
          <w:shd w:val="clear" w:fill="FFFFFF"/>
          <w:vertAlign w:val="baseline"/>
        </w:rPr>
        <w:fldChar w:fldCharType="end"/>
      </w:r>
    </w:p>
    <w:p>
      <w:pPr>
        <w:bidi w:val="0"/>
        <w:rPr>
          <w:rFonts w:hint="eastAsia" w:ascii="微软雅黑" w:hAnsi="微软雅黑" w:eastAsia="微软雅黑" w:cs="微软雅黑"/>
          <w:b w:val="0"/>
          <w:bCs w:val="0"/>
          <w:sz w:val="24"/>
          <w:szCs w:val="24"/>
          <w:lang w:eastAsia="zh-CN"/>
        </w:rPr>
      </w:pPr>
      <w:r>
        <w:rPr>
          <w:rFonts w:hint="eastAsia" w:ascii="微软雅黑" w:hAnsi="微软雅黑" w:eastAsia="微软雅黑" w:cs="微软雅黑"/>
          <w:b/>
          <w:bCs/>
          <w:color w:val="FF0000"/>
          <w:sz w:val="24"/>
          <w:szCs w:val="24"/>
          <w:lang w:eastAsia="zh-CN"/>
        </w:rPr>
        <w:t>适合学员</w:t>
      </w:r>
      <w:r>
        <w:rPr>
          <w:rFonts w:hint="eastAsia" w:ascii="微软雅黑" w:hAnsi="微软雅黑" w:eastAsia="微软雅黑" w:cs="微软雅黑"/>
          <w:b/>
          <w:bCs/>
          <w:sz w:val="24"/>
          <w:szCs w:val="24"/>
          <w:lang w:eastAsia="zh-CN"/>
        </w:rPr>
        <w:t>：</w:t>
      </w:r>
      <w:r>
        <w:rPr>
          <w:rFonts w:hint="eastAsia" w:ascii="微软雅黑" w:hAnsi="微软雅黑" w:eastAsia="微软雅黑" w:cs="微软雅黑"/>
          <w:b w:val="0"/>
          <w:bCs w:val="0"/>
          <w:sz w:val="24"/>
          <w:szCs w:val="24"/>
          <w:lang w:eastAsia="zh-CN"/>
        </w:rPr>
        <w:t>应届毕业生，</w:t>
      </w:r>
      <w:r>
        <w:rPr>
          <w:rFonts w:hint="eastAsia" w:ascii="微软雅黑" w:hAnsi="微软雅黑" w:eastAsia="微软雅黑" w:cs="微软雅黑"/>
          <w:b w:val="0"/>
          <w:bCs w:val="0"/>
          <w:sz w:val="24"/>
          <w:szCs w:val="24"/>
          <w:lang w:val="en-US" w:eastAsia="zh-CN"/>
        </w:rPr>
        <w:t>在职转行</w:t>
      </w:r>
      <w:r>
        <w:rPr>
          <w:rFonts w:hint="eastAsia" w:ascii="微软雅黑" w:hAnsi="微软雅黑" w:eastAsia="微软雅黑" w:cs="微软雅黑"/>
          <w:b w:val="0"/>
          <w:bCs w:val="0"/>
          <w:sz w:val="24"/>
          <w:szCs w:val="24"/>
          <w:lang w:eastAsia="zh-CN"/>
        </w:rPr>
        <w:t>，在职提升，</w:t>
      </w:r>
      <w:r>
        <w:rPr>
          <w:rFonts w:hint="eastAsia" w:ascii="微软雅黑" w:hAnsi="微软雅黑" w:eastAsia="微软雅黑" w:cs="微软雅黑"/>
          <w:b w:val="0"/>
          <w:bCs w:val="0"/>
          <w:sz w:val="24"/>
          <w:szCs w:val="24"/>
          <w:lang w:val="en-US" w:eastAsia="zh-CN"/>
        </w:rPr>
        <w:t xml:space="preserve"> 有</w:t>
      </w:r>
      <w:r>
        <w:rPr>
          <w:rFonts w:hint="eastAsia" w:ascii="微软雅黑" w:hAnsi="微软雅黑" w:eastAsia="微软雅黑" w:cs="微软雅黑"/>
          <w:b w:val="0"/>
          <w:bCs w:val="0"/>
          <w:sz w:val="24"/>
          <w:szCs w:val="24"/>
          <w:lang w:eastAsia="zh-CN"/>
        </w:rPr>
        <w:t>—定</w:t>
      </w:r>
      <w:r>
        <w:rPr>
          <w:rFonts w:hint="eastAsia" w:ascii="微软雅黑" w:hAnsi="微软雅黑" w:eastAsia="微软雅黑" w:cs="微软雅黑"/>
          <w:b w:val="0"/>
          <w:bCs w:val="0"/>
          <w:sz w:val="24"/>
          <w:szCs w:val="24"/>
          <w:lang w:val="en-US" w:eastAsia="zh-CN"/>
        </w:rPr>
        <w:t>IT编程</w:t>
      </w:r>
      <w:r>
        <w:rPr>
          <w:rFonts w:hint="eastAsia" w:ascii="微软雅黑" w:hAnsi="微软雅黑" w:eastAsia="微软雅黑" w:cs="微软雅黑"/>
          <w:b w:val="0"/>
          <w:bCs w:val="0"/>
          <w:sz w:val="24"/>
          <w:szCs w:val="24"/>
          <w:lang w:eastAsia="zh-CN"/>
        </w:rPr>
        <w:t>基础。</w:t>
      </w:r>
    </w:p>
    <w:p>
      <w:pPr>
        <w:bidi w:val="0"/>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使</w:t>
      </w:r>
      <w:r>
        <w:rPr>
          <w:rFonts w:hint="eastAsia" w:ascii="微软雅黑" w:hAnsi="微软雅黑" w:eastAsia="微软雅黑" w:cs="微软雅黑"/>
          <w:b/>
          <w:bCs/>
          <w:color w:val="FF0000"/>
          <w:sz w:val="24"/>
          <w:szCs w:val="24"/>
          <w:lang w:val="en-US" w:eastAsia="zh-CN"/>
        </w:rPr>
        <w:t>用教材</w:t>
      </w:r>
      <w:r>
        <w:rPr>
          <w:rFonts w:hint="eastAsia" w:ascii="微软雅黑" w:hAnsi="微软雅黑" w:eastAsia="微软雅黑" w:cs="微软雅黑"/>
          <w:b/>
          <w:bCs/>
          <w:sz w:val="24"/>
          <w:szCs w:val="24"/>
          <w:lang w:val="en-US" w:eastAsia="zh-CN"/>
        </w:rPr>
        <w:t>：</w:t>
      </w:r>
      <w:r>
        <w:rPr>
          <w:rFonts w:hint="eastAsia" w:ascii="微软雅黑" w:hAnsi="微软雅黑" w:eastAsia="微软雅黑" w:cs="微软雅黑"/>
          <w:b w:val="0"/>
          <w:bCs w:val="0"/>
          <w:sz w:val="24"/>
          <w:szCs w:val="24"/>
          <w:lang w:val="en-US" w:eastAsia="zh-CN"/>
        </w:rPr>
        <w:t>JAVA企业级应用</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bCs/>
          <w:color w:val="FF0000"/>
          <w:sz w:val="24"/>
          <w:szCs w:val="24"/>
          <w:lang w:eastAsia="zh-CN"/>
        </w:rPr>
        <w:t>课程简介</w:t>
      </w:r>
      <w:r>
        <w:rPr>
          <w:rFonts w:hint="eastAsia" w:ascii="微软雅黑" w:hAnsi="微软雅黑" w:eastAsia="微软雅黑" w:cs="微软雅黑"/>
          <w:b/>
          <w:bCs/>
          <w:sz w:val="24"/>
          <w:szCs w:val="24"/>
          <w:lang w:eastAsia="zh-CN"/>
        </w:rPr>
        <w:t>：</w:t>
      </w:r>
      <w:r>
        <w:rPr>
          <w:rFonts w:hint="eastAsia" w:ascii="微软雅黑" w:hAnsi="微软雅黑" w:eastAsia="微软雅黑" w:cs="微软雅黑"/>
          <w:b w:val="0"/>
          <w:bCs w:val="0"/>
          <w:sz w:val="21"/>
          <w:szCs w:val="21"/>
          <w:lang w:eastAsia="zh-CN"/>
        </w:rPr>
        <w:t>达内的Java 课程为你提供更贴近企业需求的技术方案，并在整个学习过程中，让你掌握所有相关的技术，成为那个更符合企业技术需求的 Java 工程师。</w:t>
      </w:r>
    </w:p>
    <w:p>
      <w:pPr>
        <w:bidi w:val="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学制：</w:t>
      </w:r>
    </w:p>
    <w:tbl>
      <w:tblPr>
        <w:tblStyle w:val="3"/>
        <w:tblW w:w="94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6"/>
        <w:gridCol w:w="6669"/>
        <w:gridCol w:w="1125"/>
        <w:gridCol w:w="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全日制</w:t>
            </w:r>
          </w:p>
        </w:tc>
        <w:tc>
          <w:tcPr>
            <w:tcW w:w="66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O2O双师：5天/周，9:00 -18:00</w:t>
            </w:r>
          </w:p>
        </w:tc>
        <w:tc>
          <w:tcPr>
            <w:tcW w:w="1125"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504课时</w:t>
            </w: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4个月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业余班</w:t>
            </w:r>
          </w:p>
        </w:tc>
        <w:tc>
          <w:tcPr>
            <w:tcW w:w="6669"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双师直播：4次/周，三晚19:30 - 22:30+周末1天，9:00-16:00</w:t>
            </w:r>
          </w:p>
        </w:tc>
        <w:tc>
          <w:tcPr>
            <w:tcW w:w="1125"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微软雅黑" w:hAnsi="微软雅黑" w:eastAsia="微软雅黑" w:cs="微软雅黑"/>
                <w:i w:val="0"/>
                <w:iCs w:val="0"/>
                <w:color w:val="000000"/>
                <w:sz w:val="20"/>
                <w:szCs w:val="20"/>
                <w:u w:val="none"/>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7个月</w:t>
            </w:r>
          </w:p>
        </w:tc>
      </w:tr>
    </w:tbl>
    <w:p>
      <w:pPr>
        <w:bidi w:val="0"/>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color w:val="FF0000"/>
          <w:sz w:val="24"/>
          <w:szCs w:val="24"/>
          <w:lang w:eastAsia="zh-CN"/>
        </w:rPr>
        <w:t>课程特色</w:t>
      </w:r>
      <w:r>
        <w:rPr>
          <w:rFonts w:hint="eastAsia" w:ascii="微软雅黑" w:hAnsi="微软雅黑" w:eastAsia="微软雅黑" w:cs="微软雅黑"/>
          <w:b/>
          <w:bCs/>
          <w:sz w:val="24"/>
          <w:szCs w:val="24"/>
          <w:lang w:eastAsia="zh-CN"/>
        </w:rPr>
        <w:t>：</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1. 夯实 Java 基础</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2. 熟悉 Linux 操作系统</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3. 深入学习数据库技术</w:t>
      </w:r>
      <w:bookmarkStart w:id="0" w:name="_GoBack"/>
      <w:bookmarkEnd w:id="0"/>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4. 系统的 Web 前端技术</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5. 手写 Tomcat</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6. 企业级框架</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7. 专门的企业开发及部署环境</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8. 规范的企业开发流程及文档</w:t>
      </w:r>
    </w:p>
    <w:p>
      <w:pPr>
        <w:bidi w:val="0"/>
        <w:rPr>
          <w:rFonts w:hint="eastAsia" w:ascii="微软雅黑" w:hAnsi="微软雅黑" w:eastAsia="微软雅黑" w:cs="微软雅黑"/>
          <w:b w:val="0"/>
          <w:bCs w:val="0"/>
          <w:sz w:val="24"/>
          <w:szCs w:val="24"/>
          <w:lang w:eastAsia="zh-CN"/>
        </w:rPr>
      </w:pPr>
      <w:r>
        <w:rPr>
          <w:rFonts w:hint="eastAsia" w:ascii="微软雅黑" w:hAnsi="微软雅黑" w:eastAsia="微软雅黑" w:cs="微软雅黑"/>
          <w:b w:val="0"/>
          <w:bCs w:val="0"/>
          <w:sz w:val="21"/>
          <w:szCs w:val="21"/>
          <w:lang w:eastAsia="zh-CN"/>
        </w:rPr>
        <w:t>9. 云计算与互联网架构技术</w:t>
      </w:r>
    </w:p>
    <w:p>
      <w:pPr>
        <w:bidi w:val="0"/>
        <w:rPr>
          <w:rFonts w:hint="eastAsia" w:ascii="微软雅黑" w:hAnsi="微软雅黑" w:eastAsia="微软雅黑" w:cs="微软雅黑"/>
          <w:b w:val="0"/>
          <w:bCs w:val="0"/>
          <w:color w:val="FF0000"/>
          <w:sz w:val="24"/>
          <w:szCs w:val="24"/>
          <w:lang w:eastAsia="zh-CN"/>
        </w:rPr>
      </w:pPr>
      <w:r>
        <w:rPr>
          <w:rFonts w:hint="eastAsia" w:ascii="微软雅黑" w:hAnsi="微软雅黑" w:eastAsia="微软雅黑" w:cs="微软雅黑"/>
          <w:b/>
          <w:bCs/>
          <w:color w:val="FF0000"/>
          <w:sz w:val="24"/>
          <w:szCs w:val="24"/>
          <w:lang w:eastAsia="zh-CN"/>
        </w:rPr>
        <w:t>课程详情：</w:t>
      </w:r>
    </w:p>
    <w:p>
      <w:pPr>
        <w:bidi w:val="0"/>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1、Java语言基础：</w:t>
      </w:r>
    </w:p>
    <w:p>
      <w:pPr>
        <w:numPr>
          <w:ilvl w:val="0"/>
          <w:numId w:val="1"/>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计算机概述、Linux Eclipse开发环境搭建</w:t>
      </w:r>
    </w:p>
    <w:p>
      <w:pPr>
        <w:numPr>
          <w:ilvl w:val="0"/>
          <w:numId w:val="1"/>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变量、基本数据类型、运算符、流程控制、数组</w:t>
      </w:r>
    </w:p>
    <w:p>
      <w:pPr>
        <w:numPr>
          <w:ilvl w:val="0"/>
          <w:numId w:val="1"/>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对象、类、属性、方法、构造器、重载、继承、重写、封装、多态、抽象类和接口</w:t>
      </w:r>
    </w:p>
    <w:p>
      <w:pPr>
        <w:bidi w:val="0"/>
        <w:rPr>
          <w:rFonts w:hint="eastAsia" w:ascii="微软雅黑" w:hAnsi="微软雅黑" w:eastAsia="微软雅黑" w:cs="微软雅黑"/>
          <w:b/>
          <w:bCs/>
          <w:sz w:val="21"/>
          <w:szCs w:val="21"/>
          <w:lang w:val="en-US" w:eastAsia="zh-CN"/>
        </w:rPr>
      </w:pPr>
      <w:r>
        <w:rPr>
          <w:rFonts w:hint="eastAsia" w:ascii="微软雅黑" w:hAnsi="微软雅黑" w:eastAsia="微软雅黑" w:cs="微软雅黑"/>
          <w:b/>
          <w:bCs/>
          <w:sz w:val="21"/>
          <w:szCs w:val="21"/>
          <w:lang w:val="en-US" w:eastAsia="zh-CN"/>
        </w:rPr>
        <w:t>2.Java SE核心：</w:t>
      </w:r>
    </w:p>
    <w:p>
      <w:pPr>
        <w:bidi w:val="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项目需求文档</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Object、String、StringBuilder、正则表达式、集合框架、包装类、二进制</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文件、IO，线程，网络，XML、Lambda、流、反射API、日期、并发包</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HTTP协议解析、TCP并发编程、线程池、POST、GET、数据库原型实战</w:t>
      </w:r>
    </w:p>
    <w:p>
      <w:pPr>
        <w:bidi w:val="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bCs/>
          <w:sz w:val="21"/>
          <w:szCs w:val="21"/>
          <w:lang w:val="en-US" w:eastAsia="zh-CN"/>
        </w:rPr>
        <w:t>3、WEB全栈及数据库技术</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HTML5、CSS3、JavaScript、ES6</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JQuery、Bootstrap、VUE</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Smart Blog界面开发</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MysQL.sQLDDL、DML、DQL、DCL、JDBC、数据库连接池、Druid、数据库设计</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Tomcat、Servlet、Request、Response、Cookies、Session、过滤器、监听器、Thymeleaf模版引擎</w:t>
      </w:r>
    </w:p>
    <w:p>
      <w:pPr>
        <w:numPr>
          <w:ilvl w:val="0"/>
          <w:numId w:val="2"/>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Ajax、Smart Blog</w:t>
      </w:r>
    </w:p>
    <w:p>
      <w:pPr>
        <w:numPr>
          <w:ilvl w:val="0"/>
          <w:numId w:val="3"/>
        </w:numPr>
        <w:bidi w:val="0"/>
        <w:ind w:leftChars="0"/>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微服务及互联网架构</w:t>
      </w:r>
    </w:p>
    <w:p>
      <w:pPr>
        <w:numPr>
          <w:ilvl w:val="0"/>
          <w:numId w:val="4"/>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项目需求文档、IDEA开发工具使用</w:t>
      </w:r>
    </w:p>
    <w:p>
      <w:pPr>
        <w:numPr>
          <w:ilvl w:val="0"/>
          <w:numId w:val="4"/>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Spring-</w:t>
      </w:r>
      <w:r>
        <w:rPr>
          <w:rFonts w:hint="eastAsia" w:ascii="微软雅黑" w:hAnsi="微软雅黑" w:eastAsia="微软雅黑" w:cs="微软雅黑"/>
          <w:b w:val="0"/>
          <w:bCs w:val="0"/>
          <w:sz w:val="21"/>
          <w:szCs w:val="21"/>
          <w:highlight w:val="none"/>
          <w:lang w:val="en-US" w:eastAsia="zh-CN"/>
        </w:rPr>
        <w:t>..</w:t>
      </w:r>
      <w:r>
        <w:rPr>
          <w:rFonts w:hint="eastAsia" w:ascii="微软雅黑" w:hAnsi="微软雅黑" w:eastAsia="微软雅黑" w:cs="微软雅黑"/>
          <w:b w:val="0"/>
          <w:bCs w:val="0"/>
          <w:sz w:val="21"/>
          <w:szCs w:val="21"/>
          <w:lang w:val="en-US" w:eastAsia="zh-CN"/>
        </w:rPr>
        <w:t>Spring MC、MyBatis、MyBatisPlus、SpringBoot、shiro认证框架、AdminLTE</w:t>
      </w:r>
    </w:p>
    <w:p>
      <w:pPr>
        <w:numPr>
          <w:ilvl w:val="0"/>
          <w:numId w:val="4"/>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Eureka、Ribbon、Feign、Hystrix、Zuul、Config+Git</w:t>
      </w:r>
    </w:p>
    <w:p>
      <w:pPr>
        <w:numPr>
          <w:ilvl w:val="0"/>
          <w:numId w:val="4"/>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学子商城项目实战，项目搭建、RESTful、文件上载、AOP.拦截器</w:t>
      </w:r>
    </w:p>
    <w:p>
      <w:pPr>
        <w:numPr>
          <w:ilvl w:val="0"/>
          <w:numId w:val="4"/>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Nginx、Redis、MySQL读写分离、Kafka</w:t>
      </w:r>
    </w:p>
    <w:p>
      <w:pPr>
        <w:numPr>
          <w:ilvl w:val="0"/>
          <w:numId w:val="3"/>
        </w:numPr>
        <w:bidi w:val="0"/>
        <w:ind w:left="0" w:leftChars="0" w:firstLine="0" w:firstLineChars="0"/>
        <w:rPr>
          <w:rFonts w:hint="eastAsia" w:ascii="微软雅黑" w:hAnsi="微软雅黑" w:eastAsia="微软雅黑" w:cs="微软雅黑"/>
          <w:b/>
          <w:bCs/>
          <w:sz w:val="24"/>
          <w:szCs w:val="24"/>
          <w:lang w:val="en-US" w:eastAsia="zh-CN"/>
        </w:rPr>
      </w:pPr>
      <w:r>
        <w:rPr>
          <w:rFonts w:hint="eastAsia" w:ascii="微软雅黑" w:hAnsi="微软雅黑" w:eastAsia="微软雅黑" w:cs="微软雅黑"/>
          <w:b/>
          <w:bCs/>
          <w:sz w:val="24"/>
          <w:szCs w:val="24"/>
          <w:lang w:val="en-US" w:eastAsia="zh-CN"/>
        </w:rPr>
        <w:t>全栈进阶（就业冲刺）</w:t>
      </w:r>
    </w:p>
    <w:p>
      <w:pPr>
        <w:numPr>
          <w:ilvl w:val="0"/>
          <w:numId w:val="5"/>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Smart MVC 框架</w:t>
      </w:r>
    </w:p>
    <w:p>
      <w:pPr>
        <w:numPr>
          <w:ilvl w:val="0"/>
          <w:numId w:val="5"/>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索引、视图、存储过程、MySQL函数、存储过程</w:t>
      </w:r>
    </w:p>
    <w:p>
      <w:pPr>
        <w:numPr>
          <w:ilvl w:val="0"/>
          <w:numId w:val="5"/>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CMS、旅游、电信、社交、找房</w:t>
      </w:r>
    </w:p>
    <w:p>
      <w:pPr>
        <w:numPr>
          <w:ilvl w:val="0"/>
          <w:numId w:val="5"/>
        </w:numPr>
        <w:bidi w:val="0"/>
        <w:ind w:left="420" w:leftChars="0" w:hanging="420" w:firstLineChars="0"/>
        <w:rPr>
          <w:rFonts w:hint="eastAsia" w:ascii="微软雅黑" w:hAnsi="微软雅黑" w:eastAsia="微软雅黑" w:cs="微软雅黑"/>
          <w:b w:val="0"/>
          <w:bCs w:val="0"/>
          <w:sz w:val="21"/>
          <w:szCs w:val="21"/>
          <w:lang w:val="en-US" w:eastAsia="zh-CN"/>
        </w:rPr>
      </w:pPr>
      <w:r>
        <w:rPr>
          <w:rFonts w:hint="eastAsia" w:ascii="微软雅黑" w:hAnsi="微软雅黑" w:eastAsia="微软雅黑" w:cs="微软雅黑"/>
          <w:b w:val="0"/>
          <w:bCs w:val="0"/>
          <w:sz w:val="21"/>
          <w:szCs w:val="21"/>
          <w:lang w:val="en-US" w:eastAsia="zh-CN"/>
        </w:rPr>
        <w:t>Java 内存管理、GC原理、JVM参数调整、排序、二分查找、双向循环链表、二叉树、散列表</w:t>
      </w:r>
    </w:p>
    <w:p>
      <w:pPr>
        <w:pStyle w:val="2"/>
        <w:numPr>
          <w:ilvl w:val="0"/>
          <w:numId w:val="0"/>
        </w:numPr>
        <w:bidi w:val="0"/>
        <w:jc w:val="center"/>
        <w:rPr>
          <w:rFonts w:hint="eastAsia"/>
          <w:lang w:eastAsia="zh-CN"/>
        </w:rPr>
      </w:pPr>
      <w:r>
        <w:rPr>
          <w:rFonts w:hint="eastAsia"/>
          <w:lang w:val="en-US" w:eastAsia="zh-CN"/>
        </w:rPr>
        <w:t>Java</w:t>
      </w:r>
      <w:r>
        <w:rPr>
          <w:rFonts w:hint="eastAsia"/>
          <w:lang w:eastAsia="zh-CN"/>
        </w:rPr>
        <w:t>讲师介绍</w:t>
      </w:r>
      <w:r>
        <w:rPr>
          <w:rFonts w:hint="eastAsia"/>
          <w:lang w:eastAsia="zh-CN"/>
        </w:rPr>
        <w:drawing>
          <wp:inline distT="0" distB="0" distL="114300" distR="114300">
            <wp:extent cx="4150995" cy="6226810"/>
            <wp:effectExtent l="0" t="0" r="1905" b="2540"/>
            <wp:docPr id="1" name="图片 1" descr="Java总监刘苍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Java总监刘苍松"/>
                    <pic:cNvPicPr>
                      <a:picLocks noChangeAspect="1"/>
                    </pic:cNvPicPr>
                  </pic:nvPicPr>
                  <pic:blipFill>
                    <a:blip r:embed="rId4"/>
                    <a:stretch>
                      <a:fillRect/>
                    </a:stretch>
                  </pic:blipFill>
                  <pic:spPr>
                    <a:xfrm>
                      <a:off x="0" y="0"/>
                      <a:ext cx="4150995" cy="6226810"/>
                    </a:xfrm>
                    <a:prstGeom prst="rect">
                      <a:avLst/>
                    </a:prstGeom>
                  </pic:spPr>
                </pic:pic>
              </a:graphicData>
            </a:graphic>
          </wp:inline>
        </w:drawing>
      </w:r>
    </w:p>
    <w:p>
      <w:pPr>
        <w:jc w:val="center"/>
        <w:rPr>
          <w:rFonts w:hint="eastAsia"/>
          <w:b/>
          <w:bCs/>
          <w:lang w:eastAsia="zh-CN"/>
        </w:rPr>
      </w:pPr>
      <w:r>
        <w:rPr>
          <w:rFonts w:hint="eastAsia"/>
          <w:b/>
          <w:bCs/>
          <w:lang w:eastAsia="zh-CN"/>
        </w:rPr>
        <w:t>Java教学总监刘苍松</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曾经历任德国 Software AG 技术顾问，美国 Dachieve 系统架构</w:t>
      </w:r>
    </w:p>
    <w:p>
      <w:pPr>
        <w:numPr>
          <w:ilvl w:val="0"/>
          <w:numId w:val="0"/>
        </w:numPr>
        <w:ind w:left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师， 美 国 AngelEngineers Inc. 系统架构师。</w:t>
      </w:r>
    </w:p>
    <w:p>
      <w:pPr>
        <w:numPr>
          <w:ilvl w:val="0"/>
          <w:numId w:val="0"/>
        </w:numPr>
        <w:ind w:leftChars="0"/>
        <w:rPr>
          <w:rFonts w:hint="eastAsia" w:ascii="Calibri" w:hAnsi="Calibri" w:cs="Calibri"/>
          <w:sz w:val="28"/>
          <w:szCs w:val="28"/>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授课思维严谨灵活，将复杂的业务应用逻辑以直观浅显的方式阐述。</w:t>
      </w:r>
    </w:p>
    <w:p>
      <w:pPr>
        <w:jc w:val="center"/>
        <w:rPr>
          <w:rFonts w:hint="eastAsia" w:eastAsiaTheme="minorEastAsia"/>
          <w:lang w:eastAsia="zh-CN"/>
        </w:rPr>
      </w:pPr>
      <w:r>
        <w:rPr>
          <w:rFonts w:hint="eastAsia" w:eastAsiaTheme="minorEastAsia"/>
          <w:lang w:eastAsia="zh-CN"/>
        </w:rPr>
        <w:drawing>
          <wp:inline distT="0" distB="0" distL="114300" distR="114300">
            <wp:extent cx="4036695" cy="6055360"/>
            <wp:effectExtent l="0" t="0" r="0" b="0"/>
            <wp:docPr id="2" name="图片 2" descr="Java讲师范传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Java讲师范传奇"/>
                    <pic:cNvPicPr>
                      <a:picLocks noChangeAspect="1"/>
                    </pic:cNvPicPr>
                  </pic:nvPicPr>
                  <pic:blipFill>
                    <a:blip r:embed="rId5"/>
                    <a:stretch>
                      <a:fillRect/>
                    </a:stretch>
                  </pic:blipFill>
                  <pic:spPr>
                    <a:xfrm>
                      <a:off x="0" y="0"/>
                      <a:ext cx="4036695" cy="6055360"/>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范传奇</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曾任职联想集团，参与开发了新疆省电信公司政企客户管理</w:t>
      </w:r>
    </w:p>
    <w:p>
      <w:pPr>
        <w:numPr>
          <w:ilvl w:val="0"/>
          <w:numId w:val="0"/>
        </w:numPr>
        <w:ind w:left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系统。任职万游在线，先后参与 了《 斗 破 苍 穹》《 时 空 之门》等网络游戏的后台服务端开发。</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授课自然、幽默、生动。</w:t>
      </w:r>
    </w:p>
    <w:p>
      <w:pPr>
        <w:jc w:val="left"/>
      </w:pPr>
    </w:p>
    <w:p>
      <w:pPr>
        <w:jc w:val="center"/>
        <w:rPr>
          <w:rFonts w:hint="eastAsia" w:eastAsiaTheme="minorEastAsia"/>
          <w:lang w:eastAsia="zh-CN"/>
        </w:rPr>
      </w:pPr>
      <w:r>
        <w:rPr>
          <w:rFonts w:hint="eastAsia" w:eastAsiaTheme="minorEastAsia"/>
          <w:lang w:eastAsia="zh-CN"/>
        </w:rPr>
        <w:drawing>
          <wp:inline distT="0" distB="0" distL="114300" distR="114300">
            <wp:extent cx="3643630" cy="5464810"/>
            <wp:effectExtent l="0" t="0" r="13970" b="2540"/>
            <wp:docPr id="3" name="图片 3" descr="程祖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程祖红"/>
                    <pic:cNvPicPr>
                      <a:picLocks noChangeAspect="1"/>
                    </pic:cNvPicPr>
                  </pic:nvPicPr>
                  <pic:blipFill>
                    <a:blip r:embed="rId6"/>
                    <a:stretch>
                      <a:fillRect/>
                    </a:stretch>
                  </pic:blipFill>
                  <pic:spPr>
                    <a:xfrm>
                      <a:off x="0" y="0"/>
                      <a:ext cx="3643630" cy="5464810"/>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程祖红</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先后在神州数码、根网科技、托普软件、北大方正春元、国信易博等软件公司从事软件开发、设计及管理工作。</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讲授以细腻见长，善于以日常生活的例子加以类比、引导学生建立起编程中的逻辑思维能力。</w:t>
      </w: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r>
        <w:rPr>
          <w:rFonts w:hint="eastAsia" w:eastAsiaTheme="minorEastAsia"/>
          <w:lang w:eastAsia="zh-CN"/>
        </w:rPr>
        <w:drawing>
          <wp:inline distT="0" distB="0" distL="114300" distR="114300">
            <wp:extent cx="3083560" cy="4625340"/>
            <wp:effectExtent l="0" t="0" r="2540" b="3810"/>
            <wp:docPr id="4" name="图片 4" descr="陈瑞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陈瑞丰"/>
                    <pic:cNvPicPr>
                      <a:picLocks noChangeAspect="1"/>
                    </pic:cNvPicPr>
                  </pic:nvPicPr>
                  <pic:blipFill>
                    <a:blip r:embed="rId7"/>
                    <a:stretch>
                      <a:fillRect/>
                    </a:stretch>
                  </pic:blipFill>
                  <pic:spPr>
                    <a:xfrm>
                      <a:off x="0" y="0"/>
                      <a:ext cx="3083560" cy="4625340"/>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陈瑞丰</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曾经担任过培训机构教学总监，有丰富的教学经验，长期奋斗在教学一线，能够通过自己丰富经验带给学员很好的指引和解决学员在学习上就业过程中碰到的各种问题。</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授课风格灵活，趣味，细致，条例清晰。</w:t>
      </w: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p>
    <w:p>
      <w:pPr>
        <w:jc w:val="center"/>
        <w:rPr>
          <w:rFonts w:hint="eastAsia" w:eastAsiaTheme="minorEastAsia"/>
          <w:lang w:eastAsia="zh-CN"/>
        </w:rPr>
      </w:pPr>
      <w:r>
        <w:rPr>
          <w:rFonts w:hint="eastAsia" w:eastAsiaTheme="minorEastAsia"/>
          <w:lang w:eastAsia="zh-CN"/>
        </w:rPr>
        <w:drawing>
          <wp:inline distT="0" distB="0" distL="114300" distR="114300">
            <wp:extent cx="3735070" cy="5602605"/>
            <wp:effectExtent l="0" t="0" r="17780" b="17145"/>
            <wp:docPr id="5" name="图片 5" descr="王克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王克晶"/>
                    <pic:cNvPicPr>
                      <a:picLocks noChangeAspect="1"/>
                    </pic:cNvPicPr>
                  </pic:nvPicPr>
                  <pic:blipFill>
                    <a:blip r:embed="rId8"/>
                    <a:stretch>
                      <a:fillRect/>
                    </a:stretch>
                  </pic:blipFill>
                  <pic:spPr>
                    <a:xfrm>
                      <a:off x="0" y="0"/>
                      <a:ext cx="3735070" cy="5602605"/>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王克晶</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浪 潮 集 团 前 项 目 经 理。 精 通Java 与 .NET 技术， 熟练的跨平台面向对象开发经验，技术功底深厚。</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授课风格清新自然、条理清晰、主次分明、重点难点突出、引人入胜。</w:t>
      </w:r>
    </w:p>
    <w:p>
      <w:pPr>
        <w:numPr>
          <w:ilvl w:val="0"/>
          <w:numId w:val="0"/>
        </w:numPr>
        <w:ind w:leftChars="0"/>
        <w:rPr>
          <w:rFonts w:hint="eastAsia" w:ascii="微软雅黑" w:hAnsi="微软雅黑" w:eastAsia="微软雅黑" w:cs="微软雅黑"/>
          <w:sz w:val="21"/>
          <w:szCs w:val="21"/>
          <w:lang w:val="en-US" w:eastAsia="zh-CN"/>
        </w:rPr>
      </w:pPr>
    </w:p>
    <w:p>
      <w:pPr>
        <w:numPr>
          <w:ilvl w:val="0"/>
          <w:numId w:val="0"/>
        </w:numPr>
        <w:ind w:leftChars="0"/>
        <w:rPr>
          <w:rFonts w:hint="eastAsia" w:ascii="微软雅黑" w:hAnsi="微软雅黑" w:eastAsia="微软雅黑" w:cs="微软雅黑"/>
          <w:sz w:val="21"/>
          <w:szCs w:val="21"/>
          <w:lang w:val="en-US" w:eastAsia="zh-CN"/>
        </w:rPr>
      </w:pPr>
    </w:p>
    <w:p>
      <w:pPr>
        <w:numPr>
          <w:ilvl w:val="0"/>
          <w:numId w:val="0"/>
        </w:numPr>
        <w:ind w:leftChars="0"/>
        <w:rPr>
          <w:rFonts w:hint="eastAsia" w:ascii="微软雅黑" w:hAnsi="微软雅黑" w:eastAsia="微软雅黑" w:cs="微软雅黑"/>
          <w:sz w:val="21"/>
          <w:szCs w:val="21"/>
          <w:lang w:val="en-US" w:eastAsia="zh-CN"/>
        </w:rPr>
      </w:pPr>
    </w:p>
    <w:p>
      <w:pPr>
        <w:numPr>
          <w:ilvl w:val="0"/>
          <w:numId w:val="0"/>
        </w:numPr>
        <w:ind w:leftChars="0"/>
        <w:jc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drawing>
          <wp:inline distT="0" distB="0" distL="114300" distR="114300">
            <wp:extent cx="3893820" cy="5841365"/>
            <wp:effectExtent l="0" t="0" r="11430" b="6985"/>
            <wp:docPr id="6" name="图片 6" descr="刘国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刘国斌"/>
                    <pic:cNvPicPr>
                      <a:picLocks noChangeAspect="1"/>
                    </pic:cNvPicPr>
                  </pic:nvPicPr>
                  <pic:blipFill>
                    <a:blip r:embed="rId9"/>
                    <a:stretch>
                      <a:fillRect/>
                    </a:stretch>
                  </pic:blipFill>
                  <pic:spPr>
                    <a:xfrm>
                      <a:off x="0" y="0"/>
                      <a:ext cx="3893820" cy="5841365"/>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刘国斌</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曾工作于联想担任系统开发工程师，曾在博彦科技股份有限公司担任项目经理从事移动互联网管理及研发工作，曾创办蓝懿科技有限责任公司从事总经理职务负</w:t>
      </w:r>
    </w:p>
    <w:p>
      <w:pPr>
        <w:numPr>
          <w:ilvl w:val="0"/>
          <w:numId w:val="0"/>
        </w:numPr>
        <w:ind w:leftChars="0"/>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t>责 教 学 及 管 理 工 作。 精 通 Java EE、Linux 及 IOS 等技术。</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授课幽默风趣，善于用通俗易懂的语言让学生掌握复杂知识点。</w:t>
      </w:r>
    </w:p>
    <w:p>
      <w:pPr>
        <w:numPr>
          <w:ilvl w:val="0"/>
          <w:numId w:val="0"/>
        </w:numPr>
        <w:ind w:leftChars="0"/>
        <w:jc w:val="center"/>
        <w:rPr>
          <w:rFonts w:hint="eastAsia" w:ascii="微软雅黑" w:hAnsi="微软雅黑" w:eastAsia="微软雅黑" w:cs="微软雅黑"/>
          <w:sz w:val="21"/>
          <w:szCs w:val="21"/>
          <w:lang w:val="en-US" w:eastAsia="zh-CN"/>
        </w:rPr>
      </w:pPr>
    </w:p>
    <w:p>
      <w:pPr>
        <w:numPr>
          <w:ilvl w:val="0"/>
          <w:numId w:val="0"/>
        </w:numPr>
        <w:ind w:leftChars="0"/>
        <w:jc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drawing>
          <wp:inline distT="0" distB="0" distL="114300" distR="114300">
            <wp:extent cx="3759835" cy="5640070"/>
            <wp:effectExtent l="0" t="0" r="12065" b="17780"/>
            <wp:docPr id="7" name="图片 7" descr="王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王影"/>
                    <pic:cNvPicPr>
                      <a:picLocks noChangeAspect="1"/>
                    </pic:cNvPicPr>
                  </pic:nvPicPr>
                  <pic:blipFill>
                    <a:blip r:embed="rId10"/>
                    <a:stretch>
                      <a:fillRect/>
                    </a:stretch>
                  </pic:blipFill>
                  <pic:spPr>
                    <a:xfrm>
                      <a:off x="0" y="0"/>
                      <a:ext cx="3759835" cy="5640070"/>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王影</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w:t>
      </w:r>
      <w:r>
        <w:rPr>
          <w:rFonts w:hint="eastAsia" w:ascii="微软雅黑" w:hAnsi="微软雅黑" w:eastAsia="微软雅黑" w:cs="微软雅黑"/>
          <w:sz w:val="21"/>
          <w:szCs w:val="21"/>
          <w:lang w:val="en-US" w:eastAsia="zh-CN"/>
        </w:rPr>
        <w:t>0年+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先后在文思海辉、大连华信计算机、中软国际等公司从事 10 多年的软件开发和教学工作。擅长Java SE，Java EE 全 体 系 以 及Android 移动端技术，技术全面，教学经验丰富。</w:t>
      </w:r>
    </w:p>
    <w:p>
      <w:pPr>
        <w:numPr>
          <w:ilvl w:val="0"/>
          <w:numId w:val="0"/>
        </w:numPr>
        <w:ind w:leftChars="0"/>
        <w:jc w:val="both"/>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授课细致入微，条理清晰，目标明确，娓娓道来，善于将理论实践结合紧密，使学员能够更快更好的上手工作。</w:t>
      </w:r>
    </w:p>
    <w:p>
      <w:pPr>
        <w:numPr>
          <w:ilvl w:val="0"/>
          <w:numId w:val="0"/>
        </w:numPr>
        <w:ind w:leftChars="0"/>
        <w:jc w:val="both"/>
        <w:rPr>
          <w:rFonts w:hint="eastAsia" w:ascii="微软雅黑" w:hAnsi="微软雅黑" w:eastAsia="微软雅黑" w:cs="微软雅黑"/>
          <w:sz w:val="21"/>
          <w:szCs w:val="21"/>
          <w:lang w:val="en-US" w:eastAsia="zh-CN"/>
        </w:rPr>
      </w:pPr>
    </w:p>
    <w:p>
      <w:pPr>
        <w:numPr>
          <w:ilvl w:val="0"/>
          <w:numId w:val="0"/>
        </w:numPr>
        <w:ind w:leftChars="0"/>
        <w:jc w:val="center"/>
        <w:rPr>
          <w:rFonts w:hint="eastAsia" w:ascii="微软雅黑" w:hAnsi="微软雅黑" w:eastAsia="微软雅黑" w:cs="微软雅黑"/>
          <w:sz w:val="21"/>
          <w:szCs w:val="21"/>
          <w:lang w:val="en-US" w:eastAsia="zh-CN"/>
        </w:rPr>
      </w:pPr>
      <w:r>
        <w:rPr>
          <w:rFonts w:hint="eastAsia" w:ascii="微软雅黑" w:hAnsi="微软雅黑" w:eastAsia="微软雅黑" w:cs="微软雅黑"/>
          <w:sz w:val="21"/>
          <w:szCs w:val="21"/>
          <w:lang w:val="en-US" w:eastAsia="zh-CN"/>
        </w:rPr>
        <w:drawing>
          <wp:inline distT="0" distB="0" distL="114300" distR="114300">
            <wp:extent cx="3935095" cy="5902960"/>
            <wp:effectExtent l="0" t="0" r="8255" b="2540"/>
            <wp:docPr id="8" name="图片 8" descr="Android讲师成恒"/>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ndroid讲师成恒"/>
                    <pic:cNvPicPr>
                      <a:picLocks noChangeAspect="1"/>
                    </pic:cNvPicPr>
                  </pic:nvPicPr>
                  <pic:blipFill>
                    <a:blip r:embed="rId11"/>
                    <a:stretch>
                      <a:fillRect/>
                    </a:stretch>
                  </pic:blipFill>
                  <pic:spPr>
                    <a:xfrm>
                      <a:off x="0" y="0"/>
                      <a:ext cx="3935095" cy="5902960"/>
                    </a:xfrm>
                    <a:prstGeom prst="rect">
                      <a:avLst/>
                    </a:prstGeom>
                  </pic:spPr>
                </pic:pic>
              </a:graphicData>
            </a:graphic>
          </wp:inline>
        </w:drawing>
      </w:r>
    </w:p>
    <w:p>
      <w:pPr>
        <w:jc w:val="center"/>
        <w:rPr>
          <w:rFonts w:hint="eastAsia" w:eastAsiaTheme="minorEastAsia"/>
          <w:lang w:eastAsia="zh-CN"/>
        </w:rPr>
      </w:pPr>
      <w:r>
        <w:rPr>
          <w:rFonts w:hint="eastAsia" w:eastAsiaTheme="minorEastAsia"/>
          <w:lang w:eastAsia="zh-CN"/>
        </w:rPr>
        <w:t>JAVA</w:t>
      </w:r>
      <w:r>
        <w:rPr>
          <w:rFonts w:hint="eastAsia"/>
          <w:lang w:eastAsia="zh-CN"/>
        </w:rPr>
        <w:t>实战</w:t>
      </w:r>
      <w:r>
        <w:rPr>
          <w:rFonts w:hint="eastAsia" w:eastAsiaTheme="minorEastAsia"/>
          <w:lang w:eastAsia="zh-CN"/>
        </w:rPr>
        <w:t>讲师</w:t>
      </w:r>
      <w:r>
        <w:rPr>
          <w:rFonts w:hint="eastAsia"/>
          <w:lang w:eastAsia="zh-CN"/>
        </w:rPr>
        <w:t>成恒</w:t>
      </w:r>
    </w:p>
    <w:p>
      <w:pPr>
        <w:jc w:val="center"/>
        <w:rPr>
          <w:rFonts w:hint="eastAsia" w:eastAsiaTheme="minorEastAsia"/>
          <w:lang w:eastAsia="zh-CN"/>
        </w:rPr>
      </w:pP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：15</w:t>
      </w:r>
      <w:r>
        <w:rPr>
          <w:rFonts w:hint="eastAsia" w:ascii="微软雅黑" w:hAnsi="微软雅黑" w:eastAsia="微软雅黑" w:cs="微软雅黑"/>
          <w:sz w:val="21"/>
          <w:szCs w:val="21"/>
          <w:lang w:val="en-US" w:eastAsia="zh-CN"/>
        </w:rPr>
        <w:t>年+ Java 企业应用开发经验</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长期奋战在课程研发、一线教学、软件开发岗位，教龄、开发累积达 15 年，多次参与并主导开发各校园网、医疗系统的 OA 系统，及在线商城系统、ERP 系统等，从事 IT 行业教学超过 9 年。</w:t>
      </w:r>
    </w:p>
    <w:p>
      <w:pPr>
        <w:numPr>
          <w:ilvl w:val="0"/>
          <w:numId w:val="0"/>
        </w:numPr>
        <w:ind w:leftChars="0"/>
        <w:jc w:val="both"/>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hint="eastAsia" w:ascii="微软雅黑" w:hAnsi="微软雅黑" w:eastAsia="微软雅黑" w:cs="微软雅黑"/>
          <w:sz w:val="21"/>
          <w:szCs w:val="21"/>
          <w:lang w:val="en-US" w:eastAsia="zh-CN"/>
        </w:rPr>
        <w:t>授课风格幽默风趣但不失严谨，知识点讲解十分细腻，对于各个知识点能深入浅出。</w:t>
      </w:r>
    </w:p>
    <w:p>
      <w:pPr>
        <w:numPr>
          <w:ilvl w:val="0"/>
          <w:numId w:val="0"/>
        </w:numPr>
        <w:ind w:leftChars="0"/>
        <w:jc w:val="center"/>
        <w:rPr>
          <w:rFonts w:hint="eastAsia" w:ascii="微软雅黑" w:hAnsi="微软雅黑" w:eastAsia="微软雅黑" w:cs="微软雅黑"/>
          <w:sz w:val="21"/>
          <w:szCs w:val="21"/>
          <w:lang w:val="en-US" w:eastAsia="zh-CN"/>
        </w:rPr>
      </w:pPr>
    </w:p>
    <w:p>
      <w:pPr>
        <w:jc w:val="center"/>
        <w:rPr>
          <w:rFonts w:hint="eastAsia" w:eastAsiaTheme="minorEastAsia"/>
          <w:lang w:eastAsia="zh-CN"/>
        </w:rPr>
      </w:pPr>
    </w:p>
    <w:p>
      <w:pPr>
        <w:numPr>
          <w:ilvl w:val="0"/>
          <w:numId w:val="0"/>
        </w:numPr>
        <w:bidi w:val="0"/>
        <w:ind w:leftChars="0"/>
        <w:rPr>
          <w:rFonts w:hint="eastAsia" w:ascii="微软雅黑" w:hAnsi="微软雅黑" w:eastAsia="微软雅黑" w:cs="微软雅黑"/>
          <w:b w:val="0"/>
          <w:bCs w:val="0"/>
          <w:sz w:val="24"/>
          <w:szCs w:val="24"/>
          <w:lang w:val="en-US" w:eastAsia="zh-CN"/>
        </w:rPr>
      </w:pPr>
    </w:p>
    <w:p>
      <w:pPr>
        <w:numPr>
          <w:ilvl w:val="0"/>
          <w:numId w:val="0"/>
        </w:numPr>
        <w:bidi w:val="0"/>
        <w:ind w:leftChars="0"/>
        <w:rPr>
          <w:rFonts w:hint="eastAsia" w:ascii="微软雅黑" w:hAnsi="微软雅黑" w:eastAsia="微软雅黑" w:cs="微软雅黑"/>
          <w:b w:val="0"/>
          <w:bCs w:val="0"/>
          <w:sz w:val="24"/>
          <w:szCs w:val="24"/>
          <w:lang w:val="en-US" w:eastAsia="zh-CN"/>
        </w:rPr>
      </w:pPr>
    </w:p>
    <w:p>
      <w:pPr>
        <w:numPr>
          <w:ilvl w:val="0"/>
          <w:numId w:val="0"/>
        </w:numPr>
        <w:bidi w:val="0"/>
        <w:ind w:leftChars="0"/>
        <w:rPr>
          <w:rFonts w:hint="eastAsia" w:ascii="微软雅黑" w:hAnsi="微软雅黑" w:eastAsia="微软雅黑" w:cs="微软雅黑"/>
          <w:b w:val="0"/>
          <w:bCs w:val="0"/>
          <w:sz w:val="24"/>
          <w:szCs w:val="24"/>
          <w:lang w:val="en-US" w:eastAsia="zh-CN"/>
        </w:rPr>
      </w:pPr>
    </w:p>
    <w:p>
      <w:pPr>
        <w:bidi w:val="0"/>
        <w:rPr>
          <w:rFonts w:hint="eastAsia" w:ascii="微软雅黑" w:hAnsi="微软雅黑" w:eastAsia="微软雅黑" w:cs="微软雅黑"/>
          <w:b w:val="0"/>
          <w:bCs w:val="0"/>
          <w:sz w:val="24"/>
          <w:szCs w:val="24"/>
          <w:lang w:val="en-US" w:eastAsia="zh-CN"/>
        </w:rPr>
      </w:pPr>
    </w:p>
    <w:p>
      <w:pPr>
        <w:bidi w:val="0"/>
        <w:rPr>
          <w:rFonts w:hint="eastAsia" w:ascii="微软雅黑" w:hAnsi="微软雅黑" w:eastAsia="微软雅黑" w:cs="微软雅黑"/>
          <w:b w:val="0"/>
          <w:bCs w:val="0"/>
          <w:sz w:val="24"/>
          <w:szCs w:val="24"/>
          <w:lang w:val="en-US" w:eastAsia="zh-CN"/>
        </w:rPr>
      </w:pPr>
    </w:p>
    <w:p>
      <w:pPr>
        <w:bidi w:val="0"/>
        <w:rPr>
          <w:rFonts w:hint="eastAsia" w:ascii="微软雅黑" w:hAnsi="微软雅黑" w:eastAsia="微软雅黑" w:cs="微软雅黑"/>
          <w:b w:val="0"/>
          <w:bCs w:val="0"/>
          <w:sz w:val="24"/>
          <w:szCs w:val="24"/>
          <w:lang w:val="en-US" w:eastAsia="zh-CN"/>
        </w:rPr>
      </w:pPr>
    </w:p>
    <w:p>
      <w:pPr>
        <w:rPr>
          <w:rFonts w:hint="eastAsia" w:eastAsiaTheme="minorEastAsia"/>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EB582C"/>
    <w:multiLevelType w:val="singleLevel"/>
    <w:tmpl w:val="D4EB582C"/>
    <w:lvl w:ilvl="0" w:tentative="0">
      <w:start w:val="1"/>
      <w:numFmt w:val="bullet"/>
      <w:lvlText w:val=""/>
      <w:lvlJc w:val="left"/>
      <w:pPr>
        <w:ind w:left="420" w:hanging="420"/>
      </w:pPr>
      <w:rPr>
        <w:rFonts w:hint="default" w:ascii="Wingdings" w:hAnsi="Wingdings"/>
      </w:rPr>
    </w:lvl>
  </w:abstractNum>
  <w:abstractNum w:abstractNumId="1">
    <w:nsid w:val="EB1F72DC"/>
    <w:multiLevelType w:val="singleLevel"/>
    <w:tmpl w:val="EB1F72DC"/>
    <w:lvl w:ilvl="0" w:tentative="0">
      <w:start w:val="1"/>
      <w:numFmt w:val="bullet"/>
      <w:lvlText w:val=""/>
      <w:lvlJc w:val="left"/>
      <w:pPr>
        <w:ind w:left="420" w:hanging="420"/>
      </w:pPr>
      <w:rPr>
        <w:rFonts w:hint="default" w:ascii="Wingdings" w:hAnsi="Wingdings"/>
      </w:rPr>
    </w:lvl>
  </w:abstractNum>
  <w:abstractNum w:abstractNumId="2">
    <w:nsid w:val="0B21104F"/>
    <w:multiLevelType w:val="singleLevel"/>
    <w:tmpl w:val="0B21104F"/>
    <w:lvl w:ilvl="0" w:tentative="0">
      <w:start w:val="4"/>
      <w:numFmt w:val="decimal"/>
      <w:suff w:val="space"/>
      <w:lvlText w:val="%1."/>
      <w:lvlJc w:val="left"/>
    </w:lvl>
  </w:abstractNum>
  <w:abstractNum w:abstractNumId="3">
    <w:nsid w:val="295C5997"/>
    <w:multiLevelType w:val="singleLevel"/>
    <w:tmpl w:val="295C5997"/>
    <w:lvl w:ilvl="0" w:tentative="0">
      <w:start w:val="1"/>
      <w:numFmt w:val="bullet"/>
      <w:lvlText w:val=""/>
      <w:lvlJc w:val="left"/>
      <w:pPr>
        <w:ind w:left="420" w:hanging="420"/>
      </w:pPr>
      <w:rPr>
        <w:rFonts w:hint="default" w:ascii="Wingdings" w:hAnsi="Wingdings"/>
      </w:rPr>
    </w:lvl>
  </w:abstractNum>
  <w:abstractNum w:abstractNumId="4">
    <w:nsid w:val="4EF4F1C7"/>
    <w:multiLevelType w:val="singleLevel"/>
    <w:tmpl w:val="4EF4F1C7"/>
    <w:lvl w:ilvl="0" w:tentative="0">
      <w:start w:val="1"/>
      <w:numFmt w:val="bullet"/>
      <w:lvlText w:val=""/>
      <w:lvlJc w:val="left"/>
      <w:pPr>
        <w:ind w:left="420" w:hanging="420"/>
      </w:pPr>
      <w:rPr>
        <w:rFonts w:hint="default" w:ascii="Wingdings" w:hAnsi="Wingdings"/>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01511"/>
    <w:rsid w:val="04774828"/>
    <w:rsid w:val="0D382298"/>
    <w:rsid w:val="16B56592"/>
    <w:rsid w:val="1B543AF6"/>
    <w:rsid w:val="21797541"/>
    <w:rsid w:val="22DC5FF6"/>
    <w:rsid w:val="241B388E"/>
    <w:rsid w:val="28FD3EA8"/>
    <w:rsid w:val="29A34BE3"/>
    <w:rsid w:val="2E3928C5"/>
    <w:rsid w:val="3DFB2D94"/>
    <w:rsid w:val="3EA74FA2"/>
    <w:rsid w:val="40115903"/>
    <w:rsid w:val="41BD1656"/>
    <w:rsid w:val="44426DB6"/>
    <w:rsid w:val="48677399"/>
    <w:rsid w:val="4C014CD9"/>
    <w:rsid w:val="4E1943CB"/>
    <w:rsid w:val="4FFC78EC"/>
    <w:rsid w:val="515E6B5E"/>
    <w:rsid w:val="5E455431"/>
    <w:rsid w:val="5F884314"/>
    <w:rsid w:val="5FE26951"/>
    <w:rsid w:val="616D150F"/>
    <w:rsid w:val="655E699E"/>
    <w:rsid w:val="67395485"/>
    <w:rsid w:val="6864270F"/>
    <w:rsid w:val="68F97933"/>
    <w:rsid w:val="69C1095A"/>
    <w:rsid w:val="6E82169A"/>
    <w:rsid w:val="76845BB7"/>
    <w:rsid w:val="77677597"/>
    <w:rsid w:val="779F52D7"/>
    <w:rsid w:val="7E2044E0"/>
    <w:rsid w:val="7FBF0323"/>
    <w:rsid w:val="7FF015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Hyperlink"/>
    <w:basedOn w:val="4"/>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1695</Words>
  <Characters>2197</Characters>
  <Lines>0</Lines>
  <Paragraphs>0</Paragraphs>
  <TotalTime>14</TotalTime>
  <ScaleCrop>false</ScaleCrop>
  <LinksUpToDate>false</LinksUpToDate>
  <CharactersWithSpaces>2310</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2020-08-26T02:18:00Z</dcterms:created>
  <dc:creator>G</dc:creator>
  <cp:lastModifiedBy>冰冰⊙▽⊙＊</cp:lastModifiedBy>
  <dcterms:modified xsi:type="dcterms:W3CDTF">2022-04-22T13:10:15Z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6DCEC177F43747A486FFB45D4033F4DB</vt:lpwstr>
  </property>
</Properties>
</file>