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“中国杯”冬令营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“中国杯”青少年无人机训练营作为“中国杯”青少年</w:t>
      </w:r>
      <w:r>
        <w:rPr>
          <w:rFonts w:hint="eastAsia"/>
          <w:lang w:val="en-US" w:eastAsia="zh-CN"/>
        </w:rPr>
        <w:t>科技体育</w:t>
      </w:r>
      <w:r>
        <w:rPr>
          <w:rFonts w:hint="default"/>
          <w:lang w:val="en-US" w:eastAsia="zh-CN"/>
        </w:rPr>
        <w:t>无人机</w:t>
      </w:r>
      <w:r>
        <w:rPr>
          <w:rFonts w:hint="eastAsia"/>
          <w:lang w:val="en-US" w:eastAsia="zh-CN"/>
        </w:rPr>
        <w:t>大</w:t>
      </w:r>
      <w:r>
        <w:rPr>
          <w:rFonts w:hint="default"/>
          <w:lang w:val="en-US" w:eastAsia="zh-CN"/>
        </w:rPr>
        <w:t>赛的赛前培训，是对来自全国的参赛选手的参赛培训，是众多国家级比赛的基本步骤，使参赛团队更加了解“中国杯”赛事品牌，更了解、有目标的参赛。赛事统一标准，统一参赛渠道，统一比赛机型，公平公正公开，为参赛者营造良好的参赛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  <w:t>“中国杯”青少年无人机训练营计划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理论与实结合的教学模式，强化动手能力和理解能力;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开发趣味性逻训练，打破常规，炼创作能力;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掌握无人机操作基础技巧，巩固后期相关专业类知识学习；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掌握无人机竟技技巧，增强左右协调能力;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参加国际交流与比赛，培抗压能力及团队精神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“中国杯”青少年无人机竞速选拔赛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“中国杯”与“亚洲无人机竞技协会”双证书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left"/>
        <w:textAlignment w:val="auto"/>
      </w:pPr>
      <w:r>
        <w:drawing>
          <wp:inline distT="0" distB="0" distL="114300" distR="114300">
            <wp:extent cx="2489835" cy="1734185"/>
            <wp:effectExtent l="0" t="0" r="952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444115" cy="1728470"/>
            <wp:effectExtent l="0" t="0" r="9525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训练内容概要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无人机飞行原理与设备拆解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飞行安全知识趣味课堂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无人机组装和基本操作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模拟器赛道训练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目视飞行及穿障训练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FPV飞行训练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FPV深度强化练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FPV赛道综合竞速训练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竞速赛道搭建试飞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“中国杯”青少年无人机寒假训练营课程安排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680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认识无人机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飞行与安全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升降与原定悬停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直线飞行与定点悬停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绕杆穿障训练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航线飞行训练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FPV无人机的基础知识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FPV无人机的起降与原地悬停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FPV无人机的直线飞行与定点悬停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FPV无人机的偏航训练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</w:t>
            </w:r>
            <w:r>
              <w:rPr>
                <w:rFonts w:hint="eastAsia"/>
                <w:lang w:val="en-US" w:eastAsia="zh-CN"/>
              </w:rPr>
              <w:t>绕杆穿障训练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FPV无人机综合练习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模拟竞赛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 xml:space="preserve">课程定价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“中国杯”青少年无人机寒假训练营课程为</w:t>
      </w:r>
      <w:r>
        <w:rPr>
          <w:rFonts w:hint="default"/>
          <w:lang w:val="en-US" w:eastAsia="zh-CN"/>
        </w:rPr>
        <w:t>16</w:t>
      </w:r>
      <w:r>
        <w:rPr>
          <w:rFonts w:hint="eastAsia"/>
          <w:lang w:val="en-US" w:eastAsia="zh-CN"/>
        </w:rPr>
        <w:t>节课，每节课</w:t>
      </w:r>
      <w:r>
        <w:rPr>
          <w:rFonts w:hint="default"/>
          <w:lang w:val="en-US" w:eastAsia="zh-CN"/>
        </w:rPr>
        <w:t>45</w:t>
      </w:r>
      <w:r>
        <w:rPr>
          <w:rFonts w:hint="eastAsia"/>
          <w:lang w:val="en-US" w:eastAsia="zh-CN"/>
        </w:rPr>
        <w:t>分钟，课程时间安排为每天下午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00~5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，每天上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节课，课程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天，比赛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天，共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天，学费为 4</w:t>
      </w:r>
      <w:r>
        <w:rPr>
          <w:rFonts w:hint="default"/>
          <w:lang w:val="en-US" w:eastAsia="zh-CN"/>
        </w:rPr>
        <w:t xml:space="preserve">980 </w:t>
      </w:r>
      <w:r>
        <w:rPr>
          <w:rFonts w:hint="eastAsia"/>
          <w:lang w:val="en-US" w:eastAsia="zh-CN"/>
        </w:rPr>
        <w:t>元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 xml:space="preserve">人，含教材费，上课期间提供教具供学生练习，不含教具，学生可根据自身需求购买无人机进行课后练习。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优惠活动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凡报考青少年无人机等级考试认证课程（初级）的学生只需另外缴费2000元/人，即可参加为期2天的“中国杯”青少年无人机大赛赛前训练，完成训练的学生可与“中国杯”寒假训练营的学生一起参加“中国杯”青少年科技体育无人机大赛。课程时间安排为每天下午 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00~5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30</w:t>
      </w:r>
      <w:r>
        <w:rPr>
          <w:rFonts w:hint="eastAsia"/>
          <w:lang w:val="en-US" w:eastAsia="zh-CN"/>
        </w:rPr>
        <w:t>，每天上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节课。上课期间提供教具供学生练习，学生可根据自身需求购买无人机进行课后练习。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4680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FPV无人机的基础知识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FPV无人机的起降与原地悬停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FPV无人机的直线飞行与定点悬停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FPV无人机的偏航训练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</w:t>
            </w:r>
            <w:r>
              <w:rPr>
                <w:rFonts w:hint="eastAsia"/>
                <w:lang w:val="en-US" w:eastAsia="zh-CN"/>
              </w:rPr>
              <w:t>绕杆穿障训练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FPV无人机综合练习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模拟竞赛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B48F"/>
    <w:multiLevelType w:val="singleLevel"/>
    <w:tmpl w:val="4B58B48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F2B90"/>
    <w:rsid w:val="06922919"/>
    <w:rsid w:val="20480CCE"/>
    <w:rsid w:val="298D235A"/>
    <w:rsid w:val="493F4F79"/>
    <w:rsid w:val="4C90306E"/>
    <w:rsid w:val="53D50213"/>
    <w:rsid w:val="5B5C127D"/>
    <w:rsid w:val="616901CD"/>
    <w:rsid w:val="744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2020-12-03T03:17:00Z</dcterms:created>
  <dc:creator>大叽叽怪兽</dc:creator>
  <cp:lastModifiedBy>Administrator</cp:lastModifiedBy>
  <dcterms:modified xsi:type="dcterms:W3CDTF">2020-12-18T02:09:06Z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