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rPr>
          <w:rFonts w:ascii="微软雅黑" w:hAnsi="微软雅黑" w:cs="微软雅黑"/>
          <w:sz w:val="24"/>
          <w:szCs w:val="24"/>
        </w:rPr>
      </w:pPr>
      <w:r>
        <w:rPr>
          <w:rFonts w:hint="eastAsia"/>
          <w:sz w:val="32"/>
        </w:rPr>
        <w:t>青青部落★国际营——新加坡童军营地户外探险营</w:t>
      </w:r>
    </w:p>
    <w:p>
      <w:pPr>
        <w:spacing w:after="0" w:line="360" w:lineRule="auto"/>
        <w:rPr>
          <w:rFonts w:hint="eastAsia" w:ascii="微软雅黑" w:hAnsi="微软雅黑"/>
          <w:b/>
          <w:sz w:val="24"/>
          <w:szCs w:val="24"/>
        </w:rPr>
      </w:pPr>
    </w:p>
    <w:p>
      <w:pPr>
        <w:spacing w:after="0" w:line="360" w:lineRule="auto"/>
        <w:rPr>
          <w:rFonts w:ascii="微软雅黑" w:hAnsi="微软雅黑"/>
          <w:b/>
          <w:sz w:val="24"/>
          <w:szCs w:val="24"/>
        </w:rPr>
      </w:pPr>
      <w:r>
        <w:rPr>
          <w:rFonts w:ascii="微软雅黑" w:hAnsi="微软雅黑"/>
          <w:b/>
          <w:sz w:val="24"/>
          <w:szCs w:val="24"/>
        </w:rPr>
        <w:t>【开营日期】</w:t>
      </w:r>
    </w:p>
    <w:p>
      <w:pPr>
        <w:pStyle w:val="3"/>
        <w:spacing w:line="360" w:lineRule="auto"/>
        <w:ind w:left="420"/>
        <w:rPr>
          <w:rFonts w:ascii="微软雅黑" w:hAnsi="微软雅黑" w:eastAsia="微软雅黑" w:cs="微软雅黑"/>
          <w:szCs w:val="21"/>
        </w:rPr>
      </w:pPr>
      <w:r>
        <w:rPr>
          <w:rFonts w:ascii="微软雅黑" w:hAnsi="微软雅黑" w:eastAsia="微软雅黑" w:cs="微软雅黑"/>
          <w:szCs w:val="21"/>
        </w:rPr>
        <w:t>2017年1月19日-1月25日</w:t>
      </w:r>
    </w:p>
    <w:p>
      <w:pPr>
        <w:spacing w:after="0" w:line="360" w:lineRule="auto"/>
        <w:rPr>
          <w:rFonts w:hint="eastAsia" w:ascii="微软雅黑" w:hAnsi="微软雅黑"/>
          <w:b/>
          <w:sz w:val="24"/>
          <w:szCs w:val="24"/>
        </w:rPr>
      </w:pPr>
    </w:p>
    <w:p>
      <w:pPr>
        <w:spacing w:after="0" w:line="360" w:lineRule="auto"/>
        <w:rPr>
          <w:rFonts w:ascii="微软雅黑" w:hAnsi="微软雅黑"/>
          <w:b/>
          <w:sz w:val="24"/>
          <w:szCs w:val="24"/>
        </w:rPr>
      </w:pPr>
      <w:r>
        <w:rPr>
          <w:rFonts w:hint="eastAsia" w:ascii="微软雅黑" w:hAnsi="微软雅黑"/>
          <w:b/>
          <w:sz w:val="24"/>
          <w:szCs w:val="24"/>
        </w:rPr>
        <w:t>【前言】</w:t>
      </w:r>
    </w:p>
    <w:p>
      <w:pPr>
        <w:pStyle w:val="3"/>
        <w:spacing w:line="360" w:lineRule="auto"/>
        <w:ind w:left="420"/>
        <w:rPr>
          <w:rFonts w:ascii="微软雅黑" w:hAnsi="微软雅黑" w:eastAsia="微软雅黑" w:cs="微软雅黑"/>
          <w:szCs w:val="21"/>
        </w:rPr>
      </w:pPr>
      <w:r>
        <w:rPr>
          <w:rFonts w:hint="eastAsia" w:ascii="微软雅黑" w:hAnsi="微软雅黑" w:eastAsia="微软雅黑" w:cs="微软雅黑"/>
          <w:szCs w:val="21"/>
        </w:rPr>
        <w:t>新加坡将东方的传统文化与西方先进教育融合在一起，以其优越的地理位置、宜人的气候、严厉的法律制度成为东南亚区域经济与教育的中枢。新加坡童军营地活动将使青少年们在一个快乐的团队氛围中，通过一系列富含创造性、娱乐性和教育性的体验式活动，帮助青少年建立自信心，鼓励其探索自我、发掘潜能；培养他们在全球化和多元文化的背景下应具备的跨文化沟通、领导能力、生存能力、服务精神等，让青少年的“身、心、灵、脑”得到全方位锻炼。</w:t>
      </w:r>
    </w:p>
    <w:p>
      <w:pPr>
        <w:pStyle w:val="7"/>
        <w:spacing w:before="0" w:beforeAutospacing="0" w:after="0" w:afterAutospacing="0" w:line="360" w:lineRule="auto"/>
        <w:rPr>
          <w:rFonts w:ascii="Helvetica Neue" w:hAnsi="Helvetica Neue" w:eastAsia="Helvetica Neue" w:cs="Helvetica Neue"/>
          <w:color w:val="000000"/>
          <w:szCs w:val="24"/>
        </w:rPr>
      </w:pPr>
    </w:p>
    <w:p>
      <w:pPr>
        <w:pStyle w:val="7"/>
        <w:spacing w:before="0" w:beforeAutospacing="0" w:after="0" w:afterAutospacing="0" w:line="360" w:lineRule="auto"/>
        <w:jc w:val="center"/>
        <w:rPr>
          <w:rFonts w:ascii="Helvetica Neue" w:hAnsi="Helvetica Neue" w:eastAsia="Helvetica Neue" w:cs="Helvetica Neue"/>
          <w:color w:val="000000"/>
          <w:szCs w:val="24"/>
        </w:rPr>
      </w:pPr>
      <w:r>
        <w:rPr>
          <w:rFonts w:ascii="Helvetica Neue" w:hAnsi="Helvetica Neue" w:eastAsia="Helvetica Neue" w:cs="Helvetica Neue"/>
          <w:color w:val="000000"/>
          <w:szCs w:val="24"/>
        </w:rPr>
        <w:drawing>
          <wp:inline distT="0" distB="0" distL="0" distR="0">
            <wp:extent cx="5686425" cy="2219325"/>
            <wp:effectExtent l="0" t="0" r="9525" b="9525"/>
            <wp:docPr id="14"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686425" cy="2219325"/>
                    </a:xfrm>
                    <a:prstGeom prst="rect">
                      <a:avLst/>
                    </a:prstGeom>
                    <a:noFill/>
                    <a:ln>
                      <a:noFill/>
                    </a:ln>
                  </pic:spPr>
                </pic:pic>
              </a:graphicData>
            </a:graphic>
          </wp:inline>
        </w:drawing>
      </w:r>
    </w:p>
    <w:p>
      <w:pPr>
        <w:pStyle w:val="7"/>
        <w:spacing w:before="0" w:beforeAutospacing="0" w:after="0" w:afterAutospacing="0" w:line="360" w:lineRule="auto"/>
        <w:jc w:val="center"/>
      </w:pPr>
    </w:p>
    <w:p>
      <w:pPr>
        <w:spacing w:after="0" w:line="360" w:lineRule="auto"/>
        <w:rPr>
          <w:rFonts w:ascii="微软雅黑" w:hAnsi="微软雅黑"/>
          <w:b/>
          <w:sz w:val="24"/>
          <w:szCs w:val="24"/>
        </w:rPr>
      </w:pPr>
      <w:r>
        <w:rPr>
          <w:rFonts w:hint="eastAsia" w:ascii="微软雅黑" w:hAnsi="微软雅黑"/>
          <w:b/>
          <w:sz w:val="24"/>
          <w:szCs w:val="24"/>
        </w:rPr>
        <w:t>【活动亮点】</w:t>
      </w:r>
    </w:p>
    <w:p>
      <w:pPr>
        <w:pStyle w:val="3"/>
        <w:spacing w:line="360" w:lineRule="auto"/>
        <w:ind w:left="420"/>
        <w:rPr>
          <w:rFonts w:hint="eastAsia" w:ascii="微软雅黑" w:hAnsi="微软雅黑" w:eastAsia="微软雅黑" w:cs="微软雅黑"/>
          <w:b/>
          <w:bCs/>
          <w:szCs w:val="21"/>
        </w:rPr>
      </w:pPr>
      <w:r>
        <w:rPr>
          <w:rFonts w:hint="eastAsia" w:ascii="微软雅黑" w:hAnsi="微软雅黑" w:eastAsia="微软雅黑" w:cs="微软雅黑"/>
          <w:b/>
          <w:bCs/>
          <w:szCs w:val="21"/>
        </w:rPr>
        <w:t>★ 最酷营地Camp</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Sarimbun Scout Camp 是新加坡最大、最古老营地之一, 迄今已接待来自70多个国家的数万名童军。它拥有郁郁葱葱的绿色和崎岖的环境，为青少年提供远离城市水泥丛林的机会让他们体验户外的自然美景。占地12公顷，这里提供了最完美和质朴的体验学习和户外环境。</w:t>
      </w:r>
    </w:p>
    <w:p>
      <w:pPr>
        <w:pStyle w:val="3"/>
        <w:spacing w:line="360" w:lineRule="auto"/>
        <w:jc w:val="center"/>
        <w:rPr>
          <w:rFonts w:hint="eastAsia" w:ascii="微软雅黑" w:hAnsi="微软雅黑" w:eastAsia="微软雅黑" w:cs="微软雅黑"/>
          <w:szCs w:val="21"/>
        </w:rPr>
      </w:pPr>
    </w:p>
    <w:p>
      <w:pPr>
        <w:pStyle w:val="3"/>
        <w:spacing w:line="360" w:lineRule="auto"/>
        <w:jc w:val="center"/>
        <w:rPr>
          <w:rFonts w:hint="eastAsia" w:ascii="微软雅黑" w:hAnsi="微软雅黑" w:eastAsia="微软雅黑" w:cs="微软雅黑"/>
          <w:szCs w:val="21"/>
        </w:rPr>
      </w:pPr>
      <w:r>
        <w:rPr>
          <w:rFonts w:hint="eastAsia" w:ascii="微软雅黑" w:hAnsi="微软雅黑" w:eastAsia="微软雅黑" w:cs="微软雅黑"/>
          <w:szCs w:val="21"/>
        </w:rPr>
        <w:drawing>
          <wp:inline distT="0" distB="0" distL="0" distR="0">
            <wp:extent cx="5886450" cy="1609725"/>
            <wp:effectExtent l="0" t="0" r="0" b="9525"/>
            <wp:docPr id="13" name="图片 1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886450" cy="1609725"/>
                    </a:xfrm>
                    <a:prstGeom prst="rect">
                      <a:avLst/>
                    </a:prstGeom>
                    <a:noFill/>
                    <a:ln>
                      <a:noFill/>
                    </a:ln>
                    <a:effectLst/>
                  </pic:spPr>
                </pic:pic>
              </a:graphicData>
            </a:graphic>
          </wp:inline>
        </w:drawing>
      </w:r>
    </w:p>
    <w:p>
      <w:pPr>
        <w:pStyle w:val="3"/>
        <w:spacing w:line="360" w:lineRule="auto"/>
        <w:ind w:left="420"/>
        <w:rPr>
          <w:rFonts w:hint="eastAsia" w:ascii="微软雅黑" w:hAnsi="微软雅黑" w:eastAsia="微软雅黑" w:cs="微软雅黑"/>
          <w:b/>
          <w:bCs/>
          <w:szCs w:val="21"/>
        </w:rPr>
      </w:pPr>
      <w:r>
        <w:rPr>
          <w:rFonts w:hint="eastAsia" w:ascii="微软雅黑" w:hAnsi="微软雅黑" w:eastAsia="微软雅黑" w:cs="微软雅黑"/>
          <w:b/>
          <w:bCs/>
          <w:szCs w:val="21"/>
        </w:rPr>
        <w:t>★ 最炫住宿Accommodation</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Sarimbun Scout Camp采用一种独特类型的住宿就是小屋，因为它们形似字母A，又被称为A-Hut,同时也被称为是一个永久性帐篷，这是Sarimbun营地才独有的哦！该营地有 20个这样的小屋。营地也有非空调和空调宿舍，各可容纳 12-24 人，而每个宿舍都配有双层床。共有3 个露营区可以搭帐篷，每个露营区可容纳多达 300 人。</w:t>
      </w:r>
    </w:p>
    <w:p>
      <w:pPr>
        <w:pStyle w:val="3"/>
        <w:spacing w:line="360" w:lineRule="auto"/>
        <w:jc w:val="center"/>
        <w:rPr>
          <w:rFonts w:hint="eastAsia" w:ascii="微软雅黑" w:hAnsi="微软雅黑" w:eastAsia="微软雅黑" w:cs="微软雅黑"/>
          <w:szCs w:val="21"/>
        </w:rPr>
      </w:pPr>
      <w:r>
        <w:rPr>
          <w:rFonts w:hint="eastAsia" w:ascii="微软雅黑" w:hAnsi="微软雅黑" w:eastAsia="微软雅黑" w:cs="微软雅黑"/>
          <w:szCs w:val="21"/>
        </w:rPr>
        <w:drawing>
          <wp:inline distT="0" distB="0" distL="0" distR="0">
            <wp:extent cx="5810250" cy="2790825"/>
            <wp:effectExtent l="0" t="0" r="0" b="9525"/>
            <wp:docPr id="12" name="图片 1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810250" cy="2790825"/>
                    </a:xfrm>
                    <a:prstGeom prst="rect">
                      <a:avLst/>
                    </a:prstGeom>
                    <a:noFill/>
                    <a:ln>
                      <a:noFill/>
                    </a:ln>
                    <a:effectLst/>
                  </pic:spPr>
                </pic:pic>
              </a:graphicData>
            </a:graphic>
          </wp:inline>
        </w:drawing>
      </w:r>
    </w:p>
    <w:p>
      <w:pPr>
        <w:pStyle w:val="3"/>
        <w:spacing w:line="360" w:lineRule="auto"/>
        <w:ind w:left="420"/>
        <w:rPr>
          <w:rFonts w:hint="eastAsia" w:ascii="微软雅黑" w:hAnsi="微软雅黑" w:eastAsia="微软雅黑" w:cs="微软雅黑"/>
          <w:b/>
          <w:bCs/>
          <w:szCs w:val="21"/>
        </w:rPr>
      </w:pPr>
      <w:r>
        <w:rPr>
          <w:rFonts w:hint="eastAsia" w:ascii="微软雅黑" w:hAnsi="微软雅黑" w:eastAsia="微软雅黑" w:cs="微软雅黑"/>
          <w:b/>
          <w:bCs/>
          <w:szCs w:val="21"/>
        </w:rPr>
        <w:t>★ 最牛师资 Teaching Resources</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drawing>
          <wp:inline distT="0" distB="0" distL="0" distR="0">
            <wp:extent cx="1171575" cy="1181100"/>
            <wp:effectExtent l="0" t="0" r="9525" b="0"/>
            <wp:docPr id="11" name="图片 1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71575" cy="1181100"/>
                    </a:xfrm>
                    <a:prstGeom prst="rect">
                      <a:avLst/>
                    </a:prstGeom>
                    <a:noFill/>
                    <a:ln>
                      <a:noFill/>
                    </a:ln>
                  </pic:spPr>
                </pic:pic>
              </a:graphicData>
            </a:graphic>
          </wp:inline>
        </w:drawing>
      </w:r>
      <w:r>
        <w:rPr>
          <w:rFonts w:hint="eastAsia" w:ascii="微软雅黑" w:hAnsi="微软雅黑" w:eastAsia="微软雅黑" w:cs="微软雅黑"/>
          <w:szCs w:val="21"/>
        </w:rPr>
        <w:t>营地主任-Tennant Kiu ，国际夏令营主任课程领导培训师；国家教练认证理论一级；新加坡营地协会主席；新加坡童军总会全国培训专员；新加坡体育理事会；新加坡登山协会滑绳教练；新加坡龙舟协会一级教练；新加坡独木舟总会一级教练。</w:t>
      </w:r>
    </w:p>
    <w:p>
      <w:pPr>
        <w:pStyle w:val="3"/>
        <w:spacing w:line="360" w:lineRule="auto"/>
        <w:ind w:left="420"/>
        <w:rPr>
          <w:rFonts w:hint="eastAsia" w:ascii="微软雅黑" w:hAnsi="微软雅黑" w:eastAsia="微软雅黑" w:cs="微软雅黑"/>
          <w:b/>
          <w:bCs/>
          <w:szCs w:val="21"/>
        </w:rPr>
      </w:pPr>
      <w:r>
        <w:rPr>
          <w:rFonts w:hint="eastAsia" w:ascii="微软雅黑" w:hAnsi="微软雅黑" w:eastAsia="微软雅黑" w:cs="微软雅黑"/>
          <w:b/>
          <w:bCs/>
          <w:szCs w:val="21"/>
        </w:rPr>
        <w:t>★ 最多收获 Rewards</w:t>
      </w:r>
    </w:p>
    <w:p>
      <w:pPr>
        <w:pStyle w:val="3"/>
        <w:spacing w:line="360" w:lineRule="auto"/>
        <w:jc w:val="center"/>
        <w:rPr>
          <w:rFonts w:hint="eastAsia" w:ascii="微软雅黑" w:hAnsi="微软雅黑" w:eastAsia="微软雅黑" w:cs="微软雅黑"/>
          <w:szCs w:val="21"/>
        </w:rPr>
      </w:pPr>
      <w:r>
        <w:rPr>
          <w:rFonts w:hint="eastAsia" w:ascii="微软雅黑" w:hAnsi="微软雅黑" w:eastAsia="微软雅黑" w:cs="微软雅黑"/>
          <w:szCs w:val="21"/>
        </w:rPr>
        <w:drawing>
          <wp:inline distT="0" distB="0" distL="0" distR="0">
            <wp:extent cx="5391150" cy="7181850"/>
            <wp:effectExtent l="0" t="0" r="0" b="0"/>
            <wp:docPr id="10" name="图片 1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91150" cy="7181850"/>
                    </a:xfrm>
                    <a:prstGeom prst="rect">
                      <a:avLst/>
                    </a:prstGeom>
                    <a:noFill/>
                    <a:ln>
                      <a:noFill/>
                    </a:ln>
                    <a:effectLst/>
                  </pic:spPr>
                </pic:pic>
              </a:graphicData>
            </a:graphic>
          </wp:inline>
        </w:drawing>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 户外技能Outdoor Skills</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 领导能力Leadership</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 探险经验Adventure Experience</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 团队协作 Teamwork</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 文化积累 Cultural Accumulation</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 自我认知Self-Recognition</w:t>
      </w:r>
    </w:p>
    <w:p>
      <w:pPr>
        <w:pStyle w:val="3"/>
        <w:spacing w:line="360" w:lineRule="auto"/>
        <w:ind w:left="420"/>
        <w:rPr>
          <w:rFonts w:ascii="微软雅黑" w:hAnsi="微软雅黑" w:eastAsia="微软雅黑" w:cs="微软雅黑"/>
          <w:szCs w:val="21"/>
        </w:rPr>
      </w:pPr>
      <w:r>
        <w:rPr>
          <w:rFonts w:hint="eastAsia" w:ascii="微软雅黑" w:hAnsi="微软雅黑" w:eastAsia="微软雅黑" w:cs="微软雅黑"/>
          <w:szCs w:val="21"/>
        </w:rPr>
        <w:t>- 快乐成长Health And Happiness</w:t>
      </w:r>
    </w:p>
    <w:p>
      <w:pPr>
        <w:spacing w:after="0" w:line="360" w:lineRule="auto"/>
        <w:rPr>
          <w:rFonts w:ascii="微软雅黑" w:hAnsi="微软雅黑"/>
          <w:b/>
          <w:sz w:val="24"/>
          <w:szCs w:val="24"/>
        </w:rPr>
      </w:pPr>
      <w:r>
        <w:rPr>
          <w:rFonts w:hint="eastAsia" w:ascii="微软雅黑" w:hAnsi="微软雅黑"/>
          <w:b/>
          <w:sz w:val="24"/>
          <w:szCs w:val="24"/>
        </w:rPr>
        <w:t>【特色活动】</w:t>
      </w:r>
    </w:p>
    <w:p>
      <w:pPr>
        <w:pStyle w:val="3"/>
        <w:spacing w:line="360" w:lineRule="auto"/>
        <w:ind w:left="420"/>
        <w:rPr>
          <w:rFonts w:ascii="微软雅黑" w:hAnsi="微软雅黑" w:eastAsia="微软雅黑" w:cs="微软雅黑"/>
          <w:szCs w:val="21"/>
        </w:rPr>
      </w:pPr>
      <w:r>
        <w:rPr>
          <w:rFonts w:ascii="微软雅黑" w:hAnsi="微软雅黑" w:eastAsia="微软雅黑" w:cs="微软雅黑"/>
          <w:szCs w:val="21"/>
        </w:rPr>
        <w:t>这些特别设计的活动的目的是为个人成长、增强团队合作并建立全球性的思维方式。</w:t>
      </w:r>
    </w:p>
    <w:p>
      <w:pPr>
        <w:pStyle w:val="3"/>
        <w:spacing w:line="360" w:lineRule="auto"/>
        <w:ind w:left="420"/>
        <w:rPr>
          <w:rFonts w:ascii="微软雅黑" w:hAnsi="微软雅黑" w:eastAsia="微软雅黑" w:cs="微软雅黑"/>
          <w:szCs w:val="21"/>
        </w:rPr>
      </w:pPr>
      <w:r>
        <w:rPr>
          <w:rFonts w:ascii="微软雅黑" w:hAnsi="微软雅黑" w:eastAsia="微软雅黑" w:cs="微软雅黑"/>
          <w:szCs w:val="21"/>
        </w:rPr>
        <w:t>These specially designed activities are meant for personal growth, enhanced teamwork and to adopt a global mindset.</w:t>
      </w:r>
    </w:p>
    <w:p>
      <w:pPr>
        <w:pStyle w:val="3"/>
        <w:spacing w:line="360" w:lineRule="auto"/>
        <w:ind w:left="420"/>
        <w:rPr>
          <w:rFonts w:hint="eastAsia" w:ascii="微软雅黑" w:hAnsi="微软雅黑" w:eastAsia="微软雅黑" w:cs="微软雅黑"/>
          <w:b/>
          <w:bCs/>
          <w:szCs w:val="21"/>
        </w:rPr>
      </w:pPr>
      <w:r>
        <w:rPr>
          <w:rFonts w:hint="eastAsia" w:ascii="微软雅黑" w:hAnsi="微软雅黑" w:eastAsia="微软雅黑" w:cs="微软雅黑"/>
          <w:b/>
          <w:bCs/>
          <w:szCs w:val="21"/>
        </w:rPr>
        <w:t>★ 先锋工程 Pioneering Project</w:t>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drawing>
          <wp:inline distT="0" distB="0" distL="0" distR="0">
            <wp:extent cx="5800725" cy="2638425"/>
            <wp:effectExtent l="0" t="0" r="9525" b="9525"/>
            <wp:docPr id="9" name="图片 9"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800725" cy="2638425"/>
                    </a:xfrm>
                    <a:prstGeom prst="rect">
                      <a:avLst/>
                    </a:prstGeom>
                    <a:noFill/>
                    <a:ln>
                      <a:noFill/>
                    </a:ln>
                    <a:effectLst/>
                  </pic:spPr>
                </pic:pic>
              </a:graphicData>
            </a:graphic>
          </wp:inline>
        </w:drawing>
      </w: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t>先锋工程是以绑绳索的知识和技能为主要基础，这是一项有用的生存技能。在学习简单的绳结后、团队的任务将是建立一个迷你桥或观望台。团队将制定战略、规划、委托工作并执行它。通过此项活动，可以展现个人领导才能以及锻炼团队协作能力。</w:t>
      </w:r>
    </w:p>
    <w:p>
      <w:pPr>
        <w:pStyle w:val="3"/>
        <w:spacing w:line="360" w:lineRule="auto"/>
        <w:ind w:left="420"/>
        <w:rPr>
          <w:rFonts w:ascii="微软雅黑" w:hAnsi="微软雅黑" w:eastAsia="微软雅黑" w:cs="微软雅黑"/>
          <w:szCs w:val="21"/>
        </w:rPr>
      </w:pPr>
    </w:p>
    <w:p>
      <w:pPr>
        <w:pStyle w:val="3"/>
        <w:spacing w:line="360" w:lineRule="auto"/>
        <w:ind w:left="420"/>
        <w:rPr>
          <w:rFonts w:hint="eastAsia" w:ascii="微软雅黑" w:hAnsi="微软雅黑" w:eastAsia="微软雅黑" w:cs="微软雅黑"/>
          <w:b/>
          <w:bCs/>
          <w:szCs w:val="21"/>
        </w:rPr>
      </w:pPr>
      <w:r>
        <w:rPr>
          <w:rFonts w:hint="eastAsia" w:ascii="微软雅黑" w:hAnsi="微软雅黑" w:eastAsia="微软雅黑" w:cs="微软雅黑"/>
          <w:b/>
          <w:bCs/>
          <w:szCs w:val="21"/>
        </w:rPr>
        <w:t>★ 搭帐篷Tent Pitching </w:t>
      </w:r>
    </w:p>
    <w:p>
      <w:pPr>
        <w:pStyle w:val="3"/>
        <w:spacing w:line="360" w:lineRule="auto"/>
        <w:ind w:left="420"/>
        <w:rPr>
          <w:rFonts w:ascii="微软雅黑" w:hAnsi="微软雅黑" w:eastAsia="微软雅黑" w:cs="微软雅黑"/>
          <w:szCs w:val="21"/>
        </w:rPr>
      </w:pPr>
      <w:r>
        <w:rPr>
          <w:rFonts w:hint="eastAsia" w:ascii="微软雅黑" w:hAnsi="微软雅黑" w:eastAsia="微软雅黑" w:cs="微软雅黑"/>
          <w:szCs w:val="21"/>
        </w:rPr>
        <w:drawing>
          <wp:inline distT="0" distB="0" distL="0" distR="0">
            <wp:extent cx="5638800" cy="1819275"/>
            <wp:effectExtent l="0" t="0" r="0" b="9525"/>
            <wp:docPr id="8" name="图片 8"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638800" cy="1819275"/>
                    </a:xfrm>
                    <a:prstGeom prst="rect">
                      <a:avLst/>
                    </a:prstGeom>
                    <a:noFill/>
                    <a:ln>
                      <a:noFill/>
                    </a:ln>
                    <a:effectLst/>
                  </pic:spPr>
                </pic:pic>
              </a:graphicData>
            </a:graphic>
          </wp:inline>
        </w:drawing>
      </w:r>
      <w:r>
        <w:rPr>
          <w:rFonts w:hint="eastAsia" w:ascii="微软雅黑" w:hAnsi="微软雅黑" w:eastAsia="微软雅黑" w:cs="微软雅黑"/>
          <w:szCs w:val="21"/>
        </w:rPr>
        <w:br w:type="textWrapping"/>
      </w:r>
      <w:r>
        <w:rPr>
          <w:rFonts w:hint="eastAsia" w:ascii="微软雅黑" w:hAnsi="微软雅黑" w:eastAsia="微软雅黑" w:cs="微软雅黑"/>
          <w:szCs w:val="21"/>
        </w:rPr>
        <w:t>户外生存技能之一，就是搭建一个栖身之所。一些需要考虑的因素是要选择平坦的地面，远 离树木，远离蚂蚁和昆虫，还要远离河流。这也是一个优秀的团队活动，团队成员必须 互相帮助。</w:t>
      </w:r>
    </w:p>
    <w:p>
      <w:pPr>
        <w:pStyle w:val="3"/>
        <w:spacing w:line="360" w:lineRule="auto"/>
        <w:ind w:left="420"/>
        <w:rPr>
          <w:rFonts w:hint="eastAsia" w:ascii="微软雅黑" w:hAnsi="微软雅黑" w:eastAsia="微软雅黑" w:cs="微软雅黑"/>
          <w:b/>
          <w:bCs/>
          <w:szCs w:val="21"/>
        </w:rPr>
      </w:pPr>
      <w:r>
        <w:rPr>
          <w:rFonts w:hint="eastAsia" w:ascii="微软雅黑" w:hAnsi="微软雅黑" w:eastAsia="微软雅黑" w:cs="微软雅黑"/>
          <w:b/>
          <w:bCs/>
          <w:szCs w:val="21"/>
        </w:rPr>
        <w:t>★ 野外生火和户外烹饪Fire Starting and Outdoor Cooking </w:t>
      </w:r>
    </w:p>
    <w:p>
      <w:pPr>
        <w:pStyle w:val="3"/>
        <w:spacing w:line="360" w:lineRule="auto"/>
        <w:ind w:left="420"/>
        <w:rPr>
          <w:rFonts w:ascii="微软雅黑" w:hAnsi="微软雅黑" w:eastAsia="微软雅黑" w:cs="微软雅黑"/>
          <w:szCs w:val="21"/>
        </w:rPr>
      </w:pPr>
      <w:r>
        <w:rPr>
          <w:rFonts w:hint="eastAsia" w:ascii="微软雅黑" w:hAnsi="微软雅黑" w:eastAsia="微软雅黑" w:cs="微软雅黑"/>
          <w:szCs w:val="21"/>
        </w:rPr>
        <w:drawing>
          <wp:inline distT="0" distB="0" distL="0" distR="0">
            <wp:extent cx="5610225" cy="2143125"/>
            <wp:effectExtent l="0" t="0" r="9525" b="9525"/>
            <wp:docPr id="7" name="图片 7"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10225" cy="2143125"/>
                    </a:xfrm>
                    <a:prstGeom prst="rect">
                      <a:avLst/>
                    </a:prstGeom>
                    <a:noFill/>
                    <a:ln>
                      <a:noFill/>
                    </a:ln>
                    <a:effectLst/>
                  </pic:spPr>
                </pic:pic>
              </a:graphicData>
            </a:graphic>
          </wp:inline>
        </w:drawing>
      </w:r>
      <w:r>
        <w:rPr>
          <w:rFonts w:hint="eastAsia" w:ascii="微软雅黑" w:hAnsi="微软雅黑" w:eastAsia="微软雅黑" w:cs="微软雅黑"/>
          <w:szCs w:val="21"/>
        </w:rPr>
        <w:br w:type="textWrapping"/>
      </w:r>
      <w:r>
        <w:rPr>
          <w:rFonts w:hint="eastAsia" w:ascii="微软雅黑" w:hAnsi="微软雅黑" w:eastAsia="微软雅黑" w:cs="微软雅黑"/>
          <w:szCs w:val="21"/>
        </w:rPr>
        <w:t>这重要的生存技能是必要的, 发送出救援烟雾信号和更重要的是要将水煮沸饮用和煮饭。</w:t>
      </w:r>
    </w:p>
    <w:p>
      <w:pPr>
        <w:pStyle w:val="3"/>
        <w:spacing w:line="360" w:lineRule="auto"/>
        <w:ind w:left="420"/>
        <w:rPr>
          <w:rFonts w:hint="eastAsia" w:ascii="微软雅黑" w:hAnsi="微软雅黑" w:eastAsia="微软雅黑" w:cs="微软雅黑"/>
          <w:b/>
          <w:bCs/>
          <w:szCs w:val="21"/>
        </w:rPr>
      </w:pPr>
      <w:r>
        <w:rPr>
          <w:rFonts w:hint="eastAsia" w:ascii="微软雅黑" w:hAnsi="微软雅黑" w:eastAsia="微软雅黑" w:cs="微软雅黑"/>
          <w:b/>
          <w:bCs/>
          <w:szCs w:val="21"/>
        </w:rPr>
        <w:t>★ 龙舟竞渡Dragon Boating</w:t>
      </w:r>
    </w:p>
    <w:p>
      <w:pPr>
        <w:pStyle w:val="3"/>
        <w:spacing w:line="360" w:lineRule="auto"/>
        <w:ind w:left="420"/>
        <w:rPr>
          <w:rFonts w:hint="eastAsia" w:ascii="微软雅黑" w:hAnsi="微软雅黑" w:eastAsia="微软雅黑" w:cs="微软雅黑"/>
          <w:szCs w:val="21"/>
        </w:rPr>
      </w:pPr>
    </w:p>
    <w:p>
      <w:pPr>
        <w:pStyle w:val="3"/>
        <w:spacing w:line="360" w:lineRule="auto"/>
        <w:ind w:left="420"/>
        <w:rPr>
          <w:rFonts w:ascii="微软雅黑" w:hAnsi="微软雅黑" w:eastAsia="微软雅黑" w:cs="微软雅黑"/>
          <w:szCs w:val="21"/>
        </w:rPr>
      </w:pPr>
      <w:r>
        <w:rPr>
          <w:rFonts w:hint="eastAsia" w:ascii="微软雅黑" w:hAnsi="微软雅黑" w:eastAsia="微软雅黑" w:cs="微软雅黑"/>
          <w:szCs w:val="21"/>
        </w:rPr>
        <w:drawing>
          <wp:inline distT="0" distB="0" distL="0" distR="0">
            <wp:extent cx="5181600" cy="1838325"/>
            <wp:effectExtent l="0" t="0" r="0" b="9525"/>
            <wp:docPr id="6" name="图片 6"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181600" cy="1838325"/>
                    </a:xfrm>
                    <a:prstGeom prst="rect">
                      <a:avLst/>
                    </a:prstGeom>
                    <a:noFill/>
                    <a:ln>
                      <a:noFill/>
                    </a:ln>
                    <a:effectLst/>
                  </pic:spPr>
                </pic:pic>
              </a:graphicData>
            </a:graphic>
          </wp:inline>
        </w:drawing>
      </w:r>
      <w:r>
        <w:rPr>
          <w:rFonts w:hint="eastAsia" w:ascii="微软雅黑" w:hAnsi="微软雅黑" w:eastAsia="微软雅黑" w:cs="微软雅黑"/>
          <w:szCs w:val="21"/>
        </w:rPr>
        <w:br w:type="textWrapping"/>
      </w:r>
      <w:r>
        <w:rPr>
          <w:rFonts w:hint="eastAsia" w:ascii="微软雅黑" w:hAnsi="微软雅黑" w:eastAsia="微软雅黑" w:cs="微软雅黑"/>
          <w:szCs w:val="21"/>
        </w:rPr>
        <w:t>中国传统的龙舟已经在新加坡扎根。这是一项很好的团队建设活动因为它需要每个人都努力划才能使船前进。划龙舟只能由新加坡龙舟协会（SDBA)的持牌教练教课。所有学员必须穿上 救生衣（PFD）。必须遵守导师对学员的比率为 1:10。</w:t>
      </w:r>
    </w:p>
    <w:p>
      <w:pPr>
        <w:pStyle w:val="3"/>
        <w:spacing w:line="360" w:lineRule="auto"/>
        <w:ind w:left="420"/>
        <w:rPr>
          <w:rFonts w:hint="eastAsia" w:ascii="微软雅黑" w:hAnsi="微软雅黑" w:eastAsia="微软雅黑" w:cs="微软雅黑"/>
          <w:b/>
          <w:bCs/>
          <w:szCs w:val="21"/>
        </w:rPr>
      </w:pPr>
      <w:r>
        <w:rPr>
          <w:rFonts w:hint="eastAsia" w:ascii="微软雅黑" w:hAnsi="微软雅黑" w:eastAsia="微软雅黑" w:cs="微软雅黑"/>
          <w:b/>
          <w:bCs/>
          <w:szCs w:val="21"/>
        </w:rPr>
        <w:t>★ 滨海堤坝Marina Barrage （Kite Flying 放风筝）</w:t>
      </w:r>
    </w:p>
    <w:p>
      <w:pPr>
        <w:pStyle w:val="3"/>
        <w:spacing w:line="360" w:lineRule="auto"/>
        <w:ind w:left="420"/>
        <w:rPr>
          <w:rFonts w:ascii="微软雅黑" w:hAnsi="微软雅黑" w:eastAsia="微软雅黑" w:cs="微软雅黑"/>
          <w:szCs w:val="21"/>
        </w:rPr>
      </w:pPr>
      <w:r>
        <w:rPr>
          <w:rFonts w:hint="eastAsia" w:ascii="微软雅黑" w:hAnsi="微软雅黑" w:eastAsia="微软雅黑" w:cs="微软雅黑"/>
          <w:szCs w:val="21"/>
        </w:rPr>
        <w:drawing>
          <wp:inline distT="0" distB="0" distL="0" distR="0">
            <wp:extent cx="5476875" cy="2066925"/>
            <wp:effectExtent l="0" t="0" r="9525" b="9525"/>
            <wp:docPr id="5" name="图片 5"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476875" cy="2066925"/>
                    </a:xfrm>
                    <a:prstGeom prst="rect">
                      <a:avLst/>
                    </a:prstGeom>
                    <a:noFill/>
                    <a:ln>
                      <a:noFill/>
                    </a:ln>
                    <a:effectLst/>
                  </pic:spPr>
                </pic:pic>
              </a:graphicData>
            </a:graphic>
          </wp:inline>
        </w:drawing>
      </w:r>
      <w:r>
        <w:rPr>
          <w:rFonts w:hint="eastAsia" w:ascii="微软雅黑" w:hAnsi="微软雅黑" w:eastAsia="微软雅黑" w:cs="微软雅黑"/>
          <w:szCs w:val="21"/>
        </w:rPr>
        <w:br w:type="textWrapping"/>
      </w:r>
      <w:r>
        <w:rPr>
          <w:rFonts w:hint="eastAsia" w:ascii="微软雅黑" w:hAnsi="微软雅黑" w:eastAsia="微软雅黑" w:cs="微软雅黑"/>
          <w:szCs w:val="21"/>
        </w:rPr>
        <w:t>滨海堤坝是新加坡第 15 个蓄水池，也是第一个建在城市的中心。占地1 万公顷，是六分之一新加坡的面积，滨海堤坝是新加坡最大的和最城市化的集水区。除了提供食用水，滨海堤坝是一个 综合性防洪计划，能减少城市中低洼地区的洪水。让我们共同来了解这个宏伟系统的工作原理。 </w:t>
      </w:r>
    </w:p>
    <w:p>
      <w:pPr>
        <w:pStyle w:val="3"/>
        <w:spacing w:line="360" w:lineRule="auto"/>
        <w:ind w:left="420"/>
        <w:rPr>
          <w:rFonts w:hint="eastAsia" w:ascii="微软雅黑" w:hAnsi="微软雅黑" w:eastAsia="微软雅黑" w:cs="微软雅黑"/>
          <w:b/>
          <w:bCs/>
          <w:szCs w:val="21"/>
        </w:rPr>
      </w:pPr>
      <w:r>
        <w:rPr>
          <w:rFonts w:hint="eastAsia" w:ascii="微软雅黑" w:hAnsi="微软雅黑" w:eastAsia="微软雅黑" w:cs="微软雅黑"/>
          <w:b/>
          <w:bCs/>
          <w:szCs w:val="21"/>
        </w:rPr>
        <w:t>★ 乌敏岛户外露营Outdoor Camping in Pulau Ubin</w:t>
      </w:r>
    </w:p>
    <w:p>
      <w:pPr>
        <w:pStyle w:val="3"/>
        <w:spacing w:line="360" w:lineRule="auto"/>
        <w:ind w:left="420"/>
        <w:rPr>
          <w:rFonts w:hint="eastAsia" w:ascii="微软雅黑" w:hAnsi="微软雅黑" w:eastAsia="微软雅黑" w:cs="微软雅黑"/>
          <w:szCs w:val="21"/>
        </w:rPr>
      </w:pPr>
    </w:p>
    <w:p>
      <w:pPr>
        <w:pStyle w:val="3"/>
        <w:spacing w:line="360" w:lineRule="auto"/>
        <w:ind w:left="420"/>
        <w:rPr>
          <w:rFonts w:ascii="微软雅黑" w:hAnsi="微软雅黑" w:eastAsia="微软雅黑" w:cs="微软雅黑"/>
          <w:szCs w:val="21"/>
        </w:rPr>
      </w:pPr>
      <w:r>
        <w:rPr>
          <w:rFonts w:hint="eastAsia" w:ascii="微软雅黑" w:hAnsi="微软雅黑" w:eastAsia="微软雅黑" w:cs="微软雅黑"/>
          <w:szCs w:val="21"/>
        </w:rPr>
        <w:drawing>
          <wp:inline distT="0" distB="0" distL="0" distR="0">
            <wp:extent cx="5781675" cy="2181225"/>
            <wp:effectExtent l="0" t="0" r="9525" b="9525"/>
            <wp:docPr id="4" name="图片 4"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781675" cy="2181225"/>
                    </a:xfrm>
                    <a:prstGeom prst="rect">
                      <a:avLst/>
                    </a:prstGeom>
                    <a:noFill/>
                    <a:ln>
                      <a:noFill/>
                    </a:ln>
                    <a:effectLst/>
                  </pic:spPr>
                </pic:pic>
              </a:graphicData>
            </a:graphic>
          </wp:inline>
        </w:drawing>
      </w:r>
      <w:r>
        <w:rPr>
          <w:rFonts w:hint="eastAsia" w:ascii="微软雅黑" w:hAnsi="微软雅黑" w:eastAsia="微软雅黑" w:cs="微软雅黑"/>
          <w:szCs w:val="21"/>
        </w:rPr>
        <w:br w:type="textWrapping"/>
      </w:r>
      <w:r>
        <w:rPr>
          <w:rFonts w:hint="eastAsia" w:ascii="微软雅黑" w:hAnsi="微软雅黑" w:eastAsia="微软雅黑" w:cs="微软雅黑"/>
          <w:szCs w:val="21"/>
        </w:rPr>
        <w:t>乌敏岛是一个受保护的小岛；其房屋都保留了新加坡 1960 年代的风格。这小岛是个训练的理想地点，能让所学的搭帐篷，户外烹饪和户外定向的技能学以致用。</w:t>
      </w:r>
    </w:p>
    <w:p>
      <w:pPr>
        <w:pStyle w:val="3"/>
        <w:spacing w:line="360" w:lineRule="auto"/>
        <w:ind w:left="420"/>
        <w:rPr>
          <w:rFonts w:hint="eastAsia" w:ascii="微软雅黑" w:hAnsi="微软雅黑" w:eastAsia="微软雅黑" w:cs="微软雅黑"/>
          <w:b/>
          <w:bCs/>
          <w:szCs w:val="21"/>
        </w:rPr>
      </w:pPr>
      <w:r>
        <w:rPr>
          <w:rFonts w:hint="eastAsia" w:ascii="微软雅黑" w:hAnsi="微软雅黑" w:eastAsia="微软雅黑" w:cs="微软雅黑"/>
          <w:b/>
          <w:bCs/>
          <w:szCs w:val="21"/>
        </w:rPr>
        <w:t>★ 红树林皮划艇探险Kayaking </w:t>
      </w:r>
    </w:p>
    <w:p>
      <w:pPr>
        <w:pStyle w:val="3"/>
        <w:spacing w:line="360" w:lineRule="auto"/>
        <w:ind w:left="420"/>
        <w:rPr>
          <w:rFonts w:ascii="微软雅黑" w:hAnsi="微软雅黑" w:eastAsia="微软雅黑" w:cs="微软雅黑"/>
          <w:szCs w:val="21"/>
        </w:rPr>
      </w:pPr>
      <w:r>
        <w:rPr>
          <w:rFonts w:hint="eastAsia" w:ascii="微软雅黑" w:hAnsi="微软雅黑" w:eastAsia="微软雅黑" w:cs="微软雅黑"/>
          <w:szCs w:val="21"/>
        </w:rPr>
        <w:drawing>
          <wp:inline distT="0" distB="0" distL="0" distR="0">
            <wp:extent cx="5800725" cy="2047875"/>
            <wp:effectExtent l="0" t="0" r="9525" b="9525"/>
            <wp:docPr id="3" name="图片 3"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800725" cy="2047875"/>
                    </a:xfrm>
                    <a:prstGeom prst="rect">
                      <a:avLst/>
                    </a:prstGeom>
                    <a:noFill/>
                    <a:ln>
                      <a:noFill/>
                    </a:ln>
                    <a:effectLst/>
                  </pic:spPr>
                </pic:pic>
              </a:graphicData>
            </a:graphic>
          </wp:inline>
        </w:drawing>
      </w:r>
      <w:r>
        <w:rPr>
          <w:rFonts w:hint="eastAsia" w:ascii="微软雅黑" w:hAnsi="微软雅黑" w:eastAsia="微软雅黑" w:cs="微软雅黑"/>
          <w:szCs w:val="21"/>
        </w:rPr>
        <w:br w:type="textWrapping"/>
      </w:r>
      <w:r>
        <w:rPr>
          <w:rFonts w:hint="eastAsia" w:ascii="微软雅黑" w:hAnsi="微软雅黑" w:eastAsia="微软雅黑" w:cs="微软雅黑"/>
          <w:szCs w:val="21"/>
        </w:rPr>
        <w:t>位于乌敏岛，学员必须首先从樟宜搭乘 8 分钟的小船到这小岛。在这个岛上，学员将划皮艇 探索环岛的红树林。这活动是由新加坡皮划艇联合会持牌教练的指导下进行的。学员需要自 己煮午餐、清理并执行返回基地。</w:t>
      </w:r>
      <w:r>
        <w:rPr>
          <w:rFonts w:hint="eastAsia" w:ascii="微软雅黑" w:hAnsi="微软雅黑" w:eastAsia="微软雅黑" w:cs="微软雅黑"/>
          <w:szCs w:val="21"/>
          <w:lang w:val="en-US" w:eastAsia="zh-CN"/>
        </w:rPr>
        <w:t xml:space="preserve"> </w:t>
      </w:r>
      <w:bookmarkStart w:id="0" w:name="_GoBack"/>
      <w:bookmarkEnd w:id="0"/>
    </w:p>
    <w:p>
      <w:pPr>
        <w:pStyle w:val="3"/>
        <w:spacing w:line="360" w:lineRule="auto"/>
        <w:ind w:left="420"/>
        <w:rPr>
          <w:rFonts w:hint="eastAsia" w:ascii="微软雅黑" w:hAnsi="微软雅黑" w:eastAsia="微软雅黑" w:cs="微软雅黑"/>
          <w:b/>
          <w:bCs/>
          <w:szCs w:val="21"/>
        </w:rPr>
      </w:pPr>
      <w:r>
        <w:rPr>
          <w:rFonts w:hint="eastAsia" w:ascii="微软雅黑" w:hAnsi="微软雅黑" w:eastAsia="微软雅黑" w:cs="微软雅黑"/>
          <w:b/>
          <w:bCs/>
          <w:szCs w:val="21"/>
        </w:rPr>
        <w:t>★ 文化学习之旅 Cultural Learning Journey</w:t>
      </w:r>
    </w:p>
    <w:p>
      <w:pPr>
        <w:pStyle w:val="3"/>
        <w:spacing w:line="360" w:lineRule="auto"/>
        <w:ind w:left="420"/>
        <w:rPr>
          <w:rFonts w:hint="eastAsia" w:ascii="微软雅黑" w:hAnsi="微软雅黑" w:eastAsia="微软雅黑" w:cs="微软雅黑"/>
          <w:szCs w:val="21"/>
        </w:rPr>
      </w:pPr>
    </w:p>
    <w:p>
      <w:pPr>
        <w:pStyle w:val="3"/>
        <w:spacing w:line="360" w:lineRule="auto"/>
        <w:ind w:left="420"/>
        <w:rPr>
          <w:rFonts w:hint="eastAsia" w:ascii="微软雅黑" w:hAnsi="微软雅黑" w:eastAsia="微软雅黑" w:cs="微软雅黑"/>
          <w:szCs w:val="21"/>
        </w:rPr>
      </w:pPr>
      <w:r>
        <w:rPr>
          <w:rFonts w:hint="eastAsia" w:ascii="微软雅黑" w:hAnsi="微软雅黑" w:eastAsia="微软雅黑" w:cs="微软雅黑"/>
          <w:szCs w:val="21"/>
        </w:rPr>
        <w:drawing>
          <wp:inline distT="0" distB="0" distL="0" distR="0">
            <wp:extent cx="5457825" cy="2076450"/>
            <wp:effectExtent l="0" t="0" r="9525" b="0"/>
            <wp:docPr id="2" name="图片 2"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457825" cy="2076450"/>
                    </a:xfrm>
                    <a:prstGeom prst="rect">
                      <a:avLst/>
                    </a:prstGeom>
                    <a:noFill/>
                    <a:ln>
                      <a:noFill/>
                    </a:ln>
                    <a:effectLst/>
                  </pic:spPr>
                </pic:pic>
              </a:graphicData>
            </a:graphic>
          </wp:inline>
        </w:drawing>
      </w:r>
      <w:r>
        <w:rPr>
          <w:rFonts w:hint="eastAsia" w:ascii="微软雅黑" w:hAnsi="微软雅黑" w:eastAsia="微软雅黑" w:cs="微软雅黑"/>
          <w:szCs w:val="21"/>
        </w:rPr>
        <w:br w:type="textWrapping"/>
      </w:r>
      <w:r>
        <w:rPr>
          <w:rFonts w:hint="eastAsia" w:ascii="微软雅黑" w:hAnsi="微软雅黑" w:eastAsia="微软雅黑" w:cs="微软雅黑"/>
          <w:szCs w:val="21"/>
        </w:rPr>
        <w:t>以寻宝之旅的方式游览新加坡的遗产与旅游景点。团队必须破译线索找到检查点和完成工作任务或问题，以获得下一个线索。这个旅程将让学员见到色彩斑斓的新加坡。这能让学员了解在多种族和多宗教环境的社区生活是怎么样的。</w:t>
      </w:r>
    </w:p>
    <w:p>
      <w:pPr>
        <w:pStyle w:val="3"/>
        <w:spacing w:line="360" w:lineRule="auto"/>
        <w:ind w:left="420"/>
        <w:rPr>
          <w:rFonts w:ascii="微软雅黑" w:hAnsi="微软雅黑" w:eastAsia="微软雅黑" w:cs="微软雅黑"/>
          <w:szCs w:val="21"/>
        </w:rPr>
      </w:pPr>
    </w:p>
    <w:p>
      <w:pPr>
        <w:rPr>
          <w:rFonts w:ascii="Helvetica Neue" w:hAnsi="Helvetica Neue" w:eastAsia="Helvetica Neue" w:cs="Helvetica Neue"/>
          <w:color w:val="000000"/>
          <w:sz w:val="24"/>
          <w:szCs w:val="24"/>
        </w:rPr>
      </w:pPr>
      <w:r>
        <w:rPr>
          <w:rFonts w:hint="eastAsia" w:ascii="微软雅黑" w:hAnsi="微软雅黑"/>
          <w:b/>
          <w:sz w:val="24"/>
          <w:szCs w:val="24"/>
        </w:rPr>
        <w:t>【行程日历】</w:t>
      </w:r>
    </w:p>
    <w:tbl>
      <w:tblPr>
        <w:tblStyle w:val="11"/>
        <w:tblW w:w="8901" w:type="dxa"/>
        <w:jc w:val="center"/>
        <w:tblInd w:w="0" w:type="dxa"/>
        <w:tblLayout w:type="fixed"/>
        <w:tblCellMar>
          <w:top w:w="0" w:type="dxa"/>
          <w:left w:w="0" w:type="dxa"/>
          <w:bottom w:w="0" w:type="dxa"/>
          <w:right w:w="0" w:type="dxa"/>
        </w:tblCellMar>
      </w:tblPr>
      <w:tblGrid>
        <w:gridCol w:w="1650"/>
        <w:gridCol w:w="2621"/>
        <w:gridCol w:w="2220"/>
        <w:gridCol w:w="2410"/>
      </w:tblGrid>
      <w:tr>
        <w:tblPrEx>
          <w:tblLayout w:type="fixed"/>
          <w:tblCellMar>
            <w:top w:w="0" w:type="dxa"/>
            <w:left w:w="0" w:type="dxa"/>
            <w:bottom w:w="0" w:type="dxa"/>
            <w:right w:w="0" w:type="dxa"/>
          </w:tblCellMar>
        </w:tblPrEx>
        <w:trPr>
          <w:jc w:val="center"/>
        </w:trPr>
        <w:tc>
          <w:tcPr>
            <w:tcW w:w="1650" w:type="dxa"/>
            <w:tcBorders>
              <w:top w:val="single" w:color="407600" w:sz="6" w:space="0"/>
              <w:left w:val="single" w:color="407600" w:sz="6" w:space="0"/>
              <w:bottom w:val="single" w:color="407600" w:sz="6" w:space="0"/>
              <w:right w:val="single" w:color="407600" w:sz="6" w:space="0"/>
            </w:tcBorders>
            <w:shd w:val="clear" w:color="auto" w:fill="D4ECAB"/>
            <w:tcMar>
              <w:top w:w="75" w:type="dxa"/>
              <w:left w:w="150" w:type="dxa"/>
              <w:bottom w:w="75" w:type="dxa"/>
              <w:right w:w="150" w:type="dxa"/>
            </w:tcMar>
            <w:vAlign w:val="center"/>
          </w:tcPr>
          <w:p>
            <w:pPr>
              <w:wordWrap w:val="0"/>
              <w:spacing w:after="0" w:line="384" w:lineRule="atLeast"/>
              <w:jc w:val="center"/>
              <w:rPr>
                <w:rFonts w:hint="eastAsia" w:ascii="微软雅黑" w:hAnsi="微软雅黑" w:cs="微软雅黑"/>
                <w:color w:val="000000"/>
                <w:sz w:val="21"/>
                <w:szCs w:val="21"/>
              </w:rPr>
            </w:pPr>
          </w:p>
        </w:tc>
        <w:tc>
          <w:tcPr>
            <w:tcW w:w="2621" w:type="dxa"/>
            <w:tcBorders>
              <w:top w:val="single" w:color="407600" w:sz="6" w:space="0"/>
              <w:left w:val="single" w:color="407600" w:sz="6" w:space="0"/>
              <w:bottom w:val="single" w:color="407600" w:sz="6" w:space="0"/>
              <w:right w:val="single" w:color="407600" w:sz="6" w:space="0"/>
            </w:tcBorders>
            <w:shd w:val="clear" w:color="auto" w:fill="D4ECAB"/>
            <w:tcMar>
              <w:top w:w="75" w:type="dxa"/>
              <w:left w:w="150" w:type="dxa"/>
              <w:bottom w:w="75" w:type="dxa"/>
              <w:right w:w="150" w:type="dxa"/>
            </w:tcMar>
            <w:vAlign w:val="center"/>
          </w:tcPr>
          <w:p>
            <w:pPr>
              <w:spacing w:after="0" w:line="384" w:lineRule="atLeast"/>
              <w:jc w:val="center"/>
              <w:rPr>
                <w:rFonts w:hint="eastAsia" w:ascii="微软雅黑" w:hAnsi="微软雅黑" w:cs="微软雅黑"/>
                <w:color w:val="000000"/>
                <w:sz w:val="21"/>
                <w:szCs w:val="21"/>
              </w:rPr>
            </w:pPr>
            <w:r>
              <w:rPr>
                <w:rStyle w:val="9"/>
                <w:rFonts w:hint="eastAsia" w:ascii="微软雅黑" w:hAnsi="微软雅黑" w:cs="微软雅黑"/>
                <w:color w:val="000000"/>
                <w:sz w:val="21"/>
                <w:szCs w:val="21"/>
                <w:lang w:bidi="ar"/>
              </w:rPr>
              <w:t>上午</w:t>
            </w:r>
          </w:p>
        </w:tc>
        <w:tc>
          <w:tcPr>
            <w:tcW w:w="2220" w:type="dxa"/>
            <w:tcBorders>
              <w:top w:val="single" w:color="407600" w:sz="6" w:space="0"/>
              <w:left w:val="single" w:color="407600" w:sz="6" w:space="0"/>
              <w:bottom w:val="single" w:color="407600" w:sz="6" w:space="0"/>
              <w:right w:val="single" w:color="407600" w:sz="6" w:space="0"/>
            </w:tcBorders>
            <w:shd w:val="clear" w:color="auto" w:fill="D4ECAB"/>
            <w:tcMar>
              <w:top w:w="75" w:type="dxa"/>
              <w:left w:w="150" w:type="dxa"/>
              <w:bottom w:w="75" w:type="dxa"/>
              <w:right w:w="150" w:type="dxa"/>
            </w:tcMar>
            <w:vAlign w:val="center"/>
          </w:tcPr>
          <w:p>
            <w:pPr>
              <w:spacing w:after="0" w:line="384" w:lineRule="atLeast"/>
              <w:jc w:val="center"/>
              <w:rPr>
                <w:rFonts w:hint="eastAsia" w:ascii="微软雅黑" w:hAnsi="微软雅黑" w:cs="微软雅黑"/>
                <w:color w:val="000000"/>
                <w:sz w:val="21"/>
                <w:szCs w:val="21"/>
              </w:rPr>
            </w:pPr>
            <w:r>
              <w:rPr>
                <w:rStyle w:val="9"/>
                <w:rFonts w:hint="eastAsia" w:ascii="微软雅黑" w:hAnsi="微软雅黑" w:cs="微软雅黑"/>
                <w:color w:val="000000"/>
                <w:sz w:val="21"/>
                <w:szCs w:val="21"/>
                <w:lang w:bidi="ar"/>
              </w:rPr>
              <w:t>下午</w:t>
            </w:r>
          </w:p>
        </w:tc>
        <w:tc>
          <w:tcPr>
            <w:tcW w:w="2410" w:type="dxa"/>
            <w:tcBorders>
              <w:top w:val="single" w:color="407600" w:sz="6" w:space="0"/>
              <w:left w:val="single" w:color="407600" w:sz="6" w:space="0"/>
              <w:bottom w:val="single" w:color="407600" w:sz="6" w:space="0"/>
              <w:right w:val="single" w:color="407600" w:sz="6" w:space="0"/>
            </w:tcBorders>
            <w:shd w:val="clear" w:color="auto" w:fill="D4ECAB"/>
            <w:tcMar>
              <w:top w:w="75" w:type="dxa"/>
              <w:left w:w="150" w:type="dxa"/>
              <w:bottom w:w="75" w:type="dxa"/>
              <w:right w:w="150" w:type="dxa"/>
            </w:tcMar>
            <w:vAlign w:val="center"/>
          </w:tcPr>
          <w:p>
            <w:pPr>
              <w:spacing w:after="0" w:line="384" w:lineRule="atLeast"/>
              <w:jc w:val="center"/>
              <w:rPr>
                <w:rFonts w:hint="eastAsia" w:ascii="微软雅黑" w:hAnsi="微软雅黑" w:cs="微软雅黑"/>
                <w:color w:val="000000"/>
                <w:sz w:val="21"/>
                <w:szCs w:val="21"/>
              </w:rPr>
            </w:pPr>
            <w:r>
              <w:rPr>
                <w:rStyle w:val="9"/>
                <w:rFonts w:hint="eastAsia" w:ascii="微软雅黑" w:hAnsi="微软雅黑" w:cs="微软雅黑"/>
                <w:color w:val="000000"/>
                <w:sz w:val="21"/>
                <w:szCs w:val="21"/>
                <w:lang w:bidi="ar"/>
              </w:rPr>
              <w:t>晚上</w:t>
            </w:r>
          </w:p>
        </w:tc>
      </w:tr>
      <w:tr>
        <w:tblPrEx>
          <w:tblLayout w:type="fixed"/>
          <w:tblCellMar>
            <w:top w:w="0" w:type="dxa"/>
            <w:left w:w="0" w:type="dxa"/>
            <w:bottom w:w="0" w:type="dxa"/>
            <w:right w:w="0" w:type="dxa"/>
          </w:tblCellMar>
        </w:tblPrEx>
        <w:trPr>
          <w:jc w:val="center"/>
        </w:trPr>
        <w:tc>
          <w:tcPr>
            <w:tcW w:w="1650" w:type="dxa"/>
            <w:tcBorders>
              <w:top w:val="single" w:color="407600" w:sz="6" w:space="0"/>
              <w:left w:val="single" w:color="407600" w:sz="6" w:space="0"/>
              <w:bottom w:val="single" w:color="407600" w:sz="6" w:space="0"/>
              <w:right w:val="single" w:color="407600" w:sz="6" w:space="0"/>
            </w:tcBorders>
            <w:shd w:val="clear" w:color="auto" w:fill="D4ECAB"/>
            <w:tcMar>
              <w:top w:w="75" w:type="dxa"/>
              <w:left w:w="150" w:type="dxa"/>
              <w:bottom w:w="75" w:type="dxa"/>
              <w:right w:w="150" w:type="dxa"/>
            </w:tcMar>
            <w:vAlign w:val="center"/>
          </w:tcPr>
          <w:p>
            <w:pPr>
              <w:pStyle w:val="7"/>
              <w:wordWrap w:val="0"/>
              <w:spacing w:before="0" w:beforeAutospacing="0" w:after="0" w:afterAutospacing="0" w:line="384" w:lineRule="atLeast"/>
              <w:jc w:val="center"/>
              <w:rPr>
                <w:rFonts w:hint="eastAsia" w:ascii="微软雅黑" w:hAnsi="微软雅黑" w:cs="微软雅黑"/>
                <w:sz w:val="21"/>
                <w:szCs w:val="21"/>
              </w:rPr>
            </w:pPr>
            <w:r>
              <w:rPr>
                <w:rStyle w:val="9"/>
                <w:rFonts w:hint="eastAsia" w:ascii="微软雅黑" w:hAnsi="微软雅黑" w:cs="微软雅黑"/>
                <w:color w:val="000000"/>
                <w:sz w:val="21"/>
                <w:szCs w:val="21"/>
              </w:rPr>
              <w:t>第一天</w:t>
            </w:r>
          </w:p>
          <w:p>
            <w:pPr>
              <w:pStyle w:val="7"/>
              <w:wordWrap w:val="0"/>
              <w:spacing w:before="0" w:beforeAutospacing="0" w:after="0" w:afterAutospacing="0" w:line="384" w:lineRule="atLeast"/>
              <w:jc w:val="center"/>
              <w:rPr>
                <w:rFonts w:hint="eastAsia" w:ascii="微软雅黑" w:hAnsi="微软雅黑" w:cs="微软雅黑"/>
                <w:sz w:val="21"/>
                <w:szCs w:val="21"/>
              </w:rPr>
            </w:pPr>
            <w:r>
              <w:rPr>
                <w:rStyle w:val="9"/>
                <w:rFonts w:hint="eastAsia" w:ascii="微软雅黑" w:hAnsi="微软雅黑" w:cs="微软雅黑"/>
                <w:color w:val="000000"/>
                <w:sz w:val="21"/>
                <w:szCs w:val="21"/>
              </w:rPr>
              <w:t>欢迎仪式</w:t>
            </w:r>
          </w:p>
        </w:tc>
        <w:tc>
          <w:tcPr>
            <w:tcW w:w="2621"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line="384" w:lineRule="atLeast"/>
              <w:jc w:val="center"/>
              <w:rPr>
                <w:rFonts w:hint="eastAsia" w:ascii="微软雅黑" w:hAnsi="微软雅黑" w:cs="微软雅黑"/>
                <w:color w:val="000000"/>
                <w:sz w:val="21"/>
                <w:szCs w:val="21"/>
              </w:rPr>
            </w:pPr>
            <w:r>
              <w:rPr>
                <w:rFonts w:hint="eastAsia" w:ascii="微软雅黑" w:hAnsi="微软雅黑" w:cs="微软雅黑"/>
                <w:color w:val="3F3F3F"/>
                <w:sz w:val="21"/>
                <w:szCs w:val="21"/>
                <w:lang w:bidi="ar"/>
              </w:rPr>
              <w:t>离开祖国，前往新加坡</w:t>
            </w:r>
          </w:p>
        </w:tc>
        <w:tc>
          <w:tcPr>
            <w:tcW w:w="2220"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line="384" w:lineRule="atLeast"/>
              <w:jc w:val="center"/>
              <w:rPr>
                <w:rFonts w:hint="eastAsia" w:ascii="微软雅黑" w:hAnsi="微软雅黑" w:cs="微软雅黑"/>
                <w:color w:val="000000"/>
                <w:sz w:val="21"/>
                <w:szCs w:val="21"/>
              </w:rPr>
            </w:pPr>
            <w:r>
              <w:rPr>
                <w:rFonts w:hint="eastAsia" w:ascii="微软雅黑" w:hAnsi="微软雅黑" w:cs="微软雅黑"/>
                <w:color w:val="3F3F3F"/>
                <w:sz w:val="21"/>
                <w:szCs w:val="21"/>
                <w:lang w:bidi="ar"/>
              </w:rPr>
              <w:t>抵达新加坡营地/开营仪式</w:t>
            </w:r>
          </w:p>
        </w:tc>
        <w:tc>
          <w:tcPr>
            <w:tcW w:w="2410"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pStyle w:val="7"/>
              <w:wordWrap w:val="0"/>
              <w:spacing w:before="0" w:beforeAutospacing="0" w:after="0" w:afterAutospacing="0" w:line="384" w:lineRule="atLeast"/>
              <w:jc w:val="center"/>
              <w:rPr>
                <w:rFonts w:hint="eastAsia" w:ascii="微软雅黑" w:hAnsi="微软雅黑" w:cs="微软雅黑"/>
                <w:sz w:val="21"/>
                <w:szCs w:val="21"/>
              </w:rPr>
            </w:pPr>
            <w:r>
              <w:rPr>
                <w:rFonts w:hint="eastAsia" w:ascii="微软雅黑" w:hAnsi="微软雅黑" w:cs="微软雅黑"/>
                <w:color w:val="3F3F3F"/>
                <w:sz w:val="21"/>
                <w:szCs w:val="21"/>
              </w:rPr>
              <w:t>营地探索/团队及个人目标设定</w:t>
            </w:r>
          </w:p>
        </w:tc>
      </w:tr>
      <w:tr>
        <w:tblPrEx>
          <w:tblLayout w:type="fixed"/>
          <w:tblCellMar>
            <w:top w:w="0" w:type="dxa"/>
            <w:left w:w="0" w:type="dxa"/>
            <w:bottom w:w="0" w:type="dxa"/>
            <w:right w:w="0" w:type="dxa"/>
          </w:tblCellMar>
        </w:tblPrEx>
        <w:trPr>
          <w:jc w:val="center"/>
        </w:trPr>
        <w:tc>
          <w:tcPr>
            <w:tcW w:w="1650" w:type="dxa"/>
            <w:tcBorders>
              <w:top w:val="single" w:color="407600" w:sz="6" w:space="0"/>
              <w:left w:val="single" w:color="407600" w:sz="6" w:space="0"/>
              <w:bottom w:val="single" w:color="407600" w:sz="6" w:space="0"/>
              <w:right w:val="single" w:color="407600" w:sz="6" w:space="0"/>
            </w:tcBorders>
            <w:shd w:val="clear" w:color="auto" w:fill="D4ECAB"/>
            <w:tcMar>
              <w:top w:w="75" w:type="dxa"/>
              <w:left w:w="150" w:type="dxa"/>
              <w:bottom w:w="75" w:type="dxa"/>
              <w:right w:w="150" w:type="dxa"/>
            </w:tcMar>
            <w:vAlign w:val="center"/>
          </w:tcPr>
          <w:p>
            <w:pPr>
              <w:pStyle w:val="7"/>
              <w:wordWrap w:val="0"/>
              <w:spacing w:before="0" w:beforeAutospacing="0" w:after="0" w:afterAutospacing="0" w:line="384" w:lineRule="atLeast"/>
              <w:jc w:val="center"/>
              <w:rPr>
                <w:rFonts w:hint="eastAsia" w:ascii="微软雅黑" w:hAnsi="微软雅黑" w:cs="微软雅黑"/>
                <w:sz w:val="21"/>
                <w:szCs w:val="21"/>
              </w:rPr>
            </w:pPr>
            <w:r>
              <w:rPr>
                <w:rStyle w:val="9"/>
                <w:rFonts w:hint="eastAsia" w:ascii="微软雅黑" w:hAnsi="微软雅黑" w:cs="微软雅黑"/>
                <w:color w:val="000000"/>
                <w:sz w:val="21"/>
                <w:szCs w:val="21"/>
              </w:rPr>
              <w:t>第二天</w:t>
            </w:r>
          </w:p>
          <w:p>
            <w:pPr>
              <w:pStyle w:val="7"/>
              <w:wordWrap w:val="0"/>
              <w:spacing w:before="0" w:beforeAutospacing="0" w:after="0" w:afterAutospacing="0" w:line="384" w:lineRule="atLeast"/>
              <w:jc w:val="center"/>
              <w:rPr>
                <w:rFonts w:hint="eastAsia" w:ascii="微软雅黑" w:hAnsi="微软雅黑" w:cs="微软雅黑"/>
                <w:sz w:val="21"/>
                <w:szCs w:val="21"/>
              </w:rPr>
            </w:pPr>
            <w:r>
              <w:rPr>
                <w:rStyle w:val="9"/>
                <w:rFonts w:hint="eastAsia" w:ascii="微软雅黑" w:hAnsi="微软雅黑" w:cs="微软雅黑"/>
                <w:color w:val="000000"/>
                <w:sz w:val="21"/>
                <w:szCs w:val="21"/>
              </w:rPr>
              <w:t>户外技能</w:t>
            </w:r>
          </w:p>
        </w:tc>
        <w:tc>
          <w:tcPr>
            <w:tcW w:w="2621"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line="384" w:lineRule="atLeast"/>
              <w:jc w:val="center"/>
              <w:rPr>
                <w:rFonts w:hint="eastAsia" w:ascii="微软雅黑" w:hAnsi="微软雅黑" w:cs="微软雅黑"/>
                <w:color w:val="000000"/>
                <w:sz w:val="21"/>
                <w:szCs w:val="21"/>
              </w:rPr>
            </w:pPr>
            <w:r>
              <w:rPr>
                <w:rFonts w:hint="eastAsia" w:ascii="微软雅黑" w:hAnsi="微软雅黑" w:cs="微软雅黑"/>
                <w:color w:val="3F3F3F"/>
                <w:sz w:val="21"/>
                <w:szCs w:val="21"/>
                <w:lang w:bidi="ar"/>
              </w:rPr>
              <w:t>升旗仪式/破冰游戏/团队建设</w:t>
            </w:r>
          </w:p>
        </w:tc>
        <w:tc>
          <w:tcPr>
            <w:tcW w:w="2220"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line="384" w:lineRule="atLeast"/>
              <w:jc w:val="center"/>
              <w:rPr>
                <w:rFonts w:hint="eastAsia" w:ascii="微软雅黑" w:hAnsi="微软雅黑" w:cs="微软雅黑"/>
                <w:color w:val="000000"/>
                <w:sz w:val="21"/>
                <w:szCs w:val="21"/>
              </w:rPr>
            </w:pPr>
            <w:r>
              <w:rPr>
                <w:rFonts w:hint="eastAsia" w:ascii="微软雅黑" w:hAnsi="微软雅黑" w:cs="微软雅黑"/>
                <w:color w:val="3F3F3F"/>
                <w:sz w:val="21"/>
                <w:szCs w:val="21"/>
                <w:lang w:bidi="ar"/>
              </w:rPr>
              <w:t>先锋工程/搭帐篷/独立洗衣服</w:t>
            </w:r>
          </w:p>
        </w:tc>
        <w:tc>
          <w:tcPr>
            <w:tcW w:w="2410"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line="384" w:lineRule="atLeast"/>
              <w:jc w:val="center"/>
              <w:rPr>
                <w:rFonts w:hint="eastAsia" w:ascii="微软雅黑" w:hAnsi="微软雅黑" w:cs="微软雅黑"/>
                <w:color w:val="000000"/>
                <w:sz w:val="21"/>
                <w:szCs w:val="21"/>
              </w:rPr>
            </w:pPr>
            <w:r>
              <w:rPr>
                <w:rFonts w:hint="eastAsia" w:ascii="微软雅黑" w:hAnsi="微软雅黑" w:cs="微软雅黑"/>
                <w:color w:val="3F3F3F"/>
                <w:sz w:val="21"/>
                <w:szCs w:val="21"/>
                <w:lang w:bidi="ar"/>
              </w:rPr>
              <w:t>降旗仪式/写学习日志</w:t>
            </w:r>
          </w:p>
        </w:tc>
      </w:tr>
      <w:tr>
        <w:tblPrEx>
          <w:tblLayout w:type="fixed"/>
          <w:tblCellMar>
            <w:top w:w="0" w:type="dxa"/>
            <w:left w:w="0" w:type="dxa"/>
            <w:bottom w:w="0" w:type="dxa"/>
            <w:right w:w="0" w:type="dxa"/>
          </w:tblCellMar>
        </w:tblPrEx>
        <w:trPr>
          <w:jc w:val="center"/>
        </w:trPr>
        <w:tc>
          <w:tcPr>
            <w:tcW w:w="1650" w:type="dxa"/>
            <w:tcBorders>
              <w:top w:val="single" w:color="407600" w:sz="6" w:space="0"/>
              <w:left w:val="single" w:color="407600" w:sz="6" w:space="0"/>
              <w:bottom w:val="single" w:color="407600" w:sz="6" w:space="0"/>
              <w:right w:val="single" w:color="407600" w:sz="6" w:space="0"/>
            </w:tcBorders>
            <w:shd w:val="clear" w:color="auto" w:fill="D4ECAB"/>
            <w:tcMar>
              <w:top w:w="75" w:type="dxa"/>
              <w:left w:w="150" w:type="dxa"/>
              <w:bottom w:w="75" w:type="dxa"/>
              <w:right w:w="150" w:type="dxa"/>
            </w:tcMar>
            <w:vAlign w:val="center"/>
          </w:tcPr>
          <w:p>
            <w:pPr>
              <w:pStyle w:val="7"/>
              <w:wordWrap w:val="0"/>
              <w:spacing w:before="0" w:beforeAutospacing="0" w:after="0" w:afterAutospacing="0" w:line="384" w:lineRule="atLeast"/>
              <w:jc w:val="center"/>
              <w:rPr>
                <w:rFonts w:hint="eastAsia" w:ascii="微软雅黑" w:hAnsi="微软雅黑" w:cs="微软雅黑"/>
                <w:sz w:val="21"/>
                <w:szCs w:val="21"/>
              </w:rPr>
            </w:pPr>
            <w:r>
              <w:rPr>
                <w:rStyle w:val="9"/>
                <w:rFonts w:hint="eastAsia" w:ascii="微软雅黑" w:hAnsi="微软雅黑" w:cs="微软雅黑"/>
                <w:color w:val="000000"/>
                <w:sz w:val="21"/>
                <w:szCs w:val="21"/>
              </w:rPr>
              <w:t>第三天</w:t>
            </w:r>
          </w:p>
          <w:p>
            <w:pPr>
              <w:pStyle w:val="7"/>
              <w:wordWrap w:val="0"/>
              <w:spacing w:before="0" w:beforeAutospacing="0" w:after="0" w:afterAutospacing="0" w:line="384" w:lineRule="atLeast"/>
              <w:jc w:val="center"/>
              <w:rPr>
                <w:rFonts w:hint="eastAsia" w:ascii="微软雅黑" w:hAnsi="微软雅黑" w:cs="微软雅黑"/>
                <w:sz w:val="21"/>
                <w:szCs w:val="21"/>
              </w:rPr>
            </w:pPr>
            <w:r>
              <w:rPr>
                <w:rStyle w:val="9"/>
                <w:rFonts w:hint="eastAsia" w:ascii="微软雅黑" w:hAnsi="微软雅黑" w:cs="微软雅黑"/>
                <w:color w:val="000000"/>
                <w:sz w:val="21"/>
                <w:szCs w:val="21"/>
              </w:rPr>
              <w:t>团队协作</w:t>
            </w:r>
          </w:p>
        </w:tc>
        <w:tc>
          <w:tcPr>
            <w:tcW w:w="2621"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line="384" w:lineRule="atLeast"/>
              <w:jc w:val="center"/>
              <w:rPr>
                <w:rFonts w:hint="eastAsia" w:ascii="微软雅黑" w:hAnsi="微软雅黑" w:cs="微软雅黑"/>
                <w:color w:val="000000"/>
                <w:sz w:val="21"/>
                <w:szCs w:val="21"/>
              </w:rPr>
            </w:pPr>
            <w:r>
              <w:rPr>
                <w:rFonts w:hint="eastAsia" w:ascii="微软雅黑" w:hAnsi="微软雅黑" w:cs="微软雅黑"/>
                <w:color w:val="3F3F3F"/>
                <w:sz w:val="21"/>
                <w:szCs w:val="21"/>
                <w:lang w:bidi="ar"/>
              </w:rPr>
              <w:t>原野烹饪技能/小组午餐烹饪任务</w:t>
            </w:r>
          </w:p>
        </w:tc>
        <w:tc>
          <w:tcPr>
            <w:tcW w:w="2220"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line="384" w:lineRule="atLeast"/>
              <w:jc w:val="center"/>
              <w:rPr>
                <w:rFonts w:hint="eastAsia" w:ascii="微软雅黑" w:hAnsi="微软雅黑" w:cs="微软雅黑"/>
                <w:color w:val="000000"/>
                <w:sz w:val="21"/>
                <w:szCs w:val="21"/>
              </w:rPr>
            </w:pPr>
            <w:r>
              <w:rPr>
                <w:rFonts w:hint="eastAsia" w:ascii="微软雅黑" w:hAnsi="微软雅黑" w:cs="微软雅黑"/>
                <w:color w:val="3F3F3F"/>
                <w:sz w:val="21"/>
                <w:szCs w:val="21"/>
                <w:lang w:bidi="ar"/>
              </w:rPr>
              <w:t>水上活动知识/龙舟竞渡</w:t>
            </w:r>
          </w:p>
        </w:tc>
        <w:tc>
          <w:tcPr>
            <w:tcW w:w="2410"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line="384" w:lineRule="atLeast"/>
              <w:jc w:val="center"/>
              <w:rPr>
                <w:rFonts w:hint="eastAsia" w:ascii="微软雅黑" w:hAnsi="微软雅黑" w:cs="微软雅黑"/>
                <w:color w:val="000000"/>
                <w:sz w:val="21"/>
                <w:szCs w:val="21"/>
              </w:rPr>
            </w:pPr>
            <w:r>
              <w:rPr>
                <w:rFonts w:hint="eastAsia" w:ascii="微软雅黑" w:hAnsi="微软雅黑" w:cs="微软雅黑"/>
                <w:color w:val="3F3F3F"/>
                <w:sz w:val="21"/>
                <w:szCs w:val="21"/>
                <w:lang w:bidi="ar"/>
              </w:rPr>
              <w:t>小组会议/写学习日志</w:t>
            </w:r>
          </w:p>
        </w:tc>
      </w:tr>
      <w:tr>
        <w:tblPrEx>
          <w:tblLayout w:type="fixed"/>
          <w:tblCellMar>
            <w:top w:w="0" w:type="dxa"/>
            <w:left w:w="0" w:type="dxa"/>
            <w:bottom w:w="0" w:type="dxa"/>
            <w:right w:w="0" w:type="dxa"/>
          </w:tblCellMar>
        </w:tblPrEx>
        <w:trPr>
          <w:jc w:val="center"/>
        </w:trPr>
        <w:tc>
          <w:tcPr>
            <w:tcW w:w="1650" w:type="dxa"/>
            <w:tcBorders>
              <w:top w:val="single" w:color="407600" w:sz="6" w:space="0"/>
              <w:left w:val="single" w:color="407600" w:sz="6" w:space="0"/>
              <w:bottom w:val="single" w:color="407600" w:sz="6" w:space="0"/>
              <w:right w:val="single" w:color="407600" w:sz="6" w:space="0"/>
            </w:tcBorders>
            <w:shd w:val="clear" w:color="auto" w:fill="D4ECAB"/>
            <w:tcMar>
              <w:top w:w="75" w:type="dxa"/>
              <w:left w:w="150" w:type="dxa"/>
              <w:bottom w:w="75" w:type="dxa"/>
              <w:right w:w="150" w:type="dxa"/>
            </w:tcMar>
            <w:vAlign w:val="center"/>
          </w:tcPr>
          <w:p>
            <w:pPr>
              <w:pStyle w:val="7"/>
              <w:wordWrap w:val="0"/>
              <w:spacing w:before="0" w:beforeAutospacing="0" w:after="0" w:afterAutospacing="0" w:line="384" w:lineRule="atLeast"/>
              <w:jc w:val="center"/>
              <w:rPr>
                <w:rFonts w:hint="eastAsia" w:ascii="微软雅黑" w:hAnsi="微软雅黑" w:cs="微软雅黑"/>
                <w:sz w:val="21"/>
                <w:szCs w:val="21"/>
              </w:rPr>
            </w:pPr>
            <w:r>
              <w:rPr>
                <w:rStyle w:val="9"/>
                <w:rFonts w:hint="eastAsia" w:ascii="微软雅黑" w:hAnsi="微软雅黑" w:cs="微软雅黑"/>
                <w:color w:val="000000"/>
                <w:sz w:val="21"/>
                <w:szCs w:val="21"/>
              </w:rPr>
              <w:t>第四天</w:t>
            </w:r>
          </w:p>
          <w:p>
            <w:pPr>
              <w:pStyle w:val="7"/>
              <w:wordWrap w:val="0"/>
              <w:spacing w:before="0" w:beforeAutospacing="0" w:after="0" w:afterAutospacing="0" w:line="384" w:lineRule="atLeast"/>
              <w:jc w:val="center"/>
              <w:rPr>
                <w:rFonts w:hint="eastAsia" w:ascii="微软雅黑" w:hAnsi="微软雅黑" w:cs="微软雅黑"/>
                <w:sz w:val="21"/>
                <w:szCs w:val="21"/>
              </w:rPr>
            </w:pPr>
            <w:r>
              <w:rPr>
                <w:rStyle w:val="9"/>
                <w:rFonts w:hint="eastAsia" w:ascii="微软雅黑" w:hAnsi="微软雅黑" w:cs="微软雅黑"/>
                <w:color w:val="000000"/>
                <w:sz w:val="21"/>
                <w:szCs w:val="21"/>
              </w:rPr>
              <w:t>自我提升</w:t>
            </w:r>
          </w:p>
        </w:tc>
        <w:tc>
          <w:tcPr>
            <w:tcW w:w="2621"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line="384" w:lineRule="atLeast"/>
              <w:jc w:val="center"/>
              <w:rPr>
                <w:rFonts w:hint="eastAsia" w:ascii="微软雅黑" w:hAnsi="微软雅黑" w:cs="微软雅黑"/>
                <w:color w:val="000000"/>
                <w:sz w:val="21"/>
                <w:szCs w:val="21"/>
              </w:rPr>
            </w:pPr>
            <w:r>
              <w:rPr>
                <w:rFonts w:hint="eastAsia" w:ascii="微软雅黑" w:hAnsi="微软雅黑" w:cs="微软雅黑"/>
                <w:color w:val="3F3F3F"/>
                <w:sz w:val="21"/>
                <w:szCs w:val="21"/>
                <w:lang w:bidi="ar"/>
              </w:rPr>
              <w:t>前往滨海堤坝/风筝着色/放飞风筝</w:t>
            </w:r>
          </w:p>
        </w:tc>
        <w:tc>
          <w:tcPr>
            <w:tcW w:w="2220"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line="384" w:lineRule="atLeast"/>
              <w:jc w:val="center"/>
              <w:rPr>
                <w:rFonts w:hint="eastAsia" w:ascii="微软雅黑" w:hAnsi="微软雅黑" w:cs="微软雅黑"/>
                <w:color w:val="000000"/>
                <w:sz w:val="21"/>
                <w:szCs w:val="21"/>
              </w:rPr>
            </w:pPr>
            <w:r>
              <w:rPr>
                <w:rFonts w:hint="eastAsia" w:ascii="微软雅黑" w:hAnsi="微软雅黑" w:cs="微软雅黑"/>
                <w:color w:val="3F3F3F"/>
                <w:sz w:val="21"/>
                <w:szCs w:val="21"/>
                <w:lang w:bidi="ar"/>
              </w:rPr>
              <w:t>前往乌敏岛/选择营地/搭建帐篷</w:t>
            </w:r>
          </w:p>
        </w:tc>
        <w:tc>
          <w:tcPr>
            <w:tcW w:w="2410"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line="384" w:lineRule="atLeast"/>
              <w:jc w:val="center"/>
              <w:rPr>
                <w:rFonts w:hint="eastAsia" w:ascii="微软雅黑" w:hAnsi="微软雅黑" w:cs="微软雅黑"/>
                <w:color w:val="000000"/>
                <w:sz w:val="21"/>
                <w:szCs w:val="21"/>
              </w:rPr>
            </w:pPr>
            <w:r>
              <w:rPr>
                <w:rFonts w:hint="eastAsia" w:ascii="微软雅黑" w:hAnsi="微软雅黑" w:cs="微软雅黑"/>
                <w:color w:val="3F3F3F"/>
                <w:sz w:val="21"/>
                <w:szCs w:val="21"/>
                <w:lang w:bidi="ar"/>
              </w:rPr>
              <w:t>小组会议/写学习日志</w:t>
            </w:r>
          </w:p>
        </w:tc>
      </w:tr>
      <w:tr>
        <w:tblPrEx>
          <w:tblLayout w:type="fixed"/>
          <w:tblCellMar>
            <w:top w:w="0" w:type="dxa"/>
            <w:left w:w="0" w:type="dxa"/>
            <w:bottom w:w="0" w:type="dxa"/>
            <w:right w:w="0" w:type="dxa"/>
          </w:tblCellMar>
        </w:tblPrEx>
        <w:trPr>
          <w:jc w:val="center"/>
        </w:trPr>
        <w:tc>
          <w:tcPr>
            <w:tcW w:w="1650" w:type="dxa"/>
            <w:tcBorders>
              <w:top w:val="single" w:color="407600" w:sz="6" w:space="0"/>
              <w:left w:val="single" w:color="407600" w:sz="6" w:space="0"/>
              <w:bottom w:val="single" w:color="407600" w:sz="6" w:space="0"/>
              <w:right w:val="single" w:color="407600" w:sz="6" w:space="0"/>
            </w:tcBorders>
            <w:shd w:val="clear" w:color="auto" w:fill="D4ECAB"/>
            <w:tcMar>
              <w:top w:w="75" w:type="dxa"/>
              <w:left w:w="150" w:type="dxa"/>
              <w:bottom w:w="75" w:type="dxa"/>
              <w:right w:w="150" w:type="dxa"/>
            </w:tcMar>
            <w:vAlign w:val="center"/>
          </w:tcPr>
          <w:p>
            <w:pPr>
              <w:pStyle w:val="7"/>
              <w:wordWrap w:val="0"/>
              <w:spacing w:before="0" w:beforeAutospacing="0" w:after="0" w:afterAutospacing="0" w:line="384" w:lineRule="atLeast"/>
              <w:jc w:val="center"/>
              <w:rPr>
                <w:rFonts w:hint="eastAsia" w:ascii="微软雅黑" w:hAnsi="微软雅黑" w:cs="微软雅黑"/>
                <w:sz w:val="21"/>
                <w:szCs w:val="21"/>
              </w:rPr>
            </w:pPr>
            <w:r>
              <w:rPr>
                <w:rStyle w:val="9"/>
                <w:rFonts w:hint="eastAsia" w:ascii="微软雅黑" w:hAnsi="微软雅黑" w:cs="微软雅黑"/>
                <w:color w:val="000000"/>
                <w:sz w:val="21"/>
                <w:szCs w:val="21"/>
              </w:rPr>
              <w:t>第五天</w:t>
            </w:r>
          </w:p>
          <w:p>
            <w:pPr>
              <w:pStyle w:val="7"/>
              <w:wordWrap w:val="0"/>
              <w:spacing w:before="0" w:beforeAutospacing="0" w:after="0" w:afterAutospacing="0" w:line="384" w:lineRule="atLeast"/>
              <w:jc w:val="center"/>
              <w:rPr>
                <w:rFonts w:hint="eastAsia" w:ascii="微软雅黑" w:hAnsi="微软雅黑" w:cs="微软雅黑"/>
                <w:sz w:val="21"/>
                <w:szCs w:val="21"/>
              </w:rPr>
            </w:pPr>
            <w:r>
              <w:rPr>
                <w:rStyle w:val="9"/>
                <w:rFonts w:hint="eastAsia" w:ascii="微软雅黑" w:hAnsi="微软雅黑" w:cs="微软雅黑"/>
                <w:color w:val="000000"/>
                <w:sz w:val="21"/>
                <w:szCs w:val="21"/>
              </w:rPr>
              <w:t>探险经验</w:t>
            </w:r>
          </w:p>
        </w:tc>
        <w:tc>
          <w:tcPr>
            <w:tcW w:w="2621"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line="384" w:lineRule="atLeast"/>
              <w:jc w:val="center"/>
              <w:rPr>
                <w:rFonts w:hint="eastAsia" w:ascii="微软雅黑" w:hAnsi="微软雅黑" w:cs="微软雅黑"/>
                <w:color w:val="000000"/>
                <w:sz w:val="21"/>
                <w:szCs w:val="21"/>
              </w:rPr>
            </w:pPr>
            <w:r>
              <w:rPr>
                <w:rFonts w:hint="eastAsia" w:ascii="微软雅黑" w:hAnsi="微软雅黑" w:cs="微软雅黑"/>
                <w:color w:val="3F3F3F"/>
                <w:sz w:val="21"/>
                <w:szCs w:val="21"/>
                <w:lang w:bidi="ar"/>
              </w:rPr>
              <w:t>红树林橡皮艇探险</w:t>
            </w:r>
          </w:p>
        </w:tc>
        <w:tc>
          <w:tcPr>
            <w:tcW w:w="2220"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line="384" w:lineRule="atLeast"/>
              <w:jc w:val="center"/>
              <w:rPr>
                <w:rFonts w:hint="eastAsia" w:ascii="微软雅黑" w:hAnsi="微软雅黑" w:cs="微软雅黑"/>
                <w:color w:val="000000"/>
                <w:sz w:val="21"/>
                <w:szCs w:val="21"/>
              </w:rPr>
            </w:pPr>
            <w:r>
              <w:rPr>
                <w:rFonts w:hint="eastAsia" w:ascii="微软雅黑" w:hAnsi="微软雅黑" w:cs="微软雅黑"/>
                <w:color w:val="3F3F3F"/>
                <w:sz w:val="21"/>
                <w:szCs w:val="21"/>
                <w:lang w:bidi="ar"/>
              </w:rPr>
              <w:t>离开乌敏岛/高空绳索</w:t>
            </w:r>
          </w:p>
        </w:tc>
        <w:tc>
          <w:tcPr>
            <w:tcW w:w="2410"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line="384" w:lineRule="atLeast"/>
              <w:jc w:val="center"/>
              <w:rPr>
                <w:rFonts w:hint="eastAsia" w:ascii="微软雅黑" w:hAnsi="微软雅黑" w:cs="微软雅黑"/>
                <w:color w:val="000000"/>
                <w:sz w:val="21"/>
                <w:szCs w:val="21"/>
              </w:rPr>
            </w:pPr>
            <w:r>
              <w:rPr>
                <w:rFonts w:hint="eastAsia" w:ascii="微软雅黑" w:hAnsi="微软雅黑" w:cs="微软雅黑"/>
                <w:color w:val="3F3F3F"/>
                <w:sz w:val="21"/>
                <w:szCs w:val="21"/>
                <w:lang w:bidi="ar"/>
              </w:rPr>
              <w:t>小组会议/写学习日志</w:t>
            </w:r>
          </w:p>
        </w:tc>
      </w:tr>
      <w:tr>
        <w:tblPrEx>
          <w:tblLayout w:type="fixed"/>
          <w:tblCellMar>
            <w:top w:w="0" w:type="dxa"/>
            <w:left w:w="0" w:type="dxa"/>
            <w:bottom w:w="0" w:type="dxa"/>
            <w:right w:w="0" w:type="dxa"/>
          </w:tblCellMar>
        </w:tblPrEx>
        <w:trPr>
          <w:jc w:val="center"/>
        </w:trPr>
        <w:tc>
          <w:tcPr>
            <w:tcW w:w="1650" w:type="dxa"/>
            <w:tcBorders>
              <w:top w:val="single" w:color="407600" w:sz="6" w:space="0"/>
              <w:left w:val="single" w:color="407600" w:sz="6" w:space="0"/>
              <w:bottom w:val="single" w:color="407600" w:sz="6" w:space="0"/>
              <w:right w:val="single" w:color="407600" w:sz="6" w:space="0"/>
            </w:tcBorders>
            <w:shd w:val="clear" w:color="auto" w:fill="D4ECAB"/>
            <w:tcMar>
              <w:top w:w="75" w:type="dxa"/>
              <w:left w:w="150" w:type="dxa"/>
              <w:bottom w:w="75" w:type="dxa"/>
              <w:right w:w="150" w:type="dxa"/>
            </w:tcMar>
            <w:vAlign w:val="center"/>
          </w:tcPr>
          <w:p>
            <w:pPr>
              <w:pStyle w:val="7"/>
              <w:wordWrap w:val="0"/>
              <w:spacing w:before="0" w:beforeAutospacing="0" w:after="0" w:afterAutospacing="0" w:line="384" w:lineRule="atLeast"/>
              <w:jc w:val="center"/>
              <w:rPr>
                <w:rFonts w:hint="eastAsia" w:ascii="微软雅黑" w:hAnsi="微软雅黑" w:cs="微软雅黑"/>
                <w:sz w:val="21"/>
                <w:szCs w:val="21"/>
              </w:rPr>
            </w:pPr>
            <w:r>
              <w:rPr>
                <w:rStyle w:val="9"/>
                <w:rFonts w:hint="eastAsia" w:ascii="微软雅黑" w:hAnsi="微软雅黑" w:cs="微软雅黑"/>
                <w:color w:val="000000"/>
                <w:sz w:val="21"/>
                <w:szCs w:val="21"/>
              </w:rPr>
              <w:t>第六天</w:t>
            </w:r>
          </w:p>
          <w:p>
            <w:pPr>
              <w:pStyle w:val="7"/>
              <w:wordWrap w:val="0"/>
              <w:spacing w:before="0" w:beforeAutospacing="0" w:after="0" w:afterAutospacing="0" w:line="384" w:lineRule="atLeast"/>
              <w:jc w:val="center"/>
              <w:rPr>
                <w:rFonts w:hint="eastAsia" w:ascii="微软雅黑" w:hAnsi="微软雅黑" w:cs="微软雅黑"/>
                <w:sz w:val="21"/>
                <w:szCs w:val="21"/>
              </w:rPr>
            </w:pPr>
            <w:r>
              <w:rPr>
                <w:rStyle w:val="9"/>
                <w:rFonts w:hint="eastAsia" w:ascii="微软雅黑" w:hAnsi="微软雅黑" w:cs="微软雅黑"/>
                <w:color w:val="000000"/>
                <w:sz w:val="21"/>
                <w:szCs w:val="21"/>
              </w:rPr>
              <w:t>文化积淀</w:t>
            </w:r>
          </w:p>
        </w:tc>
        <w:tc>
          <w:tcPr>
            <w:tcW w:w="2621"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line="384" w:lineRule="atLeast"/>
              <w:jc w:val="center"/>
              <w:rPr>
                <w:rFonts w:hint="eastAsia" w:ascii="微软雅黑" w:hAnsi="微软雅黑" w:cs="微软雅黑"/>
                <w:color w:val="000000"/>
                <w:sz w:val="21"/>
                <w:szCs w:val="21"/>
              </w:rPr>
            </w:pPr>
            <w:r>
              <w:rPr>
                <w:rFonts w:hint="eastAsia" w:ascii="微软雅黑" w:hAnsi="微软雅黑" w:cs="微软雅黑"/>
                <w:color w:val="3F3F3F"/>
                <w:sz w:val="21"/>
                <w:szCs w:val="21"/>
                <w:lang w:bidi="ar"/>
              </w:rPr>
              <w:t>文化学习之旅/围绕城市公共交通赛/国家标志参访</w:t>
            </w:r>
          </w:p>
        </w:tc>
        <w:tc>
          <w:tcPr>
            <w:tcW w:w="2220"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line="384" w:lineRule="atLeast"/>
              <w:jc w:val="center"/>
              <w:rPr>
                <w:rFonts w:hint="eastAsia" w:ascii="微软雅黑" w:hAnsi="微软雅黑" w:cs="微软雅黑"/>
                <w:color w:val="000000"/>
                <w:sz w:val="21"/>
                <w:szCs w:val="21"/>
              </w:rPr>
            </w:pPr>
            <w:r>
              <w:rPr>
                <w:rFonts w:hint="eastAsia" w:ascii="微软雅黑" w:hAnsi="微软雅黑" w:cs="微软雅黑"/>
                <w:color w:val="3F3F3F"/>
                <w:sz w:val="21"/>
                <w:szCs w:val="21"/>
                <w:lang w:bidi="ar"/>
              </w:rPr>
              <w:t>营火会准备</w:t>
            </w:r>
          </w:p>
        </w:tc>
        <w:tc>
          <w:tcPr>
            <w:tcW w:w="2410"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line="384" w:lineRule="atLeast"/>
              <w:jc w:val="center"/>
              <w:rPr>
                <w:rFonts w:hint="eastAsia" w:ascii="微软雅黑" w:hAnsi="微软雅黑" w:cs="微软雅黑"/>
                <w:color w:val="000000"/>
                <w:sz w:val="21"/>
                <w:szCs w:val="21"/>
              </w:rPr>
            </w:pPr>
            <w:r>
              <w:rPr>
                <w:rFonts w:hint="eastAsia" w:ascii="微软雅黑" w:hAnsi="微软雅黑" w:cs="微软雅黑"/>
                <w:color w:val="3F3F3F"/>
                <w:sz w:val="21"/>
                <w:szCs w:val="21"/>
                <w:lang w:bidi="ar"/>
              </w:rPr>
              <w:t>营火会表演/写学习日志/夜宵与汇报</w:t>
            </w:r>
          </w:p>
        </w:tc>
      </w:tr>
      <w:tr>
        <w:tblPrEx>
          <w:tblLayout w:type="fixed"/>
          <w:tblCellMar>
            <w:top w:w="0" w:type="dxa"/>
            <w:left w:w="0" w:type="dxa"/>
            <w:bottom w:w="0" w:type="dxa"/>
            <w:right w:w="0" w:type="dxa"/>
          </w:tblCellMar>
        </w:tblPrEx>
        <w:trPr>
          <w:jc w:val="center"/>
        </w:trPr>
        <w:tc>
          <w:tcPr>
            <w:tcW w:w="1650" w:type="dxa"/>
            <w:tcBorders>
              <w:top w:val="single" w:color="407600" w:sz="6" w:space="0"/>
              <w:left w:val="single" w:color="407600" w:sz="6" w:space="0"/>
              <w:bottom w:val="single" w:color="407600" w:sz="6" w:space="0"/>
              <w:right w:val="single" w:color="407600" w:sz="6" w:space="0"/>
            </w:tcBorders>
            <w:shd w:val="clear" w:color="auto" w:fill="D4ECAB"/>
            <w:tcMar>
              <w:top w:w="75" w:type="dxa"/>
              <w:left w:w="150" w:type="dxa"/>
              <w:bottom w:w="75" w:type="dxa"/>
              <w:right w:w="150" w:type="dxa"/>
            </w:tcMar>
            <w:vAlign w:val="center"/>
          </w:tcPr>
          <w:p>
            <w:pPr>
              <w:pStyle w:val="7"/>
              <w:wordWrap w:val="0"/>
              <w:spacing w:before="0" w:beforeAutospacing="0" w:after="0" w:afterAutospacing="0" w:line="384" w:lineRule="atLeast"/>
              <w:jc w:val="center"/>
              <w:rPr>
                <w:rFonts w:hint="eastAsia" w:ascii="微软雅黑" w:hAnsi="微软雅黑" w:cs="微软雅黑"/>
                <w:sz w:val="21"/>
                <w:szCs w:val="21"/>
              </w:rPr>
            </w:pPr>
            <w:r>
              <w:rPr>
                <w:rStyle w:val="9"/>
                <w:rFonts w:hint="eastAsia" w:ascii="微软雅黑" w:hAnsi="微软雅黑" w:cs="微软雅黑"/>
                <w:color w:val="000000"/>
                <w:sz w:val="21"/>
                <w:szCs w:val="21"/>
              </w:rPr>
              <w:t>第七天</w:t>
            </w:r>
          </w:p>
          <w:p>
            <w:pPr>
              <w:pStyle w:val="7"/>
              <w:wordWrap w:val="0"/>
              <w:spacing w:before="0" w:beforeAutospacing="0" w:after="0" w:afterAutospacing="0" w:line="384" w:lineRule="atLeast"/>
              <w:jc w:val="center"/>
              <w:rPr>
                <w:rFonts w:hint="eastAsia" w:ascii="微软雅黑" w:hAnsi="微软雅黑" w:cs="微软雅黑"/>
                <w:sz w:val="21"/>
                <w:szCs w:val="21"/>
              </w:rPr>
            </w:pPr>
            <w:r>
              <w:rPr>
                <w:rStyle w:val="9"/>
                <w:rFonts w:hint="eastAsia" w:ascii="微软雅黑" w:hAnsi="微软雅黑" w:cs="微软雅黑"/>
                <w:color w:val="000000"/>
                <w:sz w:val="21"/>
                <w:szCs w:val="21"/>
              </w:rPr>
              <w:t>告别仪式</w:t>
            </w:r>
          </w:p>
        </w:tc>
        <w:tc>
          <w:tcPr>
            <w:tcW w:w="2621"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line="384" w:lineRule="atLeast"/>
              <w:jc w:val="center"/>
              <w:rPr>
                <w:rFonts w:hint="eastAsia" w:ascii="微软雅黑" w:hAnsi="微软雅黑" w:cs="微软雅黑"/>
                <w:color w:val="000000"/>
                <w:sz w:val="21"/>
                <w:szCs w:val="21"/>
              </w:rPr>
            </w:pPr>
            <w:r>
              <w:rPr>
                <w:rFonts w:hint="eastAsia" w:ascii="微软雅黑" w:hAnsi="微软雅黑" w:cs="微软雅黑"/>
                <w:color w:val="3F3F3F"/>
                <w:sz w:val="21"/>
                <w:szCs w:val="21"/>
                <w:lang w:bidi="ar"/>
              </w:rPr>
              <w:t>颁发营员证书/结业汇报展示</w:t>
            </w:r>
          </w:p>
        </w:tc>
        <w:tc>
          <w:tcPr>
            <w:tcW w:w="2220"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line="384" w:lineRule="atLeast"/>
              <w:jc w:val="center"/>
              <w:rPr>
                <w:rFonts w:hint="eastAsia" w:ascii="微软雅黑" w:hAnsi="微软雅黑" w:cs="微软雅黑"/>
                <w:color w:val="000000"/>
                <w:sz w:val="21"/>
                <w:szCs w:val="21"/>
              </w:rPr>
            </w:pPr>
            <w:r>
              <w:rPr>
                <w:rFonts w:hint="eastAsia" w:ascii="微软雅黑" w:hAnsi="微软雅黑" w:cs="微软雅黑"/>
                <w:color w:val="3F3F3F"/>
                <w:sz w:val="21"/>
                <w:szCs w:val="21"/>
                <w:lang w:bidi="ar"/>
              </w:rPr>
              <w:t>团体照和道别/前往机场</w:t>
            </w:r>
          </w:p>
        </w:tc>
        <w:tc>
          <w:tcPr>
            <w:tcW w:w="2410" w:type="dxa"/>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vAlign w:val="center"/>
          </w:tcPr>
          <w:p>
            <w:pPr>
              <w:wordWrap w:val="0"/>
              <w:spacing w:after="0" w:line="384" w:lineRule="atLeast"/>
              <w:jc w:val="center"/>
              <w:rPr>
                <w:rFonts w:hint="eastAsia" w:ascii="微软雅黑" w:hAnsi="微软雅黑" w:cs="微软雅黑"/>
                <w:color w:val="000000"/>
                <w:sz w:val="21"/>
                <w:szCs w:val="21"/>
              </w:rPr>
            </w:pPr>
            <w:r>
              <w:rPr>
                <w:rFonts w:hint="eastAsia" w:ascii="微软雅黑" w:hAnsi="微软雅黑" w:cs="微软雅黑"/>
                <w:color w:val="3F3F3F"/>
                <w:sz w:val="21"/>
                <w:szCs w:val="21"/>
                <w:lang w:bidi="ar"/>
              </w:rPr>
              <w:t>离开新加坡，抵达国内</w:t>
            </w:r>
          </w:p>
        </w:tc>
      </w:tr>
      <w:tr>
        <w:tblPrEx>
          <w:tblLayout w:type="fixed"/>
          <w:tblCellMar>
            <w:top w:w="0" w:type="dxa"/>
            <w:left w:w="0" w:type="dxa"/>
            <w:bottom w:w="0" w:type="dxa"/>
            <w:right w:w="0" w:type="dxa"/>
          </w:tblCellMar>
        </w:tblPrEx>
        <w:trPr>
          <w:jc w:val="center"/>
        </w:trPr>
        <w:tc>
          <w:tcPr>
            <w:tcW w:w="1650" w:type="dxa"/>
            <w:tcBorders>
              <w:top w:val="single" w:color="407600" w:sz="6" w:space="0"/>
              <w:left w:val="single" w:color="407600" w:sz="6" w:space="0"/>
              <w:bottom w:val="single" w:color="407600" w:sz="6" w:space="0"/>
              <w:right w:val="single" w:color="407600" w:sz="6" w:space="0"/>
            </w:tcBorders>
            <w:shd w:val="clear" w:color="auto" w:fill="D4ECAB"/>
            <w:tcMar>
              <w:top w:w="75" w:type="dxa"/>
              <w:left w:w="150" w:type="dxa"/>
              <w:bottom w:w="75" w:type="dxa"/>
              <w:right w:w="150" w:type="dxa"/>
            </w:tcMar>
            <w:vAlign w:val="center"/>
          </w:tcPr>
          <w:p>
            <w:pPr>
              <w:wordWrap w:val="0"/>
              <w:spacing w:after="0" w:line="384" w:lineRule="atLeast"/>
              <w:jc w:val="center"/>
              <w:rPr>
                <w:rFonts w:hint="eastAsia" w:ascii="微软雅黑" w:hAnsi="微软雅黑" w:cs="微软雅黑"/>
                <w:color w:val="000000"/>
                <w:sz w:val="21"/>
                <w:szCs w:val="21"/>
              </w:rPr>
            </w:pPr>
            <w:r>
              <w:rPr>
                <w:rStyle w:val="9"/>
                <w:rFonts w:hint="eastAsia" w:ascii="微软雅黑" w:hAnsi="微软雅黑" w:cs="微软雅黑"/>
                <w:color w:val="000000"/>
                <w:sz w:val="21"/>
                <w:szCs w:val="21"/>
                <w:lang w:bidi="ar"/>
              </w:rPr>
              <w:t>备注</w:t>
            </w:r>
          </w:p>
        </w:tc>
        <w:tc>
          <w:tcPr>
            <w:tcW w:w="7251" w:type="dxa"/>
            <w:gridSpan w:val="3"/>
            <w:tcBorders>
              <w:top w:val="single" w:color="407600" w:sz="6" w:space="0"/>
              <w:left w:val="single" w:color="407600" w:sz="6" w:space="0"/>
              <w:bottom w:val="single" w:color="407600" w:sz="6" w:space="0"/>
              <w:right w:val="single" w:color="407600" w:sz="6" w:space="0"/>
            </w:tcBorders>
            <w:tcMar>
              <w:top w:w="75" w:type="dxa"/>
              <w:left w:w="150" w:type="dxa"/>
              <w:bottom w:w="75" w:type="dxa"/>
              <w:right w:w="150" w:type="dxa"/>
            </w:tcMar>
          </w:tcPr>
          <w:p>
            <w:pPr>
              <w:wordWrap w:val="0"/>
              <w:spacing w:after="0" w:line="384" w:lineRule="atLeast"/>
              <w:rPr>
                <w:rFonts w:hint="eastAsia" w:ascii="微软雅黑" w:hAnsi="微软雅黑" w:cs="微软雅黑"/>
                <w:color w:val="000000"/>
                <w:sz w:val="21"/>
                <w:szCs w:val="21"/>
              </w:rPr>
            </w:pPr>
            <w:r>
              <w:rPr>
                <w:rFonts w:hint="eastAsia" w:ascii="微软雅黑" w:hAnsi="微软雅黑" w:cs="微软雅黑"/>
                <w:color w:val="3F3F3F"/>
                <w:sz w:val="21"/>
                <w:szCs w:val="21"/>
                <w:lang w:bidi="ar"/>
              </w:rPr>
              <w:t>根据天气、交通和营员学习进展情况，青青部落保留调整活动顺序及个别科目的权力，活动总量不变。</w:t>
            </w:r>
          </w:p>
        </w:tc>
      </w:tr>
    </w:tbl>
    <w:p>
      <w:pPr>
        <w:pStyle w:val="7"/>
        <w:spacing w:before="0" w:beforeAutospacing="0" w:after="0" w:afterAutospacing="0" w:line="427" w:lineRule="atLeast"/>
        <w:jc w:val="both"/>
        <w:rPr>
          <w:rFonts w:ascii="Helvetica Neue" w:hAnsi="Helvetica Neue" w:eastAsia="Helvetica Neue" w:cs="Helvetica Neue"/>
          <w:color w:val="000000"/>
          <w:szCs w:val="24"/>
        </w:rPr>
      </w:pPr>
    </w:p>
    <w:p>
      <w:pPr>
        <w:spacing w:after="0" w:line="360" w:lineRule="auto"/>
        <w:rPr>
          <w:rFonts w:ascii="微软雅黑" w:hAnsi="微软雅黑"/>
          <w:b/>
          <w:sz w:val="24"/>
          <w:szCs w:val="24"/>
        </w:rPr>
      </w:pPr>
      <w:r>
        <w:rPr>
          <w:rFonts w:hint="eastAsia" w:ascii="微软雅黑" w:hAnsi="微软雅黑"/>
          <w:b/>
          <w:sz w:val="24"/>
          <w:szCs w:val="24"/>
        </w:rPr>
        <w:t>【接待标准】</w:t>
      </w:r>
    </w:p>
    <w:p>
      <w:pPr>
        <w:pStyle w:val="3"/>
        <w:spacing w:line="360" w:lineRule="auto"/>
        <w:ind w:left="420"/>
        <w:rPr>
          <w:rFonts w:ascii="微软雅黑" w:hAnsi="微软雅黑" w:eastAsia="微软雅黑" w:cs="微软雅黑"/>
          <w:szCs w:val="21"/>
        </w:rPr>
      </w:pPr>
      <w:r>
        <w:rPr>
          <w:rFonts w:ascii="微软雅黑" w:hAnsi="微软雅黑" w:eastAsia="微软雅黑" w:cs="微软雅黑"/>
          <w:szCs w:val="21"/>
        </w:rPr>
        <w:t>国际机票：北京-新加坡直达航班，国际高品质航空公司。</w:t>
      </w:r>
    </w:p>
    <w:p>
      <w:pPr>
        <w:pStyle w:val="3"/>
        <w:spacing w:line="360" w:lineRule="auto"/>
        <w:ind w:left="420"/>
        <w:rPr>
          <w:rFonts w:ascii="微软雅黑" w:hAnsi="微软雅黑" w:eastAsia="微软雅黑" w:cs="微软雅黑"/>
          <w:szCs w:val="21"/>
        </w:rPr>
      </w:pPr>
      <w:r>
        <w:rPr>
          <w:rFonts w:ascii="微软雅黑" w:hAnsi="微软雅黑" w:eastAsia="微软雅黑" w:cs="微软雅黑"/>
          <w:szCs w:val="21"/>
        </w:rPr>
        <w:t>新加坡签证：统一办理签证，通过率达98以上%。</w:t>
      </w:r>
    </w:p>
    <w:p>
      <w:pPr>
        <w:pStyle w:val="3"/>
        <w:spacing w:line="360" w:lineRule="auto"/>
        <w:ind w:left="420"/>
        <w:rPr>
          <w:rFonts w:ascii="微软雅黑" w:hAnsi="微软雅黑" w:eastAsia="微软雅黑" w:cs="微软雅黑"/>
          <w:szCs w:val="21"/>
        </w:rPr>
      </w:pPr>
      <w:r>
        <w:rPr>
          <w:rFonts w:ascii="微软雅黑" w:hAnsi="微软雅黑" w:eastAsia="微软雅黑" w:cs="微软雅黑"/>
          <w:szCs w:val="21"/>
        </w:rPr>
        <w:t>营地选择：精心选择新加坡最大、最古老的Sarimbun Scout Camp ，迄今已接待来自70多个国家的数万名童军。</w:t>
      </w:r>
    </w:p>
    <w:p>
      <w:pPr>
        <w:pStyle w:val="3"/>
        <w:spacing w:line="360" w:lineRule="auto"/>
        <w:ind w:left="420"/>
        <w:rPr>
          <w:rFonts w:ascii="微软雅黑" w:hAnsi="微软雅黑" w:eastAsia="微软雅黑" w:cs="微软雅黑"/>
          <w:szCs w:val="21"/>
        </w:rPr>
      </w:pPr>
      <w:r>
        <w:rPr>
          <w:rFonts w:ascii="微软雅黑" w:hAnsi="微软雅黑" w:eastAsia="微软雅黑" w:cs="微软雅黑"/>
          <w:szCs w:val="21"/>
        </w:rPr>
        <w:t>营地住宿：Sarimbun营地独有的A形小屋，室内干净整洁，配套的洗浴设施与住宿环境分离。</w:t>
      </w:r>
    </w:p>
    <w:p>
      <w:pPr>
        <w:pStyle w:val="3"/>
        <w:spacing w:line="360" w:lineRule="auto"/>
        <w:ind w:left="420"/>
        <w:rPr>
          <w:rFonts w:ascii="微软雅黑" w:hAnsi="微软雅黑" w:eastAsia="微软雅黑" w:cs="微软雅黑"/>
          <w:szCs w:val="21"/>
        </w:rPr>
      </w:pPr>
      <w:r>
        <w:rPr>
          <w:rFonts w:ascii="微软雅黑" w:hAnsi="微软雅黑" w:eastAsia="微软雅黑" w:cs="微软雅黑"/>
          <w:szCs w:val="21"/>
        </w:rPr>
        <w:t>餐食安排：丰富营养的自由组合餐食（balanced diet），以及富含新加坡多元文化特色美食相结合，还有可能品尝到马来和印度菜肴的美味。</w:t>
      </w:r>
    </w:p>
    <w:p>
      <w:pPr>
        <w:pStyle w:val="3"/>
        <w:spacing w:line="360" w:lineRule="auto"/>
        <w:ind w:left="420"/>
        <w:rPr>
          <w:rFonts w:ascii="微软雅黑" w:hAnsi="微软雅黑" w:eastAsia="微软雅黑" w:cs="微软雅黑"/>
          <w:szCs w:val="21"/>
        </w:rPr>
      </w:pPr>
      <w:r>
        <w:rPr>
          <w:rFonts w:ascii="微软雅黑" w:hAnsi="微软雅黑" w:eastAsia="微软雅黑" w:cs="微软雅黑"/>
          <w:szCs w:val="21"/>
        </w:rPr>
        <w:t>师资配比：每8-10个营员就有1位营地辅导员负责他们的活动、饮食、住宿和一切在新加坡期间的事情。辅导员们会有华人和一些其他种族的朋友例如马来人或印度人。参加活动的营员可以充分的被照顾。</w:t>
      </w:r>
    </w:p>
    <w:p>
      <w:pPr>
        <w:pStyle w:val="3"/>
        <w:spacing w:line="360" w:lineRule="auto"/>
        <w:ind w:left="420"/>
        <w:rPr>
          <w:rFonts w:ascii="微软雅黑" w:hAnsi="微软雅黑" w:eastAsia="微软雅黑" w:cs="微软雅黑"/>
          <w:szCs w:val="21"/>
        </w:rPr>
      </w:pPr>
      <w:r>
        <w:rPr>
          <w:rFonts w:ascii="微软雅黑" w:hAnsi="微软雅黑" w:eastAsia="微软雅黑" w:cs="微软雅黑"/>
          <w:szCs w:val="21"/>
        </w:rPr>
        <w:t>贴心服务：负责老师全程播报营员在营地的活动状态，随时与家长分享精彩瞬间。</w:t>
      </w:r>
    </w:p>
    <w:p>
      <w:pPr>
        <w:pStyle w:val="3"/>
        <w:spacing w:line="360" w:lineRule="auto"/>
        <w:ind w:left="420"/>
        <w:rPr>
          <w:rFonts w:ascii="微软雅黑" w:hAnsi="微软雅黑" w:eastAsia="微软雅黑" w:cs="微软雅黑"/>
          <w:szCs w:val="21"/>
        </w:rPr>
      </w:pPr>
      <w:r>
        <w:rPr>
          <w:rFonts w:ascii="微软雅黑" w:hAnsi="微软雅黑" w:eastAsia="微软雅黑" w:cs="微软雅黑"/>
          <w:szCs w:val="21"/>
        </w:rPr>
        <w:t>心灵启发：负责老师关心每一位营员的心理健康状态，为他们提供及时有效的帮助与指导。</w:t>
      </w:r>
    </w:p>
    <w:p>
      <w:pPr>
        <w:pStyle w:val="3"/>
        <w:spacing w:line="360" w:lineRule="auto"/>
        <w:ind w:left="420"/>
        <w:rPr>
          <w:rFonts w:ascii="微软雅黑" w:hAnsi="微软雅黑" w:eastAsia="微软雅黑" w:cs="微软雅黑"/>
          <w:szCs w:val="21"/>
        </w:rPr>
      </w:pPr>
      <w:r>
        <w:rPr>
          <w:rFonts w:ascii="微软雅黑" w:hAnsi="微软雅黑" w:eastAsia="微软雅黑" w:cs="微软雅黑"/>
          <w:szCs w:val="21"/>
        </w:rPr>
        <w:t>活动留念：专业统一logo的营员T恤，既可以体现团队特色，又可以作为纪念品。另外还有参与证书，为这段体验经历留下难忘记录。</w:t>
      </w:r>
    </w:p>
    <w:p>
      <w:pPr>
        <w:pStyle w:val="3"/>
        <w:spacing w:line="360" w:lineRule="auto"/>
        <w:ind w:left="420"/>
        <w:rPr>
          <w:rFonts w:ascii="微软雅黑" w:hAnsi="微软雅黑" w:eastAsia="微软雅黑" w:cs="微软雅黑"/>
          <w:szCs w:val="21"/>
        </w:rPr>
      </w:pPr>
      <w:r>
        <w:rPr>
          <w:rFonts w:ascii="微软雅黑" w:hAnsi="微软雅黑" w:eastAsia="微软雅黑" w:cs="微软雅黑"/>
          <w:szCs w:val="21"/>
        </w:rPr>
        <w:t>安全保障：青青部落为每一位营员提供正规的国际旅行安全、交通、医疗保险，确保出行安全顺畅。</w:t>
      </w:r>
    </w:p>
    <w:p>
      <w:pPr>
        <w:spacing w:after="0" w:line="360" w:lineRule="auto"/>
        <w:rPr>
          <w:rFonts w:ascii="微软雅黑" w:hAnsi="微软雅黑"/>
          <w:b/>
          <w:sz w:val="24"/>
          <w:szCs w:val="24"/>
        </w:rPr>
      </w:pPr>
      <w:r>
        <w:rPr>
          <w:rFonts w:ascii="微软雅黑" w:hAnsi="微软雅黑"/>
          <w:b/>
          <w:sz w:val="24"/>
          <w:szCs w:val="24"/>
        </w:rPr>
        <w:t>【招收对象】</w:t>
      </w:r>
    </w:p>
    <w:p>
      <w:pPr>
        <w:pStyle w:val="3"/>
        <w:spacing w:line="360" w:lineRule="auto"/>
        <w:ind w:left="420"/>
        <w:rPr>
          <w:rFonts w:ascii="微软雅黑" w:hAnsi="微软雅黑" w:eastAsia="微软雅黑" w:cs="微软雅黑"/>
          <w:szCs w:val="21"/>
        </w:rPr>
      </w:pPr>
      <w:r>
        <w:rPr>
          <w:rFonts w:ascii="微软雅黑" w:hAnsi="微软雅黑" w:eastAsia="微软雅黑" w:cs="微软雅黑"/>
          <w:szCs w:val="21"/>
        </w:rPr>
        <w:t>10-17岁青少年</w:t>
      </w:r>
    </w:p>
    <w:p>
      <w:pPr>
        <w:spacing w:after="0" w:line="360" w:lineRule="auto"/>
        <w:rPr>
          <w:rFonts w:ascii="微软雅黑" w:hAnsi="微软雅黑"/>
          <w:b/>
          <w:sz w:val="24"/>
          <w:szCs w:val="24"/>
        </w:rPr>
      </w:pPr>
      <w:r>
        <w:rPr>
          <w:rFonts w:ascii="微软雅黑" w:hAnsi="微软雅黑"/>
          <w:b/>
          <w:sz w:val="24"/>
          <w:szCs w:val="24"/>
        </w:rPr>
        <w:t>【营期人数】</w:t>
      </w:r>
    </w:p>
    <w:p>
      <w:pPr>
        <w:pStyle w:val="3"/>
        <w:spacing w:line="360" w:lineRule="auto"/>
        <w:ind w:left="420"/>
        <w:rPr>
          <w:rFonts w:ascii="微软雅黑" w:hAnsi="微软雅黑" w:eastAsia="微软雅黑" w:cs="微软雅黑"/>
          <w:szCs w:val="21"/>
        </w:rPr>
      </w:pPr>
      <w:r>
        <w:rPr>
          <w:rFonts w:ascii="微软雅黑" w:hAnsi="微软雅黑" w:eastAsia="微软雅黑" w:cs="微软雅黑"/>
          <w:szCs w:val="21"/>
        </w:rPr>
        <w:t>25人</w:t>
      </w:r>
    </w:p>
    <w:p>
      <w:pPr>
        <w:spacing w:after="0" w:line="360" w:lineRule="auto"/>
        <w:rPr>
          <w:rFonts w:ascii="微软雅黑" w:hAnsi="微软雅黑"/>
          <w:b/>
          <w:sz w:val="24"/>
          <w:szCs w:val="24"/>
        </w:rPr>
      </w:pPr>
      <w:r>
        <w:rPr>
          <w:rFonts w:ascii="微软雅黑" w:hAnsi="微软雅黑"/>
          <w:b/>
          <w:sz w:val="24"/>
          <w:szCs w:val="24"/>
        </w:rPr>
        <w:t>【活动价格】</w:t>
      </w:r>
    </w:p>
    <w:p>
      <w:pPr>
        <w:pStyle w:val="3"/>
        <w:spacing w:line="360" w:lineRule="auto"/>
        <w:ind w:left="420"/>
        <w:rPr>
          <w:rFonts w:ascii="微软雅黑" w:hAnsi="微软雅黑" w:eastAsia="微软雅黑" w:cs="微软雅黑"/>
          <w:szCs w:val="21"/>
        </w:rPr>
      </w:pPr>
      <w:r>
        <w:rPr>
          <w:rFonts w:ascii="微软雅黑" w:hAnsi="微软雅黑" w:eastAsia="微软雅黑" w:cs="微软雅黑"/>
          <w:szCs w:val="21"/>
        </w:rPr>
        <w:t>16800元/人   7天6夜</w:t>
      </w:r>
    </w:p>
    <w:p>
      <w:pPr>
        <w:pStyle w:val="3"/>
        <w:spacing w:line="360" w:lineRule="auto"/>
        <w:ind w:left="420"/>
        <w:rPr>
          <w:rFonts w:ascii="微软雅黑" w:hAnsi="微软雅黑" w:eastAsia="微软雅黑" w:cs="微软雅黑"/>
          <w:szCs w:val="21"/>
        </w:rPr>
      </w:pPr>
      <w:r>
        <w:rPr>
          <w:rFonts w:ascii="微软雅黑" w:hAnsi="微软雅黑" w:eastAsia="微软雅黑" w:cs="微软雅黑"/>
          <w:szCs w:val="21"/>
        </w:rPr>
        <w:t>活动费用包含：北京/新加坡国际往返机票费用；新加坡签证费用；营地住宿费用及管理费；餐饮费；新加坡市内交通费；参营期间各项活动组织及设施费。</w:t>
      </w:r>
    </w:p>
    <w:p>
      <w:pPr>
        <w:pStyle w:val="3"/>
        <w:spacing w:line="360" w:lineRule="auto"/>
        <w:ind w:left="420"/>
        <w:rPr>
          <w:rFonts w:ascii="微软雅黑" w:hAnsi="微软雅黑" w:eastAsia="微软雅黑" w:cs="微软雅黑"/>
          <w:szCs w:val="21"/>
        </w:rPr>
      </w:pPr>
      <w:r>
        <w:rPr>
          <w:rFonts w:ascii="微软雅黑" w:hAnsi="微软雅黑" w:eastAsia="微软雅黑" w:cs="微软雅黑"/>
          <w:szCs w:val="21"/>
        </w:rPr>
        <w:t>活动费用不包括：个人办理护照费用；个人前往航班出发地的交通及食宿费；其他个人消费。</w:t>
      </w:r>
    </w:p>
    <w:p>
      <w:pPr>
        <w:spacing w:after="0" w:line="360" w:lineRule="auto"/>
        <w:rPr>
          <w:rFonts w:ascii="微软雅黑" w:hAnsi="微软雅黑"/>
          <w:b/>
          <w:sz w:val="24"/>
          <w:szCs w:val="24"/>
        </w:rPr>
      </w:pPr>
      <w:r>
        <w:rPr>
          <w:rFonts w:ascii="微软雅黑" w:hAnsi="微软雅黑"/>
          <w:b/>
          <w:sz w:val="24"/>
          <w:szCs w:val="24"/>
        </w:rPr>
        <w:t>【营地信息】</w:t>
      </w:r>
    </w:p>
    <w:p>
      <w:pPr>
        <w:pStyle w:val="3"/>
        <w:spacing w:line="360" w:lineRule="auto"/>
        <w:ind w:left="420"/>
        <w:rPr>
          <w:rFonts w:hint="eastAsia" w:ascii="微软雅黑" w:hAnsi="微软雅黑" w:eastAsia="微软雅黑" w:cs="微软雅黑"/>
          <w:szCs w:val="21"/>
        </w:rPr>
      </w:pPr>
      <w:r>
        <w:rPr>
          <w:rFonts w:ascii="微软雅黑" w:hAnsi="微软雅黑" w:eastAsia="微软雅黑" w:cs="微软雅黑"/>
          <w:szCs w:val="21"/>
        </w:rPr>
        <w:t>Sarimbun Scout C</w:t>
      </w:r>
    </w:p>
    <w:p>
      <w:pPr>
        <w:shd w:val="clear" w:color="auto" w:fill="FFFFFF"/>
        <w:adjustRightInd/>
        <w:snapToGrid/>
        <w:spacing w:after="0" w:line="405" w:lineRule="atLeast"/>
        <w:rPr>
          <w:rFonts w:eastAsia="宋体" w:cs="Tahoma"/>
          <w:color w:val="222222"/>
          <w:sz w:val="21"/>
          <w:szCs w:val="21"/>
        </w:rPr>
      </w:pPr>
      <w:r>
        <w:rPr>
          <w:rFonts w:eastAsia="宋体" w:cs="Tahoma"/>
          <w:b/>
          <w:bCs/>
          <w:color w:val="800000"/>
          <w:sz w:val="21"/>
          <w:szCs w:val="21"/>
        </w:rPr>
        <w:t>【报名咨询】</w:t>
      </w:r>
    </w:p>
    <w:p>
      <w:pPr>
        <w:shd w:val="clear" w:color="auto" w:fill="FFFFFF"/>
        <w:adjustRightInd/>
        <w:snapToGrid/>
        <w:spacing w:after="0" w:line="405" w:lineRule="atLeast"/>
        <w:rPr>
          <w:rFonts w:eastAsia="宋体" w:cs="Tahoma"/>
          <w:color w:val="222222"/>
          <w:sz w:val="21"/>
          <w:szCs w:val="21"/>
        </w:rPr>
      </w:pPr>
      <w:r>
        <w:rPr>
          <w:rFonts w:eastAsia="宋体" w:cs="Tahoma"/>
          <w:color w:val="222222"/>
          <w:sz w:val="21"/>
          <w:szCs w:val="21"/>
        </w:rPr>
        <w:t>电话：010-62719327   </w:t>
      </w:r>
    </w:p>
    <w:p>
      <w:pPr>
        <w:shd w:val="clear" w:color="auto" w:fill="FFFFFF"/>
        <w:adjustRightInd/>
        <w:snapToGrid/>
        <w:spacing w:after="0" w:line="405" w:lineRule="atLeast"/>
        <w:rPr>
          <w:rFonts w:eastAsia="宋体" w:cs="Tahoma"/>
          <w:color w:val="222222"/>
          <w:sz w:val="21"/>
          <w:szCs w:val="21"/>
        </w:rPr>
      </w:pPr>
      <w:r>
        <w:rPr>
          <w:rFonts w:eastAsia="宋体" w:cs="Tahoma"/>
          <w:color w:val="222222"/>
          <w:sz w:val="21"/>
          <w:szCs w:val="21"/>
        </w:rPr>
        <w:t>杜老师 13121135903 </w:t>
      </w:r>
    </w:p>
    <w:p>
      <w:pPr>
        <w:shd w:val="clear" w:color="auto" w:fill="FFFFFF"/>
        <w:adjustRightInd/>
        <w:snapToGrid/>
        <w:spacing w:after="0" w:line="405" w:lineRule="atLeast"/>
        <w:rPr>
          <w:rFonts w:eastAsia="宋体" w:cs="Tahoma"/>
          <w:color w:val="222222"/>
          <w:sz w:val="21"/>
          <w:szCs w:val="21"/>
        </w:rPr>
      </w:pPr>
    </w:p>
    <w:p>
      <w:pPr>
        <w:shd w:val="clear" w:color="auto" w:fill="FFFFFF"/>
        <w:adjustRightInd/>
        <w:snapToGrid/>
        <w:spacing w:after="0" w:line="405" w:lineRule="atLeast"/>
        <w:rPr>
          <w:rFonts w:eastAsia="宋体" w:cs="Tahoma"/>
          <w:color w:val="222222"/>
          <w:sz w:val="21"/>
          <w:szCs w:val="21"/>
        </w:rPr>
      </w:pPr>
    </w:p>
    <w:p>
      <w:pPr>
        <w:shd w:val="clear" w:color="auto" w:fill="FFFFFF"/>
        <w:adjustRightInd/>
        <w:snapToGrid/>
        <w:spacing w:after="0" w:line="405" w:lineRule="atLeast"/>
        <w:rPr>
          <w:rFonts w:eastAsia="宋体" w:cs="Tahoma"/>
          <w:color w:val="222222"/>
          <w:sz w:val="21"/>
          <w:szCs w:val="21"/>
        </w:rPr>
      </w:pPr>
    </w:p>
    <w:p>
      <w:pPr>
        <w:shd w:val="clear" w:color="auto" w:fill="FFFFFF"/>
        <w:adjustRightInd/>
        <w:snapToGrid/>
        <w:spacing w:after="0" w:line="405" w:lineRule="atLeast"/>
        <w:rPr>
          <w:rFonts w:eastAsia="宋体" w:cs="Tahoma"/>
          <w:color w:val="222222"/>
          <w:sz w:val="21"/>
          <w:szCs w:val="21"/>
        </w:rPr>
      </w:pPr>
    </w:p>
    <w:p>
      <w:pPr>
        <w:shd w:val="clear" w:color="auto" w:fill="FFFFFF"/>
        <w:adjustRightInd/>
        <w:snapToGrid/>
        <w:spacing w:after="0" w:line="405" w:lineRule="atLeast"/>
        <w:rPr>
          <w:rFonts w:eastAsia="宋体" w:cs="Tahoma"/>
          <w:color w:val="222222"/>
          <w:sz w:val="21"/>
          <w:szCs w:val="21"/>
        </w:rPr>
      </w:pPr>
    </w:p>
    <w:p>
      <w:pPr>
        <w:shd w:val="clear" w:color="auto" w:fill="FFFFFF"/>
        <w:adjustRightInd/>
        <w:snapToGrid/>
        <w:spacing w:after="0" w:line="405" w:lineRule="atLeast"/>
        <w:rPr>
          <w:rFonts w:eastAsia="宋体" w:cs="Tahoma"/>
          <w:color w:val="222222"/>
          <w:sz w:val="21"/>
          <w:szCs w:val="21"/>
        </w:rPr>
      </w:pPr>
    </w:p>
    <w:p>
      <w:pPr>
        <w:shd w:val="clear" w:color="auto" w:fill="FFFFFF"/>
        <w:adjustRightInd/>
        <w:snapToGrid/>
        <w:spacing w:after="0" w:line="405" w:lineRule="atLeast"/>
        <w:rPr>
          <w:rFonts w:eastAsia="宋体" w:cs="Tahoma"/>
          <w:color w:val="222222"/>
          <w:sz w:val="21"/>
          <w:szCs w:val="21"/>
        </w:rPr>
      </w:pPr>
    </w:p>
    <w:p>
      <w:pPr>
        <w:shd w:val="clear" w:color="auto" w:fill="FFFFFF"/>
        <w:adjustRightInd/>
        <w:snapToGrid/>
        <w:spacing w:after="0" w:line="405" w:lineRule="atLeast"/>
        <w:rPr>
          <w:rFonts w:eastAsia="宋体" w:cs="Tahoma"/>
          <w:color w:val="222222"/>
          <w:sz w:val="21"/>
          <w:szCs w:val="21"/>
        </w:rPr>
      </w:pPr>
    </w:p>
    <w:p>
      <w:pPr>
        <w:shd w:val="clear" w:color="auto" w:fill="FFFFFF"/>
        <w:adjustRightInd/>
        <w:snapToGrid/>
        <w:spacing w:after="0" w:line="405" w:lineRule="atLeast"/>
        <w:rPr>
          <w:rFonts w:eastAsia="宋体" w:cs="Tahoma"/>
          <w:color w:val="222222"/>
          <w:sz w:val="21"/>
          <w:szCs w:val="21"/>
        </w:rPr>
      </w:pPr>
    </w:p>
    <w:p>
      <w:pPr>
        <w:shd w:val="clear" w:color="auto" w:fill="FFFFFF"/>
        <w:adjustRightInd/>
        <w:snapToGrid/>
        <w:spacing w:after="0" w:line="405" w:lineRule="atLeast"/>
        <w:rPr>
          <w:rFonts w:eastAsia="宋体" w:cs="Tahoma"/>
          <w:color w:val="222222"/>
          <w:sz w:val="21"/>
          <w:szCs w:val="21"/>
        </w:rPr>
      </w:pPr>
    </w:p>
    <w:p>
      <w:pPr>
        <w:shd w:val="clear" w:color="auto" w:fill="FFFFFF"/>
        <w:adjustRightInd/>
        <w:snapToGrid/>
        <w:spacing w:after="0" w:line="405" w:lineRule="atLeast"/>
        <w:rPr>
          <w:rFonts w:eastAsia="宋体" w:cs="Tahoma"/>
          <w:color w:val="222222"/>
          <w:sz w:val="21"/>
          <w:szCs w:val="21"/>
        </w:rPr>
      </w:pPr>
    </w:p>
    <w:p>
      <w:pPr>
        <w:shd w:val="clear" w:color="auto" w:fill="FFFFFF"/>
        <w:adjustRightInd/>
        <w:snapToGrid/>
        <w:spacing w:after="0" w:line="405" w:lineRule="atLeast"/>
        <w:rPr>
          <w:rFonts w:eastAsia="宋体" w:cs="Tahoma"/>
          <w:color w:val="222222"/>
          <w:sz w:val="21"/>
          <w:szCs w:val="21"/>
        </w:rPr>
      </w:pPr>
    </w:p>
    <w:p>
      <w:pPr>
        <w:shd w:val="clear" w:color="auto" w:fill="FFFFFF"/>
        <w:adjustRightInd/>
        <w:snapToGrid/>
        <w:spacing w:after="0" w:line="405" w:lineRule="atLeast"/>
        <w:rPr>
          <w:rFonts w:eastAsia="宋体" w:cs="Tahoma"/>
          <w:color w:val="222222"/>
          <w:sz w:val="21"/>
          <w:szCs w:val="21"/>
        </w:rPr>
      </w:pPr>
    </w:p>
    <w:p>
      <w:pPr>
        <w:shd w:val="clear" w:color="auto" w:fill="FFFFFF"/>
        <w:adjustRightInd/>
        <w:snapToGrid/>
        <w:spacing w:after="0" w:line="405" w:lineRule="atLeast"/>
        <w:jc w:val="center"/>
        <w:rPr>
          <w:rFonts w:hint="eastAsia" w:cs="宋体" w:asciiTheme="minorEastAsia" w:hAnsiTheme="minorEastAsia"/>
          <w:b/>
          <w:bCs/>
          <w:color w:val="C00000"/>
          <w:sz w:val="28"/>
          <w:szCs w:val="28"/>
        </w:rPr>
      </w:pPr>
      <w:r>
        <w:rPr>
          <w:rFonts w:hint="eastAsia" w:cs="宋体" w:asciiTheme="minorEastAsia" w:hAnsiTheme="minorEastAsia"/>
          <w:b/>
          <w:bCs/>
          <w:color w:val="C00000"/>
          <w:sz w:val="28"/>
          <w:szCs w:val="28"/>
        </w:rPr>
        <w:t>青青部落2017冬报名表</w:t>
      </w:r>
    </w:p>
    <w:tbl>
      <w:tblPr>
        <w:tblStyle w:val="11"/>
        <w:tblpPr w:leftFromText="180" w:rightFromText="180" w:vertAnchor="page" w:horzAnchor="margin" w:tblpXSpec="center" w:tblpY="12766"/>
        <w:tblW w:w="10915" w:type="dxa"/>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FABF8F" w:themeFill="accent6" w:themeFillTint="99"/>
        <w:tblLayout w:type="fixed"/>
        <w:tblCellMar>
          <w:top w:w="0" w:type="dxa"/>
          <w:left w:w="108" w:type="dxa"/>
          <w:bottom w:w="0" w:type="dxa"/>
          <w:right w:w="108" w:type="dxa"/>
        </w:tblCellMar>
      </w:tblPr>
      <w:tblGrid>
        <w:gridCol w:w="1985"/>
        <w:gridCol w:w="1016"/>
        <w:gridCol w:w="1418"/>
        <w:gridCol w:w="1110"/>
        <w:gridCol w:w="1134"/>
        <w:gridCol w:w="24"/>
        <w:gridCol w:w="1110"/>
        <w:gridCol w:w="850"/>
        <w:gridCol w:w="851"/>
        <w:gridCol w:w="1417"/>
      </w:tblGrid>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FABF8F" w:themeFill="accent6" w:themeFillTint="99"/>
          <w:tblLayout w:type="fixed"/>
          <w:tblCellMar>
            <w:top w:w="0" w:type="dxa"/>
            <w:left w:w="108" w:type="dxa"/>
            <w:bottom w:w="0" w:type="dxa"/>
            <w:right w:w="108" w:type="dxa"/>
          </w:tblCellMar>
        </w:tblPrEx>
        <w:trPr>
          <w:trHeight w:val="429" w:hRule="atLeast"/>
        </w:trPr>
        <w:tc>
          <w:tcPr>
            <w:tcW w:w="6687" w:type="dxa"/>
            <w:gridSpan w:val="6"/>
            <w:shd w:val="clear" w:color="auto" w:fill="FABF8F" w:themeFill="accent6" w:themeFillTint="99"/>
            <w:vAlign w:val="center"/>
          </w:tcPr>
          <w:p>
            <w:pP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报名班次：</w:t>
            </w:r>
            <w:r>
              <w:rPr>
                <w:rFonts w:hint="eastAsia" w:ascii="黑体" w:hAnsi="黑体" w:eastAsia="黑体"/>
                <w:szCs w:val="21"/>
                <w:u w:val="single"/>
              </w:rPr>
              <w:t xml:space="preserve">    </w:t>
            </w:r>
            <w:r>
              <w:rPr>
                <w:rFonts w:hint="eastAsia" w:ascii="黑体" w:hAnsi="黑体" w:eastAsia="黑体"/>
                <w:szCs w:val="21"/>
              </w:rPr>
              <w:t>年</w:t>
            </w:r>
            <w:r>
              <w:rPr>
                <w:rFonts w:hint="eastAsia" w:ascii="黑体" w:hAnsi="黑体" w:eastAsia="黑体"/>
                <w:szCs w:val="21"/>
                <w:u w:val="single"/>
              </w:rPr>
              <w:t xml:space="preserve">  </w:t>
            </w:r>
            <w:r>
              <w:rPr>
                <w:rFonts w:hint="eastAsia" w:ascii="黑体" w:hAnsi="黑体" w:eastAsia="黑体"/>
                <w:szCs w:val="21"/>
              </w:rPr>
              <w:t>月</w:t>
            </w:r>
            <w:r>
              <w:rPr>
                <w:rFonts w:hint="eastAsia" w:ascii="黑体" w:hAnsi="黑体" w:eastAsia="黑体"/>
                <w:szCs w:val="21"/>
                <w:u w:val="single"/>
              </w:rPr>
              <w:t xml:space="preserve">  </w:t>
            </w:r>
            <w:r>
              <w:rPr>
                <w:rFonts w:hint="eastAsia" w:ascii="黑体" w:hAnsi="黑体" w:eastAsia="黑体"/>
                <w:szCs w:val="21"/>
              </w:rPr>
              <w:t>日至</w:t>
            </w:r>
            <w:r>
              <w:rPr>
                <w:rFonts w:hint="eastAsia" w:ascii="黑体" w:hAnsi="黑体" w:eastAsia="黑体"/>
                <w:szCs w:val="21"/>
                <w:u w:val="single"/>
              </w:rPr>
              <w:t xml:space="preserve">  </w:t>
            </w:r>
            <w:r>
              <w:rPr>
                <w:rFonts w:hint="eastAsia" w:ascii="黑体" w:hAnsi="黑体" w:eastAsia="黑体"/>
                <w:szCs w:val="21"/>
              </w:rPr>
              <w:t>月</w:t>
            </w:r>
            <w:r>
              <w:rPr>
                <w:rFonts w:hint="eastAsia" w:ascii="黑体" w:hAnsi="黑体" w:eastAsia="黑体"/>
                <w:szCs w:val="21"/>
                <w:u w:val="single"/>
              </w:rPr>
              <w:t xml:space="preserve">  </w:t>
            </w:r>
            <w:r>
              <w:rPr>
                <w:rFonts w:hint="eastAsia" w:ascii="黑体" w:hAnsi="黑体" w:eastAsia="黑体"/>
                <w:szCs w:val="21"/>
              </w:rPr>
              <w:t xml:space="preserve">日      </w:t>
            </w:r>
          </w:p>
          <w:p>
            <w:pPr>
              <w:rPr>
                <w:rFonts w:ascii="黑体" w:hAnsi="黑体" w:eastAsia="黑体"/>
                <w:b/>
                <w:szCs w:val="21"/>
              </w:rPr>
            </w:pPr>
            <w:r>
              <w:rPr>
                <w:rFonts w:hint="eastAsia" w:ascii="黑体" w:hAnsi="黑体" w:eastAsia="黑体"/>
                <w:color w:val="FF0000"/>
                <w:szCs w:val="21"/>
              </w:rPr>
              <w:t>*</w:t>
            </w:r>
            <w:r>
              <w:rPr>
                <w:rFonts w:hint="eastAsia" w:ascii="黑体" w:hAnsi="黑体" w:eastAsia="黑体"/>
                <w:szCs w:val="21"/>
              </w:rPr>
              <w:t>营    种：</w:t>
            </w:r>
            <w:r>
              <w:rPr>
                <w:rFonts w:hint="eastAsia" w:ascii="黑体" w:hAnsi="黑体" w:eastAsia="黑体"/>
                <w:szCs w:val="21"/>
                <w:u w:val="single"/>
              </w:rPr>
              <w:t xml:space="preserve">        </w:t>
            </w:r>
            <w:r>
              <w:rPr>
                <w:rFonts w:hint="eastAsia" w:ascii="黑体" w:hAnsi="黑体" w:eastAsia="黑体"/>
                <w:szCs w:val="21"/>
              </w:rPr>
              <w:t xml:space="preserve"> </w:t>
            </w:r>
          </w:p>
        </w:tc>
        <w:tc>
          <w:tcPr>
            <w:tcW w:w="4228" w:type="dxa"/>
            <w:gridSpan w:val="4"/>
            <w:shd w:val="clear" w:color="auto" w:fill="FABF8F" w:themeFill="accent6" w:themeFillTint="99"/>
            <w:vAlign w:val="center"/>
          </w:tcPr>
          <w:p>
            <w:pPr>
              <w:rPr>
                <w:rFonts w:ascii="黑体" w:hAnsi="黑体" w:eastAsia="黑体"/>
                <w:b/>
                <w:szCs w:val="21"/>
              </w:rPr>
            </w:pPr>
            <w:r>
              <w:rPr>
                <w:rFonts w:hint="eastAsia" w:ascii="黑体" w:hAnsi="黑体" w:eastAsia="黑体"/>
                <w:szCs w:val="21"/>
              </w:rPr>
              <w:t>信息来源：</w:t>
            </w:r>
            <w:r>
              <w:rPr>
                <w:rFonts w:ascii="黑体" w:hAnsi="黑体" w:eastAsia="黑体"/>
                <w:b/>
                <w:szCs w:val="21"/>
                <w:u w:val="single"/>
              </w:rPr>
              <w:fldChar w:fldCharType="begin"/>
            </w:r>
            <w:r>
              <w:rPr>
                <w:rFonts w:ascii="黑体" w:hAnsi="黑体" w:eastAsia="黑体"/>
                <w:b/>
                <w:szCs w:val="21"/>
                <w:u w:val="single"/>
              </w:rPr>
              <w:instrText xml:space="preserve"> </w:instrText>
            </w:r>
            <w:r>
              <w:rPr>
                <w:rFonts w:hint="eastAsia" w:ascii="黑体" w:hAnsi="黑体" w:eastAsia="黑体"/>
                <w:b/>
                <w:szCs w:val="21"/>
                <w:u w:val="single"/>
              </w:rPr>
              <w:instrText xml:space="preserve">MERGEFIELD 开班信息来源</w:instrText>
            </w:r>
            <w:r>
              <w:rPr>
                <w:rFonts w:ascii="黑体" w:hAnsi="黑体" w:eastAsia="黑体"/>
                <w:b/>
                <w:szCs w:val="21"/>
                <w:u w:val="single"/>
              </w:rPr>
              <w:instrText xml:space="preserve"> </w:instrText>
            </w:r>
            <w:r>
              <w:rPr>
                <w:rFonts w:ascii="黑体" w:hAnsi="黑体" w:eastAsia="黑体"/>
                <w:b/>
                <w:szCs w:val="21"/>
                <w:u w:val="single"/>
              </w:rPr>
              <w:fldChar w:fldCharType="end"/>
            </w:r>
            <w:r>
              <w:rPr>
                <w:rFonts w:ascii="黑体" w:hAnsi="黑体" w:eastAsia="黑体"/>
                <w:b/>
                <w:szCs w:val="21"/>
              </w:rPr>
              <w:t xml:space="preserve"> </w:t>
            </w:r>
            <w:r>
              <w:rPr>
                <w:rFonts w:hint="eastAsia" w:ascii="黑体" w:hAnsi="黑体" w:eastAsia="黑体"/>
                <w:bCs/>
                <w:szCs w:val="21"/>
              </w:rPr>
              <w:t>杜老师13121135903</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391" w:hRule="atLeast"/>
        </w:trPr>
        <w:tc>
          <w:tcPr>
            <w:tcW w:w="1985" w:type="dxa"/>
            <w:vMerge w:val="restart"/>
            <w:shd w:val="clear" w:color="auto" w:fill="FABF8F" w:themeFill="accent6" w:themeFillTint="99"/>
            <w:vAlign w:val="center"/>
          </w:tcPr>
          <w:p>
            <w:pPr>
              <w:ind w:firstLine="220" w:firstLineChars="100"/>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营员姓名</w:t>
            </w:r>
          </w:p>
        </w:tc>
        <w:tc>
          <w:tcPr>
            <w:tcW w:w="1016" w:type="dxa"/>
            <w:vMerge w:val="restart"/>
            <w:shd w:val="clear" w:color="auto" w:fill="FBD4B4" w:themeFill="accent6" w:themeFillTint="66"/>
            <w:vAlign w:val="center"/>
          </w:tcPr>
          <w:p>
            <w:pPr>
              <w:rPr>
                <w:rFonts w:ascii="黑体" w:hAnsi="黑体" w:eastAsia="黑体"/>
                <w:b/>
                <w:szCs w:val="21"/>
              </w:rPr>
            </w:pPr>
          </w:p>
        </w:tc>
        <w:tc>
          <w:tcPr>
            <w:tcW w:w="1418" w:type="dxa"/>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性 别</w:t>
            </w:r>
          </w:p>
        </w:tc>
        <w:tc>
          <w:tcPr>
            <w:tcW w:w="2244" w:type="dxa"/>
            <w:gridSpan w:val="2"/>
            <w:shd w:val="clear" w:color="auto" w:fill="FBD4B4" w:themeFill="accent6" w:themeFillTint="66"/>
            <w:vAlign w:val="center"/>
          </w:tcPr>
          <w:p>
            <w:pPr>
              <w:rPr>
                <w:rFonts w:ascii="黑体" w:hAnsi="黑体" w:eastAsia="黑体"/>
                <w:b/>
                <w:szCs w:val="21"/>
              </w:rPr>
            </w:pPr>
          </w:p>
        </w:tc>
        <w:tc>
          <w:tcPr>
            <w:tcW w:w="1134" w:type="dxa"/>
            <w:gridSpan w:val="2"/>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年 龄</w:t>
            </w:r>
          </w:p>
        </w:tc>
        <w:tc>
          <w:tcPr>
            <w:tcW w:w="850" w:type="dxa"/>
            <w:shd w:val="clear" w:color="auto" w:fill="FBD4B4" w:themeFill="accent6" w:themeFillTint="66"/>
            <w:vAlign w:val="center"/>
          </w:tcPr>
          <w:p>
            <w:pPr>
              <w:rPr>
                <w:rFonts w:ascii="黑体" w:hAnsi="黑体" w:eastAsia="黑体"/>
                <w:b/>
                <w:szCs w:val="21"/>
              </w:rPr>
            </w:pPr>
          </w:p>
        </w:tc>
        <w:tc>
          <w:tcPr>
            <w:tcW w:w="851" w:type="dxa"/>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民 族</w:t>
            </w:r>
          </w:p>
        </w:tc>
        <w:tc>
          <w:tcPr>
            <w:tcW w:w="1417" w:type="dxa"/>
            <w:shd w:val="clear" w:color="auto" w:fill="FBD4B4" w:themeFill="accent6" w:themeFillTint="66"/>
            <w:vAlign w:val="center"/>
          </w:tcPr>
          <w:p>
            <w:pPr>
              <w:rPr>
                <w:rFonts w:ascii="黑体" w:hAnsi="黑体" w:eastAsia="黑体"/>
                <w:b/>
                <w:szCs w:val="21"/>
              </w:rPr>
            </w:pP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457" w:hRule="atLeast"/>
        </w:trPr>
        <w:tc>
          <w:tcPr>
            <w:tcW w:w="1985" w:type="dxa"/>
            <w:vMerge w:val="continue"/>
            <w:shd w:val="clear" w:color="auto" w:fill="FABF8F" w:themeFill="accent6" w:themeFillTint="99"/>
            <w:vAlign w:val="center"/>
          </w:tcPr>
          <w:p>
            <w:pPr>
              <w:jc w:val="center"/>
              <w:rPr>
                <w:rFonts w:ascii="黑体" w:hAnsi="黑体" w:eastAsia="黑体"/>
                <w:szCs w:val="21"/>
              </w:rPr>
            </w:pPr>
          </w:p>
        </w:tc>
        <w:tc>
          <w:tcPr>
            <w:tcW w:w="1016" w:type="dxa"/>
            <w:vMerge w:val="continue"/>
            <w:shd w:val="clear" w:color="auto" w:fill="FBD4B4" w:themeFill="accent6" w:themeFillTint="66"/>
            <w:vAlign w:val="center"/>
          </w:tcPr>
          <w:p>
            <w:pPr>
              <w:rPr>
                <w:rFonts w:ascii="黑体" w:hAnsi="黑体" w:eastAsia="黑体"/>
                <w:b/>
                <w:szCs w:val="21"/>
              </w:rPr>
            </w:pPr>
          </w:p>
        </w:tc>
        <w:tc>
          <w:tcPr>
            <w:tcW w:w="1418" w:type="dxa"/>
            <w:shd w:val="clear" w:color="auto" w:fill="FABF8F" w:themeFill="accent6" w:themeFillTint="99"/>
            <w:vAlign w:val="center"/>
          </w:tcPr>
          <w:p>
            <w:pPr>
              <w:jc w:val="center"/>
              <w:rPr>
                <w:rFonts w:ascii="黑体" w:hAnsi="黑体" w:eastAsia="黑体"/>
                <w:color w:val="FF0000"/>
                <w:szCs w:val="21"/>
              </w:rPr>
            </w:pPr>
            <w:r>
              <w:rPr>
                <w:rFonts w:hint="eastAsia" w:ascii="黑体" w:hAnsi="黑体" w:eastAsia="黑体"/>
                <w:color w:val="FF0000"/>
                <w:szCs w:val="21"/>
              </w:rPr>
              <w:t>*</w:t>
            </w:r>
            <w:r>
              <w:rPr>
                <w:rFonts w:hint="eastAsia" w:ascii="黑体" w:hAnsi="黑体" w:eastAsia="黑体"/>
                <w:szCs w:val="21"/>
              </w:rPr>
              <w:t>就读学校</w:t>
            </w:r>
          </w:p>
        </w:tc>
        <w:tc>
          <w:tcPr>
            <w:tcW w:w="2244" w:type="dxa"/>
            <w:gridSpan w:val="2"/>
            <w:shd w:val="clear" w:color="auto" w:fill="FBD4B4" w:themeFill="accent6" w:themeFillTint="66"/>
            <w:vAlign w:val="center"/>
          </w:tcPr>
          <w:p>
            <w:pPr>
              <w:rPr>
                <w:rFonts w:ascii="黑体" w:hAnsi="黑体" w:eastAsia="黑体"/>
                <w:b/>
                <w:szCs w:val="21"/>
              </w:rPr>
            </w:pPr>
          </w:p>
        </w:tc>
        <w:tc>
          <w:tcPr>
            <w:tcW w:w="1134" w:type="dxa"/>
            <w:gridSpan w:val="2"/>
            <w:shd w:val="clear" w:color="auto" w:fill="FABF8F" w:themeFill="accent6" w:themeFillTint="99"/>
            <w:vAlign w:val="center"/>
          </w:tcPr>
          <w:p>
            <w:pPr>
              <w:jc w:val="center"/>
              <w:rPr>
                <w:rFonts w:ascii="黑体" w:hAnsi="黑体" w:eastAsia="黑体"/>
                <w:color w:val="FF0000"/>
                <w:szCs w:val="21"/>
              </w:rPr>
            </w:pPr>
            <w:r>
              <w:rPr>
                <w:rFonts w:hint="eastAsia" w:ascii="黑体" w:hAnsi="黑体" w:eastAsia="黑体"/>
                <w:color w:val="FF0000"/>
                <w:szCs w:val="21"/>
              </w:rPr>
              <w:t>*</w:t>
            </w:r>
            <w:r>
              <w:rPr>
                <w:rFonts w:hint="eastAsia" w:ascii="黑体" w:hAnsi="黑体" w:eastAsia="黑体"/>
                <w:szCs w:val="21"/>
              </w:rPr>
              <w:t>年 级</w:t>
            </w:r>
          </w:p>
        </w:tc>
        <w:tc>
          <w:tcPr>
            <w:tcW w:w="3118" w:type="dxa"/>
            <w:gridSpan w:val="3"/>
            <w:tcBorders>
              <w:bottom w:val="single" w:color="FFFFFF" w:themeColor="background1" w:sz="8" w:space="0"/>
            </w:tcBorders>
            <w:shd w:val="clear" w:color="auto" w:fill="FBD4B4" w:themeFill="accent6" w:themeFillTint="66"/>
            <w:vAlign w:val="center"/>
          </w:tcPr>
          <w:p>
            <w:pPr>
              <w:rPr>
                <w:rFonts w:ascii="黑体" w:hAnsi="黑体" w:eastAsia="黑体"/>
                <w:szCs w:val="21"/>
              </w:rPr>
            </w:pP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469" w:hRule="atLeast"/>
        </w:trPr>
        <w:tc>
          <w:tcPr>
            <w:tcW w:w="1985" w:type="dxa"/>
            <w:vMerge w:val="continue"/>
            <w:shd w:val="clear" w:color="auto" w:fill="FABF8F" w:themeFill="accent6" w:themeFillTint="99"/>
            <w:vAlign w:val="center"/>
          </w:tcPr>
          <w:p>
            <w:pPr>
              <w:jc w:val="center"/>
              <w:rPr>
                <w:rFonts w:ascii="黑体" w:hAnsi="黑体" w:eastAsia="黑体"/>
                <w:szCs w:val="21"/>
              </w:rPr>
            </w:pPr>
          </w:p>
        </w:tc>
        <w:tc>
          <w:tcPr>
            <w:tcW w:w="1016" w:type="dxa"/>
            <w:vMerge w:val="continue"/>
            <w:shd w:val="clear" w:color="auto" w:fill="FBD4B4" w:themeFill="accent6" w:themeFillTint="66"/>
            <w:vAlign w:val="center"/>
          </w:tcPr>
          <w:p>
            <w:pPr>
              <w:rPr>
                <w:rFonts w:ascii="黑体" w:hAnsi="黑体" w:eastAsia="黑体"/>
                <w:b/>
                <w:szCs w:val="21"/>
              </w:rPr>
            </w:pPr>
          </w:p>
        </w:tc>
        <w:tc>
          <w:tcPr>
            <w:tcW w:w="1418" w:type="dxa"/>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身份证号</w:t>
            </w:r>
          </w:p>
        </w:tc>
        <w:tc>
          <w:tcPr>
            <w:tcW w:w="2244" w:type="dxa"/>
            <w:gridSpan w:val="2"/>
            <w:shd w:val="clear" w:color="auto" w:fill="FBD4B4" w:themeFill="accent6" w:themeFillTint="66"/>
            <w:vAlign w:val="center"/>
          </w:tcPr>
          <w:p>
            <w:pPr>
              <w:rPr>
                <w:rFonts w:ascii="黑体" w:hAnsi="黑体" w:eastAsia="黑体"/>
                <w:szCs w:val="21"/>
              </w:rPr>
            </w:pPr>
          </w:p>
        </w:tc>
        <w:tc>
          <w:tcPr>
            <w:tcW w:w="1134" w:type="dxa"/>
            <w:gridSpan w:val="2"/>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生 日</w:t>
            </w:r>
          </w:p>
        </w:tc>
        <w:tc>
          <w:tcPr>
            <w:tcW w:w="3118" w:type="dxa"/>
            <w:gridSpan w:val="3"/>
            <w:shd w:val="clear" w:color="auto" w:fill="FBD4B4" w:themeFill="accent6" w:themeFillTint="66"/>
            <w:vAlign w:val="center"/>
          </w:tcPr>
          <w:p>
            <w:pPr>
              <w:rPr>
                <w:rFonts w:ascii="黑体" w:hAnsi="黑体" w:eastAsia="黑体"/>
                <w:b/>
                <w:szCs w:val="21"/>
              </w:rPr>
            </w:pP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360" w:hRule="atLeast"/>
        </w:trPr>
        <w:tc>
          <w:tcPr>
            <w:tcW w:w="1985" w:type="dxa"/>
            <w:vMerge w:val="restart"/>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第一</w:t>
            </w:r>
            <w:r>
              <w:rPr>
                <w:rFonts w:ascii="黑体" w:hAnsi="黑体" w:eastAsia="黑体"/>
                <w:szCs w:val="21"/>
              </w:rPr>
              <w:t>联系人</w:t>
            </w:r>
          </w:p>
          <w:p>
            <w:pPr>
              <w:ind w:firstLine="110" w:firstLineChars="50"/>
              <w:jc w:val="center"/>
              <w:rPr>
                <w:rFonts w:ascii="黑体" w:hAnsi="黑体" w:eastAsia="黑体"/>
                <w:szCs w:val="21"/>
              </w:rPr>
            </w:pPr>
            <w:r>
              <w:rPr>
                <w:rFonts w:hint="eastAsia" w:ascii="黑体" w:hAnsi="黑体" w:eastAsia="黑体"/>
                <w:szCs w:val="21"/>
              </w:rPr>
              <w:t>姓名及</w:t>
            </w:r>
            <w:r>
              <w:rPr>
                <w:rFonts w:ascii="黑体" w:hAnsi="黑体" w:eastAsia="黑体"/>
                <w:szCs w:val="21"/>
              </w:rPr>
              <w:t>关系</w:t>
            </w:r>
          </w:p>
        </w:tc>
        <w:tc>
          <w:tcPr>
            <w:tcW w:w="1016" w:type="dxa"/>
            <w:vMerge w:val="restart"/>
            <w:shd w:val="clear" w:color="auto" w:fill="FBD4B4" w:themeFill="accent6" w:themeFillTint="66"/>
            <w:vAlign w:val="center"/>
          </w:tcPr>
          <w:p>
            <w:pPr>
              <w:rPr>
                <w:rFonts w:ascii="黑体" w:hAnsi="黑体" w:eastAsia="黑体"/>
                <w:b/>
                <w:szCs w:val="21"/>
              </w:rPr>
            </w:pPr>
          </w:p>
        </w:tc>
        <w:tc>
          <w:tcPr>
            <w:tcW w:w="1418" w:type="dxa"/>
            <w:shd w:val="clear" w:color="auto" w:fill="FABF8F" w:themeFill="accent6" w:themeFillTint="99"/>
            <w:vAlign w:val="center"/>
          </w:tcPr>
          <w:p>
            <w:pPr>
              <w:jc w:val="center"/>
              <w:rPr>
                <w:rFonts w:ascii="黑体" w:hAnsi="黑体" w:eastAsia="黑体"/>
                <w:szCs w:val="21"/>
              </w:rPr>
            </w:pPr>
            <w:r>
              <w:rPr>
                <w:rFonts w:hint="eastAsia" w:ascii="黑体" w:hAnsi="黑体" w:eastAsia="黑体"/>
                <w:szCs w:val="21"/>
              </w:rPr>
              <w:t>工作单位</w:t>
            </w:r>
          </w:p>
        </w:tc>
        <w:tc>
          <w:tcPr>
            <w:tcW w:w="2244" w:type="dxa"/>
            <w:gridSpan w:val="2"/>
            <w:shd w:val="clear" w:color="auto" w:fill="FBD4B4" w:themeFill="accent6" w:themeFillTint="66"/>
            <w:vAlign w:val="center"/>
          </w:tcPr>
          <w:p>
            <w:pPr>
              <w:rPr>
                <w:rFonts w:ascii="黑体" w:hAnsi="黑体" w:eastAsia="黑体"/>
                <w:b/>
                <w:szCs w:val="21"/>
              </w:rPr>
            </w:pPr>
          </w:p>
        </w:tc>
        <w:tc>
          <w:tcPr>
            <w:tcW w:w="1134" w:type="dxa"/>
            <w:gridSpan w:val="2"/>
            <w:shd w:val="clear" w:color="auto" w:fill="FABF8F" w:themeFill="accent6" w:themeFillTint="99"/>
            <w:vAlign w:val="center"/>
          </w:tcPr>
          <w:p>
            <w:pPr>
              <w:jc w:val="center"/>
              <w:rPr>
                <w:rFonts w:ascii="黑体" w:hAnsi="黑体" w:eastAsia="黑体"/>
                <w:szCs w:val="21"/>
              </w:rPr>
            </w:pPr>
            <w:r>
              <w:rPr>
                <w:rFonts w:hint="eastAsia" w:ascii="黑体" w:hAnsi="黑体" w:eastAsia="黑体"/>
                <w:szCs w:val="21"/>
              </w:rPr>
              <w:t>民 族</w:t>
            </w:r>
          </w:p>
        </w:tc>
        <w:tc>
          <w:tcPr>
            <w:tcW w:w="3118" w:type="dxa"/>
            <w:gridSpan w:val="3"/>
            <w:shd w:val="clear" w:color="auto" w:fill="FBD4B4" w:themeFill="accent6" w:themeFillTint="66"/>
            <w:vAlign w:val="center"/>
          </w:tcPr>
          <w:p>
            <w:pPr>
              <w:rPr>
                <w:rFonts w:ascii="黑体" w:hAnsi="黑体" w:eastAsia="黑体"/>
                <w:b/>
                <w:szCs w:val="21"/>
              </w:rPr>
            </w:pPr>
            <w:r>
              <w:rPr>
                <w:rFonts w:hint="eastAsia" w:ascii="黑体" w:hAnsi="黑体" w:eastAsia="黑体"/>
                <w:b/>
                <w:szCs w:val="21"/>
              </w:rPr>
              <w:t xml:space="preserve"> </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374" w:hRule="atLeast"/>
        </w:trPr>
        <w:tc>
          <w:tcPr>
            <w:tcW w:w="1985" w:type="dxa"/>
            <w:vMerge w:val="continue"/>
            <w:shd w:val="clear" w:color="auto" w:fill="FABF8F" w:themeFill="accent6" w:themeFillTint="99"/>
            <w:vAlign w:val="center"/>
          </w:tcPr>
          <w:p>
            <w:pPr>
              <w:jc w:val="center"/>
              <w:rPr>
                <w:rFonts w:ascii="黑体" w:hAnsi="黑体" w:eastAsia="黑体"/>
                <w:szCs w:val="21"/>
              </w:rPr>
            </w:pPr>
          </w:p>
        </w:tc>
        <w:tc>
          <w:tcPr>
            <w:tcW w:w="1016" w:type="dxa"/>
            <w:vMerge w:val="continue"/>
            <w:shd w:val="clear" w:color="auto" w:fill="FBD4B4" w:themeFill="accent6" w:themeFillTint="66"/>
            <w:vAlign w:val="center"/>
          </w:tcPr>
          <w:p>
            <w:pPr>
              <w:rPr>
                <w:rFonts w:ascii="黑体" w:hAnsi="黑体" w:eastAsia="黑体"/>
                <w:szCs w:val="21"/>
              </w:rPr>
            </w:pPr>
          </w:p>
        </w:tc>
        <w:tc>
          <w:tcPr>
            <w:tcW w:w="1418" w:type="dxa"/>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身份证号</w:t>
            </w:r>
          </w:p>
        </w:tc>
        <w:tc>
          <w:tcPr>
            <w:tcW w:w="2244" w:type="dxa"/>
            <w:gridSpan w:val="2"/>
            <w:shd w:val="clear" w:color="auto" w:fill="FBD4B4" w:themeFill="accent6" w:themeFillTint="66"/>
            <w:vAlign w:val="center"/>
          </w:tcPr>
          <w:p>
            <w:pPr>
              <w:rPr>
                <w:rFonts w:ascii="黑体" w:hAnsi="黑体" w:eastAsia="黑体"/>
                <w:b/>
                <w:szCs w:val="21"/>
              </w:rPr>
            </w:pPr>
            <w:r>
              <w:rPr>
                <w:rFonts w:ascii="黑体" w:hAnsi="黑体" w:eastAsia="黑体"/>
                <w:b/>
                <w:szCs w:val="21"/>
              </w:rPr>
              <w:fldChar w:fldCharType="begin"/>
            </w:r>
            <w:r>
              <w:rPr>
                <w:rFonts w:ascii="黑体" w:hAnsi="黑体" w:eastAsia="黑体"/>
                <w:b/>
                <w:szCs w:val="21"/>
              </w:rPr>
              <w:instrText xml:space="preserve"> </w:instrText>
            </w:r>
            <w:r>
              <w:rPr>
                <w:rFonts w:hint="eastAsia" w:ascii="黑体" w:hAnsi="黑体" w:eastAsia="黑体"/>
                <w:b/>
                <w:szCs w:val="21"/>
              </w:rPr>
              <w:instrText xml:space="preserve">MERGEFIELD 身份证号码（购买保险用）2</w:instrText>
            </w:r>
            <w:r>
              <w:rPr>
                <w:rFonts w:ascii="黑体" w:hAnsi="黑体" w:eastAsia="黑体"/>
                <w:b/>
                <w:szCs w:val="21"/>
              </w:rPr>
              <w:instrText xml:space="preserve"> </w:instrText>
            </w:r>
            <w:r>
              <w:rPr>
                <w:rFonts w:ascii="黑体" w:hAnsi="黑体" w:eastAsia="黑体"/>
                <w:b/>
                <w:szCs w:val="21"/>
              </w:rPr>
              <w:fldChar w:fldCharType="end"/>
            </w:r>
          </w:p>
        </w:tc>
        <w:tc>
          <w:tcPr>
            <w:tcW w:w="1134" w:type="dxa"/>
            <w:gridSpan w:val="2"/>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微 信</w:t>
            </w:r>
          </w:p>
        </w:tc>
        <w:tc>
          <w:tcPr>
            <w:tcW w:w="3118" w:type="dxa"/>
            <w:gridSpan w:val="3"/>
            <w:shd w:val="clear" w:color="auto" w:fill="FBD4B4" w:themeFill="accent6" w:themeFillTint="66"/>
            <w:vAlign w:val="center"/>
          </w:tcPr>
          <w:p>
            <w:pPr>
              <w:rPr>
                <w:rFonts w:ascii="黑体" w:hAnsi="黑体" w:eastAsia="黑体"/>
                <w:b/>
                <w:szCs w:val="21"/>
              </w:rPr>
            </w:pP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519" w:hRule="atLeast"/>
        </w:trPr>
        <w:tc>
          <w:tcPr>
            <w:tcW w:w="1985" w:type="dxa"/>
            <w:vMerge w:val="continue"/>
            <w:shd w:val="clear" w:color="auto" w:fill="FABF8F" w:themeFill="accent6" w:themeFillTint="99"/>
            <w:vAlign w:val="center"/>
          </w:tcPr>
          <w:p>
            <w:pPr>
              <w:jc w:val="center"/>
              <w:rPr>
                <w:rFonts w:ascii="黑体" w:hAnsi="黑体" w:eastAsia="黑体"/>
                <w:szCs w:val="21"/>
              </w:rPr>
            </w:pPr>
          </w:p>
        </w:tc>
        <w:tc>
          <w:tcPr>
            <w:tcW w:w="1016" w:type="dxa"/>
            <w:vMerge w:val="continue"/>
            <w:shd w:val="clear" w:color="auto" w:fill="FBD4B4" w:themeFill="accent6" w:themeFillTint="66"/>
            <w:vAlign w:val="center"/>
          </w:tcPr>
          <w:p>
            <w:pPr>
              <w:rPr>
                <w:rFonts w:ascii="黑体" w:hAnsi="黑体" w:eastAsia="黑体"/>
                <w:b/>
                <w:szCs w:val="21"/>
              </w:rPr>
            </w:pPr>
          </w:p>
        </w:tc>
        <w:tc>
          <w:tcPr>
            <w:tcW w:w="1418" w:type="dxa"/>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联系电话</w:t>
            </w:r>
          </w:p>
        </w:tc>
        <w:tc>
          <w:tcPr>
            <w:tcW w:w="2244" w:type="dxa"/>
            <w:gridSpan w:val="2"/>
            <w:shd w:val="clear" w:color="auto" w:fill="FBD4B4" w:themeFill="accent6" w:themeFillTint="66"/>
            <w:vAlign w:val="center"/>
          </w:tcPr>
          <w:p>
            <w:pPr>
              <w:rPr>
                <w:rFonts w:ascii="黑体" w:hAnsi="黑体" w:eastAsia="黑体"/>
                <w:b/>
                <w:szCs w:val="21"/>
              </w:rPr>
            </w:pPr>
          </w:p>
        </w:tc>
        <w:tc>
          <w:tcPr>
            <w:tcW w:w="1134" w:type="dxa"/>
            <w:gridSpan w:val="2"/>
            <w:shd w:val="clear" w:color="auto" w:fill="FABF8F" w:themeFill="accent6" w:themeFillTint="99"/>
            <w:vAlign w:val="center"/>
          </w:tcPr>
          <w:p>
            <w:pPr>
              <w:jc w:val="center"/>
              <w:rPr>
                <w:rFonts w:ascii="黑体" w:hAnsi="黑体" w:eastAsia="黑体"/>
                <w:szCs w:val="21"/>
              </w:rPr>
            </w:pPr>
            <w:r>
              <w:rPr>
                <w:rFonts w:hint="eastAsia" w:ascii="Arial Unicode MS" w:hAnsi="Arial Unicode MS" w:eastAsia="Arial Unicode MS" w:cs="Arial Unicode MS"/>
                <w:color w:val="FF0000"/>
                <w:szCs w:val="21"/>
              </w:rPr>
              <w:t>*</w:t>
            </w:r>
            <w:r>
              <w:rPr>
                <w:rFonts w:hint="eastAsia" w:ascii="Arial Unicode MS" w:hAnsi="Arial Unicode MS" w:eastAsia="Arial Unicode MS" w:cs="Arial Unicode MS"/>
                <w:szCs w:val="21"/>
              </w:rPr>
              <w:t>QQ</w:t>
            </w:r>
            <w:r>
              <w:rPr>
                <w:rFonts w:hint="eastAsia" w:ascii="黑体" w:hAnsi="黑体" w:eastAsia="黑体"/>
                <w:szCs w:val="21"/>
              </w:rPr>
              <w:t>号码</w:t>
            </w:r>
          </w:p>
        </w:tc>
        <w:tc>
          <w:tcPr>
            <w:tcW w:w="3118" w:type="dxa"/>
            <w:gridSpan w:val="3"/>
            <w:shd w:val="clear" w:color="auto" w:fill="FBD4B4" w:themeFill="accent6" w:themeFillTint="66"/>
            <w:vAlign w:val="center"/>
          </w:tcPr>
          <w:p>
            <w:pPr>
              <w:rPr>
                <w:rFonts w:ascii="黑体" w:hAnsi="黑体" w:eastAsia="黑体"/>
                <w:b/>
                <w:szCs w:val="21"/>
              </w:rPr>
            </w:pP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c>
          <w:tcPr>
            <w:tcW w:w="1985" w:type="dxa"/>
            <w:vMerge w:val="restart"/>
            <w:shd w:val="clear" w:color="auto" w:fill="FABF8F" w:themeFill="accent6" w:themeFillTint="99"/>
            <w:vAlign w:val="center"/>
          </w:tcPr>
          <w:p>
            <w:pPr>
              <w:jc w:val="center"/>
              <w:rPr>
                <w:rFonts w:ascii="黑体" w:hAnsi="黑体" w:eastAsia="黑体"/>
                <w:szCs w:val="21"/>
              </w:rPr>
            </w:pPr>
            <w:r>
              <w:rPr>
                <w:rFonts w:hint="eastAsia" w:ascii="黑体" w:hAnsi="黑体" w:eastAsia="黑体"/>
                <w:szCs w:val="21"/>
              </w:rPr>
              <w:t>*第二联系人</w:t>
            </w:r>
          </w:p>
          <w:p>
            <w:pPr>
              <w:jc w:val="center"/>
              <w:rPr>
                <w:rFonts w:ascii="黑体" w:hAnsi="黑体" w:eastAsia="黑体"/>
                <w:szCs w:val="21"/>
              </w:rPr>
            </w:pPr>
            <w:r>
              <w:rPr>
                <w:rFonts w:hint="eastAsia" w:ascii="黑体" w:hAnsi="黑体" w:eastAsia="黑体"/>
                <w:szCs w:val="21"/>
              </w:rPr>
              <w:t>姓名及关系</w:t>
            </w:r>
          </w:p>
        </w:tc>
        <w:tc>
          <w:tcPr>
            <w:tcW w:w="1016" w:type="dxa"/>
            <w:vMerge w:val="restart"/>
            <w:shd w:val="clear" w:color="auto" w:fill="FBD4B4" w:themeFill="accent6" w:themeFillTint="66"/>
            <w:vAlign w:val="center"/>
          </w:tcPr>
          <w:p>
            <w:pPr>
              <w:rPr>
                <w:rFonts w:ascii="黑体" w:hAnsi="黑体" w:eastAsia="黑体"/>
                <w:b/>
                <w:szCs w:val="21"/>
              </w:rPr>
            </w:pPr>
          </w:p>
        </w:tc>
        <w:tc>
          <w:tcPr>
            <w:tcW w:w="1418" w:type="dxa"/>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联系电话</w:t>
            </w:r>
          </w:p>
        </w:tc>
        <w:tc>
          <w:tcPr>
            <w:tcW w:w="2244" w:type="dxa"/>
            <w:gridSpan w:val="2"/>
            <w:shd w:val="clear" w:color="auto" w:fill="FBD4B4" w:themeFill="accent6" w:themeFillTint="66"/>
            <w:vAlign w:val="center"/>
          </w:tcPr>
          <w:p>
            <w:pPr>
              <w:rPr>
                <w:rFonts w:ascii="黑体" w:hAnsi="黑体" w:eastAsia="黑体"/>
                <w:b/>
                <w:szCs w:val="21"/>
              </w:rPr>
            </w:pPr>
          </w:p>
        </w:tc>
        <w:tc>
          <w:tcPr>
            <w:tcW w:w="1134" w:type="dxa"/>
            <w:gridSpan w:val="2"/>
            <w:shd w:val="clear" w:color="auto" w:fill="FABF8F" w:themeFill="accent6" w:themeFillTint="99"/>
            <w:vAlign w:val="center"/>
          </w:tcPr>
          <w:p>
            <w:pPr>
              <w:ind w:firstLine="110" w:firstLineChars="50"/>
              <w:jc w:val="center"/>
              <w:rPr>
                <w:rFonts w:ascii="黑体" w:hAnsi="黑体" w:eastAsia="黑体"/>
                <w:szCs w:val="21"/>
              </w:rPr>
            </w:pPr>
            <w:r>
              <w:rPr>
                <w:rFonts w:hint="eastAsia" w:ascii="Arial Unicode MS" w:hAnsi="Arial Unicode MS" w:eastAsia="Arial Unicode MS" w:cs="Arial Unicode MS"/>
                <w:szCs w:val="21"/>
              </w:rPr>
              <w:t>QQ</w:t>
            </w:r>
            <w:r>
              <w:rPr>
                <w:rFonts w:hint="eastAsia" w:ascii="黑体" w:hAnsi="黑体" w:eastAsia="黑体"/>
                <w:szCs w:val="21"/>
              </w:rPr>
              <w:t>号码</w:t>
            </w:r>
          </w:p>
        </w:tc>
        <w:tc>
          <w:tcPr>
            <w:tcW w:w="3118" w:type="dxa"/>
            <w:gridSpan w:val="3"/>
            <w:shd w:val="clear" w:color="auto" w:fill="FBD4B4" w:themeFill="accent6" w:themeFillTint="66"/>
            <w:vAlign w:val="center"/>
          </w:tcPr>
          <w:p>
            <w:pPr>
              <w:rPr>
                <w:rFonts w:ascii="黑体" w:hAnsi="黑体" w:eastAsia="黑体"/>
                <w:b/>
                <w:szCs w:val="21"/>
              </w:rPr>
            </w:pPr>
            <w:r>
              <w:rPr>
                <w:rFonts w:ascii="黑体" w:hAnsi="黑体" w:eastAsia="黑体"/>
                <w:b/>
                <w:szCs w:val="21"/>
              </w:rPr>
              <w:fldChar w:fldCharType="begin"/>
            </w:r>
            <w:r>
              <w:rPr>
                <w:rFonts w:ascii="黑体" w:hAnsi="黑体" w:eastAsia="黑体"/>
                <w:b/>
                <w:szCs w:val="21"/>
              </w:rPr>
              <w:instrText xml:space="preserve"> </w:instrText>
            </w:r>
            <w:r>
              <w:rPr>
                <w:rFonts w:hint="eastAsia" w:ascii="黑体" w:hAnsi="黑体" w:eastAsia="黑体"/>
                <w:b/>
                <w:szCs w:val="21"/>
              </w:rPr>
              <w:instrText xml:space="preserve">MERGEFIELD QQ号1</w:instrText>
            </w:r>
            <w:r>
              <w:rPr>
                <w:rFonts w:ascii="黑体" w:hAnsi="黑体" w:eastAsia="黑体"/>
                <w:b/>
                <w:szCs w:val="21"/>
              </w:rPr>
              <w:instrText xml:space="preserve"> </w:instrText>
            </w:r>
            <w:r>
              <w:rPr>
                <w:rFonts w:ascii="黑体" w:hAnsi="黑体" w:eastAsia="黑体"/>
                <w:b/>
                <w:szCs w:val="21"/>
              </w:rPr>
              <w:fldChar w:fldCharType="end"/>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c>
          <w:tcPr>
            <w:tcW w:w="1985" w:type="dxa"/>
            <w:vMerge w:val="continue"/>
            <w:shd w:val="clear" w:color="auto" w:fill="FABF8F" w:themeFill="accent6" w:themeFillTint="99"/>
            <w:vAlign w:val="center"/>
          </w:tcPr>
          <w:p>
            <w:pPr>
              <w:jc w:val="center"/>
              <w:rPr>
                <w:rFonts w:ascii="黑体" w:hAnsi="黑体" w:eastAsia="黑体"/>
                <w:szCs w:val="21"/>
              </w:rPr>
            </w:pPr>
          </w:p>
        </w:tc>
        <w:tc>
          <w:tcPr>
            <w:tcW w:w="1016" w:type="dxa"/>
            <w:vMerge w:val="continue"/>
            <w:tcBorders>
              <w:bottom w:val="single" w:color="FFFFFF" w:themeColor="background1" w:sz="8" w:space="0"/>
            </w:tcBorders>
            <w:shd w:val="clear" w:color="auto" w:fill="FBD4B4" w:themeFill="accent6" w:themeFillTint="66"/>
            <w:vAlign w:val="center"/>
          </w:tcPr>
          <w:p>
            <w:pPr>
              <w:jc w:val="center"/>
              <w:rPr>
                <w:rFonts w:ascii="黑体" w:hAnsi="黑体" w:eastAsia="黑体"/>
                <w:b/>
                <w:szCs w:val="21"/>
              </w:rPr>
            </w:pPr>
          </w:p>
        </w:tc>
        <w:tc>
          <w:tcPr>
            <w:tcW w:w="1418" w:type="dxa"/>
            <w:tcBorders>
              <w:bottom w:val="single" w:color="FFFFFF" w:themeColor="background1" w:sz="8" w:space="0"/>
            </w:tcBorders>
            <w:shd w:val="clear" w:color="auto" w:fill="FABF8F" w:themeFill="accent6" w:themeFillTint="99"/>
            <w:vAlign w:val="center"/>
          </w:tcPr>
          <w:p>
            <w:pPr>
              <w:ind w:firstLine="110" w:firstLineChars="50"/>
              <w:jc w:val="center"/>
              <w:rPr>
                <w:rFonts w:ascii="黑体" w:hAnsi="黑体" w:eastAsia="黑体"/>
                <w:color w:val="FF0000"/>
                <w:szCs w:val="21"/>
              </w:rPr>
            </w:pPr>
            <w:r>
              <w:rPr>
                <w:rFonts w:hint="eastAsia" w:ascii="黑体" w:hAnsi="黑体" w:eastAsia="黑体"/>
                <w:szCs w:val="21"/>
              </w:rPr>
              <w:t>身份证</w:t>
            </w:r>
            <w:r>
              <w:rPr>
                <w:rFonts w:ascii="黑体" w:hAnsi="黑体" w:eastAsia="黑体"/>
                <w:szCs w:val="21"/>
              </w:rPr>
              <w:t>号</w:t>
            </w:r>
          </w:p>
        </w:tc>
        <w:tc>
          <w:tcPr>
            <w:tcW w:w="2244" w:type="dxa"/>
            <w:gridSpan w:val="2"/>
            <w:tcBorders>
              <w:bottom w:val="single" w:color="FFFFFF" w:themeColor="background1" w:sz="8" w:space="0"/>
            </w:tcBorders>
            <w:shd w:val="clear" w:color="auto" w:fill="FBD4B4" w:themeFill="accent6" w:themeFillTint="66"/>
            <w:vAlign w:val="center"/>
          </w:tcPr>
          <w:p>
            <w:pPr>
              <w:rPr>
                <w:rFonts w:ascii="黑体" w:hAnsi="黑体" w:eastAsia="黑体"/>
                <w:b/>
                <w:szCs w:val="21"/>
              </w:rPr>
            </w:pPr>
          </w:p>
        </w:tc>
        <w:tc>
          <w:tcPr>
            <w:tcW w:w="1134" w:type="dxa"/>
            <w:gridSpan w:val="2"/>
            <w:tcBorders>
              <w:bottom w:val="single" w:color="FFFFFF" w:themeColor="background1" w:sz="8" w:space="0"/>
            </w:tcBorders>
            <w:shd w:val="clear" w:color="auto" w:fill="FABF8F" w:themeFill="accent6" w:themeFillTint="99"/>
            <w:vAlign w:val="center"/>
          </w:tcPr>
          <w:p>
            <w:pPr>
              <w:ind w:firstLine="110" w:firstLineChars="50"/>
              <w:jc w:val="center"/>
              <w:rPr>
                <w:rFonts w:ascii="黑体" w:hAnsi="黑体" w:eastAsia="黑体"/>
                <w:color w:val="FF0000"/>
                <w:szCs w:val="21"/>
              </w:rPr>
            </w:pPr>
            <w:r>
              <w:rPr>
                <w:rFonts w:hint="eastAsia" w:ascii="黑体" w:hAnsi="黑体" w:eastAsia="黑体"/>
                <w:szCs w:val="21"/>
              </w:rPr>
              <w:t>微信</w:t>
            </w:r>
          </w:p>
        </w:tc>
        <w:tc>
          <w:tcPr>
            <w:tcW w:w="3118" w:type="dxa"/>
            <w:gridSpan w:val="3"/>
            <w:tcBorders>
              <w:bottom w:val="single" w:color="FFFFFF" w:themeColor="background1" w:sz="8" w:space="0"/>
            </w:tcBorders>
            <w:shd w:val="clear" w:color="auto" w:fill="FBD4B4" w:themeFill="accent6" w:themeFillTint="66"/>
            <w:vAlign w:val="center"/>
          </w:tcPr>
          <w:p>
            <w:pPr>
              <w:rPr>
                <w:rFonts w:ascii="黑体" w:hAnsi="黑体" w:eastAsia="黑体"/>
                <w:b/>
                <w:szCs w:val="21"/>
              </w:rPr>
            </w:pP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439" w:hRule="atLeast"/>
        </w:trPr>
        <w:tc>
          <w:tcPr>
            <w:tcW w:w="1985" w:type="dxa"/>
            <w:tcBorders>
              <w:bottom w:val="single" w:color="FFFFFF" w:themeColor="background1" w:sz="8" w:space="0"/>
            </w:tcBorders>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收件地址</w:t>
            </w:r>
          </w:p>
        </w:tc>
        <w:tc>
          <w:tcPr>
            <w:tcW w:w="8930" w:type="dxa"/>
            <w:gridSpan w:val="9"/>
            <w:shd w:val="clear" w:color="auto" w:fill="FBD4B4" w:themeFill="accent6" w:themeFillTint="66"/>
            <w:vAlign w:val="center"/>
          </w:tcPr>
          <w:p>
            <w:pPr>
              <w:jc w:val="center"/>
              <w:rPr>
                <w:rFonts w:ascii="黑体" w:hAnsi="黑体" w:eastAsia="黑体"/>
                <w:b/>
                <w:szCs w:val="21"/>
              </w:rPr>
            </w:pP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489" w:hRule="atLeast"/>
        </w:trPr>
        <w:tc>
          <w:tcPr>
            <w:tcW w:w="1985" w:type="dxa"/>
            <w:tcBorders>
              <w:bottom w:val="single" w:color="FFFFFF" w:themeColor="background1" w:sz="8" w:space="0"/>
            </w:tcBorders>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曾经参</w:t>
            </w:r>
            <w:r>
              <w:rPr>
                <w:rFonts w:ascii="黑体" w:hAnsi="黑体" w:eastAsia="黑体"/>
                <w:szCs w:val="21"/>
              </w:rPr>
              <w:t>营情况</w:t>
            </w:r>
          </w:p>
        </w:tc>
        <w:tc>
          <w:tcPr>
            <w:tcW w:w="2434" w:type="dxa"/>
            <w:gridSpan w:val="2"/>
            <w:tcBorders>
              <w:bottom w:val="single" w:color="FFFFFF" w:themeColor="background1" w:sz="8" w:space="0"/>
            </w:tcBorders>
            <w:shd w:val="clear" w:color="auto" w:fill="FBD4B4" w:themeFill="accent6" w:themeFillTint="66"/>
            <w:vAlign w:val="center"/>
          </w:tcPr>
          <w:p>
            <w:pPr>
              <w:jc w:val="center"/>
              <w:rPr>
                <w:rFonts w:ascii="黑体" w:hAnsi="黑体" w:eastAsia="黑体"/>
                <w:b/>
                <w:szCs w:val="21"/>
              </w:rPr>
            </w:pPr>
          </w:p>
        </w:tc>
        <w:tc>
          <w:tcPr>
            <w:tcW w:w="1110" w:type="dxa"/>
            <w:tcBorders>
              <w:bottom w:val="single" w:color="FFFFFF" w:themeColor="background1" w:sz="8" w:space="0"/>
            </w:tcBorders>
            <w:shd w:val="clear" w:color="auto" w:fill="FABF8F" w:themeFill="accent6" w:themeFillTint="99"/>
            <w:vAlign w:val="center"/>
          </w:tcPr>
          <w:p>
            <w:pPr>
              <w:jc w:val="center"/>
              <w:rPr>
                <w:rFonts w:ascii="黑体" w:hAnsi="黑体" w:eastAsia="黑体"/>
                <w:szCs w:val="21"/>
              </w:rPr>
            </w:pPr>
            <w:r>
              <w:rPr>
                <w:rFonts w:hint="eastAsia" w:ascii="黑体" w:hAnsi="黑体" w:eastAsia="黑体"/>
                <w:color w:val="FF0000"/>
                <w:szCs w:val="21"/>
              </w:rPr>
              <w:t>*</w:t>
            </w:r>
            <w:r>
              <w:rPr>
                <w:rFonts w:hint="eastAsia" w:ascii="黑体" w:hAnsi="黑体" w:eastAsia="黑体"/>
                <w:szCs w:val="21"/>
              </w:rPr>
              <w:t>营员</w:t>
            </w:r>
          </w:p>
          <w:p>
            <w:pPr>
              <w:ind w:firstLine="110" w:firstLineChars="50"/>
              <w:jc w:val="center"/>
              <w:rPr>
                <w:rFonts w:ascii="黑体" w:hAnsi="黑体" w:eastAsia="黑体"/>
                <w:szCs w:val="21"/>
              </w:rPr>
            </w:pPr>
            <w:r>
              <w:rPr>
                <w:rFonts w:hint="eastAsia" w:ascii="黑体" w:hAnsi="黑体" w:eastAsia="黑体"/>
                <w:szCs w:val="21"/>
              </w:rPr>
              <w:t>电话</w:t>
            </w:r>
          </w:p>
        </w:tc>
        <w:tc>
          <w:tcPr>
            <w:tcW w:w="5386" w:type="dxa"/>
            <w:gridSpan w:val="6"/>
            <w:tcBorders>
              <w:bottom w:val="single" w:color="FFFFFF" w:themeColor="background1" w:sz="8" w:space="0"/>
            </w:tcBorders>
            <w:shd w:val="clear" w:color="auto" w:fill="FBD4B4" w:themeFill="accent6" w:themeFillTint="66"/>
            <w:vAlign w:val="center"/>
          </w:tcPr>
          <w:p>
            <w:pPr>
              <w:rPr>
                <w:rFonts w:ascii="黑体" w:hAnsi="黑体" w:eastAsia="黑体"/>
                <w:szCs w:val="21"/>
              </w:rPr>
            </w:pPr>
            <w:r>
              <w:rPr>
                <w:rFonts w:ascii="黑体" w:hAnsi="黑体" w:eastAsia="黑体"/>
                <w:szCs w:val="21"/>
              </w:rPr>
              <w:fldChar w:fldCharType="begin"/>
            </w:r>
            <w:r>
              <w:rPr>
                <w:rFonts w:ascii="黑体" w:hAnsi="黑体" w:eastAsia="黑体"/>
                <w:szCs w:val="21"/>
              </w:rPr>
              <w:instrText xml:space="preserve"> </w:instrText>
            </w:r>
            <w:r>
              <w:rPr>
                <w:rFonts w:hint="eastAsia" w:ascii="黑体" w:hAnsi="黑体" w:eastAsia="黑体"/>
                <w:szCs w:val="21"/>
              </w:rPr>
              <w:instrText xml:space="preserve">MERGEFIELD 参加过哪一期的学习</w:instrText>
            </w:r>
            <w:r>
              <w:rPr>
                <w:rFonts w:ascii="黑体" w:hAnsi="黑体" w:eastAsia="黑体"/>
                <w:szCs w:val="21"/>
              </w:rPr>
              <w:instrText xml:space="preserve"> </w:instrText>
            </w:r>
            <w:r>
              <w:rPr>
                <w:rFonts w:ascii="黑体" w:hAnsi="黑体" w:eastAsia="黑体"/>
                <w:szCs w:val="21"/>
              </w:rPr>
              <w:fldChar w:fldCharType="end"/>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439" w:hRule="atLeast"/>
        </w:trPr>
        <w:tc>
          <w:tcPr>
            <w:tcW w:w="1985" w:type="dxa"/>
            <w:shd w:val="clear" w:color="auto" w:fill="FABF8F" w:themeFill="accent6" w:themeFillTint="99"/>
            <w:vAlign w:val="center"/>
          </w:tcPr>
          <w:p>
            <w:pPr>
              <w:jc w:val="center"/>
              <w:rPr>
                <w:rFonts w:ascii="黑体" w:hAnsi="黑体" w:eastAsia="黑体"/>
                <w:color w:val="FF0000"/>
                <w:szCs w:val="21"/>
              </w:rPr>
            </w:pPr>
            <w:r>
              <w:rPr>
                <w:rFonts w:hint="eastAsia" w:ascii="黑体" w:hAnsi="黑体" w:eastAsia="黑体"/>
                <w:color w:val="FF0000"/>
                <w:szCs w:val="21"/>
              </w:rPr>
              <w:t>*</w:t>
            </w:r>
            <w:r>
              <w:rPr>
                <w:rFonts w:hint="eastAsia" w:ascii="黑体" w:hAnsi="黑体" w:eastAsia="黑体"/>
                <w:szCs w:val="21"/>
              </w:rPr>
              <w:t>营</w:t>
            </w:r>
            <w:r>
              <w:rPr>
                <w:rFonts w:ascii="黑体" w:hAnsi="黑体" w:eastAsia="黑体"/>
                <w:szCs w:val="21"/>
              </w:rPr>
              <w:t>服尺寸</w:t>
            </w:r>
          </w:p>
        </w:tc>
        <w:tc>
          <w:tcPr>
            <w:tcW w:w="8930" w:type="dxa"/>
            <w:gridSpan w:val="9"/>
            <w:shd w:val="clear" w:color="auto" w:fill="FBD4B4" w:themeFill="accent6" w:themeFillTint="66"/>
            <w:vAlign w:val="center"/>
          </w:tcPr>
          <w:p>
            <w:pPr>
              <w:jc w:val="center"/>
              <w:rPr>
                <w:rFonts w:ascii="Arial Unicode MS" w:hAnsi="Arial Unicode MS" w:eastAsia="Arial Unicode MS" w:cs="Arial Unicode MS"/>
                <w:szCs w:val="21"/>
              </w:rPr>
            </w:pPr>
            <w:r>
              <w:rPr>
                <w:rFonts w:hint="eastAsia" w:ascii="Arial Unicode MS" w:hAnsi="Arial Unicode MS" w:eastAsia="Arial Unicode MS" w:cs="Arial Unicode MS"/>
                <w:szCs w:val="21"/>
              </w:rPr>
              <w:t xml:space="preserve">S(150以下) </w:t>
            </w:r>
            <w:r>
              <w:rPr>
                <w:rFonts w:ascii="Arial Unicode MS" w:hAnsi="Arial Unicode MS" w:eastAsia="Arial Unicode MS" w:cs="Arial Unicode MS"/>
                <w:szCs w:val="21"/>
              </w:rPr>
              <w:t xml:space="preserve"> M(150-160)</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 xml:space="preserve"> L(160-170) </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XL(170-180)</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 xml:space="preserve"> XXL(180-190)</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 xml:space="preserve"> </w:t>
            </w:r>
            <w:r>
              <w:rPr>
                <w:rFonts w:hint="eastAsia" w:ascii="Arial Unicode MS" w:hAnsi="Arial Unicode MS" w:eastAsia="Arial Unicode MS" w:cs="Arial Unicode MS"/>
                <w:szCs w:val="21"/>
              </w:rPr>
              <w:t>XXXL(190以上)</w:t>
            </w:r>
          </w:p>
          <w:p>
            <w:pPr>
              <w:ind w:firstLine="220" w:firstLineChars="100"/>
              <w:rPr>
                <w:rFonts w:ascii="Arial Unicode MS" w:hAnsi="Arial Unicode MS" w:eastAsia="Arial Unicode MS" w:cs="Arial Unicode MS"/>
                <w:szCs w:val="21"/>
              </w:rPr>
            </w:pPr>
            <w:r>
              <w:rPr>
                <w:rFonts w:hint="eastAsia" w:ascii="黑体" w:hAnsi="黑体" w:eastAsia="黑体"/>
                <w:color w:val="FF0000"/>
                <w:szCs w:val="21"/>
              </w:rPr>
              <w:t>*</w:t>
            </w:r>
            <w:r>
              <w:rPr>
                <w:rFonts w:hint="eastAsia" w:ascii="Arial Unicode MS" w:hAnsi="Arial Unicode MS" w:eastAsia="Arial Unicode MS" w:cs="Arial Unicode MS"/>
                <w:szCs w:val="21"/>
              </w:rPr>
              <w:t>身高</w:t>
            </w:r>
            <w:r>
              <w:rPr>
                <w:rFonts w:ascii="Arial Unicode MS" w:hAnsi="Arial Unicode MS" w:eastAsia="Arial Unicode MS" w:cs="Arial Unicode MS"/>
                <w:szCs w:val="21"/>
              </w:rPr>
              <w:t xml:space="preserve">：______   </w:t>
            </w:r>
            <w:r>
              <w:rPr>
                <w:rFonts w:hint="eastAsia" w:ascii="黑体" w:hAnsi="黑体" w:eastAsia="黑体"/>
                <w:color w:val="FF0000"/>
                <w:szCs w:val="21"/>
              </w:rPr>
              <w:t>*</w:t>
            </w:r>
            <w:r>
              <w:rPr>
                <w:rFonts w:hint="eastAsia" w:ascii="Arial Unicode MS" w:hAnsi="Arial Unicode MS" w:eastAsia="Arial Unicode MS" w:cs="Arial Unicode MS"/>
                <w:szCs w:val="21"/>
              </w:rPr>
              <w:t>体重</w:t>
            </w:r>
            <w:r>
              <w:rPr>
                <w:rFonts w:ascii="Arial Unicode MS" w:hAnsi="Arial Unicode MS" w:eastAsia="Arial Unicode MS" w:cs="Arial Unicode MS"/>
                <w:szCs w:val="21"/>
              </w:rPr>
              <w:t xml:space="preserve">：_______   </w:t>
            </w:r>
            <w:r>
              <w:rPr>
                <w:rFonts w:hint="eastAsia" w:ascii="Arial Unicode MS" w:hAnsi="Arial Unicode MS" w:eastAsia="Arial Unicode MS" w:cs="Arial Unicode MS"/>
                <w:szCs w:val="21"/>
              </w:rPr>
              <w:t>（军事</w:t>
            </w:r>
            <w:r>
              <w:rPr>
                <w:rFonts w:ascii="Arial Unicode MS" w:hAnsi="Arial Unicode MS" w:eastAsia="Arial Unicode MS" w:cs="Arial Unicode MS"/>
                <w:szCs w:val="21"/>
              </w:rPr>
              <w:t>类</w:t>
            </w:r>
            <w:r>
              <w:rPr>
                <w:rFonts w:hint="eastAsia" w:ascii="Arial Unicode MS" w:hAnsi="Arial Unicode MS" w:eastAsia="Arial Unicode MS" w:cs="Arial Unicode MS"/>
                <w:szCs w:val="21"/>
              </w:rPr>
              <w:t>夏令营</w:t>
            </w:r>
            <w:r>
              <w:rPr>
                <w:rFonts w:ascii="Arial Unicode MS" w:hAnsi="Arial Unicode MS" w:eastAsia="Arial Unicode MS" w:cs="Arial Unicode MS"/>
                <w:szCs w:val="21"/>
              </w:rPr>
              <w:t>必填）</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439" w:hRule="atLeast"/>
        </w:trPr>
        <w:tc>
          <w:tcPr>
            <w:tcW w:w="10915" w:type="dxa"/>
            <w:gridSpan w:val="10"/>
            <w:tcBorders>
              <w:bottom w:val="single" w:color="FFFFFF" w:themeColor="background1" w:sz="8" w:space="0"/>
            </w:tcBorders>
            <w:shd w:val="clear" w:color="auto" w:fill="FABF8F" w:themeFill="accent6" w:themeFillTint="99"/>
            <w:vAlign w:val="center"/>
          </w:tcPr>
          <w:p>
            <w:pPr>
              <w:spacing w:before="156" w:beforeLines="50" w:after="156" w:afterLines="50"/>
              <w:jc w:val="center"/>
              <w:rPr>
                <w:rFonts w:ascii="华康少女文字W5" w:eastAsia="华康少女文字W5" w:hAnsiTheme="minorEastAsia"/>
                <w:b/>
                <w:szCs w:val="21"/>
              </w:rPr>
            </w:pPr>
            <w:r>
              <w:rPr>
                <w:rFonts w:hint="eastAsia" w:ascii="华康少女文字W5" w:eastAsia="华康少女文字W5" w:hAnsiTheme="minorEastAsia"/>
                <w:b/>
                <w:szCs w:val="21"/>
              </w:rPr>
              <w:t>世纪明德家长俱乐部——家长小调查</w:t>
            </w:r>
          </w:p>
          <w:p>
            <w:pPr>
              <w:spacing w:before="156" w:beforeLines="50" w:after="156" w:afterLines="50"/>
              <w:jc w:val="center"/>
              <w:rPr>
                <w:rFonts w:ascii="华康少女文字W5" w:eastAsia="华康少女文字W5" w:hAnsiTheme="minorEastAsia"/>
                <w:b/>
                <w:szCs w:val="21"/>
              </w:rPr>
            </w:pPr>
            <w:r>
              <w:rPr>
                <w:rFonts w:hint="eastAsia" w:ascii="华康少女文字W5" w:eastAsia="华康少女文字W5" w:hAnsiTheme="minorEastAsia"/>
                <w:color w:val="C00000"/>
                <w:szCs w:val="21"/>
              </w:rPr>
              <w:t>（为了让我们更充分了解孩子，更有针对性的帮助孩子成长，请您认真填写此表）</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439" w:hRule="atLeast"/>
        </w:trPr>
        <w:tc>
          <w:tcPr>
            <w:tcW w:w="10915" w:type="dxa"/>
            <w:gridSpan w:val="10"/>
            <w:shd w:val="clear" w:color="auto" w:fill="FBD4B4" w:themeFill="accent6" w:themeFillTint="66"/>
            <w:vAlign w:val="center"/>
          </w:tcPr>
          <w:p>
            <w:pPr>
              <w:rPr>
                <w:rFonts w:ascii="黑体" w:hAnsi="黑体" w:eastAsia="黑体"/>
                <w:szCs w:val="21"/>
              </w:rPr>
            </w:pPr>
            <w:r>
              <w:rPr>
                <w:rFonts w:hint="eastAsia" w:ascii="黑体" w:hAnsi="黑体" w:eastAsia="黑体"/>
                <w:szCs w:val="21"/>
              </w:rPr>
              <w:t>请您介绍你孩子的性格特点</w:t>
            </w:r>
          </w:p>
          <w:p>
            <w:pPr>
              <w:rPr>
                <w:rFonts w:ascii="黑体" w:hAnsi="黑体" w:eastAsia="黑体"/>
                <w:b/>
                <w:szCs w:val="21"/>
              </w:rPr>
            </w:pP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1005" w:hRule="atLeast"/>
        </w:trPr>
        <w:tc>
          <w:tcPr>
            <w:tcW w:w="10915" w:type="dxa"/>
            <w:gridSpan w:val="10"/>
            <w:shd w:val="clear" w:color="auto" w:fill="FBD4B4" w:themeFill="accent6" w:themeFillTint="66"/>
            <w:vAlign w:val="center"/>
          </w:tcPr>
          <w:p>
            <w:pPr>
              <w:rPr>
                <w:rFonts w:ascii="黑体" w:hAnsi="黑体" w:eastAsia="黑体"/>
                <w:szCs w:val="21"/>
              </w:rPr>
            </w:pPr>
            <w:r>
              <w:rPr>
                <w:rFonts w:hint="eastAsia" w:ascii="黑体" w:hAnsi="黑体" w:eastAsia="黑体"/>
                <w:szCs w:val="21"/>
              </w:rPr>
              <w:t>您希望我们的老师对你的孩子有哪些特别关注</w:t>
            </w:r>
          </w:p>
          <w:p>
            <w:pPr>
              <w:jc w:val="center"/>
              <w:rPr>
                <w:rFonts w:ascii="黑体" w:hAnsi="黑体" w:eastAsia="黑体"/>
                <w:b/>
                <w:szCs w:val="21"/>
              </w:rPr>
            </w:pP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909" w:hRule="atLeast"/>
        </w:trPr>
        <w:tc>
          <w:tcPr>
            <w:tcW w:w="10915" w:type="dxa"/>
            <w:gridSpan w:val="10"/>
            <w:shd w:val="clear" w:color="auto" w:fill="FBD4B4" w:themeFill="accent6" w:themeFillTint="66"/>
            <w:vAlign w:val="center"/>
          </w:tcPr>
          <w:p>
            <w:pPr>
              <w:rPr>
                <w:rFonts w:ascii="黑体" w:hAnsi="黑体" w:eastAsia="黑体" w:cs="宋体"/>
                <w:szCs w:val="21"/>
              </w:rPr>
            </w:pPr>
            <w:r>
              <w:rPr>
                <w:rFonts w:hint="eastAsia" w:ascii="黑体" w:hAnsi="黑体" w:eastAsia="黑体" w:cs="宋体"/>
                <w:szCs w:val="21"/>
              </w:rPr>
              <w:t>备注</w:t>
            </w:r>
            <w:r>
              <w:rPr>
                <w:rFonts w:ascii="黑体" w:hAnsi="黑体" w:eastAsia="黑体" w:cs="宋体"/>
                <w:szCs w:val="21"/>
              </w:rPr>
              <w:t>：</w:t>
            </w:r>
          </w:p>
          <w:p>
            <w:pPr>
              <w:rPr>
                <w:rFonts w:ascii="黑体" w:hAnsi="黑体" w:eastAsia="黑体" w:cs="宋体"/>
                <w:szCs w:val="21"/>
              </w:rPr>
            </w:pPr>
          </w:p>
          <w:p>
            <w:pPr>
              <w:rPr>
                <w:rFonts w:ascii="黑体" w:hAnsi="黑体" w:eastAsia="黑体"/>
                <w:b/>
                <w:szCs w:val="21"/>
              </w:rPr>
            </w:pPr>
            <w:r>
              <w:rPr>
                <w:rFonts w:hint="eastAsia" w:ascii="黑体" w:hAnsi="黑体" w:eastAsia="黑体" w:cs="宋体"/>
                <w:color w:val="C00000"/>
                <w:szCs w:val="21"/>
              </w:rPr>
              <w:t>（ 如有特殊情况请说明。如未作说明，出现任何情况家长需自己承担（必填））</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top w:w="0" w:type="dxa"/>
            <w:left w:w="108" w:type="dxa"/>
            <w:bottom w:w="0" w:type="dxa"/>
            <w:right w:w="108" w:type="dxa"/>
          </w:tblCellMar>
        </w:tblPrEx>
        <w:trPr>
          <w:trHeight w:val="439" w:hRule="atLeast"/>
        </w:trPr>
        <w:tc>
          <w:tcPr>
            <w:tcW w:w="10915" w:type="dxa"/>
            <w:gridSpan w:val="10"/>
            <w:shd w:val="clear" w:color="auto" w:fill="FBD4B4" w:themeFill="accent6" w:themeFillTint="66"/>
            <w:vAlign w:val="center"/>
          </w:tcPr>
          <w:p>
            <w:pPr>
              <w:rPr>
                <w:rFonts w:ascii="黑体" w:hAnsi="黑体" w:eastAsia="黑体" w:cs="宋体"/>
                <w:szCs w:val="21"/>
              </w:rPr>
            </w:pPr>
            <w:r>
              <w:rPr>
                <w:rFonts w:ascii="黑体" w:hAnsi="黑体" w:eastAsia="黑体" w:cs="宋体"/>
                <w:b/>
                <w:szCs w:val="21"/>
              </w:rPr>
              <w:t>银行汇款</w:t>
            </w:r>
            <w:r>
              <w:rPr>
                <w:rFonts w:hint="eastAsia" w:ascii="黑体" w:hAnsi="黑体" w:eastAsia="黑体" w:cs="宋体"/>
                <w:szCs w:val="21"/>
              </w:rPr>
              <w:t>：</w:t>
            </w:r>
            <w:r>
              <w:rPr>
                <w:rFonts w:ascii="黑体" w:hAnsi="黑体" w:eastAsia="黑体" w:cs="宋体"/>
                <w:szCs w:val="21"/>
              </w:rPr>
              <w:t>账号：</w:t>
            </w:r>
            <w:r>
              <w:rPr>
                <w:rFonts w:ascii="Arial Unicode MS" w:hAnsi="Arial Unicode MS" w:eastAsia="Arial Unicode MS" w:cs="Arial Unicode MS"/>
                <w:szCs w:val="21"/>
              </w:rPr>
              <w:t>110916507710801</w:t>
            </w:r>
          </w:p>
          <w:p>
            <w:pPr>
              <w:rPr>
                <w:rFonts w:ascii="黑体" w:hAnsi="黑体" w:eastAsia="黑体" w:cs="宋体"/>
                <w:szCs w:val="21"/>
              </w:rPr>
            </w:pPr>
            <w:r>
              <w:rPr>
                <w:rFonts w:ascii="黑体" w:hAnsi="黑体" w:eastAsia="黑体" w:cs="宋体"/>
                <w:szCs w:val="21"/>
              </w:rPr>
              <w:t>开户名：北京</w:t>
            </w:r>
            <w:r>
              <w:rPr>
                <w:rFonts w:hint="eastAsia" w:ascii="黑体" w:hAnsi="黑体" w:eastAsia="黑体" w:cs="宋体"/>
                <w:szCs w:val="21"/>
              </w:rPr>
              <w:t>青青部落</w:t>
            </w:r>
            <w:r>
              <w:rPr>
                <w:rFonts w:ascii="黑体" w:hAnsi="黑体" w:eastAsia="黑体" w:cs="宋体"/>
                <w:szCs w:val="21"/>
              </w:rPr>
              <w:t>教育科技有限公司</w:t>
            </w:r>
            <w:r>
              <w:rPr>
                <w:rFonts w:hint="eastAsia" w:ascii="黑体" w:hAnsi="黑体" w:eastAsia="黑体" w:cs="宋体"/>
                <w:szCs w:val="21"/>
              </w:rPr>
              <w:t xml:space="preserve">    </w:t>
            </w:r>
            <w:r>
              <w:rPr>
                <w:rFonts w:ascii="黑体" w:hAnsi="黑体" w:eastAsia="黑体" w:cs="宋体"/>
                <w:szCs w:val="21"/>
              </w:rPr>
              <w:t>开户行：</w:t>
            </w:r>
            <w:r>
              <w:rPr>
                <w:rFonts w:hint="eastAsia" w:ascii="黑体" w:hAnsi="黑体" w:eastAsia="黑体" w:cs="宋体"/>
                <w:szCs w:val="21"/>
              </w:rPr>
              <w:t>招商银行股份有限公司北京双榆树支行</w:t>
            </w:r>
          </w:p>
          <w:p>
            <w:pPr>
              <w:rPr>
                <w:rFonts w:ascii="黑体" w:hAnsi="黑体" w:eastAsia="黑体" w:cs="宋体"/>
                <w:sz w:val="24"/>
                <w:szCs w:val="24"/>
              </w:rPr>
            </w:pPr>
            <w:r>
              <w:rPr>
                <w:rFonts w:hint="eastAsia" w:ascii="黑体" w:hAnsi="黑体" w:eastAsia="黑体" w:cs="宋体"/>
                <w:b/>
                <w:szCs w:val="21"/>
              </w:rPr>
              <w:t>支付宝汇款</w:t>
            </w:r>
            <w:r>
              <w:rPr>
                <w:rFonts w:ascii="黑体" w:hAnsi="黑体" w:eastAsia="黑体" w:cs="宋体"/>
                <w:szCs w:val="21"/>
              </w:rPr>
              <w:t>：</w:t>
            </w:r>
            <w:r>
              <w:rPr>
                <w:rFonts w:ascii="黑体" w:hAnsi="黑体" w:eastAsia="黑体" w:cs="宋体"/>
                <w:szCs w:val="21"/>
              </w:rPr>
              <w:br w:type="textWrapping"/>
            </w:r>
            <w:r>
              <w:rPr>
                <w:rFonts w:hint="eastAsia" w:ascii="黑体" w:hAnsi="黑体" w:eastAsia="黑体" w:cs="宋体"/>
                <w:szCs w:val="21"/>
              </w:rPr>
              <w:t>支付宝</w:t>
            </w:r>
            <w:r>
              <w:rPr>
                <w:rFonts w:ascii="黑体" w:hAnsi="黑体" w:eastAsia="黑体" w:cs="宋体"/>
                <w:szCs w:val="21"/>
              </w:rPr>
              <w:t>账户：</w:t>
            </w:r>
            <w:r>
              <w:rPr>
                <w:rFonts w:hint="eastAsia" w:ascii="黑体" w:hAnsi="黑体" w:eastAsia="黑体" w:cs="宋体"/>
                <w:szCs w:val="21"/>
              </w:rPr>
              <w:t xml:space="preserve"> </w:t>
            </w:r>
            <w:r>
              <w:fldChar w:fldCharType="begin"/>
            </w:r>
            <w:r>
              <w:instrText xml:space="preserve"> HYPERLINK "mailto:qingqingbuluo@mingde.com" </w:instrText>
            </w:r>
            <w:r>
              <w:fldChar w:fldCharType="separate"/>
            </w:r>
            <w:r>
              <w:rPr>
                <w:rStyle w:val="10"/>
                <w:rFonts w:hint="eastAsia" w:ascii="黑体" w:hAnsi="黑体" w:eastAsia="黑体" w:cs="宋体"/>
                <w:sz w:val="24"/>
                <w:szCs w:val="24"/>
              </w:rPr>
              <w:t>qingqingbuluo@mingde.com</w:t>
            </w:r>
            <w:r>
              <w:rPr>
                <w:rStyle w:val="10"/>
                <w:rFonts w:hint="eastAsia" w:ascii="黑体" w:hAnsi="黑体" w:eastAsia="黑体" w:cs="宋体"/>
                <w:sz w:val="24"/>
                <w:szCs w:val="24"/>
              </w:rPr>
              <w:fldChar w:fldCharType="end"/>
            </w:r>
          </w:p>
          <w:p>
            <w:pPr>
              <w:rPr>
                <w:rFonts w:ascii="黑体" w:hAnsi="黑体" w:eastAsia="黑体" w:cs="宋体"/>
                <w:sz w:val="24"/>
                <w:szCs w:val="24"/>
              </w:rPr>
            </w:pPr>
            <w:r>
              <w:rPr>
                <w:rFonts w:hint="eastAsia" w:ascii="黑体" w:hAnsi="黑体" w:eastAsia="黑体" w:cs="宋体"/>
                <w:sz w:val="24"/>
                <w:szCs w:val="24"/>
              </w:rPr>
              <w:t>汇款</w:t>
            </w:r>
            <w:r>
              <w:rPr>
                <w:rFonts w:ascii="黑体" w:hAnsi="黑体" w:eastAsia="黑体" w:cs="宋体"/>
                <w:sz w:val="24"/>
                <w:szCs w:val="24"/>
              </w:rPr>
              <w:t>备注：所报名营种+孩子姓名，例如：心灵成长营-明明</w:t>
            </w:r>
          </w:p>
          <w:p>
            <w:pPr>
              <w:rPr>
                <w:rFonts w:ascii="黑体" w:hAnsi="黑体" w:eastAsia="黑体" w:cs="宋体"/>
                <w:szCs w:val="21"/>
              </w:rPr>
            </w:pPr>
            <w:r>
              <w:rPr>
                <w:rFonts w:hint="eastAsia" w:ascii="黑体" w:hAnsi="黑体" w:eastAsia="黑体"/>
                <w:color w:val="C00000"/>
                <w:szCs w:val="21"/>
              </w:rPr>
              <w:t>（交款后请及时联系老师查款，柜台小票和网上转账截图为依据）</w:t>
            </w:r>
          </w:p>
        </w:tc>
      </w:tr>
    </w:tbl>
    <w:p>
      <w:pPr>
        <w:shd w:val="clear" w:color="auto" w:fill="FFFFFF"/>
        <w:adjustRightInd/>
        <w:snapToGrid/>
        <w:spacing w:after="0" w:line="405" w:lineRule="atLeast"/>
        <w:jc w:val="center"/>
        <w:rPr>
          <w:rFonts w:hint="eastAsia" w:cs="宋体" w:asciiTheme="minorEastAsia" w:hAnsiTheme="minorEastAsia"/>
          <w:b/>
          <w:bCs/>
          <w:color w:val="C00000"/>
          <w:sz w:val="28"/>
          <w:szCs w:val="28"/>
        </w:rPr>
      </w:pPr>
    </w:p>
    <w:p>
      <w:pPr>
        <w:pStyle w:val="3"/>
        <w:spacing w:line="360" w:lineRule="auto"/>
        <w:jc w:val="center"/>
        <w:rPr>
          <w:rFonts w:ascii="微软雅黑" w:hAnsi="微软雅黑" w:eastAsia="微软雅黑" w:cs="微软雅黑"/>
          <w:szCs w:val="21"/>
        </w:rPr>
      </w:pPr>
      <w:r>
        <w:rPr>
          <w:rFonts w:ascii="微软雅黑" w:hAnsi="微软雅黑" w:eastAsia="微软雅黑" w:cs="微软雅黑"/>
          <w:szCs w:val="21"/>
        </w:rPr>
        <w:drawing>
          <wp:inline distT="0" distB="0" distL="0" distR="0">
            <wp:extent cx="4800600" cy="6591300"/>
            <wp:effectExtent l="0" t="0" r="0" b="0"/>
            <wp:docPr id="1" name="图片 1"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00600" cy="6591300"/>
                    </a:xfrm>
                    <a:prstGeom prst="rect">
                      <a:avLst/>
                    </a:prstGeom>
                    <a:noFill/>
                    <a:ln>
                      <a:noFill/>
                    </a:ln>
                    <a:effectLst/>
                  </pic:spPr>
                </pic:pic>
              </a:graphicData>
            </a:graphic>
          </wp:inline>
        </w:drawing>
      </w:r>
    </w:p>
    <w:p>
      <w:pPr>
        <w:spacing w:after="0" w:line="360" w:lineRule="auto"/>
        <w:rPr>
          <w:rFonts w:hint="eastAsia" w:ascii="微软雅黑" w:hAnsi="微软雅黑"/>
          <w:b/>
          <w:sz w:val="24"/>
          <w:szCs w:val="24"/>
        </w:rPr>
      </w:pPr>
      <w:r>
        <w:rPr>
          <w:rFonts w:hint="eastAsia" w:ascii="微软雅黑" w:hAnsi="微软雅黑"/>
          <w:b/>
          <w:sz w:val="24"/>
          <w:szCs w:val="24"/>
        </w:rPr>
        <w:t>【营长说】</w:t>
      </w:r>
    </w:p>
    <w:p>
      <w:pPr>
        <w:pStyle w:val="3"/>
        <w:spacing w:line="360" w:lineRule="auto"/>
        <w:ind w:left="420"/>
        <w:rPr>
          <w:rFonts w:ascii="微软雅黑" w:hAnsi="微软雅黑" w:eastAsia="微软雅黑" w:cs="微软雅黑"/>
          <w:szCs w:val="21"/>
        </w:rPr>
      </w:pPr>
      <w:r>
        <w:rPr>
          <w:rFonts w:ascii="微软雅黑" w:hAnsi="微软雅黑" w:eastAsia="微软雅黑" w:cs="微软雅黑"/>
          <w:szCs w:val="21"/>
        </w:rPr>
        <w:t>一次特别的营地活动可能会改变青少年的一生，青青部落致力于将最好的海外营地教育带给中国的孩子们，希望在成长的路上，有不断能够触及灵魂的获得感！</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Neue">
    <w:altName w:val="Courier New"/>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华康少女文字W5">
    <w:altName w:val="微软雅黑"/>
    <w:panose1 w:val="00000000000000000000"/>
    <w:charset w:val="86"/>
    <w:family w:val="decorative"/>
    <w:pitch w:val="default"/>
    <w:sig w:usb0="00000000" w:usb1="00000000" w:usb2="00000012" w:usb3="00000000" w:csb0="00040000" w:csb1="0000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40D"/>
    <w:rsid w:val="00013ED7"/>
    <w:rsid w:val="00016C62"/>
    <w:rsid w:val="00024019"/>
    <w:rsid w:val="00096BCC"/>
    <w:rsid w:val="000F5CA1"/>
    <w:rsid w:val="001706C2"/>
    <w:rsid w:val="00196747"/>
    <w:rsid w:val="001A07AE"/>
    <w:rsid w:val="001B7DD2"/>
    <w:rsid w:val="001C1DCB"/>
    <w:rsid w:val="001C2B1C"/>
    <w:rsid w:val="001D6785"/>
    <w:rsid w:val="001F622F"/>
    <w:rsid w:val="00203DDD"/>
    <w:rsid w:val="00215335"/>
    <w:rsid w:val="00217033"/>
    <w:rsid w:val="002554CE"/>
    <w:rsid w:val="00281AF6"/>
    <w:rsid w:val="002F1B97"/>
    <w:rsid w:val="00313749"/>
    <w:rsid w:val="00321514"/>
    <w:rsid w:val="00327934"/>
    <w:rsid w:val="00345549"/>
    <w:rsid w:val="00357EB1"/>
    <w:rsid w:val="00376B24"/>
    <w:rsid w:val="003A3310"/>
    <w:rsid w:val="003A493F"/>
    <w:rsid w:val="003B77EE"/>
    <w:rsid w:val="003D39CA"/>
    <w:rsid w:val="003F6DEE"/>
    <w:rsid w:val="00400EBB"/>
    <w:rsid w:val="00410E90"/>
    <w:rsid w:val="004132F8"/>
    <w:rsid w:val="00473A8E"/>
    <w:rsid w:val="004B3F96"/>
    <w:rsid w:val="004F2790"/>
    <w:rsid w:val="004F484F"/>
    <w:rsid w:val="00516BC5"/>
    <w:rsid w:val="005267A6"/>
    <w:rsid w:val="00537FDD"/>
    <w:rsid w:val="00580FF0"/>
    <w:rsid w:val="00610AF2"/>
    <w:rsid w:val="00627677"/>
    <w:rsid w:val="00647B9D"/>
    <w:rsid w:val="006942F5"/>
    <w:rsid w:val="006A4AEB"/>
    <w:rsid w:val="006B09C2"/>
    <w:rsid w:val="006B5FB1"/>
    <w:rsid w:val="006C2429"/>
    <w:rsid w:val="006D7F47"/>
    <w:rsid w:val="006F240D"/>
    <w:rsid w:val="0072124D"/>
    <w:rsid w:val="00744948"/>
    <w:rsid w:val="00780B64"/>
    <w:rsid w:val="00784A9E"/>
    <w:rsid w:val="007B33D3"/>
    <w:rsid w:val="007D139A"/>
    <w:rsid w:val="007E487D"/>
    <w:rsid w:val="007F3924"/>
    <w:rsid w:val="008050F0"/>
    <w:rsid w:val="00815167"/>
    <w:rsid w:val="00816339"/>
    <w:rsid w:val="00827A8D"/>
    <w:rsid w:val="00852EEC"/>
    <w:rsid w:val="00857379"/>
    <w:rsid w:val="008616D2"/>
    <w:rsid w:val="008E087C"/>
    <w:rsid w:val="008F4E88"/>
    <w:rsid w:val="009246E0"/>
    <w:rsid w:val="00945A6D"/>
    <w:rsid w:val="00960A8B"/>
    <w:rsid w:val="00960BC4"/>
    <w:rsid w:val="0096370C"/>
    <w:rsid w:val="0096475A"/>
    <w:rsid w:val="009D72E1"/>
    <w:rsid w:val="00A102A3"/>
    <w:rsid w:val="00A17370"/>
    <w:rsid w:val="00A80685"/>
    <w:rsid w:val="00A97595"/>
    <w:rsid w:val="00AB6B20"/>
    <w:rsid w:val="00AD45ED"/>
    <w:rsid w:val="00AD46EF"/>
    <w:rsid w:val="00AE2E0C"/>
    <w:rsid w:val="00B063E2"/>
    <w:rsid w:val="00B1611E"/>
    <w:rsid w:val="00B17796"/>
    <w:rsid w:val="00B22080"/>
    <w:rsid w:val="00B31339"/>
    <w:rsid w:val="00B70765"/>
    <w:rsid w:val="00B7668E"/>
    <w:rsid w:val="00B835C9"/>
    <w:rsid w:val="00B91BA8"/>
    <w:rsid w:val="00BC1C69"/>
    <w:rsid w:val="00C11B4E"/>
    <w:rsid w:val="00C16748"/>
    <w:rsid w:val="00C617E1"/>
    <w:rsid w:val="00C677E6"/>
    <w:rsid w:val="00C91A93"/>
    <w:rsid w:val="00CA0D99"/>
    <w:rsid w:val="00CD5E51"/>
    <w:rsid w:val="00CF3BDB"/>
    <w:rsid w:val="00D0632E"/>
    <w:rsid w:val="00D17DA7"/>
    <w:rsid w:val="00D20E6C"/>
    <w:rsid w:val="00D23CA4"/>
    <w:rsid w:val="00D87E1B"/>
    <w:rsid w:val="00DB5DE2"/>
    <w:rsid w:val="00DB6A51"/>
    <w:rsid w:val="00DE2049"/>
    <w:rsid w:val="00DF5789"/>
    <w:rsid w:val="00E03771"/>
    <w:rsid w:val="00E16631"/>
    <w:rsid w:val="00E22CFA"/>
    <w:rsid w:val="00E42696"/>
    <w:rsid w:val="00E5091B"/>
    <w:rsid w:val="00E73AFB"/>
    <w:rsid w:val="00E9064F"/>
    <w:rsid w:val="00EA2B33"/>
    <w:rsid w:val="00ED14C0"/>
    <w:rsid w:val="00EF6536"/>
    <w:rsid w:val="00F1602B"/>
    <w:rsid w:val="00F52FBF"/>
    <w:rsid w:val="00F61297"/>
    <w:rsid w:val="00F8208D"/>
    <w:rsid w:val="00F953D3"/>
    <w:rsid w:val="00FD13D0"/>
    <w:rsid w:val="00FD4EF8"/>
    <w:rsid w:val="00FE7BDE"/>
    <w:rsid w:val="00FF2E5D"/>
    <w:rsid w:val="22E219F5"/>
    <w:rsid w:val="5B4A34C4"/>
    <w:rsid w:val="78EA3E9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link w:val="15"/>
    <w:qFormat/>
    <w:uiPriority w:val="0"/>
    <w:pPr>
      <w:widowControl w:val="0"/>
      <w:adjustRightInd/>
      <w:snapToGrid/>
      <w:spacing w:after="0"/>
    </w:pPr>
    <w:rPr>
      <w:rFonts w:ascii="Calibri" w:hAnsi="Calibri" w:eastAsia="宋体"/>
      <w:kern w:val="2"/>
      <w:sz w:val="21"/>
    </w:rPr>
  </w:style>
  <w:style w:type="paragraph" w:styleId="4">
    <w:name w:val="Balloon Text"/>
    <w:basedOn w:val="1"/>
    <w:link w:val="16"/>
    <w:unhideWhenUsed/>
    <w:uiPriority w:val="99"/>
    <w:pPr>
      <w:spacing w:after="0"/>
    </w:pPr>
    <w:rPr>
      <w:sz w:val="18"/>
      <w:szCs w:val="18"/>
    </w:rPr>
  </w:style>
  <w:style w:type="paragraph" w:styleId="5">
    <w:name w:val="footer"/>
    <w:basedOn w:val="1"/>
    <w:link w:val="13"/>
    <w:unhideWhenUsed/>
    <w:uiPriority w:val="99"/>
    <w:pPr>
      <w:widowControl w:val="0"/>
      <w:tabs>
        <w:tab w:val="center" w:pos="4153"/>
        <w:tab w:val="right" w:pos="8306"/>
      </w:tabs>
      <w:adjustRightInd/>
      <w:spacing w:after="0"/>
    </w:pPr>
    <w:rPr>
      <w:rFonts w:asciiTheme="minorHAnsi" w:hAnsiTheme="minorHAnsi" w:eastAsiaTheme="minorEastAsia" w:cstheme="minorBidi"/>
      <w:kern w:val="2"/>
      <w:sz w:val="18"/>
      <w:szCs w:val="18"/>
    </w:rPr>
  </w:style>
  <w:style w:type="paragraph" w:styleId="6">
    <w:name w:val="header"/>
    <w:basedOn w:val="1"/>
    <w:link w:val="12"/>
    <w:unhideWhenUsed/>
    <w:qFormat/>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cstheme="minorBidi"/>
      <w:kern w:val="2"/>
      <w:sz w:val="18"/>
      <w:szCs w:val="18"/>
    </w:rPr>
  </w:style>
  <w:style w:type="paragraph" w:styleId="7">
    <w:name w:val="Normal (Web)"/>
    <w:basedOn w:val="1"/>
    <w:qFormat/>
    <w:uiPriority w:val="0"/>
    <w:pPr>
      <w:spacing w:before="100" w:beforeAutospacing="1" w:after="100" w:afterAutospacing="1"/>
    </w:pPr>
    <w:rPr>
      <w:sz w:val="24"/>
    </w:rPr>
  </w:style>
  <w:style w:type="character" w:styleId="9">
    <w:name w:val="Strong"/>
    <w:qFormat/>
    <w:uiPriority w:val="0"/>
    <w:rPr>
      <w:b/>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character" w:customStyle="1" w:styleId="14">
    <w:name w:val="标题 1 Char"/>
    <w:basedOn w:val="8"/>
    <w:link w:val="2"/>
    <w:uiPriority w:val="0"/>
    <w:rPr>
      <w:rFonts w:ascii="Tahoma" w:hAnsi="Tahoma" w:eastAsia="微软雅黑" w:cs="Times New Roman"/>
      <w:b/>
      <w:bCs/>
      <w:kern w:val="44"/>
      <w:sz w:val="44"/>
      <w:szCs w:val="44"/>
    </w:rPr>
  </w:style>
  <w:style w:type="character" w:customStyle="1" w:styleId="15">
    <w:name w:val="批注文字 Char"/>
    <w:basedOn w:val="8"/>
    <w:link w:val="3"/>
    <w:qFormat/>
    <w:uiPriority w:val="0"/>
    <w:rPr>
      <w:rFonts w:ascii="Calibri" w:hAnsi="Calibri" w:eastAsia="宋体" w:cs="Times New Roman"/>
    </w:rPr>
  </w:style>
  <w:style w:type="character" w:customStyle="1" w:styleId="16">
    <w:name w:val="批注框文本 Char"/>
    <w:basedOn w:val="8"/>
    <w:link w:val="4"/>
    <w:semiHidden/>
    <w:qFormat/>
    <w:uiPriority w:val="99"/>
    <w:rPr>
      <w:rFonts w:ascii="Tahoma" w:hAnsi="Tahoma" w:eastAsia="微软雅黑"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14.jpeg"/><Relationship Id="rId22" Type="http://schemas.openxmlformats.org/officeDocument/2006/relationships/image" Target="media/image13.jpeg"/><Relationship Id="rId21" Type="http://schemas.openxmlformats.org/officeDocument/2006/relationships/image" Target="media/image12.jpeg"/><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14</Pages>
  <Words>626</Words>
  <Characters>3574</Characters>
  <Lines>29</Lines>
  <Paragraphs>8</Paragraphs>
  <TotalTime>0</TotalTime>
  <ScaleCrop>false</ScaleCrop>
  <LinksUpToDate>false</LinksUpToDate>
  <CharactersWithSpaces>4192</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2016-11-22T02:06:00Z</dcterms:created>
  <dc:creator>User</dc:creator>
  <cp:lastModifiedBy>Administrator</cp:lastModifiedBy>
  <dcterms:modified xsi:type="dcterms:W3CDTF">2016-11-22T02:52:03Z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