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colors4.xml" ContentType="application/vnd.openxmlformats-officedocument.drawingml.diagramColors+xml"/>
  <Override PartName="/word/diagrams/colors5.xml" ContentType="application/vnd.openxmlformats-officedocument.drawingml.diagramColors+xml"/>
  <Override PartName="/word/diagrams/colors6.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ata5.xml" ContentType="application/vnd.openxmlformats-officedocument.drawingml.diagramData+xml"/>
  <Override PartName="/word/diagrams/data6.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drawing4.xml" ContentType="application/vnd.ms-office.drawingml.diagramDrawing+xml"/>
  <Override PartName="/word/diagrams/drawing5.xml" ContentType="application/vnd.ms-office.drawingml.diagramDrawing+xml"/>
  <Override PartName="/word/diagrams/drawing6.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layout4.xml" ContentType="application/vnd.openxmlformats-officedocument.drawingml.diagramLayout+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iagrams/quickStyle4.xml" ContentType="application/vnd.openxmlformats-officedocument.drawingml.diagramStyle+xml"/>
  <Override PartName="/word/diagrams/quickStyle5.xml" ContentType="application/vnd.openxmlformats-officedocument.drawingml.diagramStyle+xml"/>
  <Override PartName="/word/diagrams/quickStyle6.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0D0D0D" w:themeColor="text1" w:themeTint="F2"/>
  <w:body>
    <w:p>
      <w:pPr>
        <w:widowControl/>
        <w:shd w:val="clear" w:color="auto" w:fill="FFFFFF"/>
        <w:ind w:left="-850" w:leftChars="-405" w:right="-907" w:rightChars="-432"/>
        <w:jc w:val="center"/>
        <w:rPr>
          <w:rFonts w:ascii="华文中宋" w:hAnsi="华文中宋" w:eastAsia="华文中宋" w:cs="华文中宋"/>
          <w:b/>
          <w:bCs/>
          <w:color w:val="FFFFFF" w:themeColor="background1"/>
          <w:sz w:val="32"/>
          <w:szCs w:val="32"/>
          <w14:textFill>
            <w14:solidFill>
              <w14:schemeClr w14:val="bg1"/>
            </w14:solidFill>
          </w14:textFill>
        </w:rPr>
      </w:pPr>
      <w:r>
        <w:rPr>
          <w:rFonts w:ascii="仿宋" w:hAnsi="仿宋" w:eastAsia="仿宋"/>
          <w:color w:val="FFFFFF" w:themeColor="background1"/>
          <w:sz w:val="24"/>
          <w:szCs w:val="24"/>
          <w14:textFill>
            <w14:solidFill>
              <w14:schemeClr w14:val="bg1"/>
            </w14:solidFill>
          </w14:textFill>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-927100</wp:posOffset>
            </wp:positionV>
            <wp:extent cx="7571105" cy="1148715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7578203" cy="11497491"/>
                    </a:xfrm>
                    <a:prstGeom prst="rect">
                      <a:avLst/>
                    </a:prstGeom>
                    <a:noFill/>
                    <a:ln>
                      <a:noFill/>
                    </a:ln>
                  </pic:spPr>
                </pic:pic>
              </a:graphicData>
            </a:graphic>
          </wp:anchor>
        </w:drawing>
      </w:r>
    </w:p>
    <w:p>
      <w:pPr>
        <w:widowControl/>
        <w:shd w:val="clear" w:color="auto" w:fill="FFFFFF"/>
        <w:ind w:left="-850" w:leftChars="-405" w:right="-907" w:rightChars="-432"/>
        <w:jc w:val="center"/>
        <w:rPr>
          <w:rFonts w:ascii="华文中宋" w:hAnsi="华文中宋" w:eastAsia="华文中宋" w:cs="华文中宋"/>
          <w:b/>
          <w:bCs/>
          <w:color w:val="FFFFFF" w:themeColor="background1"/>
          <w:sz w:val="32"/>
          <w:szCs w:val="32"/>
          <w14:textFill>
            <w14:solidFill>
              <w14:schemeClr w14:val="bg1"/>
            </w14:solidFill>
          </w14:textFill>
        </w:rPr>
      </w:pPr>
      <w:bookmarkStart w:id="0" w:name="_Hlk24384389"/>
      <w:bookmarkEnd w:id="0"/>
    </w:p>
    <w:p>
      <w:pPr>
        <w:widowControl/>
        <w:shd w:val="clear" w:color="auto" w:fill="FFFFFF"/>
        <w:ind w:left="-850" w:leftChars="-405" w:right="-907" w:rightChars="-432"/>
        <w:jc w:val="center"/>
        <w:rPr>
          <w:rFonts w:ascii="华文中宋" w:hAnsi="华文中宋" w:eastAsia="华文中宋" w:cs="华文中宋"/>
          <w:b/>
          <w:bCs/>
          <w:color w:val="FFFFFF" w:themeColor="background1"/>
          <w:sz w:val="32"/>
          <w:szCs w:val="32"/>
          <w14:textFill>
            <w14:solidFill>
              <w14:schemeClr w14:val="bg1"/>
            </w14:solidFill>
          </w14:textFill>
        </w:rPr>
      </w:pPr>
    </w:p>
    <w:p>
      <w:pPr>
        <w:widowControl/>
        <w:shd w:val="clear" w:color="auto" w:fill="FFFFFF"/>
        <w:ind w:left="-850" w:leftChars="-405" w:right="-907" w:rightChars="-432"/>
        <w:jc w:val="center"/>
        <w:rPr>
          <w:rFonts w:ascii="华文中宋" w:hAnsi="华文中宋" w:eastAsia="华文中宋" w:cs="华文中宋"/>
          <w:b/>
          <w:bCs/>
          <w:color w:val="FFFFFF" w:themeColor="background1"/>
          <w:sz w:val="32"/>
          <w:szCs w:val="32"/>
          <w14:textFill>
            <w14:solidFill>
              <w14:schemeClr w14:val="bg1"/>
            </w14:solidFill>
          </w14:textFill>
        </w:rPr>
      </w:pPr>
    </w:p>
    <w:p>
      <w:pPr>
        <w:widowControl/>
        <w:shd w:val="clear" w:color="auto" w:fill="FFFFFF"/>
        <w:ind w:left="-850" w:leftChars="-405" w:right="-907" w:rightChars="-432"/>
        <w:jc w:val="center"/>
        <w:rPr>
          <w:rFonts w:ascii="华文中宋" w:hAnsi="华文中宋" w:eastAsia="华文中宋" w:cs="华文中宋"/>
          <w:b/>
          <w:bCs/>
          <w:color w:val="FFFFFF" w:themeColor="background1"/>
          <w:sz w:val="32"/>
          <w:szCs w:val="32"/>
          <w14:textFill>
            <w14:solidFill>
              <w14:schemeClr w14:val="bg1"/>
            </w14:solidFill>
          </w14:textFill>
        </w:rPr>
      </w:pPr>
    </w:p>
    <w:p>
      <w:pPr>
        <w:widowControl/>
        <w:shd w:val="clear" w:color="auto" w:fill="FFFFFF"/>
        <w:ind w:left="-850" w:leftChars="-405" w:right="-907" w:rightChars="-432"/>
        <w:jc w:val="center"/>
        <w:rPr>
          <w:rFonts w:ascii="华文中宋" w:hAnsi="华文中宋" w:eastAsia="华文中宋" w:cs="华文中宋"/>
          <w:b/>
          <w:bCs/>
          <w:color w:val="FFFFFF" w:themeColor="background1"/>
          <w:sz w:val="32"/>
          <w:szCs w:val="32"/>
          <w14:textFill>
            <w14:solidFill>
              <w14:schemeClr w14:val="bg1"/>
            </w14:solidFill>
          </w14:textFill>
        </w:rPr>
      </w:pPr>
    </w:p>
    <w:p>
      <w:pPr>
        <w:widowControl/>
        <w:shd w:val="clear" w:color="auto" w:fill="FFFFFF"/>
        <w:ind w:left="-850" w:leftChars="-405" w:right="-907" w:rightChars="-432"/>
        <w:jc w:val="center"/>
        <w:rPr>
          <w:rFonts w:ascii="华文中宋" w:hAnsi="华文中宋" w:eastAsia="华文中宋" w:cs="华文中宋"/>
          <w:b/>
          <w:bCs/>
          <w:color w:val="FFFFFF" w:themeColor="background1"/>
          <w:sz w:val="32"/>
          <w:szCs w:val="32"/>
          <w14:textFill>
            <w14:solidFill>
              <w14:schemeClr w14:val="bg1"/>
            </w14:solidFill>
          </w14:textFill>
        </w:rPr>
      </w:pPr>
    </w:p>
    <w:p>
      <w:pPr>
        <w:widowControl/>
        <w:shd w:val="clear" w:color="auto" w:fill="FFFFFF"/>
        <w:ind w:left="-850" w:leftChars="-405" w:right="-907" w:rightChars="-432"/>
        <w:jc w:val="center"/>
        <w:rPr>
          <w:rFonts w:ascii="华文中宋" w:hAnsi="华文中宋" w:eastAsia="华文中宋" w:cs="华文中宋"/>
          <w:b/>
          <w:bCs/>
          <w:color w:val="FFFFFF" w:themeColor="background1"/>
          <w:sz w:val="32"/>
          <w:szCs w:val="32"/>
          <w14:textFill>
            <w14:solidFill>
              <w14:schemeClr w14:val="bg1"/>
            </w14:solidFill>
          </w14:textFill>
        </w:rPr>
      </w:pPr>
    </w:p>
    <w:p>
      <w:pPr>
        <w:widowControl/>
        <w:shd w:val="clear" w:color="auto" w:fill="FFFFFF"/>
        <w:ind w:left="-850" w:leftChars="-405" w:right="-907" w:rightChars="-432"/>
        <w:jc w:val="center"/>
        <w:rPr>
          <w:rFonts w:ascii="华文中宋" w:hAnsi="华文中宋" w:eastAsia="华文中宋" w:cs="华文中宋"/>
          <w:b/>
          <w:bCs/>
          <w:color w:val="FFFFFF" w:themeColor="background1"/>
          <w:sz w:val="32"/>
          <w:szCs w:val="32"/>
          <w14:textFill>
            <w14:solidFill>
              <w14:schemeClr w14:val="bg1"/>
            </w14:solidFill>
          </w14:textFill>
        </w:rPr>
      </w:pPr>
    </w:p>
    <w:p>
      <w:pPr>
        <w:widowControl/>
        <w:shd w:val="clear" w:color="auto" w:fill="FFFFFF"/>
        <w:ind w:left="-850" w:leftChars="-405" w:right="-907" w:rightChars="-432"/>
        <w:jc w:val="center"/>
        <w:rPr>
          <w:rFonts w:ascii="华文中宋" w:hAnsi="华文中宋" w:eastAsia="华文中宋" w:cs="华文中宋"/>
          <w:b/>
          <w:bCs/>
          <w:color w:val="FFFFFF" w:themeColor="background1"/>
          <w:sz w:val="32"/>
          <w:szCs w:val="32"/>
          <w14:textFill>
            <w14:solidFill>
              <w14:schemeClr w14:val="bg1"/>
            </w14:solidFill>
          </w14:textFill>
        </w:rPr>
      </w:pPr>
    </w:p>
    <w:p>
      <w:pPr>
        <w:widowControl/>
        <w:shd w:val="clear" w:color="auto" w:fill="FFFFFF"/>
        <w:ind w:left="-850" w:leftChars="-405" w:right="-907" w:rightChars="-432"/>
        <w:jc w:val="center"/>
        <w:rPr>
          <w:rFonts w:ascii="华文中宋" w:hAnsi="华文中宋" w:eastAsia="华文中宋" w:cs="华文中宋"/>
          <w:b/>
          <w:bCs/>
          <w:color w:val="FFFFFF" w:themeColor="background1"/>
          <w:sz w:val="32"/>
          <w:szCs w:val="32"/>
          <w14:textFill>
            <w14:solidFill>
              <w14:schemeClr w14:val="bg1"/>
            </w14:solidFill>
          </w14:textFill>
        </w:rPr>
      </w:pPr>
    </w:p>
    <w:p>
      <w:pPr>
        <w:widowControl/>
        <w:shd w:val="clear" w:color="auto" w:fill="FFFFFF"/>
        <w:ind w:left="-850" w:leftChars="-405" w:right="-907" w:rightChars="-432"/>
        <w:jc w:val="center"/>
        <w:rPr>
          <w:rFonts w:ascii="华文中宋" w:hAnsi="华文中宋" w:eastAsia="华文中宋" w:cs="华文中宋"/>
          <w:b/>
          <w:bCs/>
          <w:color w:val="FFFFFF" w:themeColor="background1"/>
          <w:sz w:val="32"/>
          <w:szCs w:val="32"/>
          <w14:textFill>
            <w14:solidFill>
              <w14:schemeClr w14:val="bg1"/>
            </w14:solidFill>
          </w14:textFill>
        </w:rPr>
      </w:pPr>
    </w:p>
    <w:p>
      <w:pPr>
        <w:widowControl/>
        <w:shd w:val="clear" w:color="auto" w:fill="FFFFFF"/>
        <w:ind w:left="-850" w:leftChars="-405" w:right="-907" w:rightChars="-432"/>
        <w:jc w:val="center"/>
        <w:rPr>
          <w:rFonts w:ascii="华文中宋" w:hAnsi="华文中宋" w:eastAsia="华文中宋" w:cs="华文中宋"/>
          <w:b/>
          <w:bCs/>
          <w:color w:val="FFFFFF" w:themeColor="background1"/>
          <w:sz w:val="32"/>
          <w:szCs w:val="32"/>
          <w14:textFill>
            <w14:solidFill>
              <w14:schemeClr w14:val="bg1"/>
            </w14:solidFill>
          </w14:textFill>
        </w:rPr>
      </w:pPr>
    </w:p>
    <w:p>
      <w:pPr>
        <w:widowControl/>
        <w:shd w:val="clear" w:color="auto" w:fill="FFFFFF"/>
        <w:ind w:left="-850" w:leftChars="-405" w:right="-907" w:rightChars="-432"/>
        <w:jc w:val="center"/>
        <w:rPr>
          <w:rFonts w:ascii="华文中宋" w:hAnsi="华文中宋" w:eastAsia="华文中宋" w:cs="华文中宋"/>
          <w:b/>
          <w:bCs/>
          <w:color w:val="FFFFFF" w:themeColor="background1"/>
          <w:sz w:val="32"/>
          <w:szCs w:val="32"/>
          <w14:textFill>
            <w14:solidFill>
              <w14:schemeClr w14:val="bg1"/>
            </w14:solidFill>
          </w14:textFill>
        </w:rPr>
      </w:pPr>
    </w:p>
    <w:p>
      <w:pPr>
        <w:widowControl/>
        <w:shd w:val="clear" w:color="auto" w:fill="FFFFFF"/>
        <w:ind w:left="-850" w:leftChars="-405" w:right="-907" w:rightChars="-432"/>
        <w:jc w:val="center"/>
        <w:rPr>
          <w:rFonts w:ascii="华文中宋" w:hAnsi="华文中宋" w:eastAsia="华文中宋" w:cs="华文中宋"/>
          <w:b/>
          <w:bCs/>
          <w:color w:val="FFFFFF" w:themeColor="background1"/>
          <w:sz w:val="32"/>
          <w:szCs w:val="32"/>
          <w14:textFill>
            <w14:solidFill>
              <w14:schemeClr w14:val="bg1"/>
            </w14:solidFill>
          </w14:textFill>
        </w:rPr>
      </w:pPr>
    </w:p>
    <w:p>
      <w:pPr>
        <w:widowControl/>
        <w:shd w:val="clear" w:color="auto" w:fill="FFFFFF"/>
        <w:ind w:left="-850" w:leftChars="-405" w:right="-907" w:rightChars="-432"/>
        <w:jc w:val="center"/>
        <w:rPr>
          <w:rFonts w:ascii="华文中宋" w:hAnsi="华文中宋" w:eastAsia="华文中宋" w:cs="华文中宋"/>
          <w:b/>
          <w:bCs/>
          <w:color w:val="FFFFFF" w:themeColor="background1"/>
          <w:sz w:val="32"/>
          <w:szCs w:val="32"/>
          <w14:textFill>
            <w14:solidFill>
              <w14:schemeClr w14:val="bg1"/>
            </w14:solidFill>
          </w14:textFill>
        </w:rPr>
      </w:pPr>
    </w:p>
    <w:p>
      <w:pPr>
        <w:widowControl/>
        <w:shd w:val="clear" w:color="auto" w:fill="FFFFFF"/>
        <w:ind w:left="-850" w:leftChars="-405" w:right="-907" w:rightChars="-432"/>
        <w:jc w:val="center"/>
        <w:rPr>
          <w:rFonts w:ascii="华文中宋" w:hAnsi="华文中宋" w:eastAsia="华文中宋" w:cs="华文中宋"/>
          <w:b/>
          <w:bCs/>
          <w:color w:val="FFFFFF" w:themeColor="background1"/>
          <w:sz w:val="32"/>
          <w:szCs w:val="32"/>
          <w14:textFill>
            <w14:solidFill>
              <w14:schemeClr w14:val="bg1"/>
            </w14:solidFill>
          </w14:textFill>
        </w:rPr>
      </w:pPr>
    </w:p>
    <w:p>
      <w:pPr>
        <w:widowControl/>
        <w:shd w:val="clear" w:color="auto" w:fill="FFFFFF"/>
        <w:ind w:left="-850" w:leftChars="-405" w:right="-907" w:rightChars="-432"/>
        <w:jc w:val="center"/>
        <w:rPr>
          <w:rFonts w:ascii="华文中宋" w:hAnsi="华文中宋" w:eastAsia="华文中宋" w:cs="华文中宋"/>
          <w:b/>
          <w:bCs/>
          <w:color w:val="FFFFFF" w:themeColor="background1"/>
          <w:sz w:val="32"/>
          <w:szCs w:val="32"/>
          <w14:textFill>
            <w14:solidFill>
              <w14:schemeClr w14:val="bg1"/>
            </w14:solidFill>
          </w14:textFill>
        </w:rPr>
      </w:pPr>
    </w:p>
    <w:p>
      <w:pPr>
        <w:widowControl/>
        <w:shd w:val="clear" w:color="auto" w:fill="FFFFFF"/>
        <w:ind w:left="-850" w:leftChars="-405" w:right="-907" w:rightChars="-432"/>
        <w:jc w:val="center"/>
        <w:rPr>
          <w:rFonts w:ascii="华文中宋" w:hAnsi="华文中宋" w:eastAsia="华文中宋" w:cs="华文中宋"/>
          <w:b/>
          <w:bCs/>
          <w:color w:val="FFFFFF" w:themeColor="background1"/>
          <w:sz w:val="32"/>
          <w:szCs w:val="32"/>
          <w14:textFill>
            <w14:solidFill>
              <w14:schemeClr w14:val="bg1"/>
            </w14:solidFill>
          </w14:textFill>
        </w:rPr>
      </w:pPr>
    </w:p>
    <w:p>
      <w:pPr>
        <w:widowControl/>
        <w:shd w:val="clear" w:color="auto" w:fill="FFFFFF"/>
        <w:ind w:left="-850" w:leftChars="-405" w:right="-907" w:rightChars="-432"/>
        <w:jc w:val="center"/>
        <w:rPr>
          <w:rFonts w:ascii="华文中宋" w:hAnsi="华文中宋" w:eastAsia="华文中宋" w:cs="华文中宋"/>
          <w:b/>
          <w:bCs/>
          <w:color w:val="FFFFFF" w:themeColor="background1"/>
          <w:sz w:val="32"/>
          <w:szCs w:val="32"/>
          <w14:textFill>
            <w14:solidFill>
              <w14:schemeClr w14:val="bg1"/>
            </w14:solidFill>
          </w14:textFill>
        </w:rPr>
      </w:pPr>
    </w:p>
    <w:p>
      <w:pPr>
        <w:keepNext/>
        <w:framePr w:dropCap="drop" w:lines="3" w:w="841" w:h="976" w:hRule="exact" w:wrap="around" w:vAnchor="text" w:hAnchor="page" w:x="1366" w:y="-5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78" w:line="883" w:lineRule="exact"/>
        <w:jc w:val="left"/>
        <w:textAlignment w:val="baseline"/>
        <w:rPr>
          <w:rFonts w:ascii="仿宋" w:hAnsi="仿宋" w:eastAsia="仿宋"/>
          <w:color w:val="FFFFFF" w:themeColor="background1"/>
          <w:position w:val="4"/>
          <w:sz w:val="77"/>
          <w:szCs w:val="24"/>
          <w14:textFill>
            <w14:solidFill>
              <w14:schemeClr w14:val="bg1"/>
            </w14:solidFill>
          </w14:textFill>
        </w:rPr>
      </w:pPr>
    </w:p>
    <w:p>
      <w:pPr>
        <w:keepNext/>
        <w:framePr w:dropCap="drop" w:lines="3" w:w="841" w:h="976" w:hRule="exact" w:wrap="around" w:vAnchor="text" w:hAnchor="page" w:x="1366" w:y="-5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78" w:line="883" w:lineRule="exact"/>
        <w:jc w:val="left"/>
        <w:textAlignment w:val="baseline"/>
        <w:rPr>
          <w:rFonts w:ascii="仿宋" w:hAnsi="仿宋" w:eastAsia="仿宋"/>
          <w:color w:val="FFFFFF" w:themeColor="background1"/>
          <w:position w:val="4"/>
          <w:sz w:val="77"/>
          <w:szCs w:val="24"/>
          <w14:textFill>
            <w14:solidFill>
              <w14:schemeClr w14:val="bg1"/>
            </w14:solidFill>
          </w14:textFill>
        </w:rPr>
      </w:pPr>
    </w:p>
    <w:p>
      <w:pPr>
        <w:keepNext/>
        <w:framePr w:dropCap="drop" w:lines="3" w:w="841" w:h="976" w:hRule="exact" w:wrap="around" w:vAnchor="text" w:hAnchor="page" w:x="1366" w:y="-5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78" w:line="883" w:lineRule="exact"/>
        <w:jc w:val="left"/>
        <w:textAlignment w:val="baseline"/>
        <w:rPr>
          <w:rFonts w:ascii="仿宋" w:hAnsi="仿宋" w:eastAsia="仿宋"/>
          <w:color w:val="FFFFFF" w:themeColor="background1"/>
          <w:position w:val="4"/>
          <w:sz w:val="77"/>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rFonts w:hint="eastAsia" w:ascii="仿宋" w:hAnsi="仿宋" w:eastAsia="仿宋"/>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rFonts w:hint="default" w:ascii="仿宋" w:hAnsi="仿宋" w:eastAsia="仿宋"/>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firstLine="480" w:firstLineChars="200"/>
        <w:jc w:val="left"/>
        <w:rPr>
          <w:rFonts w:ascii="仿宋" w:hAnsi="仿宋" w:eastAsia="仿宋"/>
          <w:color w:val="FFFFFF" w:themeColor="background1"/>
          <w:sz w:val="24"/>
          <w:szCs w:val="24"/>
          <w14:textFill>
            <w14:solidFill>
              <w14:schemeClr w14:val="bg1"/>
            </w14:solidFill>
          </w14:textFill>
        </w:rPr>
      </w:pPr>
      <w:r>
        <w:rPr>
          <w:rFonts w:hint="default" w:ascii="仿宋" w:hAnsi="仿宋" w:eastAsia="仿宋"/>
          <w:color w:val="FFFFFF" w:themeColor="background1"/>
          <w:sz w:val="24"/>
          <w:szCs w:val="24"/>
          <w14:textFill>
            <w14:solidFill>
              <w14:schemeClr w14:val="bg1"/>
            </w14:solidFill>
          </w14:textFill>
        </w:rPr>
        <w:t>中</w:t>
      </w:r>
      <w:r>
        <w:rPr>
          <w:rFonts w:hint="eastAsia" w:ascii="仿宋" w:hAnsi="仿宋" w:eastAsia="仿宋"/>
          <w:color w:val="FFFFFF" w:themeColor="background1"/>
          <w:sz w:val="24"/>
          <w:szCs w:val="24"/>
          <w14:textFill>
            <w14:solidFill>
              <w14:schemeClr w14:val="bg1"/>
            </w14:solidFill>
          </w14:textFill>
        </w:rPr>
        <w:t>国古玉，是中华民族文化的重要组成部分，它不但揭示了中华民族的发展历史，而且</w:t>
      </w:r>
      <w:r>
        <w:rPr>
          <w:rFonts w:hint="default" w:ascii="仿宋" w:hAnsi="仿宋" w:eastAsia="仿宋"/>
          <w:color w:val="FFFFFF" w:themeColor="background1"/>
          <w:sz w:val="24"/>
          <w:szCs w:val="24"/>
          <w14:textFill>
            <w14:solidFill>
              <w14:schemeClr w14:val="bg1"/>
            </w14:solidFill>
          </w14:textFill>
        </w:rPr>
        <w:t>中国古玉</w:t>
      </w:r>
      <w:r>
        <w:rPr>
          <w:rFonts w:hint="eastAsia" w:ascii="仿宋" w:hAnsi="仿宋" w:eastAsia="仿宋"/>
          <w:color w:val="FFFFFF" w:themeColor="background1"/>
          <w:sz w:val="24"/>
          <w:szCs w:val="24"/>
          <w14:textFill>
            <w14:solidFill>
              <w14:schemeClr w14:val="bg1"/>
            </w14:solidFill>
          </w14:textFill>
        </w:rPr>
        <w:t>是中华文明起源的重要佐证，同时她深刻蕴含着中国各不同历史时期的政治经济、文化、艺术、宗教等诸多领域所形成因素的更深入的解释。中国古玉，是中国先民聪明才智的充分展现。正是从这些古玉中，让我们深刻感受到先民们对艺术的执着，对神灵的崇拜，对生命的渴望。正是从这些被称为神器的艺术品中，让我们感觉到中华民族历史脉搏的跳动。中国古玉文化博大精深，中国古玉，是中国人的文化，是世界上任何国家所不能企及的。中国古玉，在中国这块文化土地上诞生、发展、鼎盛，今天的我们努力着保护与传承，我们有责任让全世界都能够了解它、解读它、研究它。</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firstLine="630" w:firstLineChars="300"/>
        <w:jc w:val="left"/>
        <w:rPr>
          <w:rFonts w:ascii="仿宋" w:hAnsi="仿宋" w:eastAsia="仿宋"/>
          <w:color w:val="FFFFFF" w:themeColor="background1"/>
          <w:sz w:val="24"/>
          <w:szCs w:val="24"/>
          <w14:textFill>
            <w14:solidFill>
              <w14:schemeClr w14:val="bg1"/>
            </w14:solidFill>
          </w14:textFill>
        </w:rPr>
      </w:pPr>
      <w:r>
        <mc:AlternateContent>
          <mc:Choice Requires="wps">
            <w:drawing>
              <wp:anchor distT="0" distB="0" distL="114300" distR="114300" simplePos="0" relativeHeight="251656192" behindDoc="0" locked="0" layoutInCell="1" allowOverlap="1">
                <wp:simplePos x="0" y="0"/>
                <wp:positionH relativeFrom="column">
                  <wp:posOffset>-428625</wp:posOffset>
                </wp:positionH>
                <wp:positionV relativeFrom="paragraph">
                  <wp:posOffset>1474470</wp:posOffset>
                </wp:positionV>
                <wp:extent cx="2875280" cy="996315"/>
                <wp:effectExtent l="0" t="0" r="0" b="0"/>
                <wp:wrapNone/>
                <wp:docPr id="1" name="文本框 1"/>
                <wp:cNvGraphicFramePr/>
                <a:graphic xmlns:a="http://schemas.openxmlformats.org/drawingml/2006/main">
                  <a:graphicData uri="http://schemas.microsoft.com/office/word/2010/wordprocessingShape">
                    <wps:wsp>
                      <wps:cNvSpPr txBox="1"/>
                      <wps:spPr>
                        <a:xfrm>
                          <a:off x="0" y="0"/>
                          <a:ext cx="2875280" cy="996315"/>
                        </a:xfrm>
                        <a:prstGeom prst="rect">
                          <a:avLst/>
                        </a:prstGeom>
                        <a:noFill/>
                        <a:ln>
                          <a:noFill/>
                        </a:ln>
                      </wps:spPr>
                      <wps:txbx>
                        <w:txbxContent>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center"/>
                              <w:rPr>
                                <w:rFonts w:ascii="黑体" w:hAnsi="黑体" w:eastAsia="黑体"/>
                                <w:b/>
                                <w:outline/>
                                <w:color w:val="FFFFFF"/>
                                <w:w w:val="15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hint="eastAsia" w:ascii="黑体" w:hAnsi="黑体" w:eastAsia="黑体"/>
                                <w:b/>
                                <w:outline/>
                                <w:color w:val="FFFFFF"/>
                                <w:spacing w:val="24"/>
                                <w:kern w:val="0"/>
                                <w:sz w:val="72"/>
                                <w:szCs w:val="72"/>
                                <w:fitText w:val="2965" w:id="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课程特</w:t>
                            </w:r>
                            <w:r>
                              <w:rPr>
                                <w:rFonts w:hint="eastAsia" w:ascii="黑体" w:hAnsi="黑体" w:eastAsia="黑体"/>
                                <w:b/>
                                <w:outline/>
                                <w:color w:val="FFFFFF"/>
                                <w:spacing w:val="-35"/>
                                <w:kern w:val="0"/>
                                <w:sz w:val="72"/>
                                <w:szCs w:val="72"/>
                                <w:fitText w:val="2965" w:id="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75pt;margin-top:116.1pt;height:78.45pt;width:226.4pt;z-index:251656192;mso-width-relative:page;mso-height-relative:page;" filled="f" stroked="f" coordsize="21600,21600" o:gfxdata="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eLfoNkAAAALAQAA&#10;DwAAAAAAAAABACAAAAAiAAAAZHJzL2Rvd25yZXYueG1sUEsBAhQAFAAAAAgAh07iQCJWfEkYAgAA&#10;DwQAAA4AAAAAAAAAAQAgAAAAKAEAAGRycy9lMm9Eb2MueG1sUEsFBgAAAAAGAAYAWQEAALIFAAAA&#10;AA==&#10;">
                <v:fill on="f" focussize="0,0"/>
                <v:stroke on="f"/>
                <v:imagedata o:title=""/>
                <o:lock v:ext="edit" aspectratio="f"/>
                <v:textbox>
                  <w:txbxContent>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center"/>
                        <w:rPr>
                          <w:rFonts w:ascii="黑体" w:hAnsi="黑体" w:eastAsia="黑体"/>
                          <w:b/>
                          <w:outline/>
                          <w:color w:val="FFFFFF"/>
                          <w:w w:val="15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hint="eastAsia" w:ascii="黑体" w:hAnsi="黑体" w:eastAsia="黑体"/>
                          <w:b/>
                          <w:outline/>
                          <w:color w:val="FFFFFF"/>
                          <w:spacing w:val="24"/>
                          <w:kern w:val="0"/>
                          <w:sz w:val="72"/>
                          <w:szCs w:val="72"/>
                          <w:fitText w:val="2965" w:id="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课程特</w:t>
                      </w:r>
                      <w:r>
                        <w:rPr>
                          <w:rFonts w:hint="eastAsia" w:ascii="黑体" w:hAnsi="黑体" w:eastAsia="黑体"/>
                          <w:b/>
                          <w:outline/>
                          <w:color w:val="FFFFFF"/>
                          <w:spacing w:val="-35"/>
                          <w:kern w:val="0"/>
                          <w:sz w:val="72"/>
                          <w:szCs w:val="72"/>
                          <w:fitText w:val="2965" w:id="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色</w:t>
                      </w:r>
                    </w:p>
                  </w:txbxContent>
                </v:textbox>
              </v:shape>
            </w:pict>
          </mc:Fallback>
        </mc:AlternateContent>
      </w:r>
      <w:r>
        <w:rPr>
          <w:rFonts w:hint="eastAsia" w:ascii="仿宋" w:hAnsi="仿宋" w:eastAsia="仿宋"/>
          <w:color w:val="FFFFFF" w:themeColor="background1"/>
          <w:sz w:val="24"/>
          <w:szCs w:val="24"/>
          <w14:textFill>
            <w14:solidFill>
              <w14:schemeClr w14:val="bg1"/>
            </w14:solidFill>
          </w14:textFill>
        </w:rPr>
        <w:t>为提升中国文化艺术行业的专业知识及文化素养，培育专业中国古代玉器鉴定与收藏研究人才，推动全国艺术品鉴定专业发展，经考古所资深研究员张照根所长的专业组织推动和研究，正式举办清艺古玉鉴定收藏导师研究班，通过走进全国范围历年的“全国十大考古发现”古玉器重要遗址和研究院所，开展系统深入的专业培训与专业实践、艺术市场研究、考察交流，培养专业古玉艺术与玉文化研究交流人才，促进玉器鉴定与收藏行业的专业发展，保护和传承华夏文明。</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rFonts w:ascii="仿宋" w:hAnsi="仿宋" w:eastAsia="仿宋"/>
          <w:b/>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rFonts w:ascii="仿宋" w:hAnsi="仿宋" w:eastAsia="仿宋"/>
          <w:color w:val="FFFFFF" w:themeColor="background1"/>
          <w:sz w:val="32"/>
          <w:szCs w:val="32"/>
          <w14:textFill>
            <w14:solidFill>
              <w14:schemeClr w14:val="bg1"/>
            </w14:solidFill>
          </w14:textFill>
        </w:rPr>
      </w:pPr>
      <w:r>
        <w:rPr>
          <w:rFonts w:ascii="仿宋" w:hAnsi="仿宋" w:eastAsia="仿宋"/>
          <w:color w:val="FFFFFF" w:themeColor="background1"/>
          <w:sz w:val="32"/>
          <w:szCs w:val="32"/>
          <w14:textFill>
            <w14:solidFill>
              <w14:schemeClr w14:val="bg1"/>
            </w14:solidFill>
          </w14:textFill>
        </w:rPr>
        <w:drawing>
          <wp:anchor distT="0" distB="0" distL="114300" distR="114300" simplePos="0" relativeHeight="251656192" behindDoc="0" locked="0" layoutInCell="1" allowOverlap="1">
            <wp:simplePos x="0" y="0"/>
            <wp:positionH relativeFrom="column">
              <wp:posOffset>-28575</wp:posOffset>
            </wp:positionH>
            <wp:positionV relativeFrom="paragraph">
              <wp:posOffset>348615</wp:posOffset>
            </wp:positionV>
            <wp:extent cx="647700" cy="64770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anchor>
        </w:drawing>
      </w:r>
      <w:r>
        <w:rPr>
          <w:color w:val="FFFFFF" w:themeColor="background1"/>
          <w:w w:val="150"/>
          <w:sz w:val="24"/>
          <w:szCs w:val="24"/>
          <w14:textFill>
            <w14:solidFill>
              <w14:schemeClr w14:val="bg1"/>
            </w14:solidFill>
          </w14:textFill>
        </w:rPr>
        <w:drawing>
          <wp:anchor distT="0" distB="0" distL="114300" distR="114300" simplePos="0" relativeHeight="251654144" behindDoc="0" locked="0" layoutInCell="1" allowOverlap="1">
            <wp:simplePos x="0" y="0"/>
            <wp:positionH relativeFrom="column">
              <wp:posOffset>-409575</wp:posOffset>
            </wp:positionH>
            <wp:positionV relativeFrom="paragraph">
              <wp:posOffset>238125</wp:posOffset>
            </wp:positionV>
            <wp:extent cx="6153150" cy="4714875"/>
            <wp:effectExtent l="76200" t="57150" r="76200" b="85725"/>
            <wp:wrapNone/>
            <wp:docPr id="8" name="图示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anchor>
        </w:drawing>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rFonts w:ascii="仿宋" w:hAnsi="仿宋" w:eastAsia="仿宋"/>
          <w:color w:val="FFFFFF" w:themeColor="background1"/>
          <w:sz w:val="32"/>
          <w:szCs w:val="32"/>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rFonts w:ascii="仿宋" w:hAnsi="仿宋" w:eastAsia="仿宋"/>
          <w:color w:val="FFFFFF" w:themeColor="background1"/>
          <w:sz w:val="32"/>
          <w:szCs w:val="32"/>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rFonts w:ascii="仿宋" w:hAnsi="仿宋" w:eastAsia="仿宋"/>
          <w:color w:val="FFFFFF" w:themeColor="background1"/>
          <w:sz w:val="32"/>
          <w:szCs w:val="32"/>
          <w14:textFill>
            <w14:solidFill>
              <w14:schemeClr w14:val="bg1"/>
            </w14:solidFill>
          </w14:textFill>
        </w:rPr>
      </w:pPr>
      <w:r>
        <w:rPr>
          <w:rFonts w:ascii="仿宋" w:hAnsi="仿宋" w:eastAsia="仿宋"/>
          <w:color w:val="FFFFFF" w:themeColor="background1"/>
          <w:sz w:val="32"/>
          <w:szCs w:val="32"/>
          <w14:textFill>
            <w14:solidFill>
              <w14:schemeClr w14:val="bg1"/>
            </w14:solidFill>
          </w14:textFill>
        </w:rPr>
        <w:drawing>
          <wp:anchor distT="0" distB="0" distL="114300" distR="114300" simplePos="0" relativeHeight="251663360" behindDoc="0" locked="0" layoutInCell="1" allowOverlap="1">
            <wp:simplePos x="0" y="0"/>
            <wp:positionH relativeFrom="column">
              <wp:posOffset>-19050</wp:posOffset>
            </wp:positionH>
            <wp:positionV relativeFrom="paragraph">
              <wp:posOffset>112395</wp:posOffset>
            </wp:positionV>
            <wp:extent cx="647700" cy="64770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anchor>
        </w:drawing>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rFonts w:ascii="仿宋" w:hAnsi="仿宋" w:eastAsia="仿宋"/>
          <w:color w:val="FFFFFF" w:themeColor="background1"/>
          <w:sz w:val="32"/>
          <w:szCs w:val="32"/>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rFonts w:ascii="仿宋" w:hAnsi="仿宋" w:eastAsia="仿宋"/>
          <w:color w:val="FFFFFF" w:themeColor="background1"/>
          <w:sz w:val="32"/>
          <w:szCs w:val="32"/>
          <w14:textFill>
            <w14:solidFill>
              <w14:schemeClr w14:val="bg1"/>
            </w14:solidFill>
          </w14:textFill>
        </w:rPr>
      </w:pPr>
      <w:r>
        <w:rPr>
          <w:rFonts w:ascii="仿宋" w:hAnsi="仿宋" w:eastAsia="仿宋"/>
          <w:color w:val="FFFFFF" w:themeColor="background1"/>
          <w:sz w:val="32"/>
          <w:szCs w:val="32"/>
          <w14:textFill>
            <w14:solidFill>
              <w14:schemeClr w14:val="bg1"/>
            </w14:solidFill>
          </w14:textFill>
        </w:rPr>
        <w:drawing>
          <wp:anchor distT="0" distB="0" distL="114300" distR="114300" simplePos="0" relativeHeight="251659264" behindDoc="0" locked="0" layoutInCell="1" allowOverlap="1">
            <wp:simplePos x="0" y="0"/>
            <wp:positionH relativeFrom="column">
              <wp:posOffset>-19050</wp:posOffset>
            </wp:positionH>
            <wp:positionV relativeFrom="paragraph">
              <wp:posOffset>300990</wp:posOffset>
            </wp:positionV>
            <wp:extent cx="647700" cy="64770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anchor>
        </w:drawing>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rFonts w:ascii="仿宋" w:hAnsi="仿宋" w:eastAsia="仿宋"/>
          <w:color w:val="FFFFFF" w:themeColor="background1"/>
          <w:sz w:val="32"/>
          <w:szCs w:val="32"/>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rFonts w:ascii="仿宋" w:hAnsi="仿宋" w:eastAsia="仿宋"/>
          <w:color w:val="FFFFFF" w:themeColor="background1"/>
          <w:sz w:val="32"/>
          <w:szCs w:val="32"/>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rFonts w:ascii="仿宋" w:hAnsi="仿宋" w:eastAsia="仿宋"/>
          <w:color w:val="FFFFFF" w:themeColor="background1"/>
          <w:sz w:val="32"/>
          <w:szCs w:val="32"/>
          <w14:textFill>
            <w14:solidFill>
              <w14:schemeClr w14:val="bg1"/>
            </w14:solidFill>
          </w14:textFill>
        </w:rPr>
      </w:pPr>
      <w:r>
        <w:rPr>
          <w:rFonts w:ascii="仿宋" w:hAnsi="仿宋" w:eastAsia="仿宋"/>
          <w:color w:val="FFFFFF" w:themeColor="background1"/>
          <w:sz w:val="32"/>
          <w:szCs w:val="32"/>
          <w14:textFill>
            <w14:solidFill>
              <w14:schemeClr w14:val="bg1"/>
            </w14:solidFill>
          </w14:textFill>
        </w:rPr>
        <w:drawing>
          <wp:anchor distT="0" distB="0" distL="114300" distR="114300" simplePos="0" relativeHeight="251661312" behindDoc="0" locked="0" layoutInCell="1" allowOverlap="1">
            <wp:simplePos x="0" y="0"/>
            <wp:positionH relativeFrom="column">
              <wp:posOffset>-19050</wp:posOffset>
            </wp:positionH>
            <wp:positionV relativeFrom="paragraph">
              <wp:posOffset>93345</wp:posOffset>
            </wp:positionV>
            <wp:extent cx="647700" cy="64770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anchor>
        </w:drawing>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rFonts w:ascii="仿宋" w:hAnsi="仿宋" w:eastAsia="仿宋"/>
          <w:color w:val="FFFFFF" w:themeColor="background1"/>
          <w:sz w:val="32"/>
          <w:szCs w:val="32"/>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rFonts w:ascii="仿宋" w:hAnsi="仿宋" w:eastAsia="仿宋"/>
          <w:color w:val="FFFFFF" w:themeColor="background1"/>
          <w:sz w:val="32"/>
          <w:szCs w:val="32"/>
          <w14:textFill>
            <w14:solidFill>
              <w14:schemeClr w14:val="bg1"/>
            </w14:solidFill>
          </w14:textFill>
        </w:rPr>
      </w:pPr>
      <w:r>
        <w:rPr>
          <w:rFonts w:ascii="仿宋" w:hAnsi="仿宋" w:eastAsia="仿宋"/>
          <w:color w:val="FFFFFF" w:themeColor="background1"/>
          <w:sz w:val="32"/>
          <w:szCs w:val="32"/>
          <w14:textFill>
            <w14:solidFill>
              <w14:schemeClr w14:val="bg1"/>
            </w14:solidFill>
          </w14:textFill>
        </w:rPr>
        <w:drawing>
          <wp:anchor distT="0" distB="0" distL="114300" distR="114300" simplePos="0" relativeHeight="251662336" behindDoc="0" locked="0" layoutInCell="1" allowOverlap="1">
            <wp:simplePos x="0" y="0"/>
            <wp:positionH relativeFrom="column">
              <wp:posOffset>-38100</wp:posOffset>
            </wp:positionH>
            <wp:positionV relativeFrom="paragraph">
              <wp:posOffset>257175</wp:posOffset>
            </wp:positionV>
            <wp:extent cx="647700" cy="64770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anchor>
        </w:drawing>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r>
        <mc:AlternateContent>
          <mc:Choice Requires="wps">
            <w:drawing>
              <wp:anchor distT="0" distB="0" distL="114300" distR="114300" simplePos="0" relativeHeight="251653120" behindDoc="0" locked="0" layoutInCell="1" allowOverlap="1">
                <wp:simplePos x="0" y="0"/>
                <wp:positionH relativeFrom="column">
                  <wp:posOffset>-28575</wp:posOffset>
                </wp:positionH>
                <wp:positionV relativeFrom="paragraph">
                  <wp:posOffset>-15240</wp:posOffset>
                </wp:positionV>
                <wp:extent cx="3590925" cy="996315"/>
                <wp:effectExtent l="0" t="0" r="0" b="0"/>
                <wp:wrapNone/>
                <wp:docPr id="4" name="文本框 4"/>
                <wp:cNvGraphicFramePr/>
                <a:graphic xmlns:a="http://schemas.openxmlformats.org/drawingml/2006/main">
                  <a:graphicData uri="http://schemas.microsoft.com/office/word/2010/wordprocessingShape">
                    <wps:wsp>
                      <wps:cNvSpPr txBox="1"/>
                      <wps:spPr>
                        <a:xfrm>
                          <a:off x="0" y="0"/>
                          <a:ext cx="3590925" cy="996315"/>
                        </a:xfrm>
                        <a:prstGeom prst="rect">
                          <a:avLst/>
                        </a:prstGeom>
                        <a:noFill/>
                        <a:ln>
                          <a:noFill/>
                        </a:ln>
                      </wps:spPr>
                      <wps:txbx>
                        <w:txbxContent>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center"/>
                              <w:rPr>
                                <w:rFonts w:ascii="黑体" w:hAnsi="黑体" w:eastAsia="黑体"/>
                                <w:b/>
                                <w:outline/>
                                <w:color w:val="FFFFFF"/>
                                <w:w w:val="15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hint="eastAsia" w:ascii="黑体" w:hAnsi="黑体" w:eastAsia="黑体"/>
                                <w:b/>
                                <w:outline/>
                                <w:color w:val="FFFFFF"/>
                                <w:kern w:val="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课程设置</w:t>
                            </w:r>
                            <w:r>
                              <w:rPr>
                                <w:rFonts w:hint="eastAsia" w:ascii="黑体" w:hAnsi="黑体" w:eastAsia="黑体"/>
                                <w:b/>
                                <w:outline/>
                                <w:color w:val="FFFFFF"/>
                                <w:kern w:val="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r>
                              <w:rPr>
                                <w:rFonts w:ascii="黑体" w:hAnsi="黑体" w:eastAsia="黑体"/>
                                <w:b/>
                                <w:outline/>
                                <w:color w:val="FFFFFF"/>
                                <w:kern w:val="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共计192课时</w:t>
                            </w:r>
                            <w:r>
                              <w:rPr>
                                <w:rFonts w:hint="eastAsia" w:ascii="黑体" w:hAnsi="黑体" w:eastAsia="黑体"/>
                                <w:b/>
                                <w:outline/>
                                <w:color w:val="FFFFFF"/>
                                <w:kern w:val="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1.2pt;height:78.45pt;width:282.75pt;z-index:251653120;mso-width-relative:page;mso-height-relative:page;" filled="f" stroked="f" coordsize="21600,21600" o:gfxdata="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gV8zNUAAAAJAQAADwAA&#10;AAAAAAABACAAAAAiAAAAZHJzL2Rvd25yZXYueG1sUEsBAhQAFAAAAAgAh07iQI9YpAMZAgAADwQA&#10;AA4AAAAAAAAAAQAgAAAAJAEAAGRycy9lMm9Eb2MueG1sUEsFBgAAAAAGAAYAWQEAAK8FAAAAAA==&#10;">
                <v:fill on="f" focussize="0,0"/>
                <v:stroke on="f"/>
                <v:imagedata o:title=""/>
                <o:lock v:ext="edit" aspectratio="f"/>
                <v:textbox>
                  <w:txbxContent>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center"/>
                        <w:rPr>
                          <w:rFonts w:ascii="黑体" w:hAnsi="黑体" w:eastAsia="黑体"/>
                          <w:b/>
                          <w:outline/>
                          <w:color w:val="FFFFFF"/>
                          <w:w w:val="15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hint="eastAsia" w:ascii="黑体" w:hAnsi="黑体" w:eastAsia="黑体"/>
                          <w:b/>
                          <w:outline/>
                          <w:color w:val="FFFFFF"/>
                          <w:kern w:val="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课程设置</w:t>
                      </w:r>
                      <w:r>
                        <w:rPr>
                          <w:rFonts w:hint="eastAsia" w:ascii="黑体" w:hAnsi="黑体" w:eastAsia="黑体"/>
                          <w:b/>
                          <w:outline/>
                          <w:color w:val="FFFFFF"/>
                          <w:kern w:val="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r>
                        <w:rPr>
                          <w:rFonts w:ascii="黑体" w:hAnsi="黑体" w:eastAsia="黑体"/>
                          <w:b/>
                          <w:outline/>
                          <w:color w:val="FFFFFF"/>
                          <w:kern w:val="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共计192课时</w:t>
                      </w:r>
                      <w:r>
                        <w:rPr>
                          <w:rFonts w:hint="eastAsia" w:ascii="黑体" w:hAnsi="黑体" w:eastAsia="黑体"/>
                          <w:b/>
                          <w:outline/>
                          <w:color w:val="FFFFFF"/>
                          <w:kern w:val="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txbxContent>
                </v:textbox>
              </v:shape>
            </w:pict>
          </mc:Fallback>
        </mc:AlternateContent>
      </w:r>
      <w:r>
        <w:rPr>
          <w:rFonts w:hint="eastAsia"/>
          <w:color w:val="FFFFFF" w:themeColor="background1"/>
          <w:sz w:val="24"/>
          <w:szCs w:val="24"/>
          <w14:textFill>
            <w14:solidFill>
              <w14:schemeClr w14:val="bg1"/>
            </w14:solidFill>
          </w14:textFill>
        </w:rPr>
        <w:t xml:space="preserve"> </w:t>
      </w:r>
      <w:r>
        <w:rPr>
          <w:rFonts w:hint="eastAsia"/>
          <w:color w:val="FFFFFF" w:themeColor="background1"/>
          <w:sz w:val="24"/>
          <w:szCs w:val="24"/>
          <w14:textFill>
            <w14:solidFill>
              <w14:schemeClr w14:val="bg1"/>
            </w14:solidFill>
          </w14:textFill>
        </w:rPr>
        <w:cr/>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r>
        <w:rPr>
          <w:rFonts w:hint="eastAsia"/>
          <w:color w:val="FFFFFF" w:themeColor="background1"/>
          <w:sz w:val="24"/>
          <w:szCs w:val="24"/>
          <w:lang w:val="zh-CN"/>
          <w14:textFill>
            <w14:solidFill>
              <w14:schemeClr w14:val="bg1"/>
            </w14:solidFill>
          </w14:textFill>
        </w:rPr>
        <w:drawing>
          <wp:anchor distT="0" distB="0" distL="114300" distR="114300" simplePos="0" relativeHeight="251646976" behindDoc="0" locked="0" layoutInCell="1" allowOverlap="1">
            <wp:simplePos x="0" y="0"/>
            <wp:positionH relativeFrom="column">
              <wp:posOffset>-542925</wp:posOffset>
            </wp:positionH>
            <wp:positionV relativeFrom="paragraph">
              <wp:posOffset>20955</wp:posOffset>
            </wp:positionV>
            <wp:extent cx="6276975" cy="1695450"/>
            <wp:effectExtent l="0" t="19050" r="9525" b="19050"/>
            <wp:wrapNone/>
            <wp:docPr id="21" name="图示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907" w:rightChars="-432"/>
        <w:jc w:val="left"/>
        <w:rPr>
          <w:rFonts w:ascii="微软雅黑" w:hAnsi="微软雅黑" w:eastAsia="微软雅黑"/>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907" w:rightChars="-432"/>
        <w:jc w:val="left"/>
        <w:rPr>
          <w:rFonts w:ascii="微软雅黑" w:hAnsi="微软雅黑" w:eastAsia="微软雅黑"/>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907" w:rightChars="-432"/>
        <w:jc w:val="left"/>
        <w:rPr>
          <w:rFonts w:ascii="微软雅黑" w:hAnsi="微软雅黑" w:eastAsia="微软雅黑"/>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rFonts w:ascii="微软雅黑" w:hAnsi="微软雅黑" w:eastAsia="微软雅黑"/>
          <w:color w:val="FFFFFF" w:themeColor="background1"/>
          <w:sz w:val="24"/>
          <w:szCs w:val="24"/>
          <w14:textFill>
            <w14:solidFill>
              <w14:schemeClr w14:val="bg1"/>
            </w14:solidFill>
          </w14:textFill>
        </w:rPr>
      </w:pPr>
      <w:r>
        <w:rPr>
          <w:rFonts w:hint="eastAsia"/>
          <w:color w:val="FFFFFF" w:themeColor="background1"/>
          <w:sz w:val="24"/>
          <w:szCs w:val="24"/>
          <w:lang w:val="zh-CN"/>
          <w14:textFill>
            <w14:solidFill>
              <w14:schemeClr w14:val="bg1"/>
            </w14:solidFill>
          </w14:textFill>
        </w:rPr>
        <w:drawing>
          <wp:anchor distT="0" distB="0" distL="114300" distR="114300" simplePos="0" relativeHeight="251657216" behindDoc="0" locked="0" layoutInCell="1" allowOverlap="1">
            <wp:simplePos x="0" y="0"/>
            <wp:positionH relativeFrom="column">
              <wp:posOffset>-552450</wp:posOffset>
            </wp:positionH>
            <wp:positionV relativeFrom="paragraph">
              <wp:posOffset>255270</wp:posOffset>
            </wp:positionV>
            <wp:extent cx="6296025" cy="1762125"/>
            <wp:effectExtent l="0" t="0" r="9525" b="9525"/>
            <wp:wrapNone/>
            <wp:docPr id="22" name="图示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rFonts w:ascii="微软雅黑" w:hAnsi="微软雅黑" w:eastAsia="微软雅黑"/>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rFonts w:ascii="微软雅黑" w:hAnsi="微软雅黑" w:eastAsia="微软雅黑"/>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907" w:rightChars="-432"/>
        <w:jc w:val="left"/>
        <w:rPr>
          <w:rFonts w:ascii="微软雅黑" w:hAnsi="微软雅黑" w:eastAsia="微软雅黑"/>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907" w:rightChars="-432"/>
        <w:jc w:val="left"/>
        <w:rPr>
          <w:rFonts w:ascii="微软雅黑" w:hAnsi="微软雅黑" w:eastAsia="微软雅黑"/>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907" w:rightChars="-432"/>
        <w:jc w:val="left"/>
        <w:rPr>
          <w:rFonts w:ascii="微软雅黑" w:hAnsi="微软雅黑" w:eastAsia="微软雅黑"/>
          <w:color w:val="FFFFFF" w:themeColor="background1"/>
          <w:sz w:val="24"/>
          <w:szCs w:val="24"/>
          <w14:textFill>
            <w14:solidFill>
              <w14:schemeClr w14:val="bg1"/>
            </w14:solidFill>
          </w14:textFill>
        </w:rPr>
      </w:pPr>
      <w:r>
        <w:rPr>
          <w:rFonts w:hint="eastAsia"/>
          <w:color w:val="FFFFFF" w:themeColor="background1"/>
          <w:sz w:val="24"/>
          <w:szCs w:val="24"/>
          <w:lang w:val="zh-CN"/>
          <w14:textFill>
            <w14:solidFill>
              <w14:schemeClr w14:val="bg1"/>
            </w14:solidFill>
          </w14:textFill>
        </w:rPr>
        <w:drawing>
          <wp:anchor distT="0" distB="0" distL="114300" distR="114300" simplePos="0" relativeHeight="251658240" behindDoc="0" locked="0" layoutInCell="1" allowOverlap="1">
            <wp:simplePos x="0" y="0"/>
            <wp:positionH relativeFrom="column">
              <wp:posOffset>-552450</wp:posOffset>
            </wp:positionH>
            <wp:positionV relativeFrom="paragraph">
              <wp:posOffset>306705</wp:posOffset>
            </wp:positionV>
            <wp:extent cx="6296025" cy="1771650"/>
            <wp:effectExtent l="0" t="0" r="9525" b="0"/>
            <wp:wrapNone/>
            <wp:docPr id="23" name="图示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907" w:rightChars="-432"/>
        <w:jc w:val="left"/>
        <w:rPr>
          <w:rFonts w:ascii="微软雅黑" w:hAnsi="微软雅黑" w:eastAsia="微软雅黑"/>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907" w:rightChars="-432"/>
        <w:jc w:val="left"/>
        <w:rPr>
          <w:rFonts w:ascii="微软雅黑" w:hAnsi="微软雅黑" w:eastAsia="微软雅黑"/>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907" w:rightChars="-432"/>
        <w:jc w:val="left"/>
        <w:rPr>
          <w:rFonts w:ascii="微软雅黑" w:hAnsi="微软雅黑" w:eastAsia="微软雅黑"/>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907" w:rightChars="-432"/>
        <w:jc w:val="left"/>
        <w:rPr>
          <w:rFonts w:ascii="微软雅黑" w:hAnsi="微软雅黑" w:eastAsia="微软雅黑"/>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907" w:rightChars="-432"/>
        <w:jc w:val="left"/>
        <w:rPr>
          <w:rFonts w:ascii="微软雅黑" w:hAnsi="微软雅黑" w:eastAsia="微软雅黑"/>
          <w:color w:val="FFFFFF" w:themeColor="background1"/>
          <w:sz w:val="24"/>
          <w:szCs w:val="24"/>
          <w14:textFill>
            <w14:solidFill>
              <w14:schemeClr w14:val="bg1"/>
            </w14:solidFill>
          </w14:textFill>
        </w:rPr>
      </w:pPr>
      <w:r>
        <w:rPr>
          <w:rFonts w:hint="eastAsia"/>
          <w:color w:val="FFFFFF" w:themeColor="background1"/>
          <w:sz w:val="24"/>
          <w:szCs w:val="24"/>
          <w:lang w:val="zh-CN"/>
          <w14:textFill>
            <w14:solidFill>
              <w14:schemeClr w14:val="bg1"/>
            </w14:solidFill>
          </w14:textFill>
        </w:rPr>
        <w:drawing>
          <wp:anchor distT="0" distB="0" distL="114300" distR="114300" simplePos="0" relativeHeight="251660288" behindDoc="0" locked="0" layoutInCell="1" allowOverlap="1">
            <wp:simplePos x="0" y="0"/>
            <wp:positionH relativeFrom="column">
              <wp:posOffset>-542925</wp:posOffset>
            </wp:positionH>
            <wp:positionV relativeFrom="paragraph">
              <wp:posOffset>398145</wp:posOffset>
            </wp:positionV>
            <wp:extent cx="6296025" cy="1857375"/>
            <wp:effectExtent l="0" t="0" r="9525" b="28575"/>
            <wp:wrapNone/>
            <wp:docPr id="24" name="图示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907" w:rightChars="-432"/>
        <w:jc w:val="left"/>
        <w:rPr>
          <w:rFonts w:ascii="微软雅黑" w:hAnsi="微软雅黑" w:eastAsia="微软雅黑"/>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907" w:rightChars="-432"/>
        <w:jc w:val="left"/>
        <w:rPr>
          <w:rFonts w:ascii="微软雅黑" w:hAnsi="微软雅黑" w:eastAsia="微软雅黑"/>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907" w:rightChars="-432"/>
        <w:jc w:val="left"/>
        <w:rPr>
          <w:rFonts w:ascii="微软雅黑" w:hAnsi="微软雅黑" w:eastAsia="微软雅黑"/>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rFonts w:ascii="微软雅黑" w:hAnsi="微软雅黑" w:eastAsia="微软雅黑"/>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-352425</wp:posOffset>
                </wp:positionV>
                <wp:extent cx="2105025" cy="996315"/>
                <wp:effectExtent l="0" t="0" r="0" b="0"/>
                <wp:wrapNone/>
                <wp:docPr id="5" name="文本框 5"/>
                <wp:cNvGraphicFramePr/>
                <a:graphic xmlns:a="http://schemas.openxmlformats.org/drawingml/2006/main">
                  <a:graphicData uri="http://schemas.microsoft.com/office/word/2010/wordprocessingShape">
                    <wps:wsp>
                      <wps:cNvSpPr txBox="1"/>
                      <wps:spPr>
                        <a:xfrm>
                          <a:off x="0" y="0"/>
                          <a:ext cx="2105025" cy="996315"/>
                        </a:xfrm>
                        <a:prstGeom prst="rect">
                          <a:avLst/>
                        </a:prstGeom>
                        <a:noFill/>
                        <a:ln>
                          <a:noFill/>
                        </a:ln>
                      </wps:spPr>
                      <wps:txbx>
                        <w:txbxContent>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907" w:rightChars="-432"/>
                              <w:rPr>
                                <w:rFonts w:ascii="黑体" w:hAnsi="黑体" w:eastAsia="黑体"/>
                                <w:b/>
                                <w:outline/>
                                <w:color w:val="FFFFFF"/>
                                <w:w w:val="15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黑体" w:hAnsi="黑体" w:eastAsia="黑体"/>
                                <w:b/>
                                <w:outline/>
                                <w:color w:val="FFFFFF"/>
                                <w:kern w:val="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导师简介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27.75pt;height:78.45pt;width:165.75pt;z-index:251648000;mso-width-relative:page;mso-height-relative:page;" filled="f" stroked="f" coordsize="21600,21600" o:gfxdata="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p1uvTVAAAACAEAAA8AAAAA&#10;AAAAAQAgAAAAIgAAAGRycy9kb3ducmV2LnhtbFBLAQIUABQAAAAIAIdO4kARjgNzFwIAAA8EAAAO&#10;AAAAAAAAAAEAIAAAACQBAABkcnMvZTJvRG9jLnhtbFBLBQYAAAAABgAGAFkBAACtBQAAAAA=&#10;">
                <v:fill on="f" focussize="0,0"/>
                <v:stroke on="f"/>
                <v:imagedata o:title=""/>
                <o:lock v:ext="edit" aspectratio="f"/>
                <v:textbox>
                  <w:txbxContent>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907" w:rightChars="-432"/>
                        <w:rPr>
                          <w:rFonts w:ascii="黑体" w:hAnsi="黑体" w:eastAsia="黑体"/>
                          <w:b/>
                          <w:outline/>
                          <w:color w:val="FFFFFF"/>
                          <w:w w:val="15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黑体" w:hAnsi="黑体" w:eastAsia="黑体"/>
                          <w:b/>
                          <w:outline/>
                          <w:color w:val="FFFFFF"/>
                          <w:kern w:val="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导师简介</w:t>
                      </w:r>
                    </w:p>
                  </w:txbxContent>
                </v:textbox>
              </v:shape>
            </w:pict>
          </mc:Fallback>
        </mc:AlternateConten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r>
        <w:rPr>
          <w:rFonts w:hint="eastAsia"/>
          <w:color w:val="FFFFFF" w:themeColor="background1"/>
          <w:sz w:val="24"/>
          <w:szCs w:val="24"/>
          <w:lang w:val="zh-CN"/>
          <w14:textFill>
            <w14:solidFill>
              <w14:schemeClr w14:val="bg1"/>
            </w14:solidFill>
          </w14:textFill>
        </w:rPr>
        <w:drawing>
          <wp:anchor distT="0" distB="0" distL="114300" distR="114300" simplePos="0" relativeHeight="251649024" behindDoc="0" locked="0" layoutInCell="1" allowOverlap="1">
            <wp:simplePos x="0" y="0"/>
            <wp:positionH relativeFrom="column">
              <wp:posOffset>-904875</wp:posOffset>
            </wp:positionH>
            <wp:positionV relativeFrom="paragraph">
              <wp:posOffset>226695</wp:posOffset>
            </wp:positionV>
            <wp:extent cx="6667500" cy="3267075"/>
            <wp:effectExtent l="0" t="0" r="0" b="0"/>
            <wp:wrapNone/>
            <wp:docPr id="6"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r>
        <w:rPr>
          <w:b/>
          <w:bCs/>
          <w:color w:val="FFFFFF" w:themeColor="background1"/>
          <w:sz w:val="24"/>
          <w:szCs w:val="24"/>
          <w14:textFill>
            <w14:solidFill>
              <w14:schemeClr w14:val="bg1"/>
            </w14:solidFill>
          </w14:textFill>
        </w:rPr>
        <mc:AlternateContent>
          <mc:Choice Requires="wps">
            <w:drawing>
              <wp:anchor distT="118745" distB="118745" distL="114300" distR="114300" simplePos="0" relativeHeight="251650048" behindDoc="0" locked="0" layoutInCell="0" allowOverlap="1">
                <wp:simplePos x="0" y="0"/>
                <wp:positionH relativeFrom="column">
                  <wp:posOffset>-495300</wp:posOffset>
                </wp:positionH>
                <wp:positionV relativeFrom="paragraph">
                  <wp:posOffset>495300</wp:posOffset>
                </wp:positionV>
                <wp:extent cx="6257925" cy="419100"/>
                <wp:effectExtent l="0" t="0" r="0" b="0"/>
                <wp:wrapSquare wrapText="bothSides"/>
                <wp:docPr id="69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257925" cy="419100"/>
                        </a:xfrm>
                        <a:prstGeom prst="rect">
                          <a:avLst/>
                        </a:prstGeom>
                        <a:noFill/>
                      </wps:spPr>
                      <wps:txbx>
                        <w:txbxContent>
                          <w:p>
                            <w:pPr>
                              <w:pBdr>
                                <w:left w:val="single" w:color="FFCA08" w:themeColor="accent1" w:sz="12" w:space="9"/>
                              </w:pBdr>
                              <w:rPr>
                                <w:rFonts w:ascii="微软雅黑" w:hAnsi="微软雅黑" w:eastAsia="微软雅黑"/>
                                <w:b/>
                                <w:bCs/>
                                <w:color w:val="FFFFFF" w:themeColor="background1"/>
                                <w:sz w:val="20"/>
                                <w:szCs w:val="20"/>
                                <w14:textFill>
                                  <w14:solidFill>
                                    <w14:schemeClr w14:val="bg1"/>
                                  </w14:solidFill>
                                </w14:textFill>
                              </w:rPr>
                            </w:pPr>
                            <w:r>
                              <w:rPr>
                                <w:rFonts w:hint="eastAsia" w:ascii="微软雅黑" w:hAnsi="微软雅黑" w:eastAsia="微软雅黑"/>
                                <w:b/>
                                <w:bCs/>
                                <w:color w:val="FFFFFF" w:themeColor="background1"/>
                                <w:sz w:val="20"/>
                                <w:szCs w:val="20"/>
                                <w14:textFill>
                                  <w14:solidFill>
                                    <w14:schemeClr w14:val="bg1"/>
                                  </w14:solidFill>
                                </w14:textFill>
                              </w:rPr>
                              <w:t>交流师资：</w:t>
                            </w:r>
                            <w:r>
                              <w:rPr>
                                <w:rFonts w:hint="eastAsia" w:ascii="微软雅黑" w:hAnsi="微软雅黑" w:eastAsia="微软雅黑"/>
                                <w:color w:val="FFFFFF" w:themeColor="background1"/>
                                <w:sz w:val="20"/>
                                <w:szCs w:val="20"/>
                                <w14:textFill>
                                  <w14:solidFill>
                                    <w14:schemeClr w14:val="bg1"/>
                                  </w14:solidFill>
                                </w14:textFill>
                              </w:rPr>
                              <w:t>全国各省十大考古发现地代表性考古院所资深专家、资深古玉收藏家及艺术市场研究人。</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9pt;margin-top:39pt;height:33pt;width:492.75pt;mso-wrap-distance-bottom:9.35pt;mso-wrap-distance-left:9pt;mso-wrap-distance-right:9pt;mso-wrap-distance-top:9.35pt;z-index:251650048;mso-width-relative:page;mso-height-relative:page;" filled="f" stroked="f" coordsize="21600,21600" o:allowincell="f" o:gfxdata="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nnqhnWAAAACgEAAA8AAAAAAAAAAQAgAAAAIgAAAGRycy9kb3ducmV2LnhtbFBLAQIU&#10;ABQAAAAIAIdO4kCgDZ3p9QEAALEDAAAOAAAAAAAAAAEAIAAAACUBAABkcnMvZTJvRG9jLnhtbFBL&#10;BQYAAAAABgAGAFkBAACMBQAAAAA=&#10;">
                <v:fill on="f" focussize="0,0"/>
                <v:stroke on="f"/>
                <v:imagedata o:title=""/>
                <o:lock v:ext="edit" aspectratio="f"/>
                <v:textbox>
                  <w:txbxContent>
                    <w:p>
                      <w:pPr>
                        <w:pBdr>
                          <w:left w:val="single" w:color="FFCA08" w:themeColor="accent1" w:sz="12" w:space="9"/>
                        </w:pBdr>
                        <w:rPr>
                          <w:rFonts w:ascii="微软雅黑" w:hAnsi="微软雅黑" w:eastAsia="微软雅黑"/>
                          <w:b/>
                          <w:bCs/>
                          <w:color w:val="FFFFFF" w:themeColor="background1"/>
                          <w:sz w:val="20"/>
                          <w:szCs w:val="20"/>
                          <w14:textFill>
                            <w14:solidFill>
                              <w14:schemeClr w14:val="bg1"/>
                            </w14:solidFill>
                          </w14:textFill>
                        </w:rPr>
                      </w:pPr>
                      <w:r>
                        <w:rPr>
                          <w:rFonts w:hint="eastAsia" w:ascii="微软雅黑" w:hAnsi="微软雅黑" w:eastAsia="微软雅黑"/>
                          <w:b/>
                          <w:bCs/>
                          <w:color w:val="FFFFFF" w:themeColor="background1"/>
                          <w:sz w:val="20"/>
                          <w:szCs w:val="20"/>
                          <w14:textFill>
                            <w14:solidFill>
                              <w14:schemeClr w14:val="bg1"/>
                            </w14:solidFill>
                          </w14:textFill>
                        </w:rPr>
                        <w:t>交流师资：</w:t>
                      </w:r>
                      <w:r>
                        <w:rPr>
                          <w:rFonts w:hint="eastAsia" w:ascii="微软雅黑" w:hAnsi="微软雅黑" w:eastAsia="微软雅黑"/>
                          <w:color w:val="FFFFFF" w:themeColor="background1"/>
                          <w:sz w:val="20"/>
                          <w:szCs w:val="20"/>
                          <w14:textFill>
                            <w14:solidFill>
                              <w14:schemeClr w14:val="bg1"/>
                            </w14:solidFill>
                          </w14:textFill>
                        </w:rPr>
                        <w:t>全国各省十大考古发现地代表性考古院所资深专家、资深古玉收藏家及艺术市场研究人。</w:t>
                      </w:r>
                    </w:p>
                  </w:txbxContent>
                </v:textbox>
                <w10:wrap type="square"/>
              </v:shape>
            </w:pict>
          </mc:Fallback>
        </mc:AlternateConten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drawing>
          <wp:anchor distT="0" distB="0" distL="114300" distR="114300" simplePos="0" relativeHeight="251664384" behindDoc="0" locked="0" layoutInCell="1" allowOverlap="1">
            <wp:simplePos x="0" y="0"/>
            <wp:positionH relativeFrom="column">
              <wp:posOffset>-419100</wp:posOffset>
            </wp:positionH>
            <wp:positionV relativeFrom="paragraph">
              <wp:posOffset>931545</wp:posOffset>
            </wp:positionV>
            <wp:extent cx="3047365" cy="2256790"/>
            <wp:effectExtent l="0" t="0" r="127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4" cstate="print">
                      <a:extLst>
                        <a:ext uri="{28A0092B-C50C-407E-A947-70E740481C1C}">
                          <a14:useLocalDpi xmlns:a14="http://schemas.microsoft.com/office/drawing/2010/main" val="0"/>
                        </a:ext>
                      </a:extLst>
                    </a:blip>
                    <a:srcRect l="5060" r="5003"/>
                    <a:stretch>
                      <a:fillRect/>
                    </a:stretch>
                  </pic:blipFill>
                  <pic:spPr>
                    <a:xfrm>
                      <a:off x="0" y="0"/>
                      <a:ext cx="3047285" cy="2256790"/>
                    </a:xfrm>
                    <a:prstGeom prst="rect">
                      <a:avLst/>
                    </a:prstGeom>
                    <a:noFill/>
                    <a:ln>
                      <a:noFill/>
                    </a:ln>
                  </pic:spPr>
                </pic:pic>
              </a:graphicData>
            </a:graphic>
          </wp:anchor>
        </w:drawing>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drawing>
          <wp:anchor distT="0" distB="0" distL="114300" distR="114300" simplePos="0" relativeHeight="251665408" behindDoc="0" locked="0" layoutInCell="1" allowOverlap="1">
            <wp:simplePos x="0" y="0"/>
            <wp:positionH relativeFrom="column">
              <wp:posOffset>2695575</wp:posOffset>
            </wp:positionH>
            <wp:positionV relativeFrom="paragraph">
              <wp:posOffset>41275</wp:posOffset>
            </wp:positionV>
            <wp:extent cx="2520315" cy="2447925"/>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520315" cy="2447925"/>
                    </a:xfrm>
                    <a:prstGeom prst="rect">
                      <a:avLst/>
                    </a:prstGeom>
                    <a:noFill/>
                    <a:ln>
                      <a:noFill/>
                    </a:ln>
                  </pic:spPr>
                </pic:pic>
              </a:graphicData>
            </a:graphic>
          </wp:anchor>
        </w:drawing>
      </w:r>
      <w:r>
        <w:rPr>
          <w:color w:val="FFFFFF" w:themeColor="background1"/>
          <w:sz w:val="24"/>
          <w:szCs w:val="24"/>
          <w14:textFill>
            <w14:solidFill>
              <w14:schemeClr w14:val="bg1"/>
            </w14:solidFill>
          </w14:textFill>
        </w:rPr>
        <w:drawing>
          <wp:anchor distT="0" distB="0" distL="114300" distR="114300" simplePos="0" relativeHeight="251655168" behindDoc="0" locked="0" layoutInCell="1" allowOverlap="1">
            <wp:simplePos x="0" y="0"/>
            <wp:positionH relativeFrom="column">
              <wp:posOffset>4725035</wp:posOffset>
            </wp:positionH>
            <wp:positionV relativeFrom="paragraph">
              <wp:posOffset>69850</wp:posOffset>
            </wp:positionV>
            <wp:extent cx="1684020" cy="481965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684286" cy="4819650"/>
                    </a:xfrm>
                    <a:prstGeom prst="rect">
                      <a:avLst/>
                    </a:prstGeom>
                    <a:noFill/>
                    <a:ln>
                      <a:noFill/>
                    </a:ln>
                  </pic:spPr>
                </pic:pic>
              </a:graphicData>
            </a:graphic>
          </wp:anchor>
        </w:drawing>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drawing>
          <wp:anchor distT="0" distB="0" distL="114300" distR="114300" simplePos="0" relativeHeight="251666432" behindDoc="0" locked="0" layoutInCell="1" allowOverlap="1">
            <wp:simplePos x="0" y="0"/>
            <wp:positionH relativeFrom="column">
              <wp:posOffset>2742565</wp:posOffset>
            </wp:positionH>
            <wp:positionV relativeFrom="paragraph">
              <wp:posOffset>236855</wp:posOffset>
            </wp:positionV>
            <wp:extent cx="2244090" cy="2790825"/>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244001" cy="2790825"/>
                    </a:xfrm>
                    <a:prstGeom prst="rect">
                      <a:avLst/>
                    </a:prstGeom>
                    <a:noFill/>
                    <a:ln>
                      <a:noFill/>
                    </a:ln>
                  </pic:spPr>
                </pic:pic>
              </a:graphicData>
            </a:graphic>
          </wp:anchor>
        </w:drawing>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drawing>
          <wp:anchor distT="0" distB="0" distL="114300" distR="114300" simplePos="0" relativeHeight="251667456" behindDoc="0" locked="0" layoutInCell="1" allowOverlap="1">
            <wp:simplePos x="0" y="0"/>
            <wp:positionH relativeFrom="column">
              <wp:posOffset>-514350</wp:posOffset>
            </wp:positionH>
            <wp:positionV relativeFrom="paragraph">
              <wp:posOffset>111760</wp:posOffset>
            </wp:positionV>
            <wp:extent cx="3217545" cy="2362200"/>
            <wp:effectExtent l="0" t="0" r="254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217479" cy="2362200"/>
                    </a:xfrm>
                    <a:prstGeom prst="rect">
                      <a:avLst/>
                    </a:prstGeom>
                    <a:noFill/>
                    <a:ln>
                      <a:noFill/>
                    </a:ln>
                  </pic:spPr>
                </pic:pic>
              </a:graphicData>
            </a:graphic>
          </wp:anchor>
        </w:drawing>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907" w:rightChars="-432"/>
        <w:jc w:val="left"/>
        <w:rPr>
          <w:color w:val="FFFFFF" w:themeColor="background1"/>
          <w:sz w:val="24"/>
          <w:szCs w:val="24"/>
          <w14:textFill>
            <w14:solidFill>
              <w14:schemeClr w14:val="bg1"/>
            </w14:solidFill>
          </w14:textFill>
        </w:rPr>
      </w:pPr>
      <w: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64770</wp:posOffset>
                </wp:positionV>
                <wp:extent cx="2105025" cy="996315"/>
                <wp:effectExtent l="0" t="0" r="0" b="0"/>
                <wp:wrapNone/>
                <wp:docPr id="7" name="文本框 7"/>
                <wp:cNvGraphicFramePr/>
                <a:graphic xmlns:a="http://schemas.openxmlformats.org/drawingml/2006/main">
                  <a:graphicData uri="http://schemas.microsoft.com/office/word/2010/wordprocessingShape">
                    <wps:wsp>
                      <wps:cNvSpPr txBox="1"/>
                      <wps:spPr>
                        <a:xfrm>
                          <a:off x="0" y="0"/>
                          <a:ext cx="2105025" cy="996315"/>
                        </a:xfrm>
                        <a:prstGeom prst="rect">
                          <a:avLst/>
                        </a:prstGeom>
                        <a:noFill/>
                        <a:ln>
                          <a:noFill/>
                        </a:ln>
                      </wps:spPr>
                      <wps:txbx>
                        <w:txbxContent>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907" w:rightChars="-432"/>
                              <w:rPr>
                                <w:rFonts w:ascii="黑体" w:hAnsi="黑体" w:eastAsia="黑体"/>
                                <w:b/>
                                <w:outline/>
                                <w:color w:val="FFFFFF"/>
                                <w:w w:val="15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黑体" w:hAnsi="黑体" w:eastAsia="黑体"/>
                                <w:b/>
                                <w:outline/>
                                <w:color w:val="FFFFFF"/>
                                <w:kern w:val="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其他信息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5.1pt;height:78.45pt;width:165.75pt;z-index:251651072;mso-width-relative:page;mso-height-relative:page;" filled="f" stroked="f" coordsize="21600,21600" o:gfxdata="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0Aqb1AAAAAcBAAAPAAAA&#10;AAAAAAEAIAAAACIAAABkcnMvZG93bnJldi54bWxQSwECFAAUAAAACACHTuJALyxQDhkCAAAPBAAA&#10;DgAAAAAAAAABACAAAAAjAQAAZHJzL2Uyb0RvYy54bWxQSwUGAAAAAAYABgBZAQAArgUAAAAA&#10;">
                <v:fill on="f" focussize="0,0"/>
                <v:stroke on="f"/>
                <v:imagedata o:title=""/>
                <o:lock v:ext="edit" aspectratio="f"/>
                <v:textbox>
                  <w:txbxContent>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907" w:rightChars="-432"/>
                        <w:rPr>
                          <w:rFonts w:ascii="黑体" w:hAnsi="黑体" w:eastAsia="黑体"/>
                          <w:b/>
                          <w:outline/>
                          <w:color w:val="FFFFFF"/>
                          <w:w w:val="15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黑体" w:hAnsi="黑体" w:eastAsia="黑体"/>
                          <w:b/>
                          <w:outline/>
                          <w:color w:val="FFFFFF"/>
                          <w:kern w:val="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其他信息</w:t>
                      </w:r>
                    </w:p>
                  </w:txbxContent>
                </v:textbox>
              </v:shape>
            </w:pict>
          </mc:Fallback>
        </mc:AlternateConten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907" w:rightChars="-432"/>
        <w:jc w:val="left"/>
        <w:rPr>
          <w:color w:val="FFFFFF" w:themeColor="background1"/>
          <w:sz w:val="24"/>
          <w:szCs w:val="24"/>
          <w14:textFill>
            <w14:solidFill>
              <w14:schemeClr w14:val="bg1"/>
            </w14:solidFill>
          </w14:textFill>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907" w:rightChars="-432"/>
        <w:jc w:val="left"/>
        <w:rPr>
          <w:color w:val="FFFFFF" w:themeColor="background1"/>
          <w:sz w:val="24"/>
          <w:szCs w:val="24"/>
          <w14:textFill>
            <w14:solidFill>
              <w14:schemeClr w14:val="bg1"/>
            </w14:solidFill>
          </w14:textFill>
        </w:rPr>
      </w:pPr>
      <w:r>
        <w:rPr>
          <w:rFonts w:hint="eastAsia"/>
          <w:color w:val="FFFFFF" w:themeColor="background1"/>
          <w:sz w:val="24"/>
          <w:szCs w:val="24"/>
          <w14:textFill>
            <w14:solidFill>
              <w14:schemeClr w14:val="bg1"/>
            </w14:solidFill>
          </w14:textFill>
        </w:rPr>
        <w:t> </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rFonts w:ascii="微软雅黑" w:hAnsi="微软雅黑" w:eastAsia="微软雅黑"/>
          <w:b/>
          <w:color w:val="FFFFFF" w:themeColor="background1"/>
          <w:spacing w:val="10"/>
          <w:sz w:val="22"/>
          <w14:glow w14:rad="38100">
            <w14:schemeClr w14:val="accent1">
              <w14:alpha w14:val="60000"/>
            </w14:schemeClr>
          </w14:glow>
          <w14:textOutline w14:w="9525" w14:cap="flat" w14:cmpd="sng" w14:algn="ctr">
            <w14:solidFill>
              <w14:schemeClr w14:val="accent2"/>
            </w14:solidFill>
            <w14:prstDash w14:val="solid"/>
            <w14:round/>
          </w14:textOutline>
          <w14:textFill>
            <w14:solidFill>
              <w14:schemeClr w14:val="bg1"/>
            </w14:solidFill>
          </w14:textFill>
        </w:rPr>
      </w:pPr>
      <w:r>
        <w:rPr>
          <w:rFonts w:hint="eastAsia" w:ascii="微软雅黑" w:hAnsi="微软雅黑" w:eastAsia="微软雅黑"/>
          <w:b/>
          <w:color w:val="FFFFFF" w:themeColor="background1"/>
          <w:spacing w:val="10"/>
          <w:sz w:val="22"/>
          <w14:glow w14:rad="38100">
            <w14:schemeClr w14:val="accent1">
              <w14:alpha w14:val="60000"/>
            </w14:schemeClr>
          </w14:glow>
          <w14:textOutline w14:w="9525" w14:cap="flat" w14:cmpd="sng" w14:algn="ctr">
            <w14:solidFill>
              <w14:schemeClr w14:val="accent2"/>
            </w14:solidFill>
            <w14:prstDash w14:val="solid"/>
            <w14:round/>
          </w14:textOutline>
          <w14:textFill>
            <w14:solidFill>
              <w14:schemeClr w14:val="bg1"/>
            </w14:solidFill>
          </w14:textFill>
        </w:rPr>
        <w:t>【招生对象】</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rFonts w:ascii="微软雅黑" w:hAnsi="微软雅黑" w:eastAsia="微软雅黑"/>
          <w:color w:val="FFFFFF" w:themeColor="background1"/>
          <w:sz w:val="22"/>
          <w14:textFill>
            <w14:solidFill>
              <w14:schemeClr w14:val="bg1"/>
            </w14:solidFill>
          </w14:textFill>
        </w:rPr>
      </w:pPr>
      <w:r>
        <w:rPr>
          <w:rFonts w:hint="eastAsia" w:ascii="微软雅黑" w:hAnsi="微软雅黑" w:eastAsia="微软雅黑"/>
          <w:color w:val="FFFFFF" w:themeColor="background1"/>
          <w:sz w:val="22"/>
          <w14:textFill>
            <w14:solidFill>
              <w14:schemeClr w14:val="bg1"/>
            </w14:solidFill>
          </w14:textFill>
        </w:rPr>
        <w:t>玉文化研究人士、玉器鉴定人士、玉器文博馆所负责人、玉文化收藏研究人士、玉器行业从业人员等。</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rFonts w:ascii="微软雅黑" w:hAnsi="微软雅黑" w:eastAsia="微软雅黑"/>
          <w:b/>
          <w:color w:val="FFFFFF" w:themeColor="background1"/>
          <w:spacing w:val="10"/>
          <w:sz w:val="22"/>
          <w14:glow w14:rad="38100">
            <w14:schemeClr w14:val="accent1">
              <w14:alpha w14:val="60000"/>
            </w14:schemeClr>
          </w14:glow>
          <w14:textOutline w14:w="9525" w14:cap="flat" w14:cmpd="sng" w14:algn="ctr">
            <w14:solidFill>
              <w14:schemeClr w14:val="accent2"/>
            </w14:solidFill>
            <w14:prstDash w14:val="solid"/>
            <w14:round/>
          </w14:textOutline>
          <w14:textFill>
            <w14:solidFill>
              <w14:schemeClr w14:val="bg1"/>
            </w14:solidFill>
          </w14:textFill>
        </w:rPr>
      </w:pPr>
      <w:r>
        <w:rPr>
          <w:rFonts w:hint="eastAsia" w:ascii="微软雅黑" w:hAnsi="微软雅黑" w:eastAsia="微软雅黑"/>
          <w:b/>
          <w:color w:val="FFFFFF" w:themeColor="background1"/>
          <w:spacing w:val="10"/>
          <w:sz w:val="22"/>
          <w14:glow w14:rad="38100">
            <w14:schemeClr w14:val="accent1">
              <w14:alpha w14:val="60000"/>
            </w14:schemeClr>
          </w14:glow>
          <w14:textOutline w14:w="9525" w14:cap="flat" w14:cmpd="sng" w14:algn="ctr">
            <w14:solidFill>
              <w14:schemeClr w14:val="accent2"/>
            </w14:solidFill>
            <w14:prstDash w14:val="solid"/>
            <w14:round/>
          </w14:textOutline>
          <w14:textFill>
            <w14:solidFill>
              <w14:schemeClr w14:val="bg1"/>
            </w14:solidFill>
          </w14:textFill>
        </w:rPr>
        <w:t>【考核及证书颁发】</w:t>
      </w:r>
    </w:p>
    <w:p>
      <w:pPr>
        <w:pStyle w:val="13"/>
        <w:widowControl/>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right="-907" w:rightChars="-432" w:firstLineChars="0"/>
        <w:jc w:val="left"/>
        <w:rPr>
          <w:rFonts w:ascii="微软雅黑" w:hAnsi="微软雅黑" w:eastAsia="微软雅黑"/>
          <w:color w:val="FFFFFF" w:themeColor="background1"/>
          <w:sz w:val="22"/>
          <w14:textFill>
            <w14:solidFill>
              <w14:schemeClr w14:val="bg1"/>
            </w14:solidFill>
          </w14:textFill>
        </w:rPr>
      </w:pPr>
      <w:r>
        <w:rPr>
          <w:rFonts w:hint="eastAsia" w:ascii="微软雅黑" w:hAnsi="微软雅黑" w:eastAsia="微软雅黑"/>
          <w:color w:val="FFFFFF" w:themeColor="background1"/>
          <w:sz w:val="22"/>
          <w14:textFill>
            <w14:solidFill>
              <w14:schemeClr w14:val="bg1"/>
            </w14:solidFill>
          </w14:textFill>
        </w:rPr>
        <w:t>本课程专业考核形式为，每次课程结束后在微信群内针对本次研学内容的理论考核和实践考核相结合的方式。学员学完全部课程后，进行现场结业理论与实践考核，结合日常专业理论课分、实践课分、论文分、课堂表现分，合格者由导师签名颁发清艺研究院古玉鉴定收藏导师研究班结业证书。</w:t>
      </w:r>
    </w:p>
    <w:p>
      <w:pPr>
        <w:pStyle w:val="13"/>
        <w:widowControl/>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right="-907" w:rightChars="-432" w:firstLineChars="0"/>
        <w:jc w:val="left"/>
        <w:rPr>
          <w:rFonts w:ascii="微软雅黑" w:hAnsi="微软雅黑" w:eastAsia="微软雅黑"/>
          <w:color w:val="FFFFFF" w:themeColor="background1"/>
          <w:sz w:val="22"/>
          <w14:textFill>
            <w14:solidFill>
              <w14:schemeClr w14:val="bg1"/>
            </w14:solidFill>
          </w14:textFill>
        </w:rPr>
      </w:pPr>
      <w:r>
        <w:rPr>
          <w:rFonts w:hint="eastAsia" w:ascii="微软雅黑" w:hAnsi="微软雅黑" w:eastAsia="微软雅黑"/>
          <w:color w:val="FFFFFF" w:themeColor="background1"/>
          <w:sz w:val="22"/>
          <w14:textFill>
            <w14:solidFill>
              <w14:schemeClr w14:val="bg1"/>
            </w14:solidFill>
          </w14:textFill>
        </w:rPr>
        <w:t>优秀者推荐参加考取中国国家培训网组织的《艺术品鉴定评估师》专业技能培训证书。</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rFonts w:ascii="微软雅黑" w:hAnsi="微软雅黑" w:eastAsia="微软雅黑"/>
          <w:b/>
          <w:color w:val="FFFFFF" w:themeColor="background1"/>
          <w:spacing w:val="10"/>
          <w:sz w:val="22"/>
          <w14:glow w14:rad="38100">
            <w14:schemeClr w14:val="accent1">
              <w14:alpha w14:val="60000"/>
            </w14:schemeClr>
          </w14:glow>
          <w14:textOutline w14:w="9525" w14:cap="flat" w14:cmpd="sng" w14:algn="ctr">
            <w14:solidFill>
              <w14:schemeClr w14:val="accent2"/>
            </w14:solidFill>
            <w14:prstDash w14:val="solid"/>
            <w14:round/>
          </w14:textOutline>
          <w14:textFill>
            <w14:solidFill>
              <w14:schemeClr w14:val="bg1"/>
            </w14:solidFill>
          </w14:textFill>
        </w:rPr>
      </w:pPr>
      <w:r>
        <w:rPr>
          <w:rFonts w:hint="eastAsia" w:ascii="微软雅黑" w:hAnsi="微软雅黑" w:eastAsia="微软雅黑"/>
          <w:b/>
          <w:color w:val="FFFFFF" w:themeColor="background1"/>
          <w:spacing w:val="10"/>
          <w:sz w:val="22"/>
          <w14:glow w14:rad="38100">
            <w14:schemeClr w14:val="accent1">
              <w14:alpha w14:val="60000"/>
            </w14:schemeClr>
          </w14:glow>
          <w14:textOutline w14:w="9525" w14:cap="flat" w14:cmpd="sng" w14:algn="ctr">
            <w14:solidFill>
              <w14:schemeClr w14:val="accent2"/>
            </w14:solidFill>
            <w14:prstDash w14:val="solid"/>
            <w14:round/>
          </w14:textOutline>
          <w14:textFill>
            <w14:solidFill>
              <w14:schemeClr w14:val="bg1"/>
            </w14:solidFill>
          </w14:textFill>
        </w:rPr>
        <w:t>【培训费用】</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rFonts w:ascii="微软雅黑" w:hAnsi="微软雅黑" w:eastAsia="微软雅黑"/>
          <w:color w:val="FFFFFF" w:themeColor="background1"/>
          <w:sz w:val="22"/>
          <w14:textFill>
            <w14:solidFill>
              <w14:schemeClr w14:val="bg1"/>
            </w14:solidFill>
          </w14:textFill>
        </w:rPr>
      </w:pPr>
      <w:r>
        <w:rPr>
          <w:rFonts w:hint="eastAsia" w:ascii="微软雅黑" w:hAnsi="微软雅黑" w:eastAsia="微软雅黑"/>
          <w:color w:val="FFFFFF" w:themeColor="background1"/>
          <w:sz w:val="22"/>
          <w14:textFill>
            <w14:solidFill>
              <w14:schemeClr w14:val="bg1"/>
            </w14:solidFill>
          </w14:textFill>
        </w:rPr>
        <w:t>39800元/人。（含培训、教材、场地、授课、考核、证书费用。交通、食宿可统一安排，费用自理。）</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rFonts w:ascii="微软雅黑" w:hAnsi="微软雅黑" w:eastAsia="微软雅黑"/>
          <w:b/>
          <w:color w:val="FFFFFF" w:themeColor="background1"/>
          <w:spacing w:val="10"/>
          <w:sz w:val="22"/>
          <w14:glow w14:rad="38100">
            <w14:schemeClr w14:val="accent1">
              <w14:alpha w14:val="60000"/>
            </w14:schemeClr>
          </w14:glow>
          <w14:textOutline w14:w="9525" w14:cap="flat" w14:cmpd="sng" w14:algn="ctr">
            <w14:solidFill>
              <w14:schemeClr w14:val="accent2"/>
            </w14:solidFill>
            <w14:prstDash w14:val="solid"/>
            <w14:round/>
          </w14:textOutline>
          <w14:textFill>
            <w14:solidFill>
              <w14:schemeClr w14:val="bg1"/>
            </w14:solidFill>
          </w14:textFill>
        </w:rPr>
      </w:pPr>
      <w:r>
        <w:rPr>
          <w:rFonts w:hint="eastAsia" w:ascii="微软雅黑" w:hAnsi="微软雅黑" w:eastAsia="微软雅黑"/>
          <w:b/>
          <w:color w:val="FFFFFF" w:themeColor="background1"/>
          <w:spacing w:val="10"/>
          <w:sz w:val="22"/>
          <w14:glow w14:rad="38100">
            <w14:schemeClr w14:val="accent1">
              <w14:alpha w14:val="60000"/>
            </w14:schemeClr>
          </w14:glow>
          <w14:textOutline w14:w="9525" w14:cap="flat" w14:cmpd="sng" w14:algn="ctr">
            <w14:solidFill>
              <w14:schemeClr w14:val="accent2"/>
            </w14:solidFill>
            <w14:prstDash w14:val="solid"/>
            <w14:round/>
          </w14:textOutline>
          <w14:textFill>
            <w14:solidFill>
              <w14:schemeClr w14:val="bg1"/>
            </w14:solidFill>
          </w14:textFill>
        </w:rPr>
        <w:t>【报名方式】</w:t>
      </w:r>
    </w:p>
    <w:p>
      <w:pPr>
        <w:pStyle w:val="13"/>
        <w:widowControl/>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907" w:rightChars="-432" w:firstLineChars="0"/>
        <w:jc w:val="left"/>
        <w:rPr>
          <w:rFonts w:ascii="微软雅黑" w:hAnsi="微软雅黑" w:eastAsia="微软雅黑"/>
          <w:color w:val="FFFFFF" w:themeColor="background1"/>
          <w:sz w:val="22"/>
          <w14:textFill>
            <w14:solidFill>
              <w14:schemeClr w14:val="bg1"/>
            </w14:solidFill>
          </w14:textFill>
        </w:rPr>
      </w:pPr>
      <w:r>
        <w:rPr>
          <w:rFonts w:hint="eastAsia" w:ascii="微软雅黑" w:hAnsi="微软雅黑" w:eastAsia="微软雅黑"/>
          <w:color w:val="FFFFFF" w:themeColor="background1"/>
          <w:sz w:val="22"/>
          <w14:textFill>
            <w14:solidFill>
              <w14:schemeClr w14:val="bg1"/>
            </w14:solidFill>
          </w14:textFill>
        </w:rPr>
        <w:t>报名：填写《学员报名表》、提交证件复印件和免冠电子照片；</w:t>
      </w:r>
    </w:p>
    <w:p>
      <w:pPr>
        <w:pStyle w:val="13"/>
        <w:widowControl/>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907" w:rightChars="-432" w:firstLineChars="0"/>
        <w:jc w:val="left"/>
        <w:rPr>
          <w:rFonts w:ascii="微软雅黑" w:hAnsi="微软雅黑" w:eastAsia="微软雅黑"/>
          <w:color w:val="FFFFFF" w:themeColor="background1"/>
          <w:sz w:val="22"/>
          <w14:textFill>
            <w14:solidFill>
              <w14:schemeClr w14:val="bg1"/>
            </w14:solidFill>
          </w14:textFill>
        </w:rPr>
      </w:pPr>
      <w:r>
        <w:rPr>
          <w:rFonts w:hint="eastAsia" w:ascii="微软雅黑" w:hAnsi="微软雅黑" w:eastAsia="微软雅黑"/>
          <w:color w:val="FFFFFF" w:themeColor="background1"/>
          <w:sz w:val="22"/>
          <w14:textFill>
            <w14:solidFill>
              <w14:schemeClr w14:val="bg1"/>
            </w14:solidFill>
          </w14:textFill>
        </w:rPr>
        <w:t>录取：学员报名表和有关资料经审核通过，缴纳培训费、发放入学通知。</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rFonts w:ascii="微软雅黑" w:hAnsi="微软雅黑" w:eastAsia="微软雅黑"/>
          <w:b/>
          <w:color w:val="FFFFFF" w:themeColor="background1"/>
          <w:spacing w:val="10"/>
          <w:sz w:val="22"/>
          <w14:glow w14:rad="38100">
            <w14:schemeClr w14:val="accent1">
              <w14:alpha w14:val="60000"/>
            </w14:schemeClr>
          </w14:glow>
          <w14:textOutline w14:w="9525" w14:cap="flat" w14:cmpd="sng" w14:algn="ctr">
            <w14:solidFill>
              <w14:schemeClr w14:val="accent2"/>
            </w14:solidFill>
            <w14:prstDash w14:val="solid"/>
            <w14:round/>
          </w14:textOutline>
          <w14:textFill>
            <w14:solidFill>
              <w14:schemeClr w14:val="bg1"/>
            </w14:solidFill>
          </w14:textFill>
        </w:rPr>
      </w:pPr>
      <w:r>
        <w:rPr>
          <w:rFonts w:hint="eastAsia" w:ascii="微软雅黑" w:hAnsi="微软雅黑" w:eastAsia="微软雅黑"/>
          <w:b/>
          <w:color w:val="FFFFFF" w:themeColor="background1"/>
          <w:spacing w:val="10"/>
          <w:sz w:val="22"/>
          <w14:glow w14:rad="38100">
            <w14:schemeClr w14:val="accent1">
              <w14:alpha w14:val="60000"/>
            </w14:schemeClr>
          </w14:glow>
          <w14:textOutline w14:w="9525" w14:cap="flat" w14:cmpd="sng" w14:algn="ctr">
            <w14:solidFill>
              <w14:schemeClr w14:val="accent2"/>
            </w14:solidFill>
            <w14:prstDash w14:val="solid"/>
            <w14:round/>
          </w14:textOutline>
          <w14:textFill>
            <w14:solidFill>
              <w14:schemeClr w14:val="bg1"/>
            </w14:solidFill>
          </w14:textFill>
        </w:rPr>
        <w:t>【缴费方式】</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rFonts w:ascii="微软雅黑" w:hAnsi="微软雅黑" w:eastAsia="微软雅黑" w:cs="Helvetica Neue"/>
          <w:color w:val="FFFFFF" w:themeColor="background1"/>
          <w:kern w:val="0"/>
          <w:sz w:val="22"/>
          <w14:textFill>
            <w14:solidFill>
              <w14:schemeClr w14:val="bg1"/>
            </w14:solidFill>
          </w14:textFill>
        </w:rPr>
      </w:pPr>
      <w:r>
        <w:rPr>
          <w:rFonts w:hint="eastAsia" w:ascii="微软雅黑" w:hAnsi="微软雅黑" w:eastAsia="微软雅黑"/>
          <w:color w:val="FFFFFF" w:themeColor="background1"/>
          <w:sz w:val="22"/>
          <w14:textFill>
            <w14:solidFill>
              <w14:schemeClr w14:val="bg1"/>
            </w14:solidFill>
          </w14:textFill>
        </w:rPr>
        <w:t>微信、支付宝或单位账户转账</w:t>
      </w:r>
      <w:r>
        <w:rPr>
          <w:rFonts w:hint="eastAsia" w:ascii="微软雅黑" w:hAnsi="微软雅黑" w:eastAsia="微软雅黑"/>
          <w:color w:val="FFFFFF" w:themeColor="background1"/>
          <w:sz w:val="22"/>
          <w14:textFill>
            <w14:solidFill>
              <w14:schemeClr w14:val="bg1"/>
            </w14:solidFill>
          </w14:textFill>
        </w:rPr>
        <w:cr/>
      </w:r>
      <w:r>
        <w:rPr>
          <w:rFonts w:hint="eastAsia" w:ascii="微软雅黑" w:hAnsi="微软雅黑" w:eastAsia="微软雅黑" w:cs="Helvetica Neue"/>
          <w:color w:val="FFFFFF" w:themeColor="background1"/>
          <w:kern w:val="0"/>
          <w:sz w:val="22"/>
          <w14:textFill>
            <w14:solidFill>
              <w14:schemeClr w14:val="bg1"/>
            </w14:solidFill>
          </w14:textFill>
        </w:rPr>
        <w:t>户名：</w:t>
      </w:r>
      <w:r>
        <w:rPr>
          <w:rFonts w:hint="eastAsia" w:ascii="微软雅黑" w:hAnsi="微软雅黑" w:eastAsia="微软雅黑"/>
          <w:color w:val="FFFFFF" w:themeColor="background1"/>
          <w:sz w:val="22"/>
          <w14:textFill>
            <w14:solidFill>
              <w14:schemeClr w14:val="bg1"/>
            </w14:solidFill>
          </w14:textFill>
        </w:rPr>
        <w:t>北京清艺汇文化艺术中心有限公司</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0" w:leftChars="-405" w:right="-907" w:rightChars="-432"/>
        <w:jc w:val="left"/>
        <w:rPr>
          <w:rFonts w:ascii="微软雅黑" w:hAnsi="微软雅黑" w:eastAsia="微软雅黑" w:cs="Helvetica Neue"/>
          <w:color w:val="FFFFFF" w:themeColor="background1"/>
          <w:kern w:val="0"/>
          <w:sz w:val="22"/>
          <w14:textFill>
            <w14:solidFill>
              <w14:schemeClr w14:val="bg1"/>
            </w14:solidFill>
          </w14:textFill>
        </w:rPr>
      </w:pPr>
      <w:r>
        <w:rPr>
          <w:rFonts w:hint="eastAsia" w:ascii="微软雅黑" w:hAnsi="微软雅黑" w:eastAsia="微软雅黑" w:cs="Helvetica Neue"/>
          <w:color w:val="FFFFFF" w:themeColor="background1"/>
          <w:kern w:val="0"/>
          <w:sz w:val="22"/>
          <w14:textFill>
            <w14:solidFill>
              <w14:schemeClr w14:val="bg1"/>
            </w14:solidFill>
          </w14:textFill>
        </w:rPr>
        <w:t>账号：</w:t>
      </w:r>
      <w:r>
        <w:rPr>
          <w:rFonts w:hint="eastAsia" w:ascii="微软雅黑" w:hAnsi="微软雅黑" w:eastAsia="微软雅黑"/>
          <w:color w:val="FFFFFF" w:themeColor="background1"/>
          <w:sz w:val="22"/>
          <w14:textFill>
            <w14:solidFill>
              <w14:schemeClr w14:val="bg1"/>
            </w14:solidFill>
          </w14:textFill>
        </w:rPr>
        <w:t>0200078109200058565</w:t>
      </w:r>
    </w:p>
    <w:p>
      <w:pPr>
        <w:spacing w:line="360" w:lineRule="auto"/>
        <w:ind w:left="-850" w:leftChars="-405" w:right="-907" w:rightChars="-432"/>
        <w:jc w:val="left"/>
        <w:rPr>
          <w:rFonts w:hint="eastAsia" w:ascii="微软雅黑" w:hAnsi="微软雅黑" w:eastAsia="微软雅黑" w:cs="Helvetica Neue"/>
          <w:color w:val="FFFFFF" w:themeColor="background1"/>
          <w:sz w:val="20"/>
          <w:szCs w:val="21"/>
          <w14:textFill>
            <w14:solidFill>
              <w14:schemeClr w14:val="bg1"/>
            </w14:solidFill>
          </w14:textFill>
        </w:rPr>
      </w:pPr>
      <w:r>
        <w:rPr>
          <w:rFonts w:hint="eastAsia" w:ascii="微软雅黑" w:hAnsi="微软雅黑" w:eastAsia="微软雅黑" w:cs="Helvetica Neue"/>
          <w:color w:val="FFFFFF" w:themeColor="background1"/>
          <w:kern w:val="0"/>
          <w:sz w:val="22"/>
          <w14:textFill>
            <w14:solidFill>
              <w14:schemeClr w14:val="bg1"/>
            </w14:solidFill>
          </w14:textFill>
        </w:rPr>
        <w:t>开户行：</w:t>
      </w:r>
      <w:r>
        <w:rPr>
          <w:rFonts w:hint="eastAsia" w:ascii="微软雅黑" w:hAnsi="微软雅黑" w:eastAsia="微软雅黑"/>
          <w:color w:val="FFFFFF" w:themeColor="background1"/>
          <w:sz w:val="22"/>
          <w14:textFill>
            <w14:solidFill>
              <w14:schemeClr w14:val="bg1"/>
            </w14:solidFill>
          </w14:textFill>
        </w:rPr>
        <w:t xml:space="preserve">中国工商银行北京中关村支行成府路分理处 </w:t>
      </w:r>
      <w:r>
        <w:rPr>
          <w:rFonts w:ascii="微软雅黑" w:hAnsi="微软雅黑" w:eastAsia="微软雅黑"/>
          <w:color w:val="FFFFFF" w:themeColor="background1"/>
          <w:sz w:val="22"/>
          <w14:textFill>
            <w14:solidFill>
              <w14:schemeClr w14:val="bg1"/>
            </w14:solidFill>
          </w14:textFill>
        </w:rPr>
        <w:t xml:space="preserve">   </w:t>
      </w:r>
      <w:r>
        <w:rPr>
          <w:rFonts w:hint="eastAsia" w:ascii="微软雅黑" w:hAnsi="微软雅黑" w:eastAsia="微软雅黑"/>
          <w:color w:val="FFFFFF" w:themeColor="background1"/>
          <w:sz w:val="22"/>
          <w14:textFill>
            <w14:solidFill>
              <w14:schemeClr w14:val="bg1"/>
            </w14:solidFill>
          </w14:textFill>
        </w:rPr>
        <w:t>（</w:t>
      </w:r>
      <w:r>
        <w:rPr>
          <w:rFonts w:hint="eastAsia" w:ascii="微软雅黑" w:hAnsi="微软雅黑" w:eastAsia="微软雅黑" w:cs="Helvetica Neue"/>
          <w:color w:val="FFFFFF" w:themeColor="background1"/>
          <w:sz w:val="20"/>
          <w:szCs w:val="21"/>
          <w14:textFill>
            <w14:solidFill>
              <w14:schemeClr w14:val="bg1"/>
            </w14:solidFill>
          </w14:textFill>
        </w:rPr>
        <w:t>用途</w:t>
      </w:r>
      <w:r>
        <w:rPr>
          <w:rFonts w:ascii="微软雅黑" w:hAnsi="微软雅黑" w:eastAsia="微软雅黑" w:cs="Helvetica Neue"/>
          <w:color w:val="FFFFFF" w:themeColor="background1"/>
          <w:sz w:val="20"/>
          <w:szCs w:val="21"/>
          <w14:textFill>
            <w14:solidFill>
              <w14:schemeClr w14:val="bg1"/>
            </w14:solidFill>
          </w14:textFill>
        </w:rPr>
        <w:t>一栏请注明：</w:t>
      </w:r>
      <w:r>
        <w:rPr>
          <w:rFonts w:hint="eastAsia" w:ascii="微软雅黑" w:hAnsi="微软雅黑" w:eastAsia="微软雅黑" w:cs="Helvetica Neue"/>
          <w:color w:val="FFFFFF" w:themeColor="background1"/>
          <w:sz w:val="20"/>
          <w:szCs w:val="21"/>
          <w14:textFill>
            <w14:solidFill>
              <w14:schemeClr w14:val="bg1"/>
            </w14:solidFill>
          </w14:textFill>
        </w:rPr>
        <w:t>古玉班</w:t>
      </w:r>
      <w:r>
        <w:rPr>
          <w:rFonts w:ascii="微软雅黑" w:hAnsi="微软雅黑" w:eastAsia="微软雅黑" w:cs="Helvetica Neue"/>
          <w:color w:val="FFFFFF" w:themeColor="background1"/>
          <w:sz w:val="20"/>
          <w:szCs w:val="21"/>
          <w14:textFill>
            <w14:solidFill>
              <w14:schemeClr w14:val="bg1"/>
            </w14:solidFill>
          </w14:textFill>
        </w:rPr>
        <w:t>＋姓名</w:t>
      </w:r>
      <w:r>
        <w:rPr>
          <w:rFonts w:hint="eastAsia" w:ascii="微软雅黑" w:hAnsi="微软雅黑" w:eastAsia="微软雅黑" w:cs="Helvetica Neue"/>
          <w:color w:val="FFFFFF" w:themeColor="background1"/>
          <w:sz w:val="20"/>
          <w:szCs w:val="21"/>
          <w14:textFill>
            <w14:solidFill>
              <w14:schemeClr w14:val="bg1"/>
            </w14:solidFill>
          </w14:textFill>
        </w:rPr>
        <w:t>）</w:t>
      </w:r>
    </w:p>
    <w:p>
      <w:pPr>
        <w:spacing w:line="360" w:lineRule="auto"/>
        <w:ind w:left="-850" w:leftChars="-405" w:right="-907" w:rightChars="-432"/>
        <w:jc w:val="left"/>
        <w:rPr>
          <w:rFonts w:hint="eastAsia" w:ascii="微软雅黑" w:hAnsi="微软雅黑" w:eastAsia="微软雅黑" w:cs="Helvetica Neue"/>
          <w:color w:val="FFFFFF" w:themeColor="background1"/>
          <w:sz w:val="20"/>
          <w:szCs w:val="21"/>
          <w14:textFill>
            <w14:solidFill>
              <w14:schemeClr w14:val="bg1"/>
            </w14:solidFill>
          </w14:textFill>
        </w:rPr>
      </w:pPr>
    </w:p>
    <w:p>
      <w:pPr>
        <w:spacing w:line="360" w:lineRule="auto"/>
        <w:ind w:left="-850" w:leftChars="-405" w:right="-907" w:rightChars="-432"/>
        <w:jc w:val="left"/>
        <w:rPr>
          <w:rFonts w:hint="eastAsia" w:ascii="微软雅黑" w:hAnsi="微软雅黑" w:eastAsia="微软雅黑" w:cs="Helvetica Neue"/>
          <w:color w:val="FFFFFF" w:themeColor="background1"/>
          <w:sz w:val="20"/>
          <w:szCs w:val="21"/>
          <w14:textFill>
            <w14:solidFill>
              <w14:schemeClr w14:val="bg1"/>
            </w14:solidFill>
          </w14:textFill>
        </w:rPr>
      </w:pPr>
    </w:p>
    <w:p>
      <w:pPr>
        <w:spacing w:line="360" w:lineRule="auto"/>
        <w:ind w:left="-850" w:leftChars="-405" w:right="-907" w:rightChars="-432"/>
        <w:jc w:val="left"/>
        <w:rPr>
          <w:rFonts w:hint="eastAsia" w:ascii="微软雅黑" w:hAnsi="微软雅黑" w:eastAsia="微软雅黑" w:cs="Helvetica Neue"/>
          <w:color w:val="FFFFFF" w:themeColor="background1"/>
          <w:sz w:val="20"/>
          <w:szCs w:val="21"/>
          <w14:textFill>
            <w14:solidFill>
              <w14:schemeClr w14:val="bg1"/>
            </w14:solidFill>
          </w14:textFill>
        </w:rPr>
      </w:pPr>
    </w:p>
    <w:p>
      <w:pPr>
        <w:jc w:val="center"/>
        <w:rPr>
          <w:rFonts w:ascii="黑体" w:hAnsi="黑体" w:eastAsia="黑体" w:cs="宋体"/>
          <w:b/>
          <w:bCs/>
          <w:w w:val="90"/>
          <w:kern w:val="0"/>
          <w:sz w:val="44"/>
          <w:szCs w:val="44"/>
        </w:rPr>
      </w:pPr>
      <w:r>
        <w:rPr>
          <w:rFonts w:hint="eastAsia" w:ascii="黑体" w:hAnsi="黑体" w:eastAsia="黑体" w:cs="宋体"/>
          <w:b/>
          <w:bCs/>
          <w:spacing w:val="18"/>
          <w:kern w:val="0"/>
          <w:sz w:val="44"/>
          <w:szCs w:val="44"/>
          <w:fitText w:val="6188" w:id="2"/>
        </w:rPr>
        <w:t>中国古玉鉴定收藏导师研究</w:t>
      </w:r>
      <w:r>
        <w:rPr>
          <w:rFonts w:hint="eastAsia" w:ascii="黑体" w:hAnsi="黑体" w:eastAsia="黑体" w:cs="宋体"/>
          <w:b/>
          <w:bCs/>
          <w:spacing w:val="7"/>
          <w:kern w:val="0"/>
          <w:sz w:val="44"/>
          <w:szCs w:val="44"/>
          <w:fitText w:val="6188" w:id="2"/>
        </w:rPr>
        <w:t>班</w:t>
      </w:r>
    </w:p>
    <w:p>
      <w:pPr>
        <w:jc w:val="center"/>
        <w:rPr>
          <w:rFonts w:ascii="黑体" w:hAnsi="黑体" w:eastAsia="黑体" w:cs="宋体"/>
          <w:b/>
          <w:bCs/>
          <w:w w:val="90"/>
          <w:kern w:val="0"/>
          <w:sz w:val="44"/>
          <w:szCs w:val="44"/>
        </w:rPr>
      </w:pPr>
      <w:r>
        <w:rPr>
          <w:rFonts w:hint="eastAsia" w:ascii="黑体" w:hAnsi="黑体" w:eastAsia="黑体" w:cs="宋体"/>
          <w:b/>
          <w:bCs/>
          <w:spacing w:val="109"/>
          <w:kern w:val="0"/>
          <w:sz w:val="44"/>
          <w:szCs w:val="44"/>
          <w:fitText w:val="3080" w:id="3"/>
        </w:rPr>
        <w:t>入学申请</w:t>
      </w:r>
      <w:r>
        <w:rPr>
          <w:rFonts w:hint="eastAsia" w:ascii="黑体" w:hAnsi="黑体" w:eastAsia="黑体" w:cs="宋体"/>
          <w:b/>
          <w:bCs/>
          <w:kern w:val="0"/>
          <w:sz w:val="44"/>
          <w:szCs w:val="44"/>
          <w:fitText w:val="3080" w:id="3"/>
        </w:rPr>
        <w:t>表</w:t>
      </w:r>
    </w:p>
    <w:p>
      <w:pPr>
        <w:tabs>
          <w:tab w:val="left" w:pos="8640"/>
        </w:tabs>
        <w:spacing w:line="320" w:lineRule="exact"/>
        <w:ind w:right="71" w:rightChars="34" w:firstLine="215" w:firstLineChars="98"/>
        <w:jc w:val="center"/>
        <w:rPr>
          <w:rFonts w:ascii="黑体" w:hAnsi="黑体" w:eastAsia="黑体"/>
          <w:bCs/>
          <w:sz w:val="22"/>
          <w:szCs w:val="22"/>
        </w:rPr>
      </w:pPr>
    </w:p>
    <w:p>
      <w:pPr>
        <w:tabs>
          <w:tab w:val="left" w:pos="8640"/>
        </w:tabs>
        <w:spacing w:line="320" w:lineRule="exact"/>
        <w:ind w:right="71" w:rightChars="34" w:firstLine="215" w:firstLineChars="98"/>
        <w:jc w:val="center"/>
        <w:rPr>
          <w:rFonts w:ascii="微软雅黑" w:hAnsi="微软雅黑" w:eastAsia="微软雅黑"/>
          <w:bCs/>
          <w:sz w:val="22"/>
          <w:szCs w:val="22"/>
        </w:rPr>
      </w:pPr>
      <w:r>
        <w:rPr>
          <w:rFonts w:ascii="微软雅黑" w:hAnsi="微软雅黑" w:eastAsia="微软雅黑"/>
          <w:bCs/>
          <w:sz w:val="22"/>
          <w:szCs w:val="22"/>
        </w:rPr>
        <w:t>(</w:t>
      </w:r>
      <w:r>
        <w:rPr>
          <w:rFonts w:hint="eastAsia" w:ascii="微软雅黑" w:hAnsi="微软雅黑" w:eastAsia="微软雅黑"/>
          <w:bCs/>
          <w:sz w:val="22"/>
          <w:szCs w:val="22"/>
        </w:rPr>
        <w:t>请认真按表内要求，真实填写，字迹清晰易辨认</w:t>
      </w:r>
      <w:r>
        <w:rPr>
          <w:rFonts w:ascii="微软雅黑" w:hAnsi="微软雅黑" w:eastAsia="微软雅黑"/>
          <w:bCs/>
          <w:sz w:val="22"/>
          <w:szCs w:val="22"/>
        </w:rPr>
        <w:t>)</w:t>
      </w:r>
    </w:p>
    <w:p>
      <w:pPr>
        <w:tabs>
          <w:tab w:val="left" w:pos="8640"/>
        </w:tabs>
        <w:spacing w:line="320" w:lineRule="exact"/>
        <w:ind w:right="71" w:rightChars="34" w:firstLine="215" w:firstLineChars="98"/>
        <w:jc w:val="center"/>
        <w:rPr>
          <w:rFonts w:ascii="黑体" w:hAnsi="黑体" w:eastAsia="黑体"/>
          <w:bCs/>
          <w:sz w:val="22"/>
          <w:szCs w:val="22"/>
        </w:rPr>
      </w:pPr>
    </w:p>
    <w:tbl>
      <w:tblPr>
        <w:tblStyle w:val="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014"/>
        <w:gridCol w:w="829"/>
        <w:gridCol w:w="284"/>
        <w:gridCol w:w="1146"/>
        <w:gridCol w:w="129"/>
        <w:gridCol w:w="851"/>
        <w:gridCol w:w="992"/>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129" w:type="dxa"/>
            <w:vAlign w:val="center"/>
          </w:tcPr>
          <w:p>
            <w:pPr>
              <w:jc w:val="center"/>
              <w:rPr>
                <w:rFonts w:ascii="黑体" w:hAnsi="黑体" w:eastAsia="黑体" w:cs="宋体"/>
                <w:bCs/>
                <w:w w:val="90"/>
                <w:kern w:val="0"/>
                <w:sz w:val="24"/>
                <w:szCs w:val="24"/>
              </w:rPr>
            </w:pPr>
            <w:r>
              <w:rPr>
                <w:rFonts w:hint="eastAsia" w:ascii="黑体" w:hAnsi="黑体" w:eastAsia="黑体" w:cs="宋体"/>
                <w:bCs/>
                <w:w w:val="90"/>
                <w:kern w:val="0"/>
                <w:sz w:val="24"/>
                <w:szCs w:val="24"/>
              </w:rPr>
              <w:t>姓</w:t>
            </w:r>
            <w:r>
              <w:rPr>
                <w:rFonts w:ascii="黑体" w:hAnsi="黑体" w:eastAsia="黑体" w:cs="宋体"/>
                <w:bCs/>
                <w:w w:val="90"/>
                <w:kern w:val="0"/>
                <w:sz w:val="24"/>
                <w:szCs w:val="24"/>
              </w:rPr>
              <w:t xml:space="preserve">    </w:t>
            </w:r>
            <w:r>
              <w:rPr>
                <w:rFonts w:hint="eastAsia" w:ascii="黑体" w:hAnsi="黑体" w:eastAsia="黑体" w:cs="宋体"/>
                <w:bCs/>
                <w:w w:val="90"/>
                <w:kern w:val="0"/>
                <w:sz w:val="24"/>
                <w:szCs w:val="24"/>
              </w:rPr>
              <w:t>名</w:t>
            </w:r>
          </w:p>
        </w:tc>
        <w:tc>
          <w:tcPr>
            <w:tcW w:w="1014" w:type="dxa"/>
            <w:vAlign w:val="center"/>
          </w:tcPr>
          <w:p>
            <w:pPr>
              <w:jc w:val="center"/>
              <w:rPr>
                <w:rFonts w:hint="eastAsia" w:ascii="黑体" w:hAnsi="黑体" w:eastAsia="黑体" w:cs="宋体"/>
                <w:bCs/>
                <w:w w:val="90"/>
                <w:kern w:val="0"/>
                <w:sz w:val="24"/>
                <w:szCs w:val="24"/>
                <w:lang w:val="en-US" w:eastAsia="zh-CN"/>
              </w:rPr>
            </w:pPr>
          </w:p>
        </w:tc>
        <w:tc>
          <w:tcPr>
            <w:tcW w:w="1113" w:type="dxa"/>
            <w:gridSpan w:val="2"/>
            <w:vAlign w:val="center"/>
          </w:tcPr>
          <w:p>
            <w:pPr>
              <w:jc w:val="center"/>
              <w:rPr>
                <w:rFonts w:ascii="黑体" w:hAnsi="黑体" w:eastAsia="黑体" w:cs="宋体"/>
                <w:bCs/>
                <w:w w:val="90"/>
                <w:kern w:val="0"/>
                <w:sz w:val="24"/>
                <w:szCs w:val="24"/>
              </w:rPr>
            </w:pPr>
            <w:r>
              <w:rPr>
                <w:rFonts w:hint="eastAsia" w:ascii="黑体" w:hAnsi="黑体" w:eastAsia="黑体" w:cs="宋体"/>
                <w:bCs/>
                <w:w w:val="90"/>
                <w:kern w:val="0"/>
                <w:sz w:val="24"/>
                <w:szCs w:val="24"/>
              </w:rPr>
              <w:t>身份证号</w:t>
            </w:r>
          </w:p>
        </w:tc>
        <w:tc>
          <w:tcPr>
            <w:tcW w:w="3118" w:type="dxa"/>
            <w:gridSpan w:val="4"/>
            <w:vAlign w:val="center"/>
          </w:tcPr>
          <w:p>
            <w:pPr>
              <w:jc w:val="center"/>
              <w:rPr>
                <w:rFonts w:hint="eastAsia" w:ascii="黑体" w:hAnsi="黑体" w:eastAsia="黑体" w:cs="宋体"/>
                <w:bCs/>
                <w:w w:val="90"/>
                <w:kern w:val="0"/>
                <w:sz w:val="24"/>
                <w:szCs w:val="24"/>
                <w:lang w:val="en-US" w:eastAsia="zh-CN"/>
              </w:rPr>
            </w:pPr>
          </w:p>
        </w:tc>
        <w:tc>
          <w:tcPr>
            <w:tcW w:w="2126" w:type="dxa"/>
            <w:vMerge w:val="restart"/>
            <w:vAlign w:val="center"/>
          </w:tcPr>
          <w:p>
            <w:pPr>
              <w:jc w:val="center"/>
              <w:rPr>
                <w:rFonts w:ascii="黑体" w:hAnsi="黑体" w:eastAsia="黑体" w:cs="宋体"/>
                <w:bCs/>
                <w:w w:val="90"/>
                <w:kern w:val="0"/>
                <w:sz w:val="24"/>
                <w:szCs w:val="24"/>
              </w:rPr>
            </w:pPr>
            <w:r>
              <w:rPr>
                <w:rFonts w:hint="eastAsia" w:ascii="黑体" w:hAnsi="黑体" w:eastAsia="黑体" w:cs="宋体"/>
                <w:bCs/>
                <w:w w:val="90"/>
                <w:kern w:val="0"/>
                <w:sz w:val="24"/>
                <w:szCs w:val="24"/>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129" w:type="dxa"/>
            <w:vAlign w:val="center"/>
          </w:tcPr>
          <w:p>
            <w:pPr>
              <w:jc w:val="center"/>
              <w:rPr>
                <w:rFonts w:ascii="黑体" w:hAnsi="黑体" w:eastAsia="黑体" w:cs="宋体"/>
                <w:bCs/>
                <w:w w:val="90"/>
                <w:kern w:val="0"/>
                <w:sz w:val="24"/>
                <w:szCs w:val="24"/>
              </w:rPr>
            </w:pPr>
            <w:r>
              <w:rPr>
                <w:rFonts w:hint="eastAsia" w:ascii="黑体" w:hAnsi="黑体" w:eastAsia="黑体" w:cs="宋体"/>
                <w:bCs/>
                <w:w w:val="90"/>
                <w:kern w:val="0"/>
                <w:sz w:val="24"/>
                <w:szCs w:val="24"/>
              </w:rPr>
              <w:t>出生日期</w:t>
            </w:r>
          </w:p>
        </w:tc>
        <w:tc>
          <w:tcPr>
            <w:tcW w:w="1014" w:type="dxa"/>
            <w:vAlign w:val="center"/>
          </w:tcPr>
          <w:p>
            <w:pPr>
              <w:jc w:val="center"/>
              <w:rPr>
                <w:rFonts w:hint="eastAsia" w:ascii="黑体" w:hAnsi="黑体" w:eastAsia="黑体" w:cs="宋体"/>
                <w:bCs/>
                <w:w w:val="90"/>
                <w:kern w:val="0"/>
                <w:sz w:val="24"/>
                <w:szCs w:val="24"/>
                <w:lang w:val="en-US" w:eastAsia="zh-CN"/>
              </w:rPr>
            </w:pPr>
          </w:p>
        </w:tc>
        <w:tc>
          <w:tcPr>
            <w:tcW w:w="1113" w:type="dxa"/>
            <w:gridSpan w:val="2"/>
            <w:vAlign w:val="center"/>
          </w:tcPr>
          <w:p>
            <w:pPr>
              <w:jc w:val="center"/>
              <w:rPr>
                <w:rFonts w:ascii="黑体" w:hAnsi="黑体" w:eastAsia="黑体" w:cs="宋体"/>
                <w:bCs/>
                <w:w w:val="90"/>
                <w:kern w:val="0"/>
                <w:sz w:val="24"/>
                <w:szCs w:val="24"/>
              </w:rPr>
            </w:pPr>
            <w:r>
              <w:rPr>
                <w:rFonts w:hint="eastAsia" w:ascii="黑体" w:hAnsi="黑体" w:eastAsia="黑体" w:cs="宋体"/>
                <w:bCs/>
                <w:w w:val="90"/>
                <w:kern w:val="0"/>
                <w:sz w:val="24"/>
                <w:szCs w:val="24"/>
              </w:rPr>
              <w:t>性</w:t>
            </w:r>
            <w:r>
              <w:rPr>
                <w:rFonts w:ascii="黑体" w:hAnsi="黑体" w:eastAsia="黑体" w:cs="宋体"/>
                <w:bCs/>
                <w:w w:val="90"/>
                <w:kern w:val="0"/>
                <w:sz w:val="24"/>
                <w:szCs w:val="24"/>
              </w:rPr>
              <w:t xml:space="preserve">    </w:t>
            </w:r>
            <w:r>
              <w:rPr>
                <w:rFonts w:hint="eastAsia" w:ascii="黑体" w:hAnsi="黑体" w:eastAsia="黑体" w:cs="宋体"/>
                <w:bCs/>
                <w:w w:val="90"/>
                <w:kern w:val="0"/>
                <w:sz w:val="24"/>
                <w:szCs w:val="24"/>
              </w:rPr>
              <w:t>别</w:t>
            </w:r>
          </w:p>
        </w:tc>
        <w:tc>
          <w:tcPr>
            <w:tcW w:w="1146" w:type="dxa"/>
            <w:vAlign w:val="center"/>
          </w:tcPr>
          <w:p>
            <w:pPr>
              <w:jc w:val="center"/>
              <w:rPr>
                <w:rFonts w:hint="eastAsia" w:ascii="黑体" w:hAnsi="黑体" w:eastAsia="黑体" w:cs="宋体"/>
                <w:bCs/>
                <w:w w:val="90"/>
                <w:kern w:val="0"/>
                <w:sz w:val="24"/>
                <w:szCs w:val="24"/>
                <w:lang w:val="en-US" w:eastAsia="zh-CN"/>
              </w:rPr>
            </w:pPr>
          </w:p>
        </w:tc>
        <w:tc>
          <w:tcPr>
            <w:tcW w:w="980" w:type="dxa"/>
            <w:gridSpan w:val="2"/>
            <w:vAlign w:val="center"/>
          </w:tcPr>
          <w:p>
            <w:pPr>
              <w:jc w:val="center"/>
              <w:rPr>
                <w:rFonts w:ascii="黑体" w:hAnsi="黑体" w:eastAsia="黑体" w:cs="宋体"/>
                <w:bCs/>
                <w:w w:val="90"/>
                <w:kern w:val="0"/>
                <w:sz w:val="24"/>
                <w:szCs w:val="24"/>
              </w:rPr>
            </w:pPr>
            <w:r>
              <w:rPr>
                <w:rFonts w:hint="eastAsia" w:ascii="黑体" w:hAnsi="黑体" w:eastAsia="黑体" w:cs="宋体"/>
                <w:bCs/>
                <w:w w:val="90"/>
                <w:kern w:val="0"/>
                <w:sz w:val="24"/>
                <w:szCs w:val="24"/>
              </w:rPr>
              <w:t>民</w:t>
            </w:r>
            <w:r>
              <w:rPr>
                <w:rFonts w:ascii="黑体" w:hAnsi="黑体" w:eastAsia="黑体" w:cs="宋体"/>
                <w:bCs/>
                <w:w w:val="90"/>
                <w:kern w:val="0"/>
                <w:sz w:val="24"/>
                <w:szCs w:val="24"/>
              </w:rPr>
              <w:t xml:space="preserve">  </w:t>
            </w:r>
            <w:r>
              <w:rPr>
                <w:rFonts w:hint="eastAsia" w:ascii="黑体" w:hAnsi="黑体" w:eastAsia="黑体" w:cs="宋体"/>
                <w:bCs/>
                <w:w w:val="90"/>
                <w:kern w:val="0"/>
                <w:sz w:val="24"/>
                <w:szCs w:val="24"/>
              </w:rPr>
              <w:t>族</w:t>
            </w:r>
          </w:p>
        </w:tc>
        <w:tc>
          <w:tcPr>
            <w:tcW w:w="992" w:type="dxa"/>
          </w:tcPr>
          <w:p>
            <w:pPr>
              <w:jc w:val="center"/>
              <w:rPr>
                <w:rFonts w:hint="eastAsia" w:ascii="黑体" w:hAnsi="黑体" w:eastAsia="黑体" w:cs="宋体"/>
                <w:bCs/>
                <w:w w:val="90"/>
                <w:kern w:val="0"/>
                <w:sz w:val="24"/>
                <w:szCs w:val="24"/>
                <w:lang w:val="en-US" w:eastAsia="zh-CN"/>
              </w:rPr>
            </w:pPr>
          </w:p>
        </w:tc>
        <w:tc>
          <w:tcPr>
            <w:tcW w:w="2126" w:type="dxa"/>
            <w:vMerge w:val="continue"/>
            <w:vAlign w:val="center"/>
          </w:tcPr>
          <w:p>
            <w:pPr>
              <w:jc w:val="center"/>
              <w:rPr>
                <w:rFonts w:ascii="黑体" w:hAnsi="黑体" w:eastAsia="黑体" w:cs="宋体"/>
                <w:bCs/>
                <w:w w:val="9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129" w:type="dxa"/>
            <w:vAlign w:val="center"/>
          </w:tcPr>
          <w:p>
            <w:pPr>
              <w:jc w:val="center"/>
              <w:rPr>
                <w:rFonts w:ascii="黑体" w:hAnsi="黑体" w:eastAsia="黑体" w:cs="宋体"/>
                <w:bCs/>
                <w:w w:val="90"/>
                <w:kern w:val="0"/>
                <w:sz w:val="24"/>
                <w:szCs w:val="24"/>
              </w:rPr>
            </w:pPr>
            <w:r>
              <w:rPr>
                <w:rFonts w:hint="eastAsia" w:ascii="黑体" w:hAnsi="黑体" w:eastAsia="黑体" w:cs="宋体"/>
                <w:bCs/>
                <w:w w:val="90"/>
                <w:kern w:val="0"/>
                <w:sz w:val="24"/>
                <w:szCs w:val="24"/>
              </w:rPr>
              <w:t>专</w:t>
            </w:r>
            <w:r>
              <w:rPr>
                <w:rFonts w:ascii="黑体" w:hAnsi="黑体" w:eastAsia="黑体" w:cs="宋体"/>
                <w:bCs/>
                <w:w w:val="90"/>
                <w:kern w:val="0"/>
                <w:sz w:val="24"/>
                <w:szCs w:val="24"/>
              </w:rPr>
              <w:t xml:space="preserve">    </w:t>
            </w:r>
            <w:r>
              <w:rPr>
                <w:rFonts w:hint="eastAsia" w:ascii="黑体" w:hAnsi="黑体" w:eastAsia="黑体" w:cs="宋体"/>
                <w:bCs/>
                <w:w w:val="90"/>
                <w:kern w:val="0"/>
                <w:sz w:val="24"/>
                <w:szCs w:val="24"/>
              </w:rPr>
              <w:t>业</w:t>
            </w:r>
          </w:p>
        </w:tc>
        <w:tc>
          <w:tcPr>
            <w:tcW w:w="1014" w:type="dxa"/>
            <w:vAlign w:val="center"/>
          </w:tcPr>
          <w:p>
            <w:pPr>
              <w:jc w:val="center"/>
              <w:rPr>
                <w:rFonts w:ascii="黑体" w:hAnsi="黑体" w:eastAsia="黑体" w:cs="宋体"/>
                <w:bCs/>
                <w:w w:val="90"/>
                <w:kern w:val="0"/>
                <w:sz w:val="24"/>
                <w:szCs w:val="24"/>
              </w:rPr>
            </w:pPr>
          </w:p>
        </w:tc>
        <w:tc>
          <w:tcPr>
            <w:tcW w:w="1113" w:type="dxa"/>
            <w:gridSpan w:val="2"/>
            <w:vAlign w:val="center"/>
          </w:tcPr>
          <w:p>
            <w:pPr>
              <w:jc w:val="center"/>
              <w:rPr>
                <w:rFonts w:ascii="黑体" w:hAnsi="黑体" w:eastAsia="黑体" w:cs="宋体"/>
                <w:bCs/>
                <w:w w:val="90"/>
                <w:kern w:val="0"/>
                <w:sz w:val="24"/>
                <w:szCs w:val="24"/>
              </w:rPr>
            </w:pPr>
            <w:r>
              <w:rPr>
                <w:rFonts w:hint="eastAsia" w:ascii="黑体" w:hAnsi="黑体" w:eastAsia="黑体" w:cs="宋体"/>
                <w:bCs/>
                <w:w w:val="90"/>
                <w:kern w:val="0"/>
                <w:sz w:val="24"/>
                <w:szCs w:val="24"/>
              </w:rPr>
              <w:t>联系电话</w:t>
            </w:r>
          </w:p>
        </w:tc>
        <w:tc>
          <w:tcPr>
            <w:tcW w:w="1146" w:type="dxa"/>
            <w:vAlign w:val="center"/>
          </w:tcPr>
          <w:p>
            <w:pPr>
              <w:jc w:val="center"/>
              <w:rPr>
                <w:rFonts w:hint="eastAsia" w:ascii="黑体" w:hAnsi="黑体" w:eastAsia="黑体" w:cs="宋体"/>
                <w:bCs/>
                <w:w w:val="90"/>
                <w:kern w:val="0"/>
                <w:sz w:val="24"/>
                <w:szCs w:val="24"/>
                <w:lang w:val="en-US" w:eastAsia="zh-CN"/>
              </w:rPr>
            </w:pPr>
          </w:p>
        </w:tc>
        <w:tc>
          <w:tcPr>
            <w:tcW w:w="980" w:type="dxa"/>
            <w:gridSpan w:val="2"/>
            <w:vAlign w:val="center"/>
          </w:tcPr>
          <w:p>
            <w:pPr>
              <w:jc w:val="center"/>
              <w:rPr>
                <w:rFonts w:ascii="黑体" w:hAnsi="黑体" w:eastAsia="黑体" w:cs="宋体"/>
                <w:bCs/>
                <w:w w:val="90"/>
                <w:kern w:val="0"/>
                <w:sz w:val="24"/>
                <w:szCs w:val="24"/>
              </w:rPr>
            </w:pPr>
            <w:r>
              <w:rPr>
                <w:rFonts w:hint="eastAsia" w:ascii="黑体" w:hAnsi="黑体" w:eastAsia="黑体" w:cs="宋体"/>
                <w:bCs/>
                <w:w w:val="90"/>
                <w:kern w:val="0"/>
                <w:sz w:val="24"/>
                <w:szCs w:val="24"/>
              </w:rPr>
              <w:t>邮</w:t>
            </w:r>
            <w:r>
              <w:rPr>
                <w:rFonts w:ascii="黑体" w:hAnsi="黑体" w:eastAsia="黑体" w:cs="宋体"/>
                <w:bCs/>
                <w:w w:val="90"/>
                <w:kern w:val="0"/>
                <w:sz w:val="24"/>
                <w:szCs w:val="24"/>
              </w:rPr>
              <w:t xml:space="preserve">  </w:t>
            </w:r>
            <w:r>
              <w:rPr>
                <w:rFonts w:hint="eastAsia" w:ascii="黑体" w:hAnsi="黑体" w:eastAsia="黑体" w:cs="宋体"/>
                <w:bCs/>
                <w:w w:val="90"/>
                <w:kern w:val="0"/>
                <w:sz w:val="24"/>
                <w:szCs w:val="24"/>
              </w:rPr>
              <w:t>箱</w:t>
            </w:r>
          </w:p>
        </w:tc>
        <w:tc>
          <w:tcPr>
            <w:tcW w:w="992" w:type="dxa"/>
          </w:tcPr>
          <w:p>
            <w:pPr>
              <w:jc w:val="center"/>
              <w:rPr>
                <w:rFonts w:ascii="黑体" w:hAnsi="黑体" w:eastAsia="黑体" w:cs="宋体"/>
                <w:bCs/>
                <w:w w:val="90"/>
                <w:kern w:val="0"/>
                <w:sz w:val="24"/>
                <w:szCs w:val="24"/>
              </w:rPr>
            </w:pPr>
          </w:p>
        </w:tc>
        <w:tc>
          <w:tcPr>
            <w:tcW w:w="2126" w:type="dxa"/>
            <w:vMerge w:val="continue"/>
            <w:vAlign w:val="center"/>
          </w:tcPr>
          <w:p>
            <w:pPr>
              <w:jc w:val="center"/>
              <w:rPr>
                <w:rFonts w:ascii="黑体" w:hAnsi="黑体" w:eastAsia="黑体" w:cs="宋体"/>
                <w:bCs/>
                <w:w w:val="9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129" w:type="dxa"/>
            <w:vAlign w:val="center"/>
          </w:tcPr>
          <w:p>
            <w:pPr>
              <w:jc w:val="center"/>
              <w:rPr>
                <w:rFonts w:ascii="黑体" w:hAnsi="黑体" w:eastAsia="黑体" w:cs="宋体"/>
                <w:bCs/>
                <w:w w:val="90"/>
                <w:kern w:val="0"/>
                <w:sz w:val="24"/>
                <w:szCs w:val="24"/>
              </w:rPr>
            </w:pPr>
            <w:r>
              <w:rPr>
                <w:rFonts w:hint="eastAsia" w:ascii="黑体" w:hAnsi="黑体" w:eastAsia="黑体" w:cs="宋体"/>
                <w:bCs/>
                <w:w w:val="90"/>
                <w:kern w:val="0"/>
                <w:sz w:val="24"/>
                <w:szCs w:val="24"/>
              </w:rPr>
              <w:t>所在单位</w:t>
            </w:r>
          </w:p>
        </w:tc>
        <w:tc>
          <w:tcPr>
            <w:tcW w:w="3273" w:type="dxa"/>
            <w:gridSpan w:val="4"/>
            <w:vAlign w:val="center"/>
          </w:tcPr>
          <w:p>
            <w:pPr>
              <w:jc w:val="center"/>
              <w:rPr>
                <w:rFonts w:ascii="黑体" w:hAnsi="黑体" w:eastAsia="黑体" w:cs="宋体"/>
                <w:bCs/>
                <w:w w:val="90"/>
                <w:kern w:val="0"/>
                <w:sz w:val="24"/>
                <w:szCs w:val="24"/>
              </w:rPr>
            </w:pPr>
          </w:p>
        </w:tc>
        <w:tc>
          <w:tcPr>
            <w:tcW w:w="980" w:type="dxa"/>
            <w:gridSpan w:val="2"/>
            <w:vAlign w:val="center"/>
          </w:tcPr>
          <w:p>
            <w:pPr>
              <w:jc w:val="center"/>
              <w:rPr>
                <w:rFonts w:ascii="黑体" w:hAnsi="黑体" w:eastAsia="黑体" w:cs="宋体"/>
                <w:bCs/>
                <w:w w:val="90"/>
                <w:kern w:val="0"/>
                <w:sz w:val="24"/>
                <w:szCs w:val="24"/>
              </w:rPr>
            </w:pPr>
            <w:r>
              <w:rPr>
                <w:rFonts w:hint="eastAsia" w:ascii="黑体" w:hAnsi="黑体" w:eastAsia="黑体" w:cs="宋体"/>
                <w:bCs/>
                <w:w w:val="90"/>
                <w:kern w:val="0"/>
                <w:sz w:val="24"/>
                <w:szCs w:val="24"/>
              </w:rPr>
              <w:t>职</w:t>
            </w:r>
            <w:r>
              <w:rPr>
                <w:rFonts w:ascii="黑体" w:hAnsi="黑体" w:eastAsia="黑体" w:cs="宋体"/>
                <w:bCs/>
                <w:w w:val="90"/>
                <w:kern w:val="0"/>
                <w:sz w:val="24"/>
                <w:szCs w:val="24"/>
              </w:rPr>
              <w:t xml:space="preserve">  </w:t>
            </w:r>
            <w:r>
              <w:rPr>
                <w:rFonts w:hint="eastAsia" w:ascii="黑体" w:hAnsi="黑体" w:eastAsia="黑体" w:cs="宋体"/>
                <w:bCs/>
                <w:w w:val="90"/>
                <w:kern w:val="0"/>
                <w:sz w:val="24"/>
                <w:szCs w:val="24"/>
              </w:rPr>
              <w:t>务</w:t>
            </w:r>
          </w:p>
        </w:tc>
        <w:tc>
          <w:tcPr>
            <w:tcW w:w="992" w:type="dxa"/>
            <w:vAlign w:val="center"/>
          </w:tcPr>
          <w:p>
            <w:pPr>
              <w:jc w:val="center"/>
              <w:rPr>
                <w:rFonts w:ascii="黑体" w:hAnsi="黑体" w:eastAsia="黑体" w:cs="宋体"/>
                <w:bCs/>
                <w:w w:val="90"/>
                <w:kern w:val="0"/>
                <w:sz w:val="24"/>
                <w:szCs w:val="24"/>
              </w:rPr>
            </w:pPr>
          </w:p>
        </w:tc>
        <w:tc>
          <w:tcPr>
            <w:tcW w:w="2126" w:type="dxa"/>
            <w:vMerge w:val="continue"/>
            <w:vAlign w:val="center"/>
          </w:tcPr>
          <w:p>
            <w:pPr>
              <w:jc w:val="center"/>
              <w:rPr>
                <w:rFonts w:ascii="黑体" w:hAnsi="黑体" w:eastAsia="黑体" w:cs="宋体"/>
                <w:bCs/>
                <w:w w:val="9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129" w:type="dxa"/>
            <w:vAlign w:val="center"/>
          </w:tcPr>
          <w:p>
            <w:pPr>
              <w:jc w:val="center"/>
              <w:rPr>
                <w:rFonts w:ascii="黑体" w:hAnsi="黑体" w:eastAsia="黑体" w:cs="宋体"/>
                <w:bCs/>
                <w:w w:val="90"/>
                <w:kern w:val="0"/>
                <w:sz w:val="24"/>
                <w:szCs w:val="24"/>
              </w:rPr>
            </w:pPr>
            <w:r>
              <w:rPr>
                <w:rFonts w:ascii="黑体" w:hAnsi="黑体" w:eastAsia="黑体" w:cs="宋体"/>
                <w:bCs/>
                <w:w w:val="90"/>
                <w:kern w:val="0"/>
                <w:sz w:val="24"/>
                <w:szCs w:val="24"/>
              </w:rPr>
              <w:t>通讯地址</w:t>
            </w:r>
          </w:p>
        </w:tc>
        <w:tc>
          <w:tcPr>
            <w:tcW w:w="5245" w:type="dxa"/>
            <w:gridSpan w:val="7"/>
            <w:vAlign w:val="center"/>
          </w:tcPr>
          <w:p>
            <w:pPr>
              <w:jc w:val="center"/>
              <w:rPr>
                <w:rFonts w:ascii="黑体" w:hAnsi="黑体" w:eastAsia="黑体" w:cs="宋体"/>
                <w:bCs/>
                <w:w w:val="90"/>
                <w:kern w:val="0"/>
                <w:sz w:val="24"/>
                <w:szCs w:val="24"/>
              </w:rPr>
            </w:pPr>
          </w:p>
        </w:tc>
        <w:tc>
          <w:tcPr>
            <w:tcW w:w="2126" w:type="dxa"/>
            <w:vMerge w:val="continue"/>
            <w:vAlign w:val="center"/>
          </w:tcPr>
          <w:p>
            <w:pPr>
              <w:jc w:val="center"/>
              <w:rPr>
                <w:rFonts w:ascii="黑体" w:hAnsi="黑体" w:eastAsia="黑体" w:cs="宋体"/>
                <w:bCs/>
                <w:w w:val="9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500" w:type="dxa"/>
            <w:gridSpan w:val="9"/>
            <w:vAlign w:val="center"/>
          </w:tcPr>
          <w:p>
            <w:pPr>
              <w:jc w:val="left"/>
              <w:rPr>
                <w:rFonts w:ascii="黑体" w:hAnsi="黑体" w:eastAsia="黑体" w:cs="宋体"/>
                <w:bCs/>
                <w:w w:val="90"/>
                <w:kern w:val="0"/>
                <w:sz w:val="24"/>
                <w:szCs w:val="24"/>
              </w:rPr>
            </w:pPr>
            <w:r>
              <w:rPr>
                <w:rFonts w:hint="eastAsia" w:ascii="黑体" w:hAnsi="黑体" w:eastAsia="黑体" w:cs="宋体"/>
                <w:bCs/>
                <w:w w:val="90"/>
                <w:kern w:val="0"/>
                <w:sz w:val="24"/>
                <w:szCs w:val="24"/>
              </w:rPr>
              <w:t>学习简历（大学以前的学习经历请忽略）：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129" w:type="dxa"/>
            <w:vAlign w:val="center"/>
          </w:tcPr>
          <w:p>
            <w:pPr>
              <w:jc w:val="center"/>
              <w:rPr>
                <w:rFonts w:ascii="黑体" w:hAnsi="黑体" w:eastAsia="黑体" w:cs="宋体"/>
                <w:bCs/>
                <w:w w:val="90"/>
                <w:kern w:val="0"/>
                <w:sz w:val="24"/>
                <w:szCs w:val="24"/>
              </w:rPr>
            </w:pPr>
            <w:r>
              <w:rPr>
                <w:rFonts w:hint="eastAsia" w:ascii="黑体" w:hAnsi="黑体" w:eastAsia="黑体" w:cs="宋体"/>
                <w:bCs/>
                <w:w w:val="90"/>
                <w:kern w:val="0"/>
                <w:sz w:val="24"/>
                <w:szCs w:val="24"/>
              </w:rPr>
              <w:t>时</w:t>
            </w:r>
            <w:r>
              <w:rPr>
                <w:rFonts w:ascii="黑体" w:hAnsi="黑体" w:eastAsia="黑体" w:cs="宋体"/>
                <w:bCs/>
                <w:w w:val="90"/>
                <w:kern w:val="0"/>
                <w:sz w:val="24"/>
                <w:szCs w:val="24"/>
              </w:rPr>
              <w:t xml:space="preserve">  </w:t>
            </w:r>
            <w:r>
              <w:rPr>
                <w:rFonts w:hint="eastAsia" w:ascii="黑体" w:hAnsi="黑体" w:eastAsia="黑体" w:cs="宋体"/>
                <w:bCs/>
                <w:w w:val="90"/>
                <w:kern w:val="0"/>
                <w:sz w:val="24"/>
                <w:szCs w:val="24"/>
              </w:rPr>
              <w:t>间</w:t>
            </w:r>
          </w:p>
        </w:tc>
        <w:tc>
          <w:tcPr>
            <w:tcW w:w="5245" w:type="dxa"/>
            <w:gridSpan w:val="7"/>
            <w:vAlign w:val="center"/>
          </w:tcPr>
          <w:p>
            <w:pPr>
              <w:jc w:val="center"/>
              <w:rPr>
                <w:rFonts w:ascii="黑体" w:hAnsi="黑体" w:eastAsia="黑体" w:cs="宋体"/>
                <w:bCs/>
                <w:w w:val="90"/>
                <w:kern w:val="0"/>
                <w:sz w:val="24"/>
                <w:szCs w:val="24"/>
              </w:rPr>
            </w:pPr>
            <w:r>
              <w:rPr>
                <w:rFonts w:hint="eastAsia" w:ascii="黑体" w:hAnsi="黑体" w:eastAsia="黑体" w:cs="宋体"/>
                <w:bCs/>
                <w:w w:val="90"/>
                <w:kern w:val="0"/>
                <w:sz w:val="24"/>
                <w:szCs w:val="24"/>
              </w:rPr>
              <w:t>学校或单位</w:t>
            </w:r>
          </w:p>
        </w:tc>
        <w:tc>
          <w:tcPr>
            <w:tcW w:w="2126" w:type="dxa"/>
            <w:vAlign w:val="center"/>
          </w:tcPr>
          <w:p>
            <w:pPr>
              <w:jc w:val="center"/>
              <w:rPr>
                <w:rFonts w:ascii="黑体" w:hAnsi="黑体" w:eastAsia="黑体" w:cs="宋体"/>
                <w:bCs/>
                <w:w w:val="90"/>
                <w:kern w:val="0"/>
                <w:sz w:val="24"/>
                <w:szCs w:val="24"/>
              </w:rPr>
            </w:pPr>
            <w:r>
              <w:rPr>
                <w:rFonts w:hint="eastAsia" w:ascii="黑体" w:hAnsi="黑体" w:eastAsia="黑体" w:cs="宋体"/>
                <w:bCs/>
                <w:w w:val="90"/>
                <w:kern w:val="0"/>
                <w:sz w:val="24"/>
                <w:szCs w:val="24"/>
              </w:rPr>
              <w:t>学历／学位或职务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129" w:type="dxa"/>
            <w:vAlign w:val="center"/>
          </w:tcPr>
          <w:p>
            <w:pPr>
              <w:jc w:val="center"/>
              <w:rPr>
                <w:rFonts w:ascii="黑体" w:hAnsi="黑体" w:eastAsia="黑体" w:cs="宋体"/>
                <w:bCs/>
                <w:w w:val="90"/>
                <w:kern w:val="0"/>
                <w:sz w:val="24"/>
                <w:szCs w:val="24"/>
              </w:rPr>
            </w:pPr>
          </w:p>
        </w:tc>
        <w:tc>
          <w:tcPr>
            <w:tcW w:w="5245" w:type="dxa"/>
            <w:gridSpan w:val="7"/>
            <w:vAlign w:val="center"/>
          </w:tcPr>
          <w:p>
            <w:pPr>
              <w:jc w:val="center"/>
              <w:rPr>
                <w:rFonts w:ascii="黑体" w:hAnsi="黑体" w:eastAsia="黑体" w:cs="宋体"/>
                <w:bCs/>
                <w:w w:val="90"/>
                <w:kern w:val="0"/>
                <w:sz w:val="24"/>
                <w:szCs w:val="24"/>
              </w:rPr>
            </w:pPr>
          </w:p>
        </w:tc>
        <w:tc>
          <w:tcPr>
            <w:tcW w:w="2126" w:type="dxa"/>
            <w:vAlign w:val="center"/>
          </w:tcPr>
          <w:p>
            <w:pPr>
              <w:jc w:val="center"/>
              <w:rPr>
                <w:rFonts w:ascii="黑体" w:hAnsi="黑体" w:eastAsia="黑体" w:cs="宋体"/>
                <w:bCs/>
                <w:w w:val="9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129" w:type="dxa"/>
            <w:vAlign w:val="center"/>
          </w:tcPr>
          <w:p>
            <w:pPr>
              <w:jc w:val="center"/>
              <w:rPr>
                <w:rFonts w:ascii="黑体" w:hAnsi="黑体" w:eastAsia="黑体" w:cs="宋体"/>
                <w:bCs/>
                <w:w w:val="90"/>
                <w:kern w:val="0"/>
                <w:sz w:val="24"/>
                <w:szCs w:val="24"/>
              </w:rPr>
            </w:pPr>
          </w:p>
        </w:tc>
        <w:tc>
          <w:tcPr>
            <w:tcW w:w="5245" w:type="dxa"/>
            <w:gridSpan w:val="7"/>
            <w:vAlign w:val="center"/>
          </w:tcPr>
          <w:p>
            <w:pPr>
              <w:jc w:val="center"/>
              <w:rPr>
                <w:rFonts w:ascii="黑体" w:hAnsi="黑体" w:eastAsia="黑体" w:cs="宋体"/>
                <w:bCs/>
                <w:w w:val="90"/>
                <w:kern w:val="0"/>
                <w:sz w:val="24"/>
                <w:szCs w:val="24"/>
              </w:rPr>
            </w:pPr>
          </w:p>
        </w:tc>
        <w:tc>
          <w:tcPr>
            <w:tcW w:w="2126" w:type="dxa"/>
            <w:vAlign w:val="center"/>
          </w:tcPr>
          <w:p>
            <w:pPr>
              <w:jc w:val="center"/>
              <w:rPr>
                <w:rFonts w:ascii="黑体" w:hAnsi="黑体" w:eastAsia="黑体" w:cs="宋体"/>
                <w:bCs/>
                <w:w w:val="9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129" w:type="dxa"/>
            <w:vAlign w:val="center"/>
          </w:tcPr>
          <w:p>
            <w:pPr>
              <w:jc w:val="center"/>
              <w:rPr>
                <w:rFonts w:ascii="黑体" w:hAnsi="黑体" w:eastAsia="黑体" w:cs="宋体"/>
                <w:bCs/>
                <w:w w:val="90"/>
                <w:kern w:val="0"/>
                <w:sz w:val="24"/>
                <w:szCs w:val="24"/>
              </w:rPr>
            </w:pPr>
            <w:r>
              <w:rPr>
                <w:rFonts w:hint="eastAsia" w:ascii="黑体" w:hAnsi="黑体" w:eastAsia="黑体" w:cs="宋体"/>
                <w:bCs/>
                <w:sz w:val="24"/>
                <w:szCs w:val="24"/>
              </w:rPr>
              <w:t>您选择的付款方式是：</w:t>
            </w:r>
            <w:r>
              <w:rPr>
                <w:rFonts w:hint="eastAsia" w:ascii="黑体" w:hAnsi="黑体" w:eastAsia="黑体"/>
                <w:bCs/>
                <w:sz w:val="24"/>
                <w:szCs w:val="24"/>
              </w:rPr>
              <w:t>√</w:t>
            </w:r>
          </w:p>
        </w:tc>
        <w:tc>
          <w:tcPr>
            <w:tcW w:w="1843" w:type="dxa"/>
            <w:gridSpan w:val="2"/>
            <w:vAlign w:val="center"/>
          </w:tcPr>
          <w:p>
            <w:pPr>
              <w:jc w:val="center"/>
              <w:rPr>
                <w:rFonts w:ascii="黑体" w:hAnsi="黑体" w:eastAsia="黑体" w:cs="宋体"/>
                <w:bCs/>
                <w:w w:val="90"/>
                <w:kern w:val="0"/>
                <w:sz w:val="24"/>
                <w:szCs w:val="24"/>
              </w:rPr>
            </w:pPr>
            <w:r>
              <w:rPr>
                <w:rFonts w:ascii="黑体" w:hAnsi="黑体" w:eastAsia="黑体" w:cs="宋体"/>
                <w:bCs/>
                <w:sz w:val="24"/>
                <w:szCs w:val="24"/>
              </w:rPr>
              <w:t>A</w:t>
            </w:r>
            <w:r>
              <w:rPr>
                <w:rFonts w:hint="eastAsia" w:ascii="黑体" w:hAnsi="黑体" w:eastAsia="黑体" w:cs="宋体"/>
                <w:bCs/>
                <w:sz w:val="24"/>
                <w:szCs w:val="24"/>
              </w:rPr>
              <w:t xml:space="preserve"> 汇款</w:t>
            </w:r>
          </w:p>
        </w:tc>
        <w:tc>
          <w:tcPr>
            <w:tcW w:w="1559" w:type="dxa"/>
            <w:gridSpan w:val="3"/>
            <w:vAlign w:val="center"/>
          </w:tcPr>
          <w:p>
            <w:pPr>
              <w:jc w:val="center"/>
              <w:rPr>
                <w:rFonts w:ascii="黑体" w:hAnsi="黑体" w:eastAsia="黑体" w:cs="宋体"/>
                <w:bCs/>
                <w:sz w:val="24"/>
                <w:szCs w:val="24"/>
              </w:rPr>
            </w:pPr>
            <w:r>
              <w:rPr>
                <w:rFonts w:ascii="黑体" w:hAnsi="黑体" w:eastAsia="黑体" w:cs="宋体"/>
                <w:bCs/>
                <w:sz w:val="24"/>
                <w:szCs w:val="24"/>
              </w:rPr>
              <w:t>B</w:t>
            </w:r>
            <w:r>
              <w:rPr>
                <w:rFonts w:hint="eastAsia" w:ascii="黑体" w:hAnsi="黑体" w:eastAsia="黑体" w:cs="宋体"/>
                <w:bCs/>
                <w:sz w:val="24"/>
                <w:szCs w:val="24"/>
              </w:rPr>
              <w:t xml:space="preserve"> 现金</w:t>
            </w:r>
          </w:p>
        </w:tc>
        <w:tc>
          <w:tcPr>
            <w:tcW w:w="1843" w:type="dxa"/>
            <w:gridSpan w:val="2"/>
            <w:vAlign w:val="center"/>
          </w:tcPr>
          <w:p>
            <w:pPr>
              <w:jc w:val="center"/>
              <w:rPr>
                <w:rFonts w:ascii="黑体" w:hAnsi="黑体" w:eastAsia="黑体" w:cs="宋体"/>
                <w:bCs/>
                <w:sz w:val="24"/>
                <w:szCs w:val="24"/>
              </w:rPr>
            </w:pPr>
            <w:r>
              <w:rPr>
                <w:rFonts w:ascii="黑体" w:hAnsi="黑体" w:eastAsia="黑体" w:cs="宋体"/>
                <w:bCs/>
                <w:sz w:val="24"/>
                <w:szCs w:val="24"/>
              </w:rPr>
              <w:t>C</w:t>
            </w:r>
            <w:r>
              <w:rPr>
                <w:rFonts w:hint="eastAsia" w:ascii="黑体" w:hAnsi="黑体" w:eastAsia="黑体" w:cs="宋体"/>
                <w:bCs/>
                <w:sz w:val="24"/>
                <w:szCs w:val="24"/>
              </w:rPr>
              <w:t xml:space="preserve"> 支付宝</w:t>
            </w:r>
          </w:p>
        </w:tc>
        <w:tc>
          <w:tcPr>
            <w:tcW w:w="2126" w:type="dxa"/>
            <w:vAlign w:val="center"/>
          </w:tcPr>
          <w:p>
            <w:pPr>
              <w:jc w:val="center"/>
              <w:rPr>
                <w:rFonts w:ascii="黑体" w:hAnsi="黑体" w:eastAsia="黑体" w:cs="宋体"/>
                <w:bCs/>
                <w:w w:val="90"/>
                <w:kern w:val="0"/>
                <w:sz w:val="24"/>
                <w:szCs w:val="24"/>
              </w:rPr>
            </w:pPr>
            <w:r>
              <w:rPr>
                <w:rFonts w:ascii="黑体" w:hAnsi="黑体" w:eastAsia="黑体" w:cs="宋体"/>
                <w:bCs/>
                <w:sz w:val="24"/>
                <w:szCs w:val="24"/>
              </w:rPr>
              <w:t>D</w:t>
            </w:r>
            <w:r>
              <w:rPr>
                <w:rFonts w:hint="eastAsia" w:ascii="黑体" w:hAnsi="黑体" w:eastAsia="黑体" w:cs="宋体"/>
                <w:bCs/>
                <w:sz w:val="24"/>
                <w:szCs w:val="24"/>
              </w:rPr>
              <w:t xml:space="preserve"> 微信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8500" w:type="dxa"/>
            <w:gridSpan w:val="9"/>
            <w:vAlign w:val="center"/>
          </w:tcPr>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ascii="黑体" w:hAnsi="黑体" w:eastAsia="黑体" w:cs="Helvetica Neue"/>
                <w:bCs/>
                <w:kern w:val="0"/>
                <w:sz w:val="24"/>
                <w:szCs w:val="24"/>
              </w:rPr>
            </w:pPr>
            <w:r>
              <w:rPr>
                <w:rFonts w:hint="eastAsia" w:ascii="黑体" w:hAnsi="黑体" w:eastAsia="黑体" w:cs="Helvetica Neue"/>
                <w:bCs/>
                <w:kern w:val="0"/>
                <w:sz w:val="24"/>
                <w:szCs w:val="24"/>
              </w:rPr>
              <w:t>请将学费汇至：</w:t>
            </w:r>
          </w:p>
          <w:p>
            <w:pPr>
              <w:rPr>
                <w:rFonts w:ascii="黑体" w:hAnsi="黑体" w:eastAsia="黑体" w:cs="Helvetica Neue"/>
                <w:bCs/>
                <w:kern w:val="0"/>
                <w:sz w:val="24"/>
                <w:szCs w:val="24"/>
              </w:rPr>
            </w:pPr>
            <w:r>
              <w:rPr>
                <w:rFonts w:ascii="黑体" w:hAnsi="黑体" w:eastAsia="黑体" w:cs="Helvetica Neue"/>
                <w:bCs/>
                <w:kern w:val="0"/>
                <w:sz w:val="24"/>
                <w:szCs w:val="24"/>
              </w:rPr>
              <w:t>户</w:t>
            </w:r>
            <w:r>
              <w:rPr>
                <w:rFonts w:hint="eastAsia" w:ascii="黑体" w:hAnsi="黑体" w:eastAsia="黑体" w:cs="Helvetica Neue"/>
                <w:bCs/>
                <w:kern w:val="0"/>
                <w:sz w:val="24"/>
                <w:szCs w:val="24"/>
              </w:rPr>
              <w:t xml:space="preserve"> </w:t>
            </w:r>
            <w:r>
              <w:rPr>
                <w:rFonts w:ascii="黑体" w:hAnsi="黑体" w:eastAsia="黑体" w:cs="Helvetica Neue"/>
                <w:bCs/>
                <w:kern w:val="0"/>
                <w:sz w:val="24"/>
                <w:szCs w:val="24"/>
              </w:rPr>
              <w:t xml:space="preserve"> 名： 北京清艺汇文化艺术中心有限公司</w:t>
            </w:r>
            <w:r>
              <w:rPr>
                <w:rFonts w:ascii="黑体" w:hAnsi="黑体" w:eastAsia="黑体" w:cs="Helvetica Neue"/>
                <w:bCs/>
                <w:kern w:val="0"/>
                <w:sz w:val="24"/>
                <w:szCs w:val="24"/>
              </w:rPr>
              <w:br w:type="textWrapping"/>
            </w:r>
            <w:r>
              <w:rPr>
                <w:rFonts w:ascii="黑体" w:hAnsi="黑体" w:eastAsia="黑体" w:cs="Helvetica Neue"/>
                <w:bCs/>
                <w:kern w:val="0"/>
                <w:sz w:val="24"/>
                <w:szCs w:val="24"/>
              </w:rPr>
              <w:t>账</w:t>
            </w:r>
            <w:r>
              <w:rPr>
                <w:rFonts w:hint="eastAsia" w:ascii="黑体" w:hAnsi="黑体" w:eastAsia="黑体" w:cs="Helvetica Neue"/>
                <w:bCs/>
                <w:kern w:val="0"/>
                <w:sz w:val="24"/>
                <w:szCs w:val="24"/>
              </w:rPr>
              <w:t xml:space="preserve"> </w:t>
            </w:r>
            <w:r>
              <w:rPr>
                <w:rFonts w:ascii="黑体" w:hAnsi="黑体" w:eastAsia="黑体" w:cs="Helvetica Neue"/>
                <w:bCs/>
                <w:kern w:val="0"/>
                <w:sz w:val="24"/>
                <w:szCs w:val="24"/>
              </w:rPr>
              <w:t xml:space="preserve"> 号： 0200078109200058565</w:t>
            </w:r>
            <w:r>
              <w:rPr>
                <w:rFonts w:ascii="黑体" w:hAnsi="黑体" w:eastAsia="黑体" w:cs="Helvetica Neue"/>
                <w:bCs/>
                <w:kern w:val="0"/>
                <w:sz w:val="24"/>
                <w:szCs w:val="24"/>
              </w:rPr>
              <w:br w:type="textWrapping"/>
            </w:r>
            <w:r>
              <w:rPr>
                <w:rFonts w:ascii="黑体" w:hAnsi="黑体" w:eastAsia="黑体" w:cs="Helvetica Neue"/>
                <w:bCs/>
                <w:kern w:val="0"/>
                <w:sz w:val="24"/>
                <w:szCs w:val="24"/>
              </w:rPr>
              <w:t xml:space="preserve">开户行： 中国工商银行北京中关村支行成府路分理处 </w:t>
            </w:r>
          </w:p>
          <w:p>
            <w:pPr>
              <w:rPr>
                <w:rFonts w:ascii="黑体" w:hAnsi="黑体" w:eastAsia="黑体" w:cs="宋体"/>
                <w:bCs/>
                <w:w w:val="90"/>
                <w:kern w:val="0"/>
                <w:sz w:val="24"/>
                <w:szCs w:val="24"/>
              </w:rPr>
            </w:pPr>
            <w:r>
              <w:rPr>
                <w:rFonts w:ascii="黑体" w:hAnsi="黑体" w:eastAsia="黑体" w:cs="Helvetica Neue"/>
                <w:bCs/>
                <w:kern w:val="0"/>
                <w:sz w:val="24"/>
                <w:szCs w:val="24"/>
              </w:rPr>
              <w:t>（用途一栏请注明： 古玉班＋姓名）</w:t>
            </w:r>
          </w:p>
        </w:tc>
      </w:tr>
    </w:tbl>
    <w:p>
      <w:pPr>
        <w:jc w:val="left"/>
        <w:rPr>
          <w:rFonts w:ascii="黑体" w:hAnsi="黑体" w:eastAsia="黑体" w:cs="宋体"/>
          <w:bCs/>
          <w:w w:val="90"/>
          <w:kern w:val="0"/>
          <w:sz w:val="24"/>
          <w:szCs w:val="24"/>
        </w:rPr>
      </w:pPr>
    </w:p>
    <w:p>
      <w:pPr>
        <w:jc w:val="left"/>
        <w:rPr>
          <w:rFonts w:ascii="黑体" w:hAnsi="黑体" w:eastAsia="黑体" w:cs="宋体"/>
          <w:bCs/>
          <w:w w:val="90"/>
          <w:kern w:val="0"/>
          <w:sz w:val="24"/>
          <w:szCs w:val="24"/>
        </w:rPr>
      </w:pPr>
    </w:p>
    <w:p>
      <w:pPr>
        <w:ind w:left="-619" w:leftChars="-295"/>
        <w:jc w:val="left"/>
        <w:rPr>
          <w:rFonts w:ascii="微软雅黑" w:hAnsi="微软雅黑" w:eastAsia="微软雅黑"/>
          <w:bCs/>
          <w:sz w:val="24"/>
          <w:szCs w:val="24"/>
        </w:rPr>
      </w:pPr>
      <w:r>
        <w:rPr>
          <w:rFonts w:ascii="微软雅黑" w:hAnsi="微软雅黑" w:eastAsia="微软雅黑"/>
          <w:bCs/>
          <w:kern w:val="0"/>
          <w:sz w:val="24"/>
          <w:szCs w:val="24"/>
          <w:lang w:val="zh-CN"/>
        </w:rPr>
        <w:t xml:space="preserve"> </w:t>
      </w:r>
      <w:r>
        <w:rPr>
          <w:rFonts w:hint="eastAsia" w:ascii="微软雅黑" w:hAnsi="微软雅黑" w:eastAsia="微软雅黑"/>
          <w:bCs/>
          <w:kern w:val="0"/>
          <w:sz w:val="24"/>
          <w:szCs w:val="24"/>
        </w:rPr>
        <w:t xml:space="preserve">     </w:t>
      </w:r>
      <w:r>
        <w:rPr>
          <w:rFonts w:hint="eastAsia" w:ascii="微软雅黑" w:hAnsi="微软雅黑" w:eastAsia="微软雅黑"/>
          <w:bCs/>
          <w:kern w:val="0"/>
          <w:sz w:val="24"/>
          <w:szCs w:val="24"/>
          <w:lang w:val="zh-CN"/>
        </w:rPr>
        <w:t>●</w:t>
      </w:r>
      <w:r>
        <w:rPr>
          <w:rFonts w:hint="eastAsia" w:ascii="微软雅黑" w:hAnsi="微软雅黑" w:eastAsia="微软雅黑"/>
          <w:bCs/>
          <w:sz w:val="24"/>
          <w:szCs w:val="24"/>
        </w:rPr>
        <w:t>请认真填写本表格内容，我们将对您提供的所有信息严格保密。</w:t>
      </w:r>
    </w:p>
    <w:p>
      <w:pPr>
        <w:ind w:left="-619" w:leftChars="-295"/>
        <w:jc w:val="left"/>
        <w:rPr>
          <w:rFonts w:ascii="微软雅黑" w:hAnsi="微软雅黑" w:eastAsia="微软雅黑"/>
          <w:bCs/>
          <w:kern w:val="0"/>
          <w:sz w:val="24"/>
          <w:szCs w:val="24"/>
          <w:lang w:val="zh-CN"/>
        </w:rPr>
      </w:pPr>
      <w:r>
        <w:rPr>
          <w:rFonts w:ascii="微软雅黑" w:hAnsi="微软雅黑" w:eastAsia="微软雅黑"/>
          <w:bCs/>
          <w:kern w:val="0"/>
          <w:sz w:val="24"/>
          <w:szCs w:val="24"/>
          <w:lang w:val="zh-CN"/>
        </w:rPr>
        <w:t xml:space="preserve"> </w:t>
      </w:r>
      <w:r>
        <w:rPr>
          <w:rFonts w:hint="eastAsia" w:ascii="微软雅黑" w:hAnsi="微软雅黑" w:eastAsia="微软雅黑"/>
          <w:bCs/>
          <w:kern w:val="0"/>
          <w:sz w:val="24"/>
          <w:szCs w:val="24"/>
        </w:rPr>
        <w:t xml:space="preserve">     </w:t>
      </w:r>
      <w:r>
        <w:rPr>
          <w:rFonts w:hint="eastAsia" w:ascii="微软雅黑" w:hAnsi="微软雅黑" w:eastAsia="微软雅黑"/>
          <w:bCs/>
          <w:kern w:val="0"/>
          <w:sz w:val="24"/>
          <w:szCs w:val="24"/>
          <w:lang w:val="zh-CN"/>
        </w:rPr>
        <w:t>●请随入学申请表一起发来近期照片一张，要求正面免冠清晰易于辨认。</w:t>
      </w:r>
    </w:p>
    <w:p>
      <w:pPr>
        <w:ind w:left="341" w:leftChars="-295" w:right="-57" w:rightChars="-27" w:hanging="960" w:hangingChars="400"/>
        <w:jc w:val="left"/>
        <w:rPr>
          <w:rFonts w:ascii="微软雅黑" w:hAnsi="微软雅黑" w:eastAsia="微软雅黑"/>
          <w:bCs/>
          <w:kern w:val="0"/>
          <w:sz w:val="24"/>
          <w:szCs w:val="24"/>
          <w:lang w:val="zh-CN"/>
        </w:rPr>
      </w:pPr>
      <w:r>
        <w:rPr>
          <w:rFonts w:ascii="微软雅黑" w:hAnsi="微软雅黑" w:eastAsia="微软雅黑"/>
          <w:bCs/>
          <w:kern w:val="0"/>
          <w:sz w:val="24"/>
          <w:szCs w:val="24"/>
          <w:lang w:val="zh-CN"/>
        </w:rPr>
        <w:t xml:space="preserve"> </w:t>
      </w:r>
      <w:r>
        <w:rPr>
          <w:rFonts w:hint="eastAsia" w:ascii="微软雅黑" w:hAnsi="微软雅黑" w:eastAsia="微软雅黑"/>
          <w:bCs/>
          <w:kern w:val="0"/>
          <w:sz w:val="24"/>
          <w:szCs w:val="24"/>
        </w:rPr>
        <w:t xml:space="preserve">     </w:t>
      </w:r>
      <w:r>
        <w:rPr>
          <w:rFonts w:hint="eastAsia" w:ascii="微软雅黑" w:hAnsi="微软雅黑" w:eastAsia="微软雅黑"/>
          <w:bCs/>
          <w:kern w:val="0"/>
          <w:sz w:val="24"/>
          <w:szCs w:val="24"/>
          <w:lang w:val="zh-CN"/>
        </w:rPr>
        <w:t>●申请人保证本表信息真实、完整，如能获准入学，申请人将服从教学管理，坚持学习，学费不退。</w:t>
      </w:r>
    </w:p>
    <w:p>
      <w:pPr>
        <w:ind w:right="67" w:rightChars="32" w:firstLine="720" w:firstLineChars="300"/>
        <w:jc w:val="left"/>
        <w:rPr>
          <w:rFonts w:ascii="微软雅黑" w:hAnsi="微软雅黑" w:eastAsia="微软雅黑" w:cs="新宋体"/>
          <w:bCs/>
          <w:color w:val="C00000"/>
          <w:kern w:val="0"/>
          <w:sz w:val="24"/>
          <w:szCs w:val="24"/>
        </w:rPr>
      </w:pPr>
      <w:r>
        <w:rPr>
          <w:rFonts w:hint="eastAsia" w:ascii="微软雅黑" w:hAnsi="微软雅黑" w:eastAsia="微软雅黑" w:cs="宋体"/>
          <w:bCs/>
          <w:sz w:val="24"/>
          <w:szCs w:val="24"/>
        </w:rPr>
        <w:t>申请人：</w:t>
      </w:r>
      <w:r>
        <w:rPr>
          <w:rFonts w:hint="eastAsia" w:ascii="微软雅黑" w:hAnsi="微软雅黑" w:eastAsia="微软雅黑" w:cs="宋体"/>
          <w:bCs/>
          <w:sz w:val="24"/>
          <w:szCs w:val="24"/>
          <w:lang w:val="en-US" w:eastAsia="zh-CN"/>
        </w:rPr>
        <w:t xml:space="preserve">                         </w:t>
      </w:r>
      <w:r>
        <w:rPr>
          <w:rFonts w:hint="eastAsia" w:ascii="微软雅黑" w:hAnsi="微软雅黑" w:eastAsia="微软雅黑" w:cs="宋体"/>
          <w:bCs/>
          <w:sz w:val="24"/>
          <w:szCs w:val="24"/>
        </w:rPr>
        <w:t>填表日期：</w:t>
      </w:r>
    </w:p>
    <w:p>
      <w:pPr>
        <w:spacing w:line="360" w:lineRule="auto"/>
        <w:ind w:left="-850" w:leftChars="-405" w:right="-907" w:rightChars="-432"/>
        <w:jc w:val="left"/>
        <w:rPr>
          <w:rFonts w:hint="eastAsia" w:ascii="微软雅黑" w:hAnsi="微软雅黑" w:eastAsia="微软雅黑" w:cs="Helvetica Neue"/>
          <w:color w:val="FFFFFF" w:themeColor="background1"/>
          <w:sz w:val="20"/>
          <w:szCs w:val="21"/>
          <w14:textFill>
            <w14:solidFill>
              <w14:schemeClr w14:val="bg1"/>
            </w14:solidFill>
          </w14:textFill>
        </w:rPr>
      </w:pPr>
      <w:bookmarkStart w:id="1" w:name="_GoBack"/>
      <w:bookmarkEnd w:id="1"/>
    </w:p>
    <w:p>
      <w:pPr>
        <w:spacing w:line="276" w:lineRule="auto"/>
        <w:ind w:left="-850" w:leftChars="-405" w:right="-907" w:rightChars="-432"/>
        <w:jc w:val="left"/>
        <w:rPr>
          <w:rFonts w:ascii="微软雅黑" w:hAnsi="微软雅黑" w:eastAsia="微软雅黑"/>
          <w:color w:val="FFFFFF" w:themeColor="background1"/>
          <w:sz w:val="22"/>
          <w14:textFill>
            <w14:solidFill>
              <w14:schemeClr w14:val="bg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Helvetica Neue">
    <w:altName w:val="Corbel"/>
    <w:panose1 w:val="02000503000000020004"/>
    <w:charset w:val="00"/>
    <w:family w:val="auto"/>
    <w:pitch w:val="default"/>
    <w:sig w:usb0="00000000" w:usb1="00000000" w:usb2="00000010" w:usb3="00000000" w:csb0="00000000" w:csb1="00000000"/>
  </w:font>
  <w:font w:name="Corbel">
    <w:panose1 w:val="020B0503020204020204"/>
    <w:charset w:val="00"/>
    <w:family w:val="auto"/>
    <w:pitch w:val="default"/>
    <w:sig w:usb0="A00002EF" w:usb1="4000A44B" w:usb2="00000000" w:usb3="00000000" w:csb0="2000019F" w:csb1="00000000"/>
  </w:font>
  <w:font w:name="新宋体">
    <w:panose1 w:val="02010609030101010101"/>
    <w:charset w:val="86"/>
    <w:family w:val="modern"/>
    <w:pitch w:val="default"/>
    <w:sig w:usb0="0000028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7359BC"/>
    <w:multiLevelType w:val="multilevel"/>
    <w:tmpl w:val="297359BC"/>
    <w:lvl w:ilvl="0" w:tentative="0">
      <w:start w:val="1"/>
      <w:numFmt w:val="decimal"/>
      <w:lvlText w:val="%1."/>
      <w:lvlJc w:val="left"/>
      <w:pPr>
        <w:ind w:left="-430" w:hanging="420"/>
      </w:pPr>
    </w:lvl>
    <w:lvl w:ilvl="1" w:tentative="0">
      <w:start w:val="1"/>
      <w:numFmt w:val="lowerLetter"/>
      <w:lvlText w:val="%2)"/>
      <w:lvlJc w:val="left"/>
      <w:pPr>
        <w:ind w:left="-10" w:hanging="420"/>
      </w:pPr>
    </w:lvl>
    <w:lvl w:ilvl="2" w:tentative="0">
      <w:start w:val="1"/>
      <w:numFmt w:val="lowerRoman"/>
      <w:lvlText w:val="%3."/>
      <w:lvlJc w:val="right"/>
      <w:pPr>
        <w:ind w:left="410" w:hanging="420"/>
      </w:pPr>
    </w:lvl>
    <w:lvl w:ilvl="3" w:tentative="0">
      <w:start w:val="1"/>
      <w:numFmt w:val="decimal"/>
      <w:lvlText w:val="%4."/>
      <w:lvlJc w:val="left"/>
      <w:pPr>
        <w:ind w:left="830" w:hanging="420"/>
      </w:pPr>
    </w:lvl>
    <w:lvl w:ilvl="4" w:tentative="0">
      <w:start w:val="1"/>
      <w:numFmt w:val="lowerLetter"/>
      <w:lvlText w:val="%5)"/>
      <w:lvlJc w:val="left"/>
      <w:pPr>
        <w:ind w:left="1250" w:hanging="420"/>
      </w:pPr>
    </w:lvl>
    <w:lvl w:ilvl="5" w:tentative="0">
      <w:start w:val="1"/>
      <w:numFmt w:val="lowerRoman"/>
      <w:lvlText w:val="%6."/>
      <w:lvlJc w:val="right"/>
      <w:pPr>
        <w:ind w:left="1670" w:hanging="420"/>
      </w:pPr>
    </w:lvl>
    <w:lvl w:ilvl="6" w:tentative="0">
      <w:start w:val="1"/>
      <w:numFmt w:val="decimal"/>
      <w:lvlText w:val="%7."/>
      <w:lvlJc w:val="left"/>
      <w:pPr>
        <w:ind w:left="2090" w:hanging="420"/>
      </w:pPr>
    </w:lvl>
    <w:lvl w:ilvl="7" w:tentative="0">
      <w:start w:val="1"/>
      <w:numFmt w:val="lowerLetter"/>
      <w:lvlText w:val="%8)"/>
      <w:lvlJc w:val="left"/>
      <w:pPr>
        <w:ind w:left="2510" w:hanging="420"/>
      </w:pPr>
    </w:lvl>
    <w:lvl w:ilvl="8" w:tentative="0">
      <w:start w:val="1"/>
      <w:numFmt w:val="lowerRoman"/>
      <w:lvlText w:val="%9."/>
      <w:lvlJc w:val="right"/>
      <w:pPr>
        <w:ind w:left="2930" w:hanging="420"/>
      </w:pPr>
    </w:lvl>
  </w:abstractNum>
  <w:abstractNum w:abstractNumId="1">
    <w:nsid w:val="2FCF639B"/>
    <w:multiLevelType w:val="multilevel"/>
    <w:tmpl w:val="2FCF639B"/>
    <w:lvl w:ilvl="0" w:tentative="0">
      <w:start w:val="1"/>
      <w:numFmt w:val="decimal"/>
      <w:lvlText w:val="%1."/>
      <w:lvlJc w:val="left"/>
      <w:pPr>
        <w:ind w:left="-10" w:hanging="420"/>
      </w:pPr>
    </w:lvl>
    <w:lvl w:ilvl="1" w:tentative="0">
      <w:start w:val="1"/>
      <w:numFmt w:val="lowerLetter"/>
      <w:lvlText w:val="%2)"/>
      <w:lvlJc w:val="left"/>
      <w:pPr>
        <w:ind w:left="410" w:hanging="420"/>
      </w:pPr>
    </w:lvl>
    <w:lvl w:ilvl="2" w:tentative="0">
      <w:start w:val="1"/>
      <w:numFmt w:val="lowerRoman"/>
      <w:lvlText w:val="%3."/>
      <w:lvlJc w:val="right"/>
      <w:pPr>
        <w:ind w:left="830" w:hanging="420"/>
      </w:pPr>
    </w:lvl>
    <w:lvl w:ilvl="3" w:tentative="0">
      <w:start w:val="1"/>
      <w:numFmt w:val="decimal"/>
      <w:lvlText w:val="%4."/>
      <w:lvlJc w:val="left"/>
      <w:pPr>
        <w:ind w:left="1250" w:hanging="420"/>
      </w:pPr>
    </w:lvl>
    <w:lvl w:ilvl="4" w:tentative="0">
      <w:start w:val="1"/>
      <w:numFmt w:val="lowerLetter"/>
      <w:lvlText w:val="%5)"/>
      <w:lvlJc w:val="left"/>
      <w:pPr>
        <w:ind w:left="1670" w:hanging="420"/>
      </w:pPr>
    </w:lvl>
    <w:lvl w:ilvl="5" w:tentative="0">
      <w:start w:val="1"/>
      <w:numFmt w:val="lowerRoman"/>
      <w:lvlText w:val="%6."/>
      <w:lvlJc w:val="right"/>
      <w:pPr>
        <w:ind w:left="2090" w:hanging="420"/>
      </w:pPr>
    </w:lvl>
    <w:lvl w:ilvl="6" w:tentative="0">
      <w:start w:val="1"/>
      <w:numFmt w:val="decimal"/>
      <w:lvlText w:val="%7."/>
      <w:lvlJc w:val="left"/>
      <w:pPr>
        <w:ind w:left="2510" w:hanging="420"/>
      </w:pPr>
    </w:lvl>
    <w:lvl w:ilvl="7" w:tentative="0">
      <w:start w:val="1"/>
      <w:numFmt w:val="lowerLetter"/>
      <w:lvlText w:val="%8)"/>
      <w:lvlJc w:val="left"/>
      <w:pPr>
        <w:ind w:left="2930" w:hanging="420"/>
      </w:pPr>
    </w:lvl>
    <w:lvl w:ilvl="8" w:tentative="0">
      <w:start w:val="1"/>
      <w:numFmt w:val="lowerRoman"/>
      <w:lvlText w:val="%9."/>
      <w:lvlJc w:val="right"/>
      <w:pPr>
        <w:ind w:left="335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7DD"/>
    <w:rsid w:val="00017A73"/>
    <w:rsid w:val="0005521C"/>
    <w:rsid w:val="00056066"/>
    <w:rsid w:val="000758D0"/>
    <w:rsid w:val="00076701"/>
    <w:rsid w:val="00082585"/>
    <w:rsid w:val="00094325"/>
    <w:rsid w:val="000C6D04"/>
    <w:rsid w:val="00105C2A"/>
    <w:rsid w:val="00122FD1"/>
    <w:rsid w:val="001610B9"/>
    <w:rsid w:val="00167BAB"/>
    <w:rsid w:val="00222C30"/>
    <w:rsid w:val="0027421E"/>
    <w:rsid w:val="002A37DD"/>
    <w:rsid w:val="002B1C1E"/>
    <w:rsid w:val="002E3805"/>
    <w:rsid w:val="00390FFA"/>
    <w:rsid w:val="003C51A5"/>
    <w:rsid w:val="003E7ADD"/>
    <w:rsid w:val="00454011"/>
    <w:rsid w:val="004735CC"/>
    <w:rsid w:val="004A2F14"/>
    <w:rsid w:val="00511013"/>
    <w:rsid w:val="00563562"/>
    <w:rsid w:val="005972EC"/>
    <w:rsid w:val="005A7AC1"/>
    <w:rsid w:val="005B6048"/>
    <w:rsid w:val="005D2096"/>
    <w:rsid w:val="005E2C7D"/>
    <w:rsid w:val="005E7495"/>
    <w:rsid w:val="0062733B"/>
    <w:rsid w:val="0068422A"/>
    <w:rsid w:val="0069518E"/>
    <w:rsid w:val="007634AD"/>
    <w:rsid w:val="007A1F5C"/>
    <w:rsid w:val="007E3CD3"/>
    <w:rsid w:val="007F3757"/>
    <w:rsid w:val="00805799"/>
    <w:rsid w:val="00806275"/>
    <w:rsid w:val="008625BE"/>
    <w:rsid w:val="008A01D7"/>
    <w:rsid w:val="008A3D63"/>
    <w:rsid w:val="008A46B4"/>
    <w:rsid w:val="008D5C35"/>
    <w:rsid w:val="00961429"/>
    <w:rsid w:val="0098132E"/>
    <w:rsid w:val="00984CF6"/>
    <w:rsid w:val="009A3CAA"/>
    <w:rsid w:val="009F29DB"/>
    <w:rsid w:val="00A1049A"/>
    <w:rsid w:val="00A329EA"/>
    <w:rsid w:val="00A6543E"/>
    <w:rsid w:val="00A75A6C"/>
    <w:rsid w:val="00AA3197"/>
    <w:rsid w:val="00B10904"/>
    <w:rsid w:val="00B25C73"/>
    <w:rsid w:val="00B422AE"/>
    <w:rsid w:val="00B55923"/>
    <w:rsid w:val="00B87C0F"/>
    <w:rsid w:val="00B95DDF"/>
    <w:rsid w:val="00BB314F"/>
    <w:rsid w:val="00BD4AD5"/>
    <w:rsid w:val="00BD70A5"/>
    <w:rsid w:val="00C7441D"/>
    <w:rsid w:val="00C74EF1"/>
    <w:rsid w:val="00CB6916"/>
    <w:rsid w:val="00CC7F14"/>
    <w:rsid w:val="00CE6CDC"/>
    <w:rsid w:val="00D3534C"/>
    <w:rsid w:val="00D43902"/>
    <w:rsid w:val="00D54598"/>
    <w:rsid w:val="00D81EAB"/>
    <w:rsid w:val="00DF4321"/>
    <w:rsid w:val="00E57243"/>
    <w:rsid w:val="00EB7FEE"/>
    <w:rsid w:val="00F30859"/>
    <w:rsid w:val="00F42B5B"/>
    <w:rsid w:val="00F81CE0"/>
    <w:rsid w:val="00FA5459"/>
    <w:rsid w:val="13E91F25"/>
    <w:rsid w:val="405D01F1"/>
    <w:rsid w:val="71FA4A8F"/>
    <w:rsid w:val="77BD6F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alloon Text"/>
    <w:basedOn w:val="1"/>
    <w:link w:val="12"/>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styleId="9">
    <w:name w:val="Hyperlink"/>
    <w:basedOn w:val="7"/>
    <w:unhideWhenUsed/>
    <w:qFormat/>
    <w:uiPriority w:val="99"/>
    <w:rPr>
      <w:color w:val="0000FF"/>
      <w:u w:val="single"/>
    </w:rPr>
  </w:style>
  <w:style w:type="character" w:customStyle="1" w:styleId="10">
    <w:name w:val="页眉 字符"/>
    <w:basedOn w:val="7"/>
    <w:link w:val="4"/>
    <w:qFormat/>
    <w:uiPriority w:val="99"/>
    <w:rPr>
      <w:sz w:val="18"/>
      <w:szCs w:val="18"/>
    </w:rPr>
  </w:style>
  <w:style w:type="character" w:customStyle="1" w:styleId="11">
    <w:name w:val="页脚 字符"/>
    <w:basedOn w:val="7"/>
    <w:link w:val="3"/>
    <w:qFormat/>
    <w:uiPriority w:val="99"/>
    <w:rPr>
      <w:sz w:val="18"/>
      <w:szCs w:val="18"/>
    </w:rPr>
  </w:style>
  <w:style w:type="character" w:customStyle="1" w:styleId="12">
    <w:name w:val="批注框文本 字符"/>
    <w:basedOn w:val="7"/>
    <w:link w:val="2"/>
    <w:semiHidden/>
    <w:qFormat/>
    <w:uiPriority w:val="99"/>
    <w:rPr>
      <w:sz w:val="18"/>
      <w:szCs w:val="18"/>
    </w:rPr>
  </w:style>
  <w:style w:type="paragraph" w:customStyle="1" w:styleId="13">
    <w:name w:val="List Paragraph"/>
    <w:basedOn w:val="1"/>
    <w:qFormat/>
    <w:uiPriority w:val="34"/>
    <w:pPr>
      <w:ind w:firstLine="420" w:firstLineChars="200"/>
    </w:pPr>
  </w:style>
  <w:style w:type="paragraph" w:customStyle="1" w:styleId="14">
    <w:name w:val="No Spacing"/>
    <w:link w:val="15"/>
    <w:qFormat/>
    <w:uiPriority w:val="1"/>
    <w:rPr>
      <w:rFonts w:asciiTheme="minorHAnsi" w:hAnsiTheme="minorHAnsi" w:eastAsiaTheme="minorEastAsia" w:cstheme="minorBidi"/>
      <w:kern w:val="0"/>
      <w:sz w:val="22"/>
      <w:szCs w:val="22"/>
      <w:lang w:val="en-US" w:eastAsia="zh-CN" w:bidi="ar-SA"/>
    </w:rPr>
  </w:style>
  <w:style w:type="character" w:customStyle="1" w:styleId="15">
    <w:name w:val="无间隔 字符"/>
    <w:basedOn w:val="7"/>
    <w:link w:val="14"/>
    <w:qFormat/>
    <w:uiPriority w:val="1"/>
    <w:rPr>
      <w:kern w:val="0"/>
      <w:sz w:val="22"/>
    </w:rPr>
  </w:style>
</w:styles>
</file>

<file path=word/_rels/document.xml.rels><?xml version="1.0" encoding="UTF-8" standalone="yes"?>
<Relationships xmlns="http://schemas.openxmlformats.org/package/2006/relationships"><Relationship Id="rId9" Type="http://schemas.openxmlformats.org/officeDocument/2006/relationships/diagramColors" Target="diagrams/colors1.xml"/><Relationship Id="rId8" Type="http://schemas.openxmlformats.org/officeDocument/2006/relationships/diagramQuickStyle" Target="diagrams/quickStyle1.xml"/><Relationship Id="rId7" Type="http://schemas.openxmlformats.org/officeDocument/2006/relationships/diagramLayout" Target="diagrams/layout1.xml"/><Relationship Id="rId6" Type="http://schemas.openxmlformats.org/officeDocument/2006/relationships/diagramData" Target="diagrams/data1.xml"/><Relationship Id="rId5" Type="http://schemas.openxmlformats.org/officeDocument/2006/relationships/image" Target="media/image2.png"/><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image" Target="media/image1.jpeg"/><Relationship Id="rId39" Type="http://schemas.openxmlformats.org/officeDocument/2006/relationships/customXml" Target="../customXml/item1.xml"/><Relationship Id="rId38" Type="http://schemas.openxmlformats.org/officeDocument/2006/relationships/image" Target="media/image11.jpe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jpeg"/><Relationship Id="rId33" Type="http://schemas.openxmlformats.org/officeDocument/2006/relationships/diagramColors" Target="diagrams/colors6.xml"/><Relationship Id="rId32" Type="http://schemas.openxmlformats.org/officeDocument/2006/relationships/diagramQuickStyle" Target="diagrams/quickStyle6.xml"/><Relationship Id="rId31" Type="http://schemas.openxmlformats.org/officeDocument/2006/relationships/diagramLayout" Target="diagrams/layout6.xml"/><Relationship Id="rId30" Type="http://schemas.openxmlformats.org/officeDocument/2006/relationships/diagramData" Target="diagrams/data6.xml"/><Relationship Id="rId3" Type="http://schemas.openxmlformats.org/officeDocument/2006/relationships/theme" Target="theme/theme1.xml"/><Relationship Id="rId29" Type="http://schemas.openxmlformats.org/officeDocument/2006/relationships/diagramColors" Target="diagrams/colors5.xml"/><Relationship Id="rId28" Type="http://schemas.openxmlformats.org/officeDocument/2006/relationships/diagramQuickStyle" Target="diagrams/quickStyle5.xml"/><Relationship Id="rId27" Type="http://schemas.openxmlformats.org/officeDocument/2006/relationships/diagramLayout" Target="diagrams/layout5.xml"/><Relationship Id="rId26" Type="http://schemas.openxmlformats.org/officeDocument/2006/relationships/diagramData" Target="diagrams/data5.xml"/><Relationship Id="rId25" Type="http://schemas.openxmlformats.org/officeDocument/2006/relationships/diagramColors" Target="diagrams/colors4.xml"/><Relationship Id="rId24" Type="http://schemas.openxmlformats.org/officeDocument/2006/relationships/diagramQuickStyle" Target="diagrams/quickStyle4.xml"/><Relationship Id="rId23" Type="http://schemas.openxmlformats.org/officeDocument/2006/relationships/diagramLayout" Target="diagrams/layout4.xml"/><Relationship Id="rId22" Type="http://schemas.openxmlformats.org/officeDocument/2006/relationships/diagramData" Target="diagrams/data4.xml"/><Relationship Id="rId21" Type="http://schemas.openxmlformats.org/officeDocument/2006/relationships/diagramColors" Target="diagrams/colors3.xml"/><Relationship Id="rId20" Type="http://schemas.openxmlformats.org/officeDocument/2006/relationships/diagramQuickStyle" Target="diagrams/quickStyle3.xml"/><Relationship Id="rId2" Type="http://schemas.openxmlformats.org/officeDocument/2006/relationships/settings" Target="settings.xml"/><Relationship Id="rId19" Type="http://schemas.openxmlformats.org/officeDocument/2006/relationships/diagramLayout" Target="diagrams/layout3.xml"/><Relationship Id="rId18" Type="http://schemas.openxmlformats.org/officeDocument/2006/relationships/diagramData" Target="diagrams/data3.xml"/><Relationship Id="rId17" Type="http://schemas.openxmlformats.org/officeDocument/2006/relationships/diagramColors" Target="diagrams/colors2.xml"/><Relationship Id="rId16" Type="http://schemas.openxmlformats.org/officeDocument/2006/relationships/diagramQuickStyle" Target="diagrams/quickStyle2.xml"/><Relationship Id="rId15" Type="http://schemas.openxmlformats.org/officeDocument/2006/relationships/diagramLayout" Target="diagrams/layout2.xml"/><Relationship Id="rId14" Type="http://schemas.openxmlformats.org/officeDocument/2006/relationships/diagramData" Target="diagrams/data2.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diagrams/_rels/data1.xml.rels><?xml version="1.0" encoding="UTF-8" standalone="yes"?>
<Relationships xmlns="http://schemas.openxmlformats.org/package/2006/relationships"><Relationship Id="rId1" Type="http://schemas.openxmlformats.org/officeDocument/2006/relationships/image" Target="../media/image12.jpeg"/></Relationships>
</file>

<file path=word/diagrams/_rels/data6.xml.rels><?xml version="1.0" encoding="UTF-8" standalone="yes"?>
<Relationships xmlns="http://schemas.openxmlformats.org/package/2006/relationships"><Relationship Id="rId1" Type="http://schemas.openxmlformats.org/officeDocument/2006/relationships/image" Target="../media/image13.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2.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EB914DE4-645E-4AA9-B34F-4A8BC601C7DA}" type="doc">
      <dgm:prSet loTypeId="urn:microsoft.com/office/officeart/2005/8/layout/vList4" loCatId="list" qsTypeId="urn:microsoft.com/office/officeart/2005/8/quickstyle/simple2" qsCatId="simple" csTypeId="urn:microsoft.com/office/officeart/2005/8/colors/accent3_1" csCatId="accent3" phldr="1"/>
      <dgm:spPr/>
      <dgm:t>
        <a:bodyPr/>
        <a:p>
          <a:endParaRPr lang="zh-CN" altLang="en-US"/>
        </a:p>
      </dgm:t>
    </dgm:pt>
    <dgm:pt modelId="{01C756D9-6D9C-48CB-B9D1-04B4DD9E5106}">
      <dgm:prSet phldrT="[文本]" custT="1"/>
      <dgm:spPr/>
      <dgm:t>
        <a:bodyPr/>
        <a:p>
          <a:pPr algn="just"/>
          <a:r>
            <a:rPr lang="zh-CN" altLang="en-US" sz="1800">
              <a:latin typeface="微软雅黑" panose="020B0503020204020204" pitchFamily="2" charset="-122"/>
              <a:ea typeface="微软雅黑" panose="020B0503020204020204" pitchFamily="2" charset="-122"/>
            </a:rPr>
            <a:t> 导师模式</a:t>
          </a:r>
        </a:p>
      </dgm:t>
    </dgm:pt>
    <dgm:pt modelId="{2D0E628D-C812-49E9-AE1F-0D3652ED71FA}" cxnId="{2D5771AE-6FCD-487E-8C7A-F00A4C03A3E0}" type="parTrans">
      <dgm:prSet/>
      <dgm:spPr/>
      <dgm:t>
        <a:bodyPr/>
        <a:p>
          <a:pPr algn="just"/>
          <a:endParaRPr lang="zh-CN" altLang="en-US" sz="2800">
            <a:latin typeface="微软雅黑" panose="020B0503020204020204" pitchFamily="2" charset="-122"/>
            <a:ea typeface="微软雅黑" panose="020B0503020204020204" pitchFamily="2" charset="-122"/>
          </a:endParaRPr>
        </a:p>
      </dgm:t>
    </dgm:pt>
    <dgm:pt modelId="{FF6931D3-C393-49F9-923B-519C99EE802E}" cxnId="{2D5771AE-6FCD-487E-8C7A-F00A4C03A3E0}" type="sibTrans">
      <dgm:prSet/>
      <dgm:spPr/>
      <dgm:t>
        <a:bodyPr/>
        <a:p>
          <a:pPr algn="just"/>
          <a:endParaRPr lang="zh-CN" altLang="en-US" sz="2800">
            <a:latin typeface="微软雅黑" panose="020B0503020204020204" pitchFamily="2" charset="-122"/>
            <a:ea typeface="微软雅黑" panose="020B0503020204020204" pitchFamily="2" charset="-122"/>
          </a:endParaRPr>
        </a:p>
      </dgm:t>
    </dgm:pt>
    <dgm:pt modelId="{A23B208D-6DE4-42F7-8C9D-2F6DFB74E7F8}">
      <dgm:prSet phldrT="[文本]" custT="1"/>
      <dgm:spPr/>
      <dgm:t>
        <a:bodyPr/>
        <a:p>
          <a:pPr algn="just"/>
          <a:r>
            <a:rPr lang="zh-CN" altLang="en-US" sz="1100">
              <a:latin typeface="微软雅黑" panose="020B0503020204020204" pitchFamily="2" charset="-122"/>
              <a:ea typeface="微软雅黑" panose="020B0503020204020204" pitchFamily="2" charset="-122"/>
            </a:rPr>
            <a:t> 导师全程执教指导专业学习与实践交流，</a:t>
          </a:r>
          <a:r>
            <a:rPr lang="zh-CN" sz="1100">
              <a:latin typeface="微软雅黑" panose="020B0503020204020204" pitchFamily="2" charset="-122"/>
              <a:ea typeface="微软雅黑" panose="020B0503020204020204" pitchFamily="2" charset="-122"/>
            </a:rPr>
            <a:t>课堂</a:t>
          </a:r>
          <a:r>
            <a:rPr lang="en-US" sz="1100">
              <a:latin typeface="微软雅黑" panose="020B0503020204020204" pitchFamily="2" charset="-122"/>
              <a:ea typeface="微软雅黑" panose="020B0503020204020204" pitchFamily="2" charset="-122"/>
            </a:rPr>
            <a:t>+</a:t>
          </a:r>
          <a:r>
            <a:rPr lang="zh-CN" sz="1100">
              <a:latin typeface="微软雅黑" panose="020B0503020204020204" pitchFamily="2" charset="-122"/>
              <a:ea typeface="微软雅黑" panose="020B0503020204020204" pitchFamily="2" charset="-122"/>
            </a:rPr>
            <a:t>考古所</a:t>
          </a:r>
          <a:r>
            <a:rPr lang="en-US" sz="1100">
              <a:latin typeface="微软雅黑" panose="020B0503020204020204" pitchFamily="2" charset="-122"/>
              <a:ea typeface="微软雅黑" panose="020B0503020204020204" pitchFamily="2" charset="-122"/>
            </a:rPr>
            <a:t>+</a:t>
          </a:r>
          <a:r>
            <a:rPr lang="zh-CN" sz="1100">
              <a:latin typeface="微软雅黑" panose="020B0503020204020204" pitchFamily="2" charset="-122"/>
              <a:ea typeface="微软雅黑" panose="020B0503020204020204" pitchFamily="2" charset="-122"/>
            </a:rPr>
            <a:t>遗址</a:t>
          </a:r>
          <a:r>
            <a:rPr lang="en-US" sz="1100">
              <a:latin typeface="微软雅黑" panose="020B0503020204020204" pitchFamily="2" charset="-122"/>
              <a:ea typeface="微软雅黑" panose="020B0503020204020204" pitchFamily="2" charset="-122"/>
            </a:rPr>
            <a:t>+</a:t>
          </a:r>
          <a:r>
            <a:rPr lang="zh-CN" altLang="en-US" sz="1100">
              <a:latin typeface="微软雅黑" panose="020B0503020204020204" pitchFamily="2" charset="-122"/>
              <a:ea typeface="微软雅黑" panose="020B0503020204020204" pitchFamily="2" charset="-122"/>
            </a:rPr>
            <a:t>拍卖</a:t>
          </a:r>
          <a:r>
            <a:rPr lang="en-US" altLang="zh-CN" sz="1100">
              <a:latin typeface="微软雅黑" panose="020B0503020204020204" pitchFamily="2" charset="-122"/>
              <a:ea typeface="微软雅黑" panose="020B0503020204020204" pitchFamily="2" charset="-122"/>
            </a:rPr>
            <a:t>+</a:t>
          </a:r>
          <a:r>
            <a:rPr lang="zh-CN" sz="1100">
              <a:latin typeface="微软雅黑" panose="020B0503020204020204" pitchFamily="2" charset="-122"/>
              <a:ea typeface="微软雅黑" panose="020B0503020204020204" pitchFamily="2" charset="-122"/>
            </a:rPr>
            <a:t>市场</a:t>
          </a:r>
          <a:endParaRPr lang="zh-CN" altLang="en-US" sz="1100">
            <a:latin typeface="微软雅黑" panose="020B0503020204020204" pitchFamily="2" charset="-122"/>
            <a:ea typeface="微软雅黑" panose="020B0503020204020204" pitchFamily="2" charset="-122"/>
          </a:endParaRPr>
        </a:p>
      </dgm:t>
    </dgm:pt>
    <dgm:pt modelId="{21590462-1520-42F1-B9C7-81F45009BA13}" cxnId="{7DD1F7E1-E703-4F41-9AA7-5080A279D3D7}" type="parTrans">
      <dgm:prSet/>
      <dgm:spPr/>
      <dgm:t>
        <a:bodyPr/>
        <a:p>
          <a:pPr algn="just"/>
          <a:endParaRPr lang="zh-CN" altLang="en-US" sz="2800">
            <a:latin typeface="微软雅黑" panose="020B0503020204020204" pitchFamily="2" charset="-122"/>
            <a:ea typeface="微软雅黑" panose="020B0503020204020204" pitchFamily="2" charset="-122"/>
          </a:endParaRPr>
        </a:p>
      </dgm:t>
    </dgm:pt>
    <dgm:pt modelId="{0B62108E-8FE8-42B7-8FD1-10BD865DCF39}" cxnId="{7DD1F7E1-E703-4F41-9AA7-5080A279D3D7}" type="sibTrans">
      <dgm:prSet/>
      <dgm:spPr/>
      <dgm:t>
        <a:bodyPr/>
        <a:p>
          <a:pPr algn="just"/>
          <a:endParaRPr lang="zh-CN" altLang="en-US" sz="2800">
            <a:latin typeface="微软雅黑" panose="020B0503020204020204" pitchFamily="2" charset="-122"/>
            <a:ea typeface="微软雅黑" panose="020B0503020204020204" pitchFamily="2" charset="-122"/>
          </a:endParaRPr>
        </a:p>
      </dgm:t>
    </dgm:pt>
    <dgm:pt modelId="{A9B6DC06-A581-40FB-821F-2D3FD891FBFF}">
      <dgm:prSet phldrT="[文本]" custT="1"/>
      <dgm:spPr/>
      <dgm:t>
        <a:bodyPr/>
        <a:p>
          <a:pPr algn="just"/>
          <a:r>
            <a:rPr lang="zh-CN" altLang="en-US" sz="1800">
              <a:latin typeface="微软雅黑" panose="020B0503020204020204" pitchFamily="2" charset="-122"/>
              <a:ea typeface="微软雅黑" panose="020B0503020204020204" pitchFamily="2" charset="-122"/>
            </a:rPr>
            <a:t> 教学方式</a:t>
          </a:r>
        </a:p>
      </dgm:t>
    </dgm:pt>
    <dgm:pt modelId="{C2FCB507-0961-4A08-9948-08F7041CA232}" cxnId="{9AE526B6-5168-46F0-8226-279BB4E3DE12}" type="parTrans">
      <dgm:prSet/>
      <dgm:spPr/>
      <dgm:t>
        <a:bodyPr/>
        <a:p>
          <a:pPr algn="just"/>
          <a:endParaRPr lang="zh-CN" altLang="en-US" sz="2800">
            <a:latin typeface="微软雅黑" panose="020B0503020204020204" pitchFamily="2" charset="-122"/>
            <a:ea typeface="微软雅黑" panose="020B0503020204020204" pitchFamily="2" charset="-122"/>
          </a:endParaRPr>
        </a:p>
      </dgm:t>
    </dgm:pt>
    <dgm:pt modelId="{464C3ABB-5907-469F-9B13-2C1948A36DDE}" cxnId="{9AE526B6-5168-46F0-8226-279BB4E3DE12}" type="sibTrans">
      <dgm:prSet/>
      <dgm:spPr/>
      <dgm:t>
        <a:bodyPr/>
        <a:p>
          <a:pPr algn="just"/>
          <a:endParaRPr lang="zh-CN" altLang="en-US" sz="2800">
            <a:latin typeface="微软雅黑" panose="020B0503020204020204" pitchFamily="2" charset="-122"/>
            <a:ea typeface="微软雅黑" panose="020B0503020204020204" pitchFamily="2" charset="-122"/>
          </a:endParaRPr>
        </a:p>
      </dgm:t>
    </dgm:pt>
    <dgm:pt modelId="{CED4190D-BF59-48C7-BEDF-E4DB14669C24}">
      <dgm:prSet phldrT="[文本]" custT="1"/>
      <dgm:spPr/>
      <dgm:t>
        <a:bodyPr/>
        <a:p>
          <a:pPr algn="just"/>
          <a:r>
            <a:rPr lang="zh-CN" altLang="en-US" sz="1800">
              <a:latin typeface="微软雅黑" panose="020B0503020204020204" pitchFamily="2" charset="-122"/>
              <a:ea typeface="微软雅黑" panose="020B0503020204020204" pitchFamily="2" charset="-122"/>
            </a:rPr>
            <a:t> 在线研学</a:t>
          </a:r>
        </a:p>
      </dgm:t>
    </dgm:pt>
    <dgm:pt modelId="{D74CDA1E-2359-445C-8BEE-F0AB395C601C}" cxnId="{B4EAD8A1-7F03-48CC-B340-91A4B70675CE}" type="parTrans">
      <dgm:prSet/>
      <dgm:spPr/>
      <dgm:t>
        <a:bodyPr/>
        <a:p>
          <a:pPr algn="just"/>
          <a:endParaRPr lang="zh-CN" altLang="en-US" sz="2800">
            <a:latin typeface="微软雅黑" panose="020B0503020204020204" pitchFamily="2" charset="-122"/>
            <a:ea typeface="微软雅黑" panose="020B0503020204020204" pitchFamily="2" charset="-122"/>
          </a:endParaRPr>
        </a:p>
      </dgm:t>
    </dgm:pt>
    <dgm:pt modelId="{F3F4C7BF-9C7E-43E7-BC1F-7DBBC223792D}" cxnId="{B4EAD8A1-7F03-48CC-B340-91A4B70675CE}" type="sibTrans">
      <dgm:prSet/>
      <dgm:spPr/>
      <dgm:t>
        <a:bodyPr/>
        <a:p>
          <a:pPr algn="just"/>
          <a:endParaRPr lang="zh-CN" altLang="en-US" sz="2800">
            <a:latin typeface="微软雅黑" panose="020B0503020204020204" pitchFamily="2" charset="-122"/>
            <a:ea typeface="微软雅黑" panose="020B0503020204020204" pitchFamily="2" charset="-122"/>
          </a:endParaRPr>
        </a:p>
      </dgm:t>
    </dgm:pt>
    <dgm:pt modelId="{3CC09E06-D389-4268-A558-E188F4F97DC2}">
      <dgm:prSet phldrT="[文本]" custT="1"/>
      <dgm:spPr/>
      <dgm:t>
        <a:bodyPr/>
        <a:p>
          <a:pPr algn="just"/>
          <a:r>
            <a:rPr lang="zh-CN" altLang="en-US" sz="1100">
              <a:latin typeface="微软雅黑" panose="020B0503020204020204" pitchFamily="2" charset="-122"/>
              <a:ea typeface="微软雅黑" panose="020B0503020204020204" pitchFamily="2" charset="-122"/>
            </a:rPr>
            <a:t> 与导师形成专业微信研学群，课外指导交流促进学习研究。</a:t>
          </a:r>
        </a:p>
      </dgm:t>
    </dgm:pt>
    <dgm:pt modelId="{E29D6B03-FAB3-4502-9DD6-AB668881F919}" cxnId="{9F132643-26C6-47BB-A91C-94B3BE070045}" type="parTrans">
      <dgm:prSet/>
      <dgm:spPr/>
      <dgm:t>
        <a:bodyPr/>
        <a:p>
          <a:pPr algn="just"/>
          <a:endParaRPr lang="zh-CN" altLang="en-US" sz="2800">
            <a:latin typeface="微软雅黑" panose="020B0503020204020204" pitchFamily="2" charset="-122"/>
            <a:ea typeface="微软雅黑" panose="020B0503020204020204" pitchFamily="2" charset="-122"/>
          </a:endParaRPr>
        </a:p>
      </dgm:t>
    </dgm:pt>
    <dgm:pt modelId="{012D65C4-A4DF-42AF-9109-99635C9940ED}" cxnId="{9F132643-26C6-47BB-A91C-94B3BE070045}" type="sibTrans">
      <dgm:prSet/>
      <dgm:spPr/>
      <dgm:t>
        <a:bodyPr/>
        <a:p>
          <a:pPr algn="just"/>
          <a:endParaRPr lang="zh-CN" altLang="en-US" sz="2800">
            <a:latin typeface="微软雅黑" panose="020B0503020204020204" pitchFamily="2" charset="-122"/>
            <a:ea typeface="微软雅黑" panose="020B0503020204020204" pitchFamily="2" charset="-122"/>
          </a:endParaRPr>
        </a:p>
      </dgm:t>
    </dgm:pt>
    <dgm:pt modelId="{AB0C4FF5-52B9-4928-A5AF-9B6872CA0187}">
      <dgm:prSet phldrT="[文本]" custT="1"/>
      <dgm:spPr/>
      <dgm:t>
        <a:bodyPr/>
        <a:p>
          <a:pPr algn="just"/>
          <a:r>
            <a:rPr lang="zh-CN" altLang="en-US" sz="1800">
              <a:latin typeface="微软雅黑" panose="020B0503020204020204" pitchFamily="2" charset="-122"/>
              <a:ea typeface="微软雅黑" panose="020B0503020204020204" pitchFamily="2" charset="-122"/>
            </a:rPr>
            <a:t> 互动交流</a:t>
          </a:r>
        </a:p>
      </dgm:t>
    </dgm:pt>
    <dgm:pt modelId="{5E016DCB-CF8C-40DC-9F92-9A7EF105EE9F}" cxnId="{0B1D766F-07ED-4DC6-8BCF-A262210EBD8E}" type="parTrans">
      <dgm:prSet/>
      <dgm:spPr/>
      <dgm:t>
        <a:bodyPr/>
        <a:p>
          <a:pPr algn="just"/>
          <a:endParaRPr lang="zh-CN" altLang="en-US" sz="2800">
            <a:latin typeface="微软雅黑" panose="020B0503020204020204" pitchFamily="2" charset="-122"/>
            <a:ea typeface="微软雅黑" panose="020B0503020204020204" pitchFamily="2" charset="-122"/>
          </a:endParaRPr>
        </a:p>
      </dgm:t>
    </dgm:pt>
    <dgm:pt modelId="{63128478-9C81-41B9-B6C4-6DE536844799}" cxnId="{0B1D766F-07ED-4DC6-8BCF-A262210EBD8E}" type="sibTrans">
      <dgm:prSet/>
      <dgm:spPr/>
      <dgm:t>
        <a:bodyPr/>
        <a:p>
          <a:pPr algn="just"/>
          <a:endParaRPr lang="zh-CN" altLang="en-US" sz="2800">
            <a:latin typeface="微软雅黑" panose="020B0503020204020204" pitchFamily="2" charset="-122"/>
            <a:ea typeface="微软雅黑" panose="020B0503020204020204" pitchFamily="2" charset="-122"/>
          </a:endParaRPr>
        </a:p>
      </dgm:t>
    </dgm:pt>
    <dgm:pt modelId="{F0AC3B00-DB37-4A01-A75A-57A4D19DBCBA}">
      <dgm:prSet phldrT="[文本]" custT="1"/>
      <dgm:spPr/>
      <dgm:t>
        <a:bodyPr/>
        <a:p>
          <a:pPr algn="just"/>
          <a:r>
            <a:rPr lang="zh-CN" altLang="en-US" sz="1100">
              <a:latin typeface="微软雅黑" panose="020B0503020204020204" pitchFamily="2" charset="-122"/>
              <a:ea typeface="微软雅黑" panose="020B0503020204020204" pitchFamily="2" charset="-122"/>
            </a:rPr>
            <a:t> 搭建高层次专业互动平台；增进学员、师生交流、建立专业人脉网络。</a:t>
          </a:r>
        </a:p>
      </dgm:t>
    </dgm:pt>
    <dgm:pt modelId="{B536C7A1-2670-48BD-ADD8-9CF463E0D899}" cxnId="{B2D5A808-AE58-4547-93AB-95D785C1362E}" type="parTrans">
      <dgm:prSet/>
      <dgm:spPr/>
      <dgm:t>
        <a:bodyPr/>
        <a:p>
          <a:pPr algn="just"/>
          <a:endParaRPr lang="zh-CN" altLang="en-US" sz="2800">
            <a:latin typeface="微软雅黑" panose="020B0503020204020204" pitchFamily="2" charset="-122"/>
            <a:ea typeface="微软雅黑" panose="020B0503020204020204" pitchFamily="2" charset="-122"/>
          </a:endParaRPr>
        </a:p>
      </dgm:t>
    </dgm:pt>
    <dgm:pt modelId="{F231FBFA-19E9-4848-9135-BA404D242951}" cxnId="{B2D5A808-AE58-4547-93AB-95D785C1362E}" type="sibTrans">
      <dgm:prSet/>
      <dgm:spPr/>
      <dgm:t>
        <a:bodyPr/>
        <a:p>
          <a:pPr algn="just"/>
          <a:endParaRPr lang="zh-CN" altLang="en-US" sz="2800">
            <a:latin typeface="微软雅黑" panose="020B0503020204020204" pitchFamily="2" charset="-122"/>
            <a:ea typeface="微软雅黑" panose="020B0503020204020204" pitchFamily="2" charset="-122"/>
          </a:endParaRPr>
        </a:p>
      </dgm:t>
    </dgm:pt>
    <dgm:pt modelId="{226D61EC-F5EA-4978-97F2-7791A9384000}">
      <dgm:prSet phldrT="[文本]" custT="1"/>
      <dgm:spPr/>
      <dgm:t>
        <a:bodyPr/>
        <a:p>
          <a:pPr algn="just"/>
          <a:r>
            <a:rPr lang="zh-CN" altLang="en-US" sz="1800">
              <a:latin typeface="微软雅黑" panose="020B0503020204020204" pitchFamily="2" charset="-122"/>
              <a:ea typeface="微软雅黑" panose="020B0503020204020204" pitchFamily="2" charset="-122"/>
            </a:rPr>
            <a:t> 研学实践</a:t>
          </a:r>
        </a:p>
      </dgm:t>
    </dgm:pt>
    <dgm:pt modelId="{FD4A746D-B086-4D17-BE33-B88CA2574B24}" cxnId="{F67F2DF6-78EA-4180-9D0F-580117BC5660}" type="parTrans">
      <dgm:prSet/>
      <dgm:spPr/>
      <dgm:t>
        <a:bodyPr/>
        <a:p>
          <a:pPr algn="just"/>
          <a:endParaRPr lang="zh-CN" altLang="en-US" sz="2800">
            <a:latin typeface="微软雅黑" panose="020B0503020204020204" pitchFamily="2" charset="-122"/>
            <a:ea typeface="微软雅黑" panose="020B0503020204020204" pitchFamily="2" charset="-122"/>
          </a:endParaRPr>
        </a:p>
      </dgm:t>
    </dgm:pt>
    <dgm:pt modelId="{92E16B70-1422-4B45-97D2-4FD24D3D8F5A}" cxnId="{F67F2DF6-78EA-4180-9D0F-580117BC5660}" type="sibTrans">
      <dgm:prSet/>
      <dgm:spPr/>
      <dgm:t>
        <a:bodyPr/>
        <a:p>
          <a:pPr algn="just"/>
          <a:endParaRPr lang="zh-CN" altLang="en-US" sz="2800">
            <a:latin typeface="微软雅黑" panose="020B0503020204020204" pitchFamily="2" charset="-122"/>
            <a:ea typeface="微软雅黑" panose="020B0503020204020204" pitchFamily="2" charset="-122"/>
          </a:endParaRPr>
        </a:p>
      </dgm:t>
    </dgm:pt>
    <dgm:pt modelId="{78BC194A-6D0C-4E6C-AF31-4C8F4E6809C9}">
      <dgm:prSet phldrT="[文本]" custT="1"/>
      <dgm:spPr/>
      <dgm:t>
        <a:bodyPr/>
        <a:p>
          <a:pPr algn="just"/>
          <a:r>
            <a:rPr lang="zh-CN" altLang="en-US" sz="1100">
              <a:latin typeface="微软雅黑" panose="020B0503020204020204" pitchFamily="2" charset="-122"/>
              <a:ea typeface="微软雅黑" panose="020B0503020204020204" pitchFamily="2" charset="-122"/>
            </a:rPr>
            <a:t> 与全国主要考古院所的古玉研究机构协作，实物实践与理论并进。</a:t>
          </a:r>
        </a:p>
      </dgm:t>
    </dgm:pt>
    <dgm:pt modelId="{33DA9CB6-BAF7-4A75-A18A-2422A0C9DA0E}" cxnId="{BBBD3A17-B32B-4DB4-BF0C-6AFA4EAEF102}" type="parTrans">
      <dgm:prSet/>
      <dgm:spPr/>
      <dgm:t>
        <a:bodyPr/>
        <a:p>
          <a:pPr algn="just"/>
          <a:endParaRPr lang="zh-CN" altLang="en-US" sz="2800">
            <a:latin typeface="微软雅黑" panose="020B0503020204020204" pitchFamily="2" charset="-122"/>
            <a:ea typeface="微软雅黑" panose="020B0503020204020204" pitchFamily="2" charset="-122"/>
          </a:endParaRPr>
        </a:p>
      </dgm:t>
    </dgm:pt>
    <dgm:pt modelId="{2200E95F-29B5-4916-B570-EC3CE23B1F5E}" cxnId="{BBBD3A17-B32B-4DB4-BF0C-6AFA4EAEF102}" type="sibTrans">
      <dgm:prSet/>
      <dgm:spPr/>
      <dgm:t>
        <a:bodyPr/>
        <a:p>
          <a:pPr algn="just"/>
          <a:endParaRPr lang="zh-CN" altLang="en-US" sz="2800">
            <a:latin typeface="微软雅黑" panose="020B0503020204020204" pitchFamily="2" charset="-122"/>
            <a:ea typeface="微软雅黑" panose="020B0503020204020204" pitchFamily="2" charset="-122"/>
          </a:endParaRPr>
        </a:p>
      </dgm:t>
    </dgm:pt>
    <dgm:pt modelId="{33485958-4E9A-4930-83C8-14A175106E4A}">
      <dgm:prSet phldrT="[文本]" custT="1"/>
      <dgm:spPr/>
      <dgm:t>
        <a:bodyPr/>
        <a:p>
          <a:pPr algn="just"/>
          <a:r>
            <a:rPr lang="zh-CN" altLang="en-US" sz="1100">
              <a:latin typeface="微软雅黑" panose="020B0503020204020204" pitchFamily="2" charset="-122"/>
              <a:ea typeface="微软雅黑" panose="020B0503020204020204" pitchFamily="2" charset="-122"/>
            </a:rPr>
            <a:t> 多省遗址考察，教学走进研究一线场所，实物解读，强化实战应用。</a:t>
          </a:r>
        </a:p>
      </dgm:t>
    </dgm:pt>
    <dgm:pt modelId="{F572ABAF-C96B-4E6B-92F0-8D01D5121A12}" cxnId="{7A3FF80E-CB46-460F-BA14-3B9490770F05}" type="sibTrans">
      <dgm:prSet/>
      <dgm:spPr/>
      <dgm:t>
        <a:bodyPr/>
        <a:p>
          <a:pPr algn="just"/>
          <a:endParaRPr lang="zh-CN" altLang="en-US" sz="2800">
            <a:latin typeface="微软雅黑" panose="020B0503020204020204" pitchFamily="2" charset="-122"/>
            <a:ea typeface="微软雅黑" panose="020B0503020204020204" pitchFamily="2" charset="-122"/>
          </a:endParaRPr>
        </a:p>
      </dgm:t>
    </dgm:pt>
    <dgm:pt modelId="{4B693AA1-7FDB-46E6-90D6-9C0E4821586A}" cxnId="{7A3FF80E-CB46-460F-BA14-3B9490770F05}" type="parTrans">
      <dgm:prSet/>
      <dgm:spPr/>
      <dgm:t>
        <a:bodyPr/>
        <a:p>
          <a:pPr algn="just"/>
          <a:endParaRPr lang="zh-CN" altLang="en-US" sz="2800">
            <a:latin typeface="微软雅黑" panose="020B0503020204020204" pitchFamily="2" charset="-122"/>
            <a:ea typeface="微软雅黑" panose="020B0503020204020204" pitchFamily="2" charset="-122"/>
          </a:endParaRPr>
        </a:p>
      </dgm:t>
    </dgm:pt>
    <dgm:pt modelId="{B8AE18FC-91C7-4FB2-8D28-830C37246824}" type="pres">
      <dgm:prSet presAssocID="{EB914DE4-645E-4AA9-B34F-4A8BC601C7DA}" presName="linear" presStyleCnt="0">
        <dgm:presLayoutVars>
          <dgm:dir/>
          <dgm:resizeHandles val="exact"/>
        </dgm:presLayoutVars>
      </dgm:prSet>
      <dgm:spPr/>
    </dgm:pt>
    <dgm:pt modelId="{C238218A-DB8C-4463-B8C6-E76AD828F2F0}" type="pres">
      <dgm:prSet presAssocID="{01C756D9-6D9C-48CB-B9D1-04B4DD9E5106}" presName="comp" presStyleCnt="0"/>
      <dgm:spPr/>
    </dgm:pt>
    <dgm:pt modelId="{8EE04DE4-AB6F-440D-A6CE-DCE7CCF59B98}" type="pres">
      <dgm:prSet presAssocID="{01C756D9-6D9C-48CB-B9D1-04B4DD9E5106}" presName="box" presStyleLbl="node1" presStyleIdx="0" presStyleCnt="5" custLinFactNeighborY="-1053"/>
      <dgm:spPr/>
    </dgm:pt>
    <dgm:pt modelId="{5E5C3970-EF14-4282-8E42-4E9FA1CBA560}" type="pres">
      <dgm:prSet presAssocID="{01C756D9-6D9C-48CB-B9D1-04B4DD9E5106}" presName="img" presStyleLbl="fgImgPlace1" presStyleIdx="0" presStyleCnt="5" custLinFactNeighborY="0"/>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0" r="-20000"/>
          </a:stretch>
        </a:blipFill>
      </dgm:spPr>
    </dgm:pt>
    <dgm:pt modelId="{DA0C476A-F800-432B-85B6-E1B27763C72A}" type="pres">
      <dgm:prSet presAssocID="{01C756D9-6D9C-48CB-B9D1-04B4DD9E5106}" presName="text" presStyleLbl="node1" presStyleIdx="0" presStyleCnt="5">
        <dgm:presLayoutVars>
          <dgm:bulletEnabled val="1"/>
        </dgm:presLayoutVars>
      </dgm:prSet>
      <dgm:spPr/>
    </dgm:pt>
    <dgm:pt modelId="{0C70E1E8-F413-4FD2-86F5-B8C9180EFC18}" type="pres">
      <dgm:prSet presAssocID="{FF6931D3-C393-49F9-923B-519C99EE802E}" presName="spacer" presStyleCnt="0"/>
      <dgm:spPr/>
    </dgm:pt>
    <dgm:pt modelId="{DF729DC1-10D6-4AD0-8114-8CF063712A43}" type="pres">
      <dgm:prSet presAssocID="{226D61EC-F5EA-4978-97F2-7791A9384000}" presName="comp" presStyleCnt="0"/>
      <dgm:spPr/>
    </dgm:pt>
    <dgm:pt modelId="{DA0440A3-3477-44A3-B542-3BF1DED1951D}" type="pres">
      <dgm:prSet presAssocID="{226D61EC-F5EA-4978-97F2-7791A9384000}" presName="box" presStyleLbl="node1" presStyleIdx="1" presStyleCnt="5"/>
      <dgm:spPr/>
    </dgm:pt>
    <dgm:pt modelId="{D4D3351A-B425-4755-8259-AB5F0DCAB28D}" type="pres">
      <dgm:prSet presAssocID="{226D61EC-F5EA-4978-97F2-7791A9384000}" presName="img" presStyleLbl="fgImgPlace1" presStyleIdx="1"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0" r="-20000"/>
          </a:stretch>
        </a:blipFill>
      </dgm:spPr>
    </dgm:pt>
    <dgm:pt modelId="{3103D469-AB2F-481F-AEB7-3EC1ECD8A4C6}" type="pres">
      <dgm:prSet presAssocID="{226D61EC-F5EA-4978-97F2-7791A9384000}" presName="text" presStyleLbl="node1" presStyleIdx="1" presStyleCnt="5">
        <dgm:presLayoutVars>
          <dgm:bulletEnabled val="1"/>
        </dgm:presLayoutVars>
      </dgm:prSet>
      <dgm:spPr/>
    </dgm:pt>
    <dgm:pt modelId="{2E632EDD-086D-4B0D-89C5-27FD125EDF06}" type="pres">
      <dgm:prSet presAssocID="{92E16B70-1422-4B45-97D2-4FD24D3D8F5A}" presName="spacer" presStyleCnt="0"/>
      <dgm:spPr/>
    </dgm:pt>
    <dgm:pt modelId="{1CF6CDF9-4042-493A-8A68-500D444F187F}" type="pres">
      <dgm:prSet presAssocID="{A9B6DC06-A581-40FB-821F-2D3FD891FBFF}" presName="comp" presStyleCnt="0"/>
      <dgm:spPr/>
    </dgm:pt>
    <dgm:pt modelId="{F2057CE0-20A4-4BC8-8852-0DA447430186}" type="pres">
      <dgm:prSet presAssocID="{A9B6DC06-A581-40FB-821F-2D3FD891FBFF}" presName="box" presStyleLbl="node1" presStyleIdx="2" presStyleCnt="5"/>
      <dgm:spPr/>
    </dgm:pt>
    <dgm:pt modelId="{A357E53A-7B5B-42D9-B4E7-7702C45B045B}" type="pres">
      <dgm:prSet presAssocID="{A9B6DC06-A581-40FB-821F-2D3FD891FBFF}" presName="img" presStyleLbl="fgImgPlace1" presStyleIdx="2"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0" r="-20000"/>
          </a:stretch>
        </a:blipFill>
      </dgm:spPr>
    </dgm:pt>
    <dgm:pt modelId="{A9B0CCD2-2A72-493D-8E3C-502B76D56F01}" type="pres">
      <dgm:prSet presAssocID="{A9B6DC06-A581-40FB-821F-2D3FD891FBFF}" presName="text" presStyleLbl="node1" presStyleIdx="2" presStyleCnt="5">
        <dgm:presLayoutVars>
          <dgm:bulletEnabled val="1"/>
        </dgm:presLayoutVars>
      </dgm:prSet>
      <dgm:spPr/>
    </dgm:pt>
    <dgm:pt modelId="{2CCEDF66-324B-4478-8331-72CECC7BC025}" type="pres">
      <dgm:prSet presAssocID="{464C3ABB-5907-469F-9B13-2C1948A36DDE}" presName="spacer" presStyleCnt="0"/>
      <dgm:spPr/>
    </dgm:pt>
    <dgm:pt modelId="{32897F7B-F9FF-4E17-A13F-606AED10DA57}" type="pres">
      <dgm:prSet presAssocID="{CED4190D-BF59-48C7-BEDF-E4DB14669C24}" presName="comp" presStyleCnt="0"/>
      <dgm:spPr/>
    </dgm:pt>
    <dgm:pt modelId="{591212B9-E316-4E60-8126-EB3B706167A3}" type="pres">
      <dgm:prSet presAssocID="{CED4190D-BF59-48C7-BEDF-E4DB14669C24}" presName="box" presStyleLbl="node1" presStyleIdx="3" presStyleCnt="5"/>
      <dgm:spPr/>
    </dgm:pt>
    <dgm:pt modelId="{4B16E741-3485-4489-9766-150503F1C8BA}" type="pres">
      <dgm:prSet presAssocID="{CED4190D-BF59-48C7-BEDF-E4DB14669C24}" presName="img" presStyleLbl="fgImgPlace1" presStyleIdx="3"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0" r="-20000"/>
          </a:stretch>
        </a:blipFill>
      </dgm:spPr>
    </dgm:pt>
    <dgm:pt modelId="{B38715B1-35CA-4177-9238-795BE0D57681}" type="pres">
      <dgm:prSet presAssocID="{CED4190D-BF59-48C7-BEDF-E4DB14669C24}" presName="text" presStyleLbl="node1" presStyleIdx="3" presStyleCnt="5">
        <dgm:presLayoutVars>
          <dgm:bulletEnabled val="1"/>
        </dgm:presLayoutVars>
      </dgm:prSet>
      <dgm:spPr/>
    </dgm:pt>
    <dgm:pt modelId="{A6653118-3A3C-4261-8CD1-549CAB7BF165}" type="pres">
      <dgm:prSet presAssocID="{F3F4C7BF-9C7E-43E7-BC1F-7DBBC223792D}" presName="spacer" presStyleCnt="0"/>
      <dgm:spPr/>
    </dgm:pt>
    <dgm:pt modelId="{07281A26-D351-498A-9956-46C190358AAB}" type="pres">
      <dgm:prSet presAssocID="{AB0C4FF5-52B9-4928-A5AF-9B6872CA0187}" presName="comp" presStyleCnt="0"/>
      <dgm:spPr/>
    </dgm:pt>
    <dgm:pt modelId="{AFCD88E2-E754-46C9-AF64-BF9DBB2D8EEB}" type="pres">
      <dgm:prSet presAssocID="{AB0C4FF5-52B9-4928-A5AF-9B6872CA0187}" presName="box" presStyleLbl="node1" presStyleIdx="4" presStyleCnt="5"/>
      <dgm:spPr/>
    </dgm:pt>
    <dgm:pt modelId="{A90F13B1-A696-4411-A223-18E5693AA8FB}" type="pres">
      <dgm:prSet presAssocID="{AB0C4FF5-52B9-4928-A5AF-9B6872CA0187}" presName="img" presStyleLbl="fgImgPlace1" presStyleIdx="4"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0" r="-20000"/>
          </a:stretch>
        </a:blipFill>
      </dgm:spPr>
    </dgm:pt>
    <dgm:pt modelId="{3CE78E96-D408-4F16-8046-C27D6A74D64D}" type="pres">
      <dgm:prSet presAssocID="{AB0C4FF5-52B9-4928-A5AF-9B6872CA0187}" presName="text" presStyleLbl="node1" presStyleIdx="4" presStyleCnt="5">
        <dgm:presLayoutVars>
          <dgm:bulletEnabled val="1"/>
        </dgm:presLayoutVars>
      </dgm:prSet>
      <dgm:spPr/>
    </dgm:pt>
  </dgm:ptLst>
  <dgm:cxnLst>
    <dgm:cxn modelId="{B2D5A808-AE58-4547-93AB-95D785C1362E}" srcId="{AB0C4FF5-52B9-4928-A5AF-9B6872CA0187}" destId="{F0AC3B00-DB37-4A01-A75A-57A4D19DBCBA}" srcOrd="0" destOrd="0" parTransId="{B536C7A1-2670-48BD-ADD8-9CF463E0D899}" sibTransId="{F231FBFA-19E9-4848-9135-BA404D242951}"/>
    <dgm:cxn modelId="{D3D5B90E-DF80-4684-9D46-AFE8D1AD8595}" type="presOf" srcId="{226D61EC-F5EA-4978-97F2-7791A9384000}" destId="{3103D469-AB2F-481F-AEB7-3EC1ECD8A4C6}" srcOrd="1" destOrd="0" presId="urn:microsoft.com/office/officeart/2005/8/layout/vList4"/>
    <dgm:cxn modelId="{7A3FF80E-CB46-460F-BA14-3B9490770F05}" srcId="{A9B6DC06-A581-40FB-821F-2D3FD891FBFF}" destId="{33485958-4E9A-4930-83C8-14A175106E4A}" srcOrd="0" destOrd="0" parTransId="{4B693AA1-7FDB-46E6-90D6-9C0E4821586A}" sibTransId="{F572ABAF-C96B-4E6B-92F0-8D01D5121A12}"/>
    <dgm:cxn modelId="{BBBD3A17-B32B-4DB4-BF0C-6AFA4EAEF102}" srcId="{226D61EC-F5EA-4978-97F2-7791A9384000}" destId="{78BC194A-6D0C-4E6C-AF31-4C8F4E6809C9}" srcOrd="0" destOrd="0" parTransId="{33DA9CB6-BAF7-4A75-A18A-2422A0C9DA0E}" sibTransId="{2200E95F-29B5-4916-B570-EC3CE23B1F5E}"/>
    <dgm:cxn modelId="{634C7920-59F7-43D9-B503-04BB7166F4FD}" type="presOf" srcId="{3CC09E06-D389-4268-A558-E188F4F97DC2}" destId="{591212B9-E316-4E60-8126-EB3B706167A3}" srcOrd="0" destOrd="1" presId="urn:microsoft.com/office/officeart/2005/8/layout/vList4"/>
    <dgm:cxn modelId="{2D93D928-1E9B-4F57-99B2-C72A158D9574}" type="presOf" srcId="{A9B6DC06-A581-40FB-821F-2D3FD891FBFF}" destId="{A9B0CCD2-2A72-493D-8E3C-502B76D56F01}" srcOrd="1" destOrd="0" presId="urn:microsoft.com/office/officeart/2005/8/layout/vList4"/>
    <dgm:cxn modelId="{1FD0882C-E08A-4B00-8613-F84026BAF915}" type="presOf" srcId="{A9B6DC06-A581-40FB-821F-2D3FD891FBFF}" destId="{F2057CE0-20A4-4BC8-8852-0DA447430186}" srcOrd="0" destOrd="0" presId="urn:microsoft.com/office/officeart/2005/8/layout/vList4"/>
    <dgm:cxn modelId="{71179537-E6A2-4BA8-9656-79C19E547DD3}" type="presOf" srcId="{A23B208D-6DE4-42F7-8C9D-2F6DFB74E7F8}" destId="{8EE04DE4-AB6F-440D-A6CE-DCE7CCF59B98}" srcOrd="0" destOrd="1" presId="urn:microsoft.com/office/officeart/2005/8/layout/vList4"/>
    <dgm:cxn modelId="{7302E038-0F4A-4CB6-A90F-570550CBD1CB}" type="presOf" srcId="{EB914DE4-645E-4AA9-B34F-4A8BC601C7DA}" destId="{B8AE18FC-91C7-4FB2-8D28-830C37246824}" srcOrd="0" destOrd="0" presId="urn:microsoft.com/office/officeart/2005/8/layout/vList4"/>
    <dgm:cxn modelId="{41BE7A5D-4993-4DB7-A3CA-C3B6104E343C}" type="presOf" srcId="{33485958-4E9A-4930-83C8-14A175106E4A}" destId="{F2057CE0-20A4-4BC8-8852-0DA447430186}" srcOrd="0" destOrd="1" presId="urn:microsoft.com/office/officeart/2005/8/layout/vList4"/>
    <dgm:cxn modelId="{A1EBA362-4672-4470-9698-8A8E967D45E7}" type="presOf" srcId="{33485958-4E9A-4930-83C8-14A175106E4A}" destId="{A9B0CCD2-2A72-493D-8E3C-502B76D56F01}" srcOrd="1" destOrd="1" presId="urn:microsoft.com/office/officeart/2005/8/layout/vList4"/>
    <dgm:cxn modelId="{9F132643-26C6-47BB-A91C-94B3BE070045}" srcId="{CED4190D-BF59-48C7-BEDF-E4DB14669C24}" destId="{3CC09E06-D389-4268-A558-E188F4F97DC2}" srcOrd="0" destOrd="0" parTransId="{E29D6B03-FAB3-4502-9DD6-AB668881F919}" sibTransId="{012D65C4-A4DF-42AF-9109-99635C9940ED}"/>
    <dgm:cxn modelId="{997F4146-79F3-4EDF-B3E4-E99F13A3CD9D}" type="presOf" srcId="{3CC09E06-D389-4268-A558-E188F4F97DC2}" destId="{B38715B1-35CA-4177-9238-795BE0D57681}" srcOrd="1" destOrd="1" presId="urn:microsoft.com/office/officeart/2005/8/layout/vList4"/>
    <dgm:cxn modelId="{0B1D766F-07ED-4DC6-8BCF-A262210EBD8E}" srcId="{EB914DE4-645E-4AA9-B34F-4A8BC601C7DA}" destId="{AB0C4FF5-52B9-4928-A5AF-9B6872CA0187}" srcOrd="4" destOrd="0" parTransId="{5E016DCB-CF8C-40DC-9F92-9A7EF105EE9F}" sibTransId="{63128478-9C81-41B9-B6C4-6DE536844799}"/>
    <dgm:cxn modelId="{74B59D50-B663-4977-8B59-01F0236C9E81}" type="presOf" srcId="{226D61EC-F5EA-4978-97F2-7791A9384000}" destId="{DA0440A3-3477-44A3-B542-3BF1DED1951D}" srcOrd="0" destOrd="0" presId="urn:microsoft.com/office/officeart/2005/8/layout/vList4"/>
    <dgm:cxn modelId="{7A6DC174-A94A-4737-9EE2-73816763E02B}" type="presOf" srcId="{01C756D9-6D9C-48CB-B9D1-04B4DD9E5106}" destId="{8EE04DE4-AB6F-440D-A6CE-DCE7CCF59B98}" srcOrd="0" destOrd="0" presId="urn:microsoft.com/office/officeart/2005/8/layout/vList4"/>
    <dgm:cxn modelId="{8D12EB84-0CD9-4174-BD9F-1DA61D864298}" type="presOf" srcId="{78BC194A-6D0C-4E6C-AF31-4C8F4E6809C9}" destId="{3103D469-AB2F-481F-AEB7-3EC1ECD8A4C6}" srcOrd="1" destOrd="1" presId="urn:microsoft.com/office/officeart/2005/8/layout/vList4"/>
    <dgm:cxn modelId="{00D44A94-7176-4AFA-B057-B7ABE51956E2}" type="presOf" srcId="{F0AC3B00-DB37-4A01-A75A-57A4D19DBCBA}" destId="{3CE78E96-D408-4F16-8046-C27D6A74D64D}" srcOrd="1" destOrd="1" presId="urn:microsoft.com/office/officeart/2005/8/layout/vList4"/>
    <dgm:cxn modelId="{B4EAD8A1-7F03-48CC-B340-91A4B70675CE}" srcId="{EB914DE4-645E-4AA9-B34F-4A8BC601C7DA}" destId="{CED4190D-BF59-48C7-BEDF-E4DB14669C24}" srcOrd="3" destOrd="0" parTransId="{D74CDA1E-2359-445C-8BEE-F0AB395C601C}" sibTransId="{F3F4C7BF-9C7E-43E7-BC1F-7DBBC223792D}"/>
    <dgm:cxn modelId="{07B313A9-5AA1-49EC-B67D-A6A12E6B2BF0}" type="presOf" srcId="{A23B208D-6DE4-42F7-8C9D-2F6DFB74E7F8}" destId="{DA0C476A-F800-432B-85B6-E1B27763C72A}" srcOrd="1" destOrd="1" presId="urn:microsoft.com/office/officeart/2005/8/layout/vList4"/>
    <dgm:cxn modelId="{6C3C08AD-FEAB-4160-BBB1-0AA2FB828F35}" type="presOf" srcId="{F0AC3B00-DB37-4A01-A75A-57A4D19DBCBA}" destId="{AFCD88E2-E754-46C9-AF64-BF9DBB2D8EEB}" srcOrd="0" destOrd="1" presId="urn:microsoft.com/office/officeart/2005/8/layout/vList4"/>
    <dgm:cxn modelId="{2D5771AE-6FCD-487E-8C7A-F00A4C03A3E0}" srcId="{EB914DE4-645E-4AA9-B34F-4A8BC601C7DA}" destId="{01C756D9-6D9C-48CB-B9D1-04B4DD9E5106}" srcOrd="0" destOrd="0" parTransId="{2D0E628D-C812-49E9-AE1F-0D3652ED71FA}" sibTransId="{FF6931D3-C393-49F9-923B-519C99EE802E}"/>
    <dgm:cxn modelId="{CEFD71B2-9C9D-437F-AA36-C95FF175D6F7}" type="presOf" srcId="{78BC194A-6D0C-4E6C-AF31-4C8F4E6809C9}" destId="{DA0440A3-3477-44A3-B542-3BF1DED1951D}" srcOrd="0" destOrd="1" presId="urn:microsoft.com/office/officeart/2005/8/layout/vList4"/>
    <dgm:cxn modelId="{9AE526B6-5168-46F0-8226-279BB4E3DE12}" srcId="{EB914DE4-645E-4AA9-B34F-4A8BC601C7DA}" destId="{A9B6DC06-A581-40FB-821F-2D3FD891FBFF}" srcOrd="2" destOrd="0" parTransId="{C2FCB507-0961-4A08-9948-08F7041CA232}" sibTransId="{464C3ABB-5907-469F-9B13-2C1948A36DDE}"/>
    <dgm:cxn modelId="{8BA502C3-FDD8-4FCD-AB45-201310623346}" type="presOf" srcId="{AB0C4FF5-52B9-4928-A5AF-9B6872CA0187}" destId="{AFCD88E2-E754-46C9-AF64-BF9DBB2D8EEB}" srcOrd="0" destOrd="0" presId="urn:microsoft.com/office/officeart/2005/8/layout/vList4"/>
    <dgm:cxn modelId="{F7176DCE-C719-48F5-8C70-ED30DF228208}" type="presOf" srcId="{CED4190D-BF59-48C7-BEDF-E4DB14669C24}" destId="{591212B9-E316-4E60-8126-EB3B706167A3}" srcOrd="0" destOrd="0" presId="urn:microsoft.com/office/officeart/2005/8/layout/vList4"/>
    <dgm:cxn modelId="{11F53FD8-623E-4218-B652-CCCCD85D8130}" type="presOf" srcId="{AB0C4FF5-52B9-4928-A5AF-9B6872CA0187}" destId="{3CE78E96-D408-4F16-8046-C27D6A74D64D}" srcOrd="1" destOrd="0" presId="urn:microsoft.com/office/officeart/2005/8/layout/vList4"/>
    <dgm:cxn modelId="{7DD1F7E1-E703-4F41-9AA7-5080A279D3D7}" srcId="{01C756D9-6D9C-48CB-B9D1-04B4DD9E5106}" destId="{A23B208D-6DE4-42F7-8C9D-2F6DFB74E7F8}" srcOrd="0" destOrd="0" parTransId="{21590462-1520-42F1-B9C7-81F45009BA13}" sibTransId="{0B62108E-8FE8-42B7-8FD1-10BD865DCF39}"/>
    <dgm:cxn modelId="{C22E70F5-EDAE-46F8-8AE8-24D9CE2629E2}" type="presOf" srcId="{CED4190D-BF59-48C7-BEDF-E4DB14669C24}" destId="{B38715B1-35CA-4177-9238-795BE0D57681}" srcOrd="1" destOrd="0" presId="urn:microsoft.com/office/officeart/2005/8/layout/vList4"/>
    <dgm:cxn modelId="{F67F2DF6-78EA-4180-9D0F-580117BC5660}" srcId="{EB914DE4-645E-4AA9-B34F-4A8BC601C7DA}" destId="{226D61EC-F5EA-4978-97F2-7791A9384000}" srcOrd="1" destOrd="0" parTransId="{FD4A746D-B086-4D17-BE33-B88CA2574B24}" sibTransId="{92E16B70-1422-4B45-97D2-4FD24D3D8F5A}"/>
    <dgm:cxn modelId="{294BD4FF-17ED-45FD-A6A7-36EFACA1A125}" type="presOf" srcId="{01C756D9-6D9C-48CB-B9D1-04B4DD9E5106}" destId="{DA0C476A-F800-432B-85B6-E1B27763C72A}" srcOrd="1" destOrd="0" presId="urn:microsoft.com/office/officeart/2005/8/layout/vList4"/>
    <dgm:cxn modelId="{BA60B4A5-2783-4397-B8BF-AFE62CE515CE}" type="presParOf" srcId="{B8AE18FC-91C7-4FB2-8D28-830C37246824}" destId="{C238218A-DB8C-4463-B8C6-E76AD828F2F0}" srcOrd="0" destOrd="0" presId="urn:microsoft.com/office/officeart/2005/8/layout/vList4"/>
    <dgm:cxn modelId="{18C2E8E0-1D53-4153-8535-2C979FCE6F3A}" type="presParOf" srcId="{C238218A-DB8C-4463-B8C6-E76AD828F2F0}" destId="{8EE04DE4-AB6F-440D-A6CE-DCE7CCF59B98}" srcOrd="0" destOrd="0" presId="urn:microsoft.com/office/officeart/2005/8/layout/vList4"/>
    <dgm:cxn modelId="{836883E4-AE49-473E-9C8B-E52E8DE4E744}" type="presParOf" srcId="{C238218A-DB8C-4463-B8C6-E76AD828F2F0}" destId="{5E5C3970-EF14-4282-8E42-4E9FA1CBA560}" srcOrd="1" destOrd="0" presId="urn:microsoft.com/office/officeart/2005/8/layout/vList4"/>
    <dgm:cxn modelId="{6456DF6E-00E4-4032-AD6C-B75916EF6D64}" type="presParOf" srcId="{C238218A-DB8C-4463-B8C6-E76AD828F2F0}" destId="{DA0C476A-F800-432B-85B6-E1B27763C72A}" srcOrd="2" destOrd="0" presId="urn:microsoft.com/office/officeart/2005/8/layout/vList4"/>
    <dgm:cxn modelId="{3D3FE2C1-158B-4F62-B1D3-128B61CCA53E}" type="presParOf" srcId="{B8AE18FC-91C7-4FB2-8D28-830C37246824}" destId="{0C70E1E8-F413-4FD2-86F5-B8C9180EFC18}" srcOrd="1" destOrd="0" presId="urn:microsoft.com/office/officeart/2005/8/layout/vList4"/>
    <dgm:cxn modelId="{75015096-F138-4DBE-914F-49EFCC28DE17}" type="presParOf" srcId="{B8AE18FC-91C7-4FB2-8D28-830C37246824}" destId="{DF729DC1-10D6-4AD0-8114-8CF063712A43}" srcOrd="2" destOrd="0" presId="urn:microsoft.com/office/officeart/2005/8/layout/vList4"/>
    <dgm:cxn modelId="{D23B4E37-802B-4E23-BD69-A7CBF3488229}" type="presParOf" srcId="{DF729DC1-10D6-4AD0-8114-8CF063712A43}" destId="{DA0440A3-3477-44A3-B542-3BF1DED1951D}" srcOrd="0" destOrd="0" presId="urn:microsoft.com/office/officeart/2005/8/layout/vList4"/>
    <dgm:cxn modelId="{61331B70-8743-40F6-8C7C-B1CF23FEEA56}" type="presParOf" srcId="{DF729DC1-10D6-4AD0-8114-8CF063712A43}" destId="{D4D3351A-B425-4755-8259-AB5F0DCAB28D}" srcOrd="1" destOrd="0" presId="urn:microsoft.com/office/officeart/2005/8/layout/vList4"/>
    <dgm:cxn modelId="{F1348A8E-EB62-46E1-977F-11C35C238C8A}" type="presParOf" srcId="{DF729DC1-10D6-4AD0-8114-8CF063712A43}" destId="{3103D469-AB2F-481F-AEB7-3EC1ECD8A4C6}" srcOrd="2" destOrd="0" presId="urn:microsoft.com/office/officeart/2005/8/layout/vList4"/>
    <dgm:cxn modelId="{C8A7B455-3DF6-4B08-B7F2-EF69CEB2217F}" type="presParOf" srcId="{B8AE18FC-91C7-4FB2-8D28-830C37246824}" destId="{2E632EDD-086D-4B0D-89C5-27FD125EDF06}" srcOrd="3" destOrd="0" presId="urn:microsoft.com/office/officeart/2005/8/layout/vList4"/>
    <dgm:cxn modelId="{2D5D7678-0477-4BC4-9B76-E3056D6A9339}" type="presParOf" srcId="{B8AE18FC-91C7-4FB2-8D28-830C37246824}" destId="{1CF6CDF9-4042-493A-8A68-500D444F187F}" srcOrd="4" destOrd="0" presId="urn:microsoft.com/office/officeart/2005/8/layout/vList4"/>
    <dgm:cxn modelId="{DD8DBE34-51C8-4D5E-97BC-C189008776FA}" type="presParOf" srcId="{1CF6CDF9-4042-493A-8A68-500D444F187F}" destId="{F2057CE0-20A4-4BC8-8852-0DA447430186}" srcOrd="0" destOrd="0" presId="urn:microsoft.com/office/officeart/2005/8/layout/vList4"/>
    <dgm:cxn modelId="{BD216728-14B9-4A50-8D0E-D0BAE3C6FD13}" type="presParOf" srcId="{1CF6CDF9-4042-493A-8A68-500D444F187F}" destId="{A357E53A-7B5B-42D9-B4E7-7702C45B045B}" srcOrd="1" destOrd="0" presId="urn:microsoft.com/office/officeart/2005/8/layout/vList4"/>
    <dgm:cxn modelId="{8CE4C6AB-EC39-4BBC-B7EB-7154D593B638}" type="presParOf" srcId="{1CF6CDF9-4042-493A-8A68-500D444F187F}" destId="{A9B0CCD2-2A72-493D-8E3C-502B76D56F01}" srcOrd="2" destOrd="0" presId="urn:microsoft.com/office/officeart/2005/8/layout/vList4"/>
    <dgm:cxn modelId="{0A90310A-1B0C-48C8-A6D2-490E92B10D20}" type="presParOf" srcId="{B8AE18FC-91C7-4FB2-8D28-830C37246824}" destId="{2CCEDF66-324B-4478-8331-72CECC7BC025}" srcOrd="5" destOrd="0" presId="urn:microsoft.com/office/officeart/2005/8/layout/vList4"/>
    <dgm:cxn modelId="{A6117572-07E6-432C-93AF-D715AC50BD83}" type="presParOf" srcId="{B8AE18FC-91C7-4FB2-8D28-830C37246824}" destId="{32897F7B-F9FF-4E17-A13F-606AED10DA57}" srcOrd="6" destOrd="0" presId="urn:microsoft.com/office/officeart/2005/8/layout/vList4"/>
    <dgm:cxn modelId="{695DB454-C4FD-43C6-A5FD-6DE827D1CABF}" type="presParOf" srcId="{32897F7B-F9FF-4E17-A13F-606AED10DA57}" destId="{591212B9-E316-4E60-8126-EB3B706167A3}" srcOrd="0" destOrd="0" presId="urn:microsoft.com/office/officeart/2005/8/layout/vList4"/>
    <dgm:cxn modelId="{382B7338-153F-4056-A5E9-D30B4A74A544}" type="presParOf" srcId="{32897F7B-F9FF-4E17-A13F-606AED10DA57}" destId="{4B16E741-3485-4489-9766-150503F1C8BA}" srcOrd="1" destOrd="0" presId="urn:microsoft.com/office/officeart/2005/8/layout/vList4"/>
    <dgm:cxn modelId="{2522594E-F2D0-496D-8077-2A78A330C605}" type="presParOf" srcId="{32897F7B-F9FF-4E17-A13F-606AED10DA57}" destId="{B38715B1-35CA-4177-9238-795BE0D57681}" srcOrd="2" destOrd="0" presId="urn:microsoft.com/office/officeart/2005/8/layout/vList4"/>
    <dgm:cxn modelId="{3A436B90-3161-422F-B072-247975FD254B}" type="presParOf" srcId="{B8AE18FC-91C7-4FB2-8D28-830C37246824}" destId="{A6653118-3A3C-4261-8CD1-549CAB7BF165}" srcOrd="7" destOrd="0" presId="urn:microsoft.com/office/officeart/2005/8/layout/vList4"/>
    <dgm:cxn modelId="{8007AA30-E5D4-4A77-B54E-AE1E25F33A59}" type="presParOf" srcId="{B8AE18FC-91C7-4FB2-8D28-830C37246824}" destId="{07281A26-D351-498A-9956-46C190358AAB}" srcOrd="8" destOrd="0" presId="urn:microsoft.com/office/officeart/2005/8/layout/vList4"/>
    <dgm:cxn modelId="{41F9FD3A-023E-48FF-9C16-2301DD9E2899}" type="presParOf" srcId="{07281A26-D351-498A-9956-46C190358AAB}" destId="{AFCD88E2-E754-46C9-AF64-BF9DBB2D8EEB}" srcOrd="0" destOrd="0" presId="urn:microsoft.com/office/officeart/2005/8/layout/vList4"/>
    <dgm:cxn modelId="{C5275DCF-71BE-41D8-8E8A-B38EDBB41B1F}" type="presParOf" srcId="{07281A26-D351-498A-9956-46C190358AAB}" destId="{A90F13B1-A696-4411-A223-18E5693AA8FB}" srcOrd="1" destOrd="0" presId="urn:microsoft.com/office/officeart/2005/8/layout/vList4"/>
    <dgm:cxn modelId="{35065887-E9AF-4134-9ECE-E77BF540EC8E}" type="presParOf" srcId="{07281A26-D351-498A-9956-46C190358AAB}" destId="{3CE78E96-D408-4F16-8046-C27D6A74D64D}" srcOrd="2" destOrd="0" presId="urn:microsoft.com/office/officeart/2005/8/layout/vList4"/>
  </dgm:cxnLst>
  <dgm:bg/>
  <dgm:whole/>
</dgm:dataModel>
</file>

<file path=word/diagrams/data2.xml><?xml version="1.0" encoding="utf-8"?>
<dgm:dataModel xmlns:dgm="http://schemas.openxmlformats.org/drawingml/2006/diagram" xmlns:a="http://schemas.openxmlformats.org/drawingml/2006/main">
  <dgm:ptLst>
    <dgm:pt modelId="{0BC2268C-6894-4614-BADB-687DA98EFD6E}" type="doc">
      <dgm:prSet loTypeId="urn:microsoft.com/office/officeart/2005/8/layout/hList1" loCatId="list" qsTypeId="urn:microsoft.com/office/officeart/2005/8/quickstyle/simple1" qsCatId="simple" csTypeId="urn:microsoft.com/office/officeart/2005/8/colors/accent3_1" csCatId="accent3" phldr="1"/>
      <dgm:spPr/>
      <dgm:t>
        <a:bodyPr/>
        <a:p>
          <a:endParaRPr lang="zh-CN" altLang="en-US"/>
        </a:p>
      </dgm:t>
    </dgm:pt>
    <dgm:pt modelId="{14CA5443-605F-4891-9A75-46A3DF5461AF}">
      <dgm:prSet phldrT="[文本]" custT="1"/>
      <dgm:spPr/>
      <dgm:t>
        <a:bodyPr/>
        <a:p>
          <a:r>
            <a:rPr lang="zh-CN" altLang="en-US" sz="1400" b="1">
              <a:latin typeface="微软雅黑" panose="020B0503020204020204" pitchFamily="2" charset="-122"/>
              <a:ea typeface="微软雅黑" panose="020B0503020204020204" pitchFamily="2" charset="-122"/>
            </a:rPr>
            <a:t>河南古玉研学计划</a:t>
          </a:r>
        </a:p>
      </dgm:t>
    </dgm:pt>
    <dgm:pt modelId="{4B5F7627-A57D-450B-B030-C6C1A0C66A51}" cxnId="{910E2FF7-6866-4C36-98F4-95DD13BC7F66}" type="parTrans">
      <dgm:prSet/>
      <dgm:spPr/>
      <dgm:t>
        <a:bodyPr/>
        <a:p>
          <a:endParaRPr lang="zh-CN" altLang="en-US"/>
        </a:p>
      </dgm:t>
    </dgm:pt>
    <dgm:pt modelId="{8CCF7B6E-F1E1-4A70-A625-354FFD176EA5}" cxnId="{910E2FF7-6866-4C36-98F4-95DD13BC7F66}" type="sibTrans">
      <dgm:prSet/>
      <dgm:spPr/>
      <dgm:t>
        <a:bodyPr/>
        <a:p>
          <a:endParaRPr lang="zh-CN" altLang="en-US"/>
        </a:p>
      </dgm:t>
    </dgm:pt>
    <dgm:pt modelId="{3843CCF5-6F9B-4B37-AF63-A9774F641CE4}">
      <dgm:prSet phldrT="[文本]"/>
      <dgm:spPr/>
      <dgm:t>
        <a:bodyPr/>
        <a:p>
          <a:pPr algn="ctr"/>
          <a:r>
            <a:rPr lang="zh-CN">
              <a:latin typeface="微软雅黑" panose="020B0503020204020204" pitchFamily="2" charset="-122"/>
              <a:ea typeface="微软雅黑" panose="020B0503020204020204" pitchFamily="2" charset="-122"/>
            </a:rPr>
            <a:t>走进河南古玉鉴定与玉文化研究理论课</a:t>
          </a:r>
          <a:r>
            <a:rPr lang="en-US">
              <a:latin typeface="微软雅黑" panose="020B0503020204020204" pitchFamily="2" charset="-122"/>
              <a:ea typeface="微软雅黑" panose="020B0503020204020204" pitchFamily="2" charset="-122"/>
            </a:rPr>
            <a:t> </a:t>
          </a:r>
          <a:endParaRPr lang="zh-CN" altLang="en-US">
            <a:latin typeface="微软雅黑" panose="020B0503020204020204" pitchFamily="2" charset="-122"/>
            <a:ea typeface="微软雅黑" panose="020B0503020204020204" pitchFamily="2" charset="-122"/>
          </a:endParaRPr>
        </a:p>
      </dgm:t>
    </dgm:pt>
    <dgm:pt modelId="{B8DC494D-F054-4820-BD43-B855430980A6}" cxnId="{3C944071-B377-49E0-86AC-8761B6937C8F}" type="parTrans">
      <dgm:prSet/>
      <dgm:spPr/>
      <dgm:t>
        <a:bodyPr/>
        <a:p>
          <a:endParaRPr lang="zh-CN" altLang="en-US"/>
        </a:p>
      </dgm:t>
    </dgm:pt>
    <dgm:pt modelId="{4F5FF06B-096A-4F1F-A363-209A4F345B9F}" cxnId="{3C944071-B377-49E0-86AC-8761B6937C8F}" type="sibTrans">
      <dgm:prSet/>
      <dgm:spPr/>
      <dgm:t>
        <a:bodyPr/>
        <a:p>
          <a:endParaRPr lang="zh-CN" altLang="en-US"/>
        </a:p>
      </dgm:t>
    </dgm:pt>
    <dgm:pt modelId="{7744DF31-6C8C-4114-A410-7A8406B32324}">
      <dgm:prSet phldrT="[文本]" custT="1"/>
      <dgm:spPr/>
      <dgm:t>
        <a:bodyPr/>
        <a:p>
          <a:r>
            <a:rPr lang="zh-CN" sz="1400" b="1">
              <a:latin typeface="微软雅黑" panose="020B0503020204020204" pitchFamily="2" charset="-122"/>
              <a:ea typeface="微软雅黑" panose="020B0503020204020204" pitchFamily="2" charset="-122"/>
            </a:rPr>
            <a:t>江苏古玉研学计划</a:t>
          </a:r>
          <a:r>
            <a:rPr lang="en-US" sz="1000"/>
            <a:t> </a:t>
          </a:r>
          <a:endParaRPr lang="zh-CN" altLang="en-US" sz="1000"/>
        </a:p>
      </dgm:t>
    </dgm:pt>
    <dgm:pt modelId="{1F8A572C-F544-45C8-BEC0-D6EEC7FCE4D4}" cxnId="{953EB05D-F931-4AD6-AA8E-3A6C022165A2}" type="parTrans">
      <dgm:prSet/>
      <dgm:spPr/>
      <dgm:t>
        <a:bodyPr/>
        <a:p>
          <a:endParaRPr lang="zh-CN" altLang="en-US"/>
        </a:p>
      </dgm:t>
    </dgm:pt>
    <dgm:pt modelId="{B44F7C03-B324-4BF1-A568-FAEF5CD72BF3}" cxnId="{953EB05D-F931-4AD6-AA8E-3A6C022165A2}" type="sibTrans">
      <dgm:prSet/>
      <dgm:spPr/>
      <dgm:t>
        <a:bodyPr/>
        <a:p>
          <a:endParaRPr lang="zh-CN" altLang="en-US"/>
        </a:p>
      </dgm:t>
    </dgm:pt>
    <dgm:pt modelId="{85BA82C4-B59F-4B85-A415-21708D46680F}">
      <dgm:prSet phldrT="[文本]"/>
      <dgm:spPr/>
      <dgm:t>
        <a:bodyPr/>
        <a:p>
          <a:pPr algn="ctr"/>
          <a:r>
            <a:rPr lang="zh-CN">
              <a:latin typeface="微软雅黑" panose="020B0503020204020204" pitchFamily="2" charset="-122"/>
              <a:ea typeface="微软雅黑" panose="020B0503020204020204" pitchFamily="2" charset="-122"/>
            </a:rPr>
            <a:t>走进江苏古玉鉴定与玉文化研究理论课</a:t>
          </a:r>
          <a:r>
            <a:rPr lang="en-US">
              <a:latin typeface="微软雅黑" panose="020B0503020204020204" pitchFamily="2" charset="-122"/>
              <a:ea typeface="微软雅黑" panose="020B0503020204020204" pitchFamily="2" charset="-122"/>
            </a:rPr>
            <a:t> </a:t>
          </a:r>
          <a:endParaRPr lang="zh-CN" altLang="en-US">
            <a:latin typeface="微软雅黑" panose="020B0503020204020204" pitchFamily="2" charset="-122"/>
            <a:ea typeface="微软雅黑" panose="020B0503020204020204" pitchFamily="2" charset="-122"/>
          </a:endParaRPr>
        </a:p>
      </dgm:t>
    </dgm:pt>
    <dgm:pt modelId="{DA7BDFA3-4A15-4A49-92A6-71C3FC39673F}" cxnId="{7BE4FCE3-2CFB-44EB-867D-DFEB241A5A30}" type="parTrans">
      <dgm:prSet/>
      <dgm:spPr/>
      <dgm:t>
        <a:bodyPr/>
        <a:p>
          <a:endParaRPr lang="zh-CN" altLang="en-US"/>
        </a:p>
      </dgm:t>
    </dgm:pt>
    <dgm:pt modelId="{FA94728F-5423-4645-8F5C-0DB60DEEBC5A}" cxnId="{7BE4FCE3-2CFB-44EB-867D-DFEB241A5A30}" type="sibTrans">
      <dgm:prSet/>
      <dgm:spPr/>
      <dgm:t>
        <a:bodyPr/>
        <a:p>
          <a:endParaRPr lang="zh-CN" altLang="en-US"/>
        </a:p>
      </dgm:t>
    </dgm:pt>
    <dgm:pt modelId="{29FF0E81-50D0-4723-9A21-0EE1F6493AC9}">
      <dgm:prSet/>
      <dgm:spPr/>
      <dgm:t>
        <a:bodyPr/>
        <a:p>
          <a:pPr algn="ctr"/>
          <a:r>
            <a:rPr lang="zh-CN">
              <a:latin typeface="微软雅黑" panose="020B0503020204020204" pitchFamily="2" charset="-122"/>
              <a:ea typeface="微软雅黑" panose="020B0503020204020204" pitchFamily="2" charset="-122"/>
            </a:rPr>
            <a:t>考古所标本上手实践</a:t>
          </a:r>
          <a:r>
            <a:rPr lang="en-US">
              <a:latin typeface="微软雅黑" panose="020B0503020204020204" pitchFamily="2" charset="-122"/>
              <a:ea typeface="微软雅黑" panose="020B0503020204020204" pitchFamily="2" charset="-122"/>
            </a:rPr>
            <a:t> </a:t>
          </a:r>
          <a:endParaRPr lang="zh-CN">
            <a:latin typeface="微软雅黑" panose="020B0503020204020204" pitchFamily="2" charset="-122"/>
            <a:ea typeface="微软雅黑" panose="020B0503020204020204" pitchFamily="2" charset="-122"/>
          </a:endParaRPr>
        </a:p>
      </dgm:t>
    </dgm:pt>
    <dgm:pt modelId="{A95C9B5D-DCE1-481C-9222-B97B04A42201}" cxnId="{78F23B08-8173-4438-9B4E-9A39B646318F}" type="parTrans">
      <dgm:prSet/>
      <dgm:spPr/>
      <dgm:t>
        <a:bodyPr/>
        <a:p>
          <a:endParaRPr lang="zh-CN" altLang="en-US"/>
        </a:p>
      </dgm:t>
    </dgm:pt>
    <dgm:pt modelId="{A65937F7-E32E-4D0F-AD74-24BBF3D4A5BE}" cxnId="{78F23B08-8173-4438-9B4E-9A39B646318F}" type="sibTrans">
      <dgm:prSet/>
      <dgm:spPr/>
      <dgm:t>
        <a:bodyPr/>
        <a:p>
          <a:endParaRPr lang="zh-CN" altLang="en-US"/>
        </a:p>
      </dgm:t>
    </dgm:pt>
    <dgm:pt modelId="{CD2D428D-DC04-446E-A4F8-4F2D98438CA5}">
      <dgm:prSet/>
      <dgm:spPr/>
      <dgm:t>
        <a:bodyPr/>
        <a:p>
          <a:pPr algn="ctr"/>
          <a:r>
            <a:rPr lang="zh-CN">
              <a:latin typeface="微软雅黑" panose="020B0503020204020204" pitchFamily="2" charset="-122"/>
              <a:ea typeface="微软雅黑" panose="020B0503020204020204" pitchFamily="2" charset="-122"/>
            </a:rPr>
            <a:t>文博专家、资深藏家艺术交流沙龙</a:t>
          </a:r>
          <a:r>
            <a:rPr lang="en-US">
              <a:latin typeface="微软雅黑" panose="020B0503020204020204" pitchFamily="2" charset="-122"/>
              <a:ea typeface="微软雅黑" panose="020B0503020204020204" pitchFamily="2" charset="-122"/>
            </a:rPr>
            <a:t> </a:t>
          </a:r>
          <a:endParaRPr lang="zh-CN">
            <a:latin typeface="微软雅黑" panose="020B0503020204020204" pitchFamily="2" charset="-122"/>
            <a:ea typeface="微软雅黑" panose="020B0503020204020204" pitchFamily="2" charset="-122"/>
          </a:endParaRPr>
        </a:p>
      </dgm:t>
    </dgm:pt>
    <dgm:pt modelId="{B3D68A6A-DAEF-4FA7-9833-35F1B4166C5D}" cxnId="{9012645C-1E4B-4B21-B197-240093A196FB}" type="parTrans">
      <dgm:prSet/>
      <dgm:spPr/>
      <dgm:t>
        <a:bodyPr/>
        <a:p>
          <a:endParaRPr lang="zh-CN" altLang="en-US"/>
        </a:p>
      </dgm:t>
    </dgm:pt>
    <dgm:pt modelId="{A49DF34F-3B98-4EB6-8CA9-BC9F6C512AE4}" cxnId="{9012645C-1E4B-4B21-B197-240093A196FB}" type="sibTrans">
      <dgm:prSet/>
      <dgm:spPr/>
      <dgm:t>
        <a:bodyPr/>
        <a:p>
          <a:endParaRPr lang="zh-CN" altLang="en-US"/>
        </a:p>
      </dgm:t>
    </dgm:pt>
    <dgm:pt modelId="{0BAD9353-709E-45F0-80E6-3BF0CBAD45D9}">
      <dgm:prSet/>
      <dgm:spPr/>
      <dgm:t>
        <a:bodyPr/>
        <a:p>
          <a:pPr algn="ctr"/>
          <a:r>
            <a:rPr lang="zh-CN">
              <a:latin typeface="微软雅黑" panose="020B0503020204020204" pitchFamily="2" charset="-122"/>
              <a:ea typeface="微软雅黑" panose="020B0503020204020204" pitchFamily="2" charset="-122"/>
            </a:rPr>
            <a:t>代表性遗址发掘现场与市场考察</a:t>
          </a:r>
          <a:r>
            <a:rPr lang="en-US">
              <a:latin typeface="微软雅黑" panose="020B0503020204020204" pitchFamily="2" charset="-122"/>
              <a:ea typeface="微软雅黑" panose="020B0503020204020204" pitchFamily="2" charset="-122"/>
            </a:rPr>
            <a:t> </a:t>
          </a:r>
          <a:endParaRPr lang="zh-CN">
            <a:latin typeface="微软雅黑" panose="020B0503020204020204" pitchFamily="2" charset="-122"/>
            <a:ea typeface="微软雅黑" panose="020B0503020204020204" pitchFamily="2" charset="-122"/>
          </a:endParaRPr>
        </a:p>
      </dgm:t>
    </dgm:pt>
    <dgm:pt modelId="{29E79164-27E1-4C3C-80CF-9555DE68CE9B}" cxnId="{8F3984D2-58CF-422B-BEA6-6AC48D1EB826}" type="parTrans">
      <dgm:prSet/>
      <dgm:spPr/>
      <dgm:t>
        <a:bodyPr/>
        <a:p>
          <a:endParaRPr lang="zh-CN" altLang="en-US"/>
        </a:p>
      </dgm:t>
    </dgm:pt>
    <dgm:pt modelId="{D89FB1BD-6AE7-4649-A50F-9A0A16AE5AA5}" cxnId="{8F3984D2-58CF-422B-BEA6-6AC48D1EB826}" type="sibTrans">
      <dgm:prSet/>
      <dgm:spPr/>
      <dgm:t>
        <a:bodyPr/>
        <a:p>
          <a:endParaRPr lang="zh-CN" altLang="en-US"/>
        </a:p>
      </dgm:t>
    </dgm:pt>
    <dgm:pt modelId="{DA72B54B-3C79-493C-891C-7466FF7B7D56}">
      <dgm:prSet/>
      <dgm:spPr/>
      <dgm:t>
        <a:bodyPr/>
        <a:p>
          <a:pPr algn="ctr"/>
          <a:r>
            <a:rPr lang="zh-CN">
              <a:latin typeface="微软雅黑" panose="020B0503020204020204" pitchFamily="2" charset="-122"/>
              <a:ea typeface="微软雅黑" panose="020B0503020204020204" pitchFamily="2" charset="-122"/>
            </a:rPr>
            <a:t>地域文化考察交流</a:t>
          </a:r>
          <a:r>
            <a:rPr lang="en-US">
              <a:latin typeface="微软雅黑" panose="020B0503020204020204" pitchFamily="2" charset="-122"/>
              <a:ea typeface="微软雅黑" panose="020B0503020204020204" pitchFamily="2" charset="-122"/>
            </a:rPr>
            <a:t> </a:t>
          </a:r>
          <a:endParaRPr lang="zh-CN">
            <a:latin typeface="微软雅黑" panose="020B0503020204020204" pitchFamily="2" charset="-122"/>
            <a:ea typeface="微软雅黑" panose="020B0503020204020204" pitchFamily="2" charset="-122"/>
          </a:endParaRPr>
        </a:p>
      </dgm:t>
    </dgm:pt>
    <dgm:pt modelId="{954414AA-4EAF-4EEC-94CC-035F71977FEA}" cxnId="{475B1275-2A03-432A-8E67-99EFFB9062C4}" type="parTrans">
      <dgm:prSet/>
      <dgm:spPr/>
      <dgm:t>
        <a:bodyPr/>
        <a:p>
          <a:endParaRPr lang="zh-CN" altLang="en-US"/>
        </a:p>
      </dgm:t>
    </dgm:pt>
    <dgm:pt modelId="{C935A603-F59A-4547-B193-4681CCCA5218}" cxnId="{475B1275-2A03-432A-8E67-99EFFB9062C4}" type="sibTrans">
      <dgm:prSet/>
      <dgm:spPr/>
      <dgm:t>
        <a:bodyPr/>
        <a:p>
          <a:endParaRPr lang="zh-CN" altLang="en-US"/>
        </a:p>
      </dgm:t>
    </dgm:pt>
    <dgm:pt modelId="{9F21367E-2CC3-4B91-BE16-3A461502024A}">
      <dgm:prSet/>
      <dgm:spPr/>
      <dgm:t>
        <a:bodyPr/>
        <a:p>
          <a:pPr algn="ctr"/>
          <a:r>
            <a:rPr lang="zh-CN">
              <a:latin typeface="微软雅黑" panose="020B0503020204020204" pitchFamily="2" charset="-122"/>
              <a:ea typeface="微软雅黑" panose="020B0503020204020204" pitchFamily="2" charset="-122"/>
            </a:rPr>
            <a:t>考古所标本上手实践</a:t>
          </a:r>
          <a:r>
            <a:rPr lang="en-US">
              <a:latin typeface="微软雅黑" panose="020B0503020204020204" pitchFamily="2" charset="-122"/>
              <a:ea typeface="微软雅黑" panose="020B0503020204020204" pitchFamily="2" charset="-122"/>
            </a:rPr>
            <a:t> </a:t>
          </a:r>
          <a:endParaRPr lang="zh-CN">
            <a:latin typeface="微软雅黑" panose="020B0503020204020204" pitchFamily="2" charset="-122"/>
            <a:ea typeface="微软雅黑" panose="020B0503020204020204" pitchFamily="2" charset="-122"/>
          </a:endParaRPr>
        </a:p>
      </dgm:t>
    </dgm:pt>
    <dgm:pt modelId="{1D3801D5-B2A4-480C-93BA-701DBF066423}" cxnId="{AD161989-848B-402C-BFC9-2412F9BA1284}" type="parTrans">
      <dgm:prSet/>
      <dgm:spPr/>
      <dgm:t>
        <a:bodyPr/>
        <a:p>
          <a:endParaRPr lang="zh-CN" altLang="en-US"/>
        </a:p>
      </dgm:t>
    </dgm:pt>
    <dgm:pt modelId="{47C2F5B3-22D9-4979-B6D1-1F284B4D4CE6}" cxnId="{AD161989-848B-402C-BFC9-2412F9BA1284}" type="sibTrans">
      <dgm:prSet/>
      <dgm:spPr/>
      <dgm:t>
        <a:bodyPr/>
        <a:p>
          <a:endParaRPr lang="zh-CN" altLang="en-US"/>
        </a:p>
      </dgm:t>
    </dgm:pt>
    <dgm:pt modelId="{946B5F27-545D-49CD-8DA9-5409E59B55B8}">
      <dgm:prSet/>
      <dgm:spPr/>
      <dgm:t>
        <a:bodyPr/>
        <a:p>
          <a:pPr algn="ctr"/>
          <a:r>
            <a:rPr lang="zh-CN">
              <a:latin typeface="微软雅黑" panose="020B0503020204020204" pitchFamily="2" charset="-122"/>
              <a:ea typeface="微软雅黑" panose="020B0503020204020204" pitchFamily="2" charset="-122"/>
            </a:rPr>
            <a:t>文博专家、资深藏家艺术交流沙龙</a:t>
          </a:r>
          <a:r>
            <a:rPr lang="en-US">
              <a:latin typeface="微软雅黑" panose="020B0503020204020204" pitchFamily="2" charset="-122"/>
              <a:ea typeface="微软雅黑" panose="020B0503020204020204" pitchFamily="2" charset="-122"/>
            </a:rPr>
            <a:t> </a:t>
          </a:r>
          <a:endParaRPr lang="zh-CN">
            <a:latin typeface="微软雅黑" panose="020B0503020204020204" pitchFamily="2" charset="-122"/>
            <a:ea typeface="微软雅黑" panose="020B0503020204020204" pitchFamily="2" charset="-122"/>
          </a:endParaRPr>
        </a:p>
      </dgm:t>
    </dgm:pt>
    <dgm:pt modelId="{885A1E49-B342-482F-A35A-D21B7D21F51B}" cxnId="{733F66E7-6C50-427C-A4A7-59F816C90FBA}" type="parTrans">
      <dgm:prSet/>
      <dgm:spPr/>
      <dgm:t>
        <a:bodyPr/>
        <a:p>
          <a:endParaRPr lang="zh-CN" altLang="en-US"/>
        </a:p>
      </dgm:t>
    </dgm:pt>
    <dgm:pt modelId="{570705D1-2FD0-46FE-8A8B-2025E85DF76D}" cxnId="{733F66E7-6C50-427C-A4A7-59F816C90FBA}" type="sibTrans">
      <dgm:prSet/>
      <dgm:spPr/>
      <dgm:t>
        <a:bodyPr/>
        <a:p>
          <a:endParaRPr lang="zh-CN" altLang="en-US"/>
        </a:p>
      </dgm:t>
    </dgm:pt>
    <dgm:pt modelId="{20C0367E-59A9-4AC6-80D7-4CE3AF5280A2}">
      <dgm:prSet/>
      <dgm:spPr/>
      <dgm:t>
        <a:bodyPr/>
        <a:p>
          <a:pPr algn="ctr"/>
          <a:r>
            <a:rPr lang="zh-CN">
              <a:latin typeface="微软雅黑" panose="020B0503020204020204" pitchFamily="2" charset="-122"/>
              <a:ea typeface="微软雅黑" panose="020B0503020204020204" pitchFamily="2" charset="-122"/>
            </a:rPr>
            <a:t>代表性遗址发掘现场与市场考察</a:t>
          </a:r>
          <a:r>
            <a:rPr lang="en-US">
              <a:latin typeface="微软雅黑" panose="020B0503020204020204" pitchFamily="2" charset="-122"/>
              <a:ea typeface="微软雅黑" panose="020B0503020204020204" pitchFamily="2" charset="-122"/>
            </a:rPr>
            <a:t> </a:t>
          </a:r>
          <a:endParaRPr lang="zh-CN">
            <a:latin typeface="微软雅黑" panose="020B0503020204020204" pitchFamily="2" charset="-122"/>
            <a:ea typeface="微软雅黑" panose="020B0503020204020204" pitchFamily="2" charset="-122"/>
          </a:endParaRPr>
        </a:p>
      </dgm:t>
    </dgm:pt>
    <dgm:pt modelId="{64025D27-0ADF-4F89-A9CB-3657863913DF}" cxnId="{AF523997-160C-49D0-BDF0-262AB35B26F2}" type="parTrans">
      <dgm:prSet/>
      <dgm:spPr/>
      <dgm:t>
        <a:bodyPr/>
        <a:p>
          <a:endParaRPr lang="zh-CN" altLang="en-US"/>
        </a:p>
      </dgm:t>
    </dgm:pt>
    <dgm:pt modelId="{4323F86A-6194-4B58-8D91-43C58DB972A4}" cxnId="{AF523997-160C-49D0-BDF0-262AB35B26F2}" type="sibTrans">
      <dgm:prSet/>
      <dgm:spPr/>
      <dgm:t>
        <a:bodyPr/>
        <a:p>
          <a:endParaRPr lang="zh-CN" altLang="en-US"/>
        </a:p>
      </dgm:t>
    </dgm:pt>
    <dgm:pt modelId="{2AA07A6A-9E33-499A-AB8F-F6F899C7F359}">
      <dgm:prSet/>
      <dgm:spPr/>
      <dgm:t>
        <a:bodyPr/>
        <a:p>
          <a:pPr algn="ctr"/>
          <a:r>
            <a:rPr lang="zh-CN">
              <a:latin typeface="微软雅黑" panose="020B0503020204020204" pitchFamily="2" charset="-122"/>
              <a:ea typeface="微软雅黑" panose="020B0503020204020204" pitchFamily="2" charset="-122"/>
            </a:rPr>
            <a:t>地域文化考察交流</a:t>
          </a:r>
          <a:r>
            <a:rPr lang="en-US">
              <a:latin typeface="微软雅黑" panose="020B0503020204020204" pitchFamily="2" charset="-122"/>
              <a:ea typeface="微软雅黑" panose="020B0503020204020204" pitchFamily="2" charset="-122"/>
            </a:rPr>
            <a:t> </a:t>
          </a:r>
          <a:endParaRPr lang="zh-CN">
            <a:latin typeface="微软雅黑" panose="020B0503020204020204" pitchFamily="2" charset="-122"/>
            <a:ea typeface="微软雅黑" panose="020B0503020204020204" pitchFamily="2" charset="-122"/>
          </a:endParaRPr>
        </a:p>
      </dgm:t>
    </dgm:pt>
    <dgm:pt modelId="{8F9B568B-57CD-4CA1-AC3B-1AD49C527450}" cxnId="{C0674AD5-A40C-4C86-9440-B7C17C6E4488}" type="parTrans">
      <dgm:prSet/>
      <dgm:spPr/>
      <dgm:t>
        <a:bodyPr/>
        <a:p>
          <a:endParaRPr lang="zh-CN" altLang="en-US"/>
        </a:p>
      </dgm:t>
    </dgm:pt>
    <dgm:pt modelId="{674AB283-0795-46C3-8A61-9568016DE7F3}" cxnId="{C0674AD5-A40C-4C86-9440-B7C17C6E4488}" type="sibTrans">
      <dgm:prSet/>
      <dgm:spPr/>
      <dgm:t>
        <a:bodyPr/>
        <a:p>
          <a:endParaRPr lang="zh-CN" altLang="en-US"/>
        </a:p>
      </dgm:t>
    </dgm:pt>
    <dgm:pt modelId="{78B0DEFC-AFF8-496C-BCE3-7AFE611F7447}" type="pres">
      <dgm:prSet presAssocID="{0BC2268C-6894-4614-BADB-687DA98EFD6E}" presName="Name0" presStyleCnt="0">
        <dgm:presLayoutVars>
          <dgm:dir/>
          <dgm:animLvl val="lvl"/>
          <dgm:resizeHandles val="exact"/>
        </dgm:presLayoutVars>
      </dgm:prSet>
      <dgm:spPr/>
    </dgm:pt>
    <dgm:pt modelId="{825EDB29-A04B-462F-844E-C3F4DDF56DD9}" type="pres">
      <dgm:prSet presAssocID="{14CA5443-605F-4891-9A75-46A3DF5461AF}" presName="composite" presStyleCnt="0"/>
      <dgm:spPr/>
    </dgm:pt>
    <dgm:pt modelId="{5237C1FD-75A6-4744-9781-BB9E05C4C561}" type="pres">
      <dgm:prSet presAssocID="{14CA5443-605F-4891-9A75-46A3DF5461AF}" presName="parTx" presStyleLbl="alignNode1" presStyleIdx="0" presStyleCnt="2">
        <dgm:presLayoutVars>
          <dgm:chMax val="0"/>
          <dgm:chPref val="0"/>
          <dgm:bulletEnabled val="1"/>
        </dgm:presLayoutVars>
      </dgm:prSet>
      <dgm:spPr/>
    </dgm:pt>
    <dgm:pt modelId="{886613BA-D153-4627-A232-E25EE395FD64}" type="pres">
      <dgm:prSet presAssocID="{14CA5443-605F-4891-9A75-46A3DF5461AF}" presName="desTx" presStyleLbl="alignAccFollowNode1" presStyleIdx="0" presStyleCnt="2">
        <dgm:presLayoutVars>
          <dgm:bulletEnabled val="1"/>
        </dgm:presLayoutVars>
      </dgm:prSet>
      <dgm:spPr/>
    </dgm:pt>
    <dgm:pt modelId="{4964AF0C-ADA5-4454-AB1E-B3B4F4841025}" type="pres">
      <dgm:prSet presAssocID="{8CCF7B6E-F1E1-4A70-A625-354FFD176EA5}" presName="space" presStyleCnt="0"/>
      <dgm:spPr/>
    </dgm:pt>
    <dgm:pt modelId="{F766F9F5-F1F6-482E-A2B0-D11F6E87897A}" type="pres">
      <dgm:prSet presAssocID="{7744DF31-6C8C-4114-A410-7A8406B32324}" presName="composite" presStyleCnt="0"/>
      <dgm:spPr/>
    </dgm:pt>
    <dgm:pt modelId="{10863D66-68FF-48D1-9B96-1574B144A30D}" type="pres">
      <dgm:prSet presAssocID="{7744DF31-6C8C-4114-A410-7A8406B32324}" presName="parTx" presStyleLbl="alignNode1" presStyleIdx="1" presStyleCnt="2">
        <dgm:presLayoutVars>
          <dgm:chMax val="0"/>
          <dgm:chPref val="0"/>
          <dgm:bulletEnabled val="1"/>
        </dgm:presLayoutVars>
      </dgm:prSet>
      <dgm:spPr/>
    </dgm:pt>
    <dgm:pt modelId="{750365A6-937F-48FD-877F-B7C884042133}" type="pres">
      <dgm:prSet presAssocID="{7744DF31-6C8C-4114-A410-7A8406B32324}" presName="desTx" presStyleLbl="alignAccFollowNode1" presStyleIdx="1" presStyleCnt="2">
        <dgm:presLayoutVars>
          <dgm:bulletEnabled val="1"/>
        </dgm:presLayoutVars>
      </dgm:prSet>
      <dgm:spPr/>
    </dgm:pt>
  </dgm:ptLst>
  <dgm:cxnLst>
    <dgm:cxn modelId="{9737DC02-ADF5-4E20-AA77-5528F021032B}" type="presOf" srcId="{0BAD9353-709E-45F0-80E6-3BF0CBAD45D9}" destId="{886613BA-D153-4627-A232-E25EE395FD64}" srcOrd="0" destOrd="3" presId="urn:microsoft.com/office/officeart/2005/8/layout/hList1"/>
    <dgm:cxn modelId="{78F23B08-8173-4438-9B4E-9A39B646318F}" srcId="{14CA5443-605F-4891-9A75-46A3DF5461AF}" destId="{29FF0E81-50D0-4723-9A21-0EE1F6493AC9}" srcOrd="1" destOrd="0" parTransId="{A95C9B5D-DCE1-481C-9222-B97B04A42201}" sibTransId="{A65937F7-E32E-4D0F-AD74-24BBF3D4A5BE}"/>
    <dgm:cxn modelId="{8B101819-075E-4D8C-B6D6-D256A380C40D}" type="presOf" srcId="{3843CCF5-6F9B-4B37-AF63-A9774F641CE4}" destId="{886613BA-D153-4627-A232-E25EE395FD64}" srcOrd="0" destOrd="0" presId="urn:microsoft.com/office/officeart/2005/8/layout/hList1"/>
    <dgm:cxn modelId="{C8C23029-94E9-4A46-A7AB-1EA0D8E72321}" type="presOf" srcId="{2AA07A6A-9E33-499A-AB8F-F6F899C7F359}" destId="{750365A6-937F-48FD-877F-B7C884042133}" srcOrd="0" destOrd="4" presId="urn:microsoft.com/office/officeart/2005/8/layout/hList1"/>
    <dgm:cxn modelId="{9012645C-1E4B-4B21-B197-240093A196FB}" srcId="{14CA5443-605F-4891-9A75-46A3DF5461AF}" destId="{CD2D428D-DC04-446E-A4F8-4F2D98438CA5}" srcOrd="2" destOrd="0" parTransId="{B3D68A6A-DAEF-4FA7-9833-35F1B4166C5D}" sibTransId="{A49DF34F-3B98-4EB6-8CA9-BC9F6C512AE4}"/>
    <dgm:cxn modelId="{953EB05D-F931-4AD6-AA8E-3A6C022165A2}" srcId="{0BC2268C-6894-4614-BADB-687DA98EFD6E}" destId="{7744DF31-6C8C-4114-A410-7A8406B32324}" srcOrd="1" destOrd="0" parTransId="{1F8A572C-F544-45C8-BEC0-D6EEC7FCE4D4}" sibTransId="{B44F7C03-B324-4BF1-A568-FAEF5CD72BF3}"/>
    <dgm:cxn modelId="{49811349-B4A8-4513-A9CD-E83D63380C6F}" type="presOf" srcId="{29FF0E81-50D0-4723-9A21-0EE1F6493AC9}" destId="{886613BA-D153-4627-A232-E25EE395FD64}" srcOrd="0" destOrd="1" presId="urn:microsoft.com/office/officeart/2005/8/layout/hList1"/>
    <dgm:cxn modelId="{3396A96A-22E5-4329-9287-E21C7EC1C8A0}" type="presOf" srcId="{20C0367E-59A9-4AC6-80D7-4CE3AF5280A2}" destId="{750365A6-937F-48FD-877F-B7C884042133}" srcOrd="0" destOrd="3" presId="urn:microsoft.com/office/officeart/2005/8/layout/hList1"/>
    <dgm:cxn modelId="{27A3606D-5D12-4117-B072-0290683E170D}" type="presOf" srcId="{0BC2268C-6894-4614-BADB-687DA98EFD6E}" destId="{78B0DEFC-AFF8-496C-BCE3-7AFE611F7447}" srcOrd="0" destOrd="0" presId="urn:microsoft.com/office/officeart/2005/8/layout/hList1"/>
    <dgm:cxn modelId="{5B3EFB4F-5F7E-4D83-A784-90AF1D6B9801}" type="presOf" srcId="{9F21367E-2CC3-4B91-BE16-3A461502024A}" destId="{750365A6-937F-48FD-877F-B7C884042133}" srcOrd="0" destOrd="1" presId="urn:microsoft.com/office/officeart/2005/8/layout/hList1"/>
    <dgm:cxn modelId="{3C944071-B377-49E0-86AC-8761B6937C8F}" srcId="{14CA5443-605F-4891-9A75-46A3DF5461AF}" destId="{3843CCF5-6F9B-4B37-AF63-A9774F641CE4}" srcOrd="0" destOrd="0" parTransId="{B8DC494D-F054-4820-BD43-B855430980A6}" sibTransId="{4F5FF06B-096A-4F1F-A363-209A4F345B9F}"/>
    <dgm:cxn modelId="{74AD4A74-AE6D-4CB0-B400-0D8A33B10DDC}" type="presOf" srcId="{DA72B54B-3C79-493C-891C-7466FF7B7D56}" destId="{886613BA-D153-4627-A232-E25EE395FD64}" srcOrd="0" destOrd="4" presId="urn:microsoft.com/office/officeart/2005/8/layout/hList1"/>
    <dgm:cxn modelId="{475B1275-2A03-432A-8E67-99EFFB9062C4}" srcId="{14CA5443-605F-4891-9A75-46A3DF5461AF}" destId="{DA72B54B-3C79-493C-891C-7466FF7B7D56}" srcOrd="4" destOrd="0" parTransId="{954414AA-4EAF-4EEC-94CC-035F71977FEA}" sibTransId="{C935A603-F59A-4547-B193-4681CCCA5218}"/>
    <dgm:cxn modelId="{3357EC77-B782-43DE-B1A2-B536C30D273C}" type="presOf" srcId="{946B5F27-545D-49CD-8DA9-5409E59B55B8}" destId="{750365A6-937F-48FD-877F-B7C884042133}" srcOrd="0" destOrd="2" presId="urn:microsoft.com/office/officeart/2005/8/layout/hList1"/>
    <dgm:cxn modelId="{AD161989-848B-402C-BFC9-2412F9BA1284}" srcId="{7744DF31-6C8C-4114-A410-7A8406B32324}" destId="{9F21367E-2CC3-4B91-BE16-3A461502024A}" srcOrd="1" destOrd="0" parTransId="{1D3801D5-B2A4-480C-93BA-701DBF066423}" sibTransId="{47C2F5B3-22D9-4979-B6D1-1F284B4D4CE6}"/>
    <dgm:cxn modelId="{AF523997-160C-49D0-BDF0-262AB35B26F2}" srcId="{7744DF31-6C8C-4114-A410-7A8406B32324}" destId="{20C0367E-59A9-4AC6-80D7-4CE3AF5280A2}" srcOrd="3" destOrd="0" parTransId="{64025D27-0ADF-4F89-A9CB-3657863913DF}" sibTransId="{4323F86A-6194-4B58-8D91-43C58DB972A4}"/>
    <dgm:cxn modelId="{4A32D59D-5FEC-40FB-A4D4-8EA7FC1A08C3}" type="presOf" srcId="{85BA82C4-B59F-4B85-A415-21708D46680F}" destId="{750365A6-937F-48FD-877F-B7C884042133}" srcOrd="0" destOrd="0" presId="urn:microsoft.com/office/officeart/2005/8/layout/hList1"/>
    <dgm:cxn modelId="{034A84B2-72D2-4CF2-9455-66812AF9550C}" type="presOf" srcId="{7744DF31-6C8C-4114-A410-7A8406B32324}" destId="{10863D66-68FF-48D1-9B96-1574B144A30D}" srcOrd="0" destOrd="0" presId="urn:microsoft.com/office/officeart/2005/8/layout/hList1"/>
    <dgm:cxn modelId="{A574CEB9-76D3-46BE-8831-0CF46E09CC2B}" type="presOf" srcId="{14CA5443-605F-4891-9A75-46A3DF5461AF}" destId="{5237C1FD-75A6-4744-9781-BB9E05C4C561}" srcOrd="0" destOrd="0" presId="urn:microsoft.com/office/officeart/2005/8/layout/hList1"/>
    <dgm:cxn modelId="{F7C83AD2-E15F-465B-B10A-E1FA03FCAE75}" type="presOf" srcId="{CD2D428D-DC04-446E-A4F8-4F2D98438CA5}" destId="{886613BA-D153-4627-A232-E25EE395FD64}" srcOrd="0" destOrd="2" presId="urn:microsoft.com/office/officeart/2005/8/layout/hList1"/>
    <dgm:cxn modelId="{8F3984D2-58CF-422B-BEA6-6AC48D1EB826}" srcId="{14CA5443-605F-4891-9A75-46A3DF5461AF}" destId="{0BAD9353-709E-45F0-80E6-3BF0CBAD45D9}" srcOrd="3" destOrd="0" parTransId="{29E79164-27E1-4C3C-80CF-9555DE68CE9B}" sibTransId="{D89FB1BD-6AE7-4649-A50F-9A0A16AE5AA5}"/>
    <dgm:cxn modelId="{C0674AD5-A40C-4C86-9440-B7C17C6E4488}" srcId="{7744DF31-6C8C-4114-A410-7A8406B32324}" destId="{2AA07A6A-9E33-499A-AB8F-F6F899C7F359}" srcOrd="4" destOrd="0" parTransId="{8F9B568B-57CD-4CA1-AC3B-1AD49C527450}" sibTransId="{674AB283-0795-46C3-8A61-9568016DE7F3}"/>
    <dgm:cxn modelId="{7BE4FCE3-2CFB-44EB-867D-DFEB241A5A30}" srcId="{7744DF31-6C8C-4114-A410-7A8406B32324}" destId="{85BA82C4-B59F-4B85-A415-21708D46680F}" srcOrd="0" destOrd="0" parTransId="{DA7BDFA3-4A15-4A49-92A6-71C3FC39673F}" sibTransId="{FA94728F-5423-4645-8F5C-0DB60DEEBC5A}"/>
    <dgm:cxn modelId="{733F66E7-6C50-427C-A4A7-59F816C90FBA}" srcId="{7744DF31-6C8C-4114-A410-7A8406B32324}" destId="{946B5F27-545D-49CD-8DA9-5409E59B55B8}" srcOrd="2" destOrd="0" parTransId="{885A1E49-B342-482F-A35A-D21B7D21F51B}" sibTransId="{570705D1-2FD0-46FE-8A8B-2025E85DF76D}"/>
    <dgm:cxn modelId="{910E2FF7-6866-4C36-98F4-95DD13BC7F66}" srcId="{0BC2268C-6894-4614-BADB-687DA98EFD6E}" destId="{14CA5443-605F-4891-9A75-46A3DF5461AF}" srcOrd="0" destOrd="0" parTransId="{4B5F7627-A57D-450B-B030-C6C1A0C66A51}" sibTransId="{8CCF7B6E-F1E1-4A70-A625-354FFD176EA5}"/>
    <dgm:cxn modelId="{A38D54E2-5A8B-4AC6-8C88-331E72003F76}" type="presParOf" srcId="{78B0DEFC-AFF8-496C-BCE3-7AFE611F7447}" destId="{825EDB29-A04B-462F-844E-C3F4DDF56DD9}" srcOrd="0" destOrd="0" presId="urn:microsoft.com/office/officeart/2005/8/layout/hList1"/>
    <dgm:cxn modelId="{F2BC0706-60CC-4AA4-B1FE-4172219A9ABA}" type="presParOf" srcId="{825EDB29-A04B-462F-844E-C3F4DDF56DD9}" destId="{5237C1FD-75A6-4744-9781-BB9E05C4C561}" srcOrd="0" destOrd="0" presId="urn:microsoft.com/office/officeart/2005/8/layout/hList1"/>
    <dgm:cxn modelId="{8C4E558D-1E59-4E75-BB46-3610E7417A52}" type="presParOf" srcId="{825EDB29-A04B-462F-844E-C3F4DDF56DD9}" destId="{886613BA-D153-4627-A232-E25EE395FD64}" srcOrd="1" destOrd="0" presId="urn:microsoft.com/office/officeart/2005/8/layout/hList1"/>
    <dgm:cxn modelId="{BCF068B9-E919-4C0C-8824-F079F7B34A64}" type="presParOf" srcId="{78B0DEFC-AFF8-496C-BCE3-7AFE611F7447}" destId="{4964AF0C-ADA5-4454-AB1E-B3B4F4841025}" srcOrd="1" destOrd="0" presId="urn:microsoft.com/office/officeart/2005/8/layout/hList1"/>
    <dgm:cxn modelId="{3988D03F-1615-4EF6-A5D6-02FC86946FC4}" type="presParOf" srcId="{78B0DEFC-AFF8-496C-BCE3-7AFE611F7447}" destId="{F766F9F5-F1F6-482E-A2B0-D11F6E87897A}" srcOrd="2" destOrd="0" presId="urn:microsoft.com/office/officeart/2005/8/layout/hList1"/>
    <dgm:cxn modelId="{F2612EA6-2BE4-4550-8744-C08BE21225D1}" type="presParOf" srcId="{F766F9F5-F1F6-482E-A2B0-D11F6E87897A}" destId="{10863D66-68FF-48D1-9B96-1574B144A30D}" srcOrd="0" destOrd="0" presId="urn:microsoft.com/office/officeart/2005/8/layout/hList1"/>
    <dgm:cxn modelId="{2AEE6EC1-55FD-4768-90A8-49F3A1825580}" type="presParOf" srcId="{F766F9F5-F1F6-482E-A2B0-D11F6E87897A}" destId="{750365A6-937F-48FD-877F-B7C884042133}" srcOrd="1" destOrd="0" presId="urn:microsoft.com/office/officeart/2005/8/layout/hList1"/>
  </dgm:cxnLst>
  <dgm:bg/>
  <dgm:whole/>
</dgm:dataModel>
</file>

<file path=word/diagrams/data3.xml><?xml version="1.0" encoding="utf-8"?>
<dgm:dataModel xmlns:dgm="http://schemas.openxmlformats.org/drawingml/2006/diagram" xmlns:a="http://schemas.openxmlformats.org/drawingml/2006/main">
  <dgm:ptLst>
    <dgm:pt modelId="{0BC2268C-6894-4614-BADB-687DA98EFD6E}" type="doc">
      <dgm:prSet loTypeId="urn:microsoft.com/office/officeart/2005/8/layout/hList1" loCatId="list" qsTypeId="urn:microsoft.com/office/officeart/2005/8/quickstyle/simple1" qsCatId="simple" csTypeId="urn:microsoft.com/office/officeart/2005/8/colors/accent3_1" csCatId="accent3" phldr="1"/>
      <dgm:spPr/>
      <dgm:t>
        <a:bodyPr/>
        <a:p>
          <a:endParaRPr lang="zh-CN" altLang="en-US"/>
        </a:p>
      </dgm:t>
    </dgm:pt>
    <dgm:pt modelId="{14CA5443-605F-4891-9A75-46A3DF5461AF}">
      <dgm:prSet phldrT="[文本]" custT="1"/>
      <dgm:spPr/>
      <dgm:t>
        <a:bodyPr/>
        <a:p>
          <a:r>
            <a:rPr lang="zh-CN" sz="1400" b="1">
              <a:latin typeface="微软雅黑" panose="020B0503020204020204" pitchFamily="2" charset="-122"/>
              <a:ea typeface="微软雅黑" panose="020B0503020204020204" pitchFamily="2" charset="-122"/>
            </a:rPr>
            <a:t>浙江古玉研学计划</a:t>
          </a:r>
          <a:endParaRPr lang="zh-CN" altLang="en-US" sz="1400" b="1">
            <a:latin typeface="微软雅黑" panose="020B0503020204020204" pitchFamily="2" charset="-122"/>
            <a:ea typeface="微软雅黑" panose="020B0503020204020204" pitchFamily="2" charset="-122"/>
          </a:endParaRPr>
        </a:p>
      </dgm:t>
    </dgm:pt>
    <dgm:pt modelId="{4B5F7627-A57D-450B-B030-C6C1A0C66A51}" cxnId="{910E2FF7-6866-4C36-98F4-95DD13BC7F66}" type="parTrans">
      <dgm:prSet/>
      <dgm:spPr/>
      <dgm:t>
        <a:bodyPr/>
        <a:p>
          <a:endParaRPr lang="zh-CN" altLang="en-US"/>
        </a:p>
      </dgm:t>
    </dgm:pt>
    <dgm:pt modelId="{8CCF7B6E-F1E1-4A70-A625-354FFD176EA5}" cxnId="{910E2FF7-6866-4C36-98F4-95DD13BC7F66}" type="sibTrans">
      <dgm:prSet/>
      <dgm:spPr/>
      <dgm:t>
        <a:bodyPr/>
        <a:p>
          <a:endParaRPr lang="zh-CN" altLang="en-US"/>
        </a:p>
      </dgm:t>
    </dgm:pt>
    <dgm:pt modelId="{3843CCF5-6F9B-4B37-AF63-A9774F641CE4}">
      <dgm:prSet phldrT="[文本]"/>
      <dgm:spPr/>
      <dgm:t>
        <a:bodyPr/>
        <a:p>
          <a:pPr algn="ctr"/>
          <a:r>
            <a:rPr lang="zh-CN">
              <a:latin typeface="微软雅黑" panose="020B0503020204020204" pitchFamily="2" charset="-122"/>
              <a:ea typeface="微软雅黑" panose="020B0503020204020204" pitchFamily="2" charset="-122"/>
            </a:rPr>
            <a:t>走进浙江古玉鉴定与玉文化研究理论课</a:t>
          </a:r>
          <a:r>
            <a:rPr lang="en-US">
              <a:latin typeface="微软雅黑" panose="020B0503020204020204" pitchFamily="2" charset="-122"/>
              <a:ea typeface="微软雅黑" panose="020B0503020204020204" pitchFamily="2" charset="-122"/>
            </a:rPr>
            <a:t> </a:t>
          </a:r>
          <a:endParaRPr lang="zh-CN" altLang="en-US">
            <a:latin typeface="微软雅黑" panose="020B0503020204020204" pitchFamily="2" charset="-122"/>
            <a:ea typeface="微软雅黑" panose="020B0503020204020204" pitchFamily="2" charset="-122"/>
          </a:endParaRPr>
        </a:p>
      </dgm:t>
    </dgm:pt>
    <dgm:pt modelId="{B8DC494D-F054-4820-BD43-B855430980A6}" cxnId="{3C944071-B377-49E0-86AC-8761B6937C8F}" type="parTrans">
      <dgm:prSet/>
      <dgm:spPr/>
      <dgm:t>
        <a:bodyPr/>
        <a:p>
          <a:endParaRPr lang="zh-CN" altLang="en-US"/>
        </a:p>
      </dgm:t>
    </dgm:pt>
    <dgm:pt modelId="{4F5FF06B-096A-4F1F-A363-209A4F345B9F}" cxnId="{3C944071-B377-49E0-86AC-8761B6937C8F}" type="sibTrans">
      <dgm:prSet/>
      <dgm:spPr/>
      <dgm:t>
        <a:bodyPr/>
        <a:p>
          <a:endParaRPr lang="zh-CN" altLang="en-US"/>
        </a:p>
      </dgm:t>
    </dgm:pt>
    <dgm:pt modelId="{7744DF31-6C8C-4114-A410-7A8406B32324}">
      <dgm:prSet phldrT="[文本]" custT="1"/>
      <dgm:spPr/>
      <dgm:t>
        <a:bodyPr/>
        <a:p>
          <a:r>
            <a:rPr lang="zh-CN" altLang="en-US" sz="1400" b="1">
              <a:latin typeface="微软雅黑" panose="020B0503020204020204" pitchFamily="2" charset="-122"/>
              <a:ea typeface="微软雅黑" panose="020B0503020204020204" pitchFamily="2" charset="-122"/>
            </a:rPr>
            <a:t>山西</a:t>
          </a:r>
          <a:r>
            <a:rPr lang="zh-CN" sz="1400" b="1">
              <a:latin typeface="微软雅黑" panose="020B0503020204020204" pitchFamily="2" charset="-122"/>
              <a:ea typeface="微软雅黑" panose="020B0503020204020204" pitchFamily="2" charset="-122"/>
            </a:rPr>
            <a:t>古玉研学计划</a:t>
          </a:r>
          <a:r>
            <a:rPr lang="en-US" sz="1000"/>
            <a:t> </a:t>
          </a:r>
          <a:endParaRPr lang="zh-CN" altLang="en-US" sz="1000"/>
        </a:p>
      </dgm:t>
    </dgm:pt>
    <dgm:pt modelId="{1F8A572C-F544-45C8-BEC0-D6EEC7FCE4D4}" cxnId="{953EB05D-F931-4AD6-AA8E-3A6C022165A2}" type="parTrans">
      <dgm:prSet/>
      <dgm:spPr/>
      <dgm:t>
        <a:bodyPr/>
        <a:p>
          <a:endParaRPr lang="zh-CN" altLang="en-US"/>
        </a:p>
      </dgm:t>
    </dgm:pt>
    <dgm:pt modelId="{B44F7C03-B324-4BF1-A568-FAEF5CD72BF3}" cxnId="{953EB05D-F931-4AD6-AA8E-3A6C022165A2}" type="sibTrans">
      <dgm:prSet/>
      <dgm:spPr/>
      <dgm:t>
        <a:bodyPr/>
        <a:p>
          <a:endParaRPr lang="zh-CN" altLang="en-US"/>
        </a:p>
      </dgm:t>
    </dgm:pt>
    <dgm:pt modelId="{85BA82C4-B59F-4B85-A415-21708D46680F}">
      <dgm:prSet phldrT="[文本]"/>
      <dgm:spPr/>
      <dgm:t>
        <a:bodyPr/>
        <a:p>
          <a:pPr algn="ctr"/>
          <a:r>
            <a:rPr lang="zh-CN">
              <a:latin typeface="微软雅黑" panose="020B0503020204020204" pitchFamily="2" charset="-122"/>
              <a:ea typeface="微软雅黑" panose="020B0503020204020204" pitchFamily="2" charset="-122"/>
            </a:rPr>
            <a:t>走进山西古玉鉴定与玉文化研究理论课</a:t>
          </a:r>
          <a:r>
            <a:rPr lang="en-US">
              <a:latin typeface="微软雅黑" panose="020B0503020204020204" pitchFamily="2" charset="-122"/>
              <a:ea typeface="微软雅黑" panose="020B0503020204020204" pitchFamily="2" charset="-122"/>
            </a:rPr>
            <a:t> </a:t>
          </a:r>
          <a:endParaRPr lang="zh-CN" altLang="en-US">
            <a:latin typeface="微软雅黑" panose="020B0503020204020204" pitchFamily="2" charset="-122"/>
            <a:ea typeface="微软雅黑" panose="020B0503020204020204" pitchFamily="2" charset="-122"/>
          </a:endParaRPr>
        </a:p>
      </dgm:t>
    </dgm:pt>
    <dgm:pt modelId="{DA7BDFA3-4A15-4A49-92A6-71C3FC39673F}" cxnId="{7BE4FCE3-2CFB-44EB-867D-DFEB241A5A30}" type="parTrans">
      <dgm:prSet/>
      <dgm:spPr/>
      <dgm:t>
        <a:bodyPr/>
        <a:p>
          <a:endParaRPr lang="zh-CN" altLang="en-US"/>
        </a:p>
      </dgm:t>
    </dgm:pt>
    <dgm:pt modelId="{FA94728F-5423-4645-8F5C-0DB60DEEBC5A}" cxnId="{7BE4FCE3-2CFB-44EB-867D-DFEB241A5A30}" type="sibTrans">
      <dgm:prSet/>
      <dgm:spPr/>
      <dgm:t>
        <a:bodyPr/>
        <a:p>
          <a:endParaRPr lang="zh-CN" altLang="en-US"/>
        </a:p>
      </dgm:t>
    </dgm:pt>
    <dgm:pt modelId="{BAB8888A-A09B-4934-9657-DB968933D404}">
      <dgm:prSet/>
      <dgm:spPr/>
      <dgm:t>
        <a:bodyPr/>
        <a:p>
          <a:pPr algn="ctr"/>
          <a:r>
            <a:rPr lang="zh-CN">
              <a:latin typeface="微软雅黑" panose="020B0503020204020204" pitchFamily="2" charset="-122"/>
              <a:ea typeface="微软雅黑" panose="020B0503020204020204" pitchFamily="2" charset="-122"/>
            </a:rPr>
            <a:t>考古所标本上手实践</a:t>
          </a:r>
          <a:r>
            <a:rPr lang="en-US">
              <a:latin typeface="微软雅黑" panose="020B0503020204020204" pitchFamily="2" charset="-122"/>
              <a:ea typeface="微软雅黑" panose="020B0503020204020204" pitchFamily="2" charset="-122"/>
            </a:rPr>
            <a:t> </a:t>
          </a:r>
          <a:endParaRPr lang="zh-CN">
            <a:latin typeface="微软雅黑" panose="020B0503020204020204" pitchFamily="2" charset="-122"/>
            <a:ea typeface="微软雅黑" panose="020B0503020204020204" pitchFamily="2" charset="-122"/>
          </a:endParaRPr>
        </a:p>
      </dgm:t>
    </dgm:pt>
    <dgm:pt modelId="{1CF13892-B2BA-4D5A-9DBC-9AC6831CD42B}" cxnId="{2C77EF90-9DD7-4B53-8A4B-B7E09A19BA32}" type="parTrans">
      <dgm:prSet/>
      <dgm:spPr/>
      <dgm:t>
        <a:bodyPr/>
        <a:p>
          <a:endParaRPr lang="zh-CN" altLang="en-US"/>
        </a:p>
      </dgm:t>
    </dgm:pt>
    <dgm:pt modelId="{51565196-FF6F-4502-A308-0224C0A64624}" cxnId="{2C77EF90-9DD7-4B53-8A4B-B7E09A19BA32}" type="sibTrans">
      <dgm:prSet/>
      <dgm:spPr/>
      <dgm:t>
        <a:bodyPr/>
        <a:p>
          <a:endParaRPr lang="zh-CN" altLang="en-US"/>
        </a:p>
      </dgm:t>
    </dgm:pt>
    <dgm:pt modelId="{EDB44DAF-A770-4D7E-9294-6119CCEC6AAC}">
      <dgm:prSet/>
      <dgm:spPr/>
      <dgm:t>
        <a:bodyPr/>
        <a:p>
          <a:pPr algn="ctr"/>
          <a:r>
            <a:rPr lang="zh-CN">
              <a:latin typeface="微软雅黑" panose="020B0503020204020204" pitchFamily="2" charset="-122"/>
              <a:ea typeface="微软雅黑" panose="020B0503020204020204" pitchFamily="2" charset="-122"/>
            </a:rPr>
            <a:t>文博专家、资深藏家艺术交流沙龙</a:t>
          </a:r>
          <a:r>
            <a:rPr lang="en-US">
              <a:latin typeface="微软雅黑" panose="020B0503020204020204" pitchFamily="2" charset="-122"/>
              <a:ea typeface="微软雅黑" panose="020B0503020204020204" pitchFamily="2" charset="-122"/>
            </a:rPr>
            <a:t> </a:t>
          </a:r>
          <a:endParaRPr lang="zh-CN">
            <a:latin typeface="微软雅黑" panose="020B0503020204020204" pitchFamily="2" charset="-122"/>
            <a:ea typeface="微软雅黑" panose="020B0503020204020204" pitchFamily="2" charset="-122"/>
          </a:endParaRPr>
        </a:p>
      </dgm:t>
    </dgm:pt>
    <dgm:pt modelId="{25B29A90-0110-4A81-8177-16FB06E5FBE9}" cxnId="{CA12D626-6418-4213-B45E-3CBFB7675A9C}" type="parTrans">
      <dgm:prSet/>
      <dgm:spPr/>
      <dgm:t>
        <a:bodyPr/>
        <a:p>
          <a:endParaRPr lang="zh-CN" altLang="en-US"/>
        </a:p>
      </dgm:t>
    </dgm:pt>
    <dgm:pt modelId="{9956F4EE-A46B-40AB-B826-922C54C758D8}" cxnId="{CA12D626-6418-4213-B45E-3CBFB7675A9C}" type="sibTrans">
      <dgm:prSet/>
      <dgm:spPr/>
      <dgm:t>
        <a:bodyPr/>
        <a:p>
          <a:endParaRPr lang="zh-CN" altLang="en-US"/>
        </a:p>
      </dgm:t>
    </dgm:pt>
    <dgm:pt modelId="{9168C7B1-1FE0-4FE9-A73F-DC9FC8D0D276}">
      <dgm:prSet/>
      <dgm:spPr/>
      <dgm:t>
        <a:bodyPr/>
        <a:p>
          <a:pPr algn="ctr"/>
          <a:r>
            <a:rPr lang="zh-CN">
              <a:latin typeface="微软雅黑" panose="020B0503020204020204" pitchFamily="2" charset="-122"/>
              <a:ea typeface="微软雅黑" panose="020B0503020204020204" pitchFamily="2" charset="-122"/>
            </a:rPr>
            <a:t>代表性遗址发掘现场与市场考察</a:t>
          </a:r>
          <a:r>
            <a:rPr lang="en-US">
              <a:latin typeface="微软雅黑" panose="020B0503020204020204" pitchFamily="2" charset="-122"/>
              <a:ea typeface="微软雅黑" panose="020B0503020204020204" pitchFamily="2" charset="-122"/>
            </a:rPr>
            <a:t> </a:t>
          </a:r>
          <a:endParaRPr lang="zh-CN">
            <a:latin typeface="微软雅黑" panose="020B0503020204020204" pitchFamily="2" charset="-122"/>
            <a:ea typeface="微软雅黑" panose="020B0503020204020204" pitchFamily="2" charset="-122"/>
          </a:endParaRPr>
        </a:p>
      </dgm:t>
    </dgm:pt>
    <dgm:pt modelId="{C4AE5B14-BCC3-4149-810D-5729C975207F}" cxnId="{AEB8133A-2CD9-4515-808D-1A0AC3A8C8EF}" type="parTrans">
      <dgm:prSet/>
      <dgm:spPr/>
      <dgm:t>
        <a:bodyPr/>
        <a:p>
          <a:endParaRPr lang="zh-CN" altLang="en-US"/>
        </a:p>
      </dgm:t>
    </dgm:pt>
    <dgm:pt modelId="{6871ABC2-C425-42A4-A48F-01642F051F27}" cxnId="{AEB8133A-2CD9-4515-808D-1A0AC3A8C8EF}" type="sibTrans">
      <dgm:prSet/>
      <dgm:spPr/>
      <dgm:t>
        <a:bodyPr/>
        <a:p>
          <a:endParaRPr lang="zh-CN" altLang="en-US"/>
        </a:p>
      </dgm:t>
    </dgm:pt>
    <dgm:pt modelId="{8FF0A088-D097-45D1-B42A-9AE471B510FE}">
      <dgm:prSet/>
      <dgm:spPr/>
      <dgm:t>
        <a:bodyPr/>
        <a:p>
          <a:pPr algn="ctr"/>
          <a:r>
            <a:rPr lang="zh-CN">
              <a:latin typeface="微软雅黑" panose="020B0503020204020204" pitchFamily="2" charset="-122"/>
              <a:ea typeface="微软雅黑" panose="020B0503020204020204" pitchFamily="2" charset="-122"/>
            </a:rPr>
            <a:t>地域文化考察交流</a:t>
          </a:r>
          <a:r>
            <a:rPr lang="en-US">
              <a:latin typeface="微软雅黑" panose="020B0503020204020204" pitchFamily="2" charset="-122"/>
              <a:ea typeface="微软雅黑" panose="020B0503020204020204" pitchFamily="2" charset="-122"/>
            </a:rPr>
            <a:t> </a:t>
          </a:r>
          <a:endParaRPr lang="zh-CN">
            <a:latin typeface="微软雅黑" panose="020B0503020204020204" pitchFamily="2" charset="-122"/>
            <a:ea typeface="微软雅黑" panose="020B0503020204020204" pitchFamily="2" charset="-122"/>
          </a:endParaRPr>
        </a:p>
      </dgm:t>
    </dgm:pt>
    <dgm:pt modelId="{CF8F2D5C-6B2C-4ABF-B877-863A8F28DC00}" cxnId="{CE330697-7DAE-4811-83F3-A0ABEA73A9F5}" type="parTrans">
      <dgm:prSet/>
      <dgm:spPr/>
      <dgm:t>
        <a:bodyPr/>
        <a:p>
          <a:endParaRPr lang="zh-CN" altLang="en-US"/>
        </a:p>
      </dgm:t>
    </dgm:pt>
    <dgm:pt modelId="{CC175B17-053F-48F3-9D47-D506C91726D7}" cxnId="{CE330697-7DAE-4811-83F3-A0ABEA73A9F5}" type="sibTrans">
      <dgm:prSet/>
      <dgm:spPr/>
      <dgm:t>
        <a:bodyPr/>
        <a:p>
          <a:endParaRPr lang="zh-CN" altLang="en-US"/>
        </a:p>
      </dgm:t>
    </dgm:pt>
    <dgm:pt modelId="{3EEEF377-E963-4F1F-84C3-5E67A7028108}">
      <dgm:prSet/>
      <dgm:spPr/>
      <dgm:t>
        <a:bodyPr/>
        <a:p>
          <a:pPr algn="ctr"/>
          <a:r>
            <a:rPr lang="zh-CN">
              <a:latin typeface="微软雅黑" panose="020B0503020204020204" pitchFamily="2" charset="-122"/>
              <a:ea typeface="微软雅黑" panose="020B0503020204020204" pitchFamily="2" charset="-122"/>
            </a:rPr>
            <a:t>考古所标本上手实践</a:t>
          </a:r>
          <a:r>
            <a:rPr lang="en-US">
              <a:latin typeface="微软雅黑" panose="020B0503020204020204" pitchFamily="2" charset="-122"/>
              <a:ea typeface="微软雅黑" panose="020B0503020204020204" pitchFamily="2" charset="-122"/>
            </a:rPr>
            <a:t> </a:t>
          </a:r>
          <a:endParaRPr lang="zh-CN">
            <a:latin typeface="微软雅黑" panose="020B0503020204020204" pitchFamily="2" charset="-122"/>
            <a:ea typeface="微软雅黑" panose="020B0503020204020204" pitchFamily="2" charset="-122"/>
          </a:endParaRPr>
        </a:p>
      </dgm:t>
    </dgm:pt>
    <dgm:pt modelId="{16F5383E-4C3B-40ED-8C80-655DC5510DD4}" cxnId="{238A2E44-A9A0-4D43-89F4-F7CE55CA92F2}" type="parTrans">
      <dgm:prSet/>
      <dgm:spPr/>
      <dgm:t>
        <a:bodyPr/>
        <a:p>
          <a:endParaRPr lang="zh-CN" altLang="en-US"/>
        </a:p>
      </dgm:t>
    </dgm:pt>
    <dgm:pt modelId="{51D7645F-A8E9-4CAB-8BD1-F4F17AB92B61}" cxnId="{238A2E44-A9A0-4D43-89F4-F7CE55CA92F2}" type="sibTrans">
      <dgm:prSet/>
      <dgm:spPr/>
      <dgm:t>
        <a:bodyPr/>
        <a:p>
          <a:endParaRPr lang="zh-CN" altLang="en-US"/>
        </a:p>
      </dgm:t>
    </dgm:pt>
    <dgm:pt modelId="{3F95E9F3-9CE7-42F9-BBB6-43A515487C2F}">
      <dgm:prSet/>
      <dgm:spPr/>
      <dgm:t>
        <a:bodyPr/>
        <a:p>
          <a:pPr algn="ctr"/>
          <a:r>
            <a:rPr lang="zh-CN">
              <a:latin typeface="微软雅黑" panose="020B0503020204020204" pitchFamily="2" charset="-122"/>
              <a:ea typeface="微软雅黑" panose="020B0503020204020204" pitchFamily="2" charset="-122"/>
            </a:rPr>
            <a:t>文博专家、资深藏家艺术交流沙龙</a:t>
          </a:r>
          <a:r>
            <a:rPr lang="en-US">
              <a:latin typeface="微软雅黑" panose="020B0503020204020204" pitchFamily="2" charset="-122"/>
              <a:ea typeface="微软雅黑" panose="020B0503020204020204" pitchFamily="2" charset="-122"/>
            </a:rPr>
            <a:t> </a:t>
          </a:r>
          <a:endParaRPr lang="zh-CN">
            <a:latin typeface="微软雅黑" panose="020B0503020204020204" pitchFamily="2" charset="-122"/>
            <a:ea typeface="微软雅黑" panose="020B0503020204020204" pitchFamily="2" charset="-122"/>
          </a:endParaRPr>
        </a:p>
      </dgm:t>
    </dgm:pt>
    <dgm:pt modelId="{CC07351D-21C6-4101-A625-08CB0CB7AF21}" cxnId="{54CDDE24-9594-4B85-8D46-F60B0CABE229}" type="parTrans">
      <dgm:prSet/>
      <dgm:spPr/>
      <dgm:t>
        <a:bodyPr/>
        <a:p>
          <a:endParaRPr lang="zh-CN" altLang="en-US"/>
        </a:p>
      </dgm:t>
    </dgm:pt>
    <dgm:pt modelId="{4E11A1D7-A5AA-4FAA-8EA5-940F6FA7F86E}" cxnId="{54CDDE24-9594-4B85-8D46-F60B0CABE229}" type="sibTrans">
      <dgm:prSet/>
      <dgm:spPr/>
      <dgm:t>
        <a:bodyPr/>
        <a:p>
          <a:endParaRPr lang="zh-CN" altLang="en-US"/>
        </a:p>
      </dgm:t>
    </dgm:pt>
    <dgm:pt modelId="{C7468EDB-EF1E-4069-9860-B7CF5D7D5579}">
      <dgm:prSet/>
      <dgm:spPr/>
      <dgm:t>
        <a:bodyPr/>
        <a:p>
          <a:pPr algn="ctr"/>
          <a:r>
            <a:rPr lang="zh-CN">
              <a:latin typeface="微软雅黑" panose="020B0503020204020204" pitchFamily="2" charset="-122"/>
              <a:ea typeface="微软雅黑" panose="020B0503020204020204" pitchFamily="2" charset="-122"/>
            </a:rPr>
            <a:t>代表性遗址发掘现场与市场考察</a:t>
          </a:r>
          <a:r>
            <a:rPr lang="en-US">
              <a:latin typeface="微软雅黑" panose="020B0503020204020204" pitchFamily="2" charset="-122"/>
              <a:ea typeface="微软雅黑" panose="020B0503020204020204" pitchFamily="2" charset="-122"/>
            </a:rPr>
            <a:t> </a:t>
          </a:r>
          <a:endParaRPr lang="zh-CN">
            <a:latin typeface="微软雅黑" panose="020B0503020204020204" pitchFamily="2" charset="-122"/>
            <a:ea typeface="微软雅黑" panose="020B0503020204020204" pitchFamily="2" charset="-122"/>
          </a:endParaRPr>
        </a:p>
      </dgm:t>
    </dgm:pt>
    <dgm:pt modelId="{2FD78EDD-C187-42B6-A4D0-10DA8B9FBAF3}" cxnId="{20305FD4-DD8E-4692-9FD0-2C85446F7C0E}" type="parTrans">
      <dgm:prSet/>
      <dgm:spPr/>
      <dgm:t>
        <a:bodyPr/>
        <a:p>
          <a:endParaRPr lang="zh-CN" altLang="en-US"/>
        </a:p>
      </dgm:t>
    </dgm:pt>
    <dgm:pt modelId="{B98D49DE-D97A-4A27-8F95-11D3A97D77B0}" cxnId="{20305FD4-DD8E-4692-9FD0-2C85446F7C0E}" type="sibTrans">
      <dgm:prSet/>
      <dgm:spPr/>
      <dgm:t>
        <a:bodyPr/>
        <a:p>
          <a:endParaRPr lang="zh-CN" altLang="en-US"/>
        </a:p>
      </dgm:t>
    </dgm:pt>
    <dgm:pt modelId="{AD4BCED0-967B-4CC9-A6BF-87714A368D53}">
      <dgm:prSet/>
      <dgm:spPr/>
      <dgm:t>
        <a:bodyPr/>
        <a:p>
          <a:pPr algn="ctr"/>
          <a:r>
            <a:rPr lang="zh-CN">
              <a:latin typeface="微软雅黑" panose="020B0503020204020204" pitchFamily="2" charset="-122"/>
              <a:ea typeface="微软雅黑" panose="020B0503020204020204" pitchFamily="2" charset="-122"/>
            </a:rPr>
            <a:t>地域文化考察交流</a:t>
          </a:r>
          <a:endParaRPr lang="zh-CN" altLang="en-US">
            <a:latin typeface="微软雅黑" panose="020B0503020204020204" pitchFamily="2" charset="-122"/>
            <a:ea typeface="微软雅黑" panose="020B0503020204020204" pitchFamily="2" charset="-122"/>
          </a:endParaRPr>
        </a:p>
      </dgm:t>
    </dgm:pt>
    <dgm:pt modelId="{B212588C-52C1-4BFD-A340-7B347FE21D80}" cxnId="{9FEB780F-7B6E-4899-8440-94B93F4E700A}" type="parTrans">
      <dgm:prSet/>
      <dgm:spPr/>
      <dgm:t>
        <a:bodyPr/>
        <a:p>
          <a:endParaRPr lang="zh-CN" altLang="en-US"/>
        </a:p>
      </dgm:t>
    </dgm:pt>
    <dgm:pt modelId="{1ADEDED9-BE7B-4486-A680-6ACFF27356C8}" cxnId="{9FEB780F-7B6E-4899-8440-94B93F4E700A}" type="sibTrans">
      <dgm:prSet/>
      <dgm:spPr/>
      <dgm:t>
        <a:bodyPr/>
        <a:p>
          <a:endParaRPr lang="zh-CN" altLang="en-US"/>
        </a:p>
      </dgm:t>
    </dgm:pt>
    <dgm:pt modelId="{78B0DEFC-AFF8-496C-BCE3-7AFE611F7447}" type="pres">
      <dgm:prSet presAssocID="{0BC2268C-6894-4614-BADB-687DA98EFD6E}" presName="Name0" presStyleCnt="0">
        <dgm:presLayoutVars>
          <dgm:dir/>
          <dgm:animLvl val="lvl"/>
          <dgm:resizeHandles val="exact"/>
        </dgm:presLayoutVars>
      </dgm:prSet>
      <dgm:spPr/>
    </dgm:pt>
    <dgm:pt modelId="{825EDB29-A04B-462F-844E-C3F4DDF56DD9}" type="pres">
      <dgm:prSet presAssocID="{14CA5443-605F-4891-9A75-46A3DF5461AF}" presName="composite" presStyleCnt="0"/>
      <dgm:spPr/>
    </dgm:pt>
    <dgm:pt modelId="{5237C1FD-75A6-4744-9781-BB9E05C4C561}" type="pres">
      <dgm:prSet presAssocID="{14CA5443-605F-4891-9A75-46A3DF5461AF}" presName="parTx" presStyleLbl="alignNode1" presStyleIdx="0" presStyleCnt="2">
        <dgm:presLayoutVars>
          <dgm:chMax val="0"/>
          <dgm:chPref val="0"/>
          <dgm:bulletEnabled val="1"/>
        </dgm:presLayoutVars>
      </dgm:prSet>
      <dgm:spPr/>
    </dgm:pt>
    <dgm:pt modelId="{886613BA-D153-4627-A232-E25EE395FD64}" type="pres">
      <dgm:prSet presAssocID="{14CA5443-605F-4891-9A75-46A3DF5461AF}" presName="desTx" presStyleLbl="alignAccFollowNode1" presStyleIdx="0" presStyleCnt="2">
        <dgm:presLayoutVars>
          <dgm:bulletEnabled val="1"/>
        </dgm:presLayoutVars>
      </dgm:prSet>
      <dgm:spPr/>
    </dgm:pt>
    <dgm:pt modelId="{4964AF0C-ADA5-4454-AB1E-B3B4F4841025}" type="pres">
      <dgm:prSet presAssocID="{8CCF7B6E-F1E1-4A70-A625-354FFD176EA5}" presName="space" presStyleCnt="0"/>
      <dgm:spPr/>
    </dgm:pt>
    <dgm:pt modelId="{F766F9F5-F1F6-482E-A2B0-D11F6E87897A}" type="pres">
      <dgm:prSet presAssocID="{7744DF31-6C8C-4114-A410-7A8406B32324}" presName="composite" presStyleCnt="0"/>
      <dgm:spPr/>
    </dgm:pt>
    <dgm:pt modelId="{10863D66-68FF-48D1-9B96-1574B144A30D}" type="pres">
      <dgm:prSet presAssocID="{7744DF31-6C8C-4114-A410-7A8406B32324}" presName="parTx" presStyleLbl="alignNode1" presStyleIdx="1" presStyleCnt="2">
        <dgm:presLayoutVars>
          <dgm:chMax val="0"/>
          <dgm:chPref val="0"/>
          <dgm:bulletEnabled val="1"/>
        </dgm:presLayoutVars>
      </dgm:prSet>
      <dgm:spPr/>
    </dgm:pt>
    <dgm:pt modelId="{750365A6-937F-48FD-877F-B7C884042133}" type="pres">
      <dgm:prSet presAssocID="{7744DF31-6C8C-4114-A410-7A8406B32324}" presName="desTx" presStyleLbl="alignAccFollowNode1" presStyleIdx="1" presStyleCnt="2">
        <dgm:presLayoutVars>
          <dgm:bulletEnabled val="1"/>
        </dgm:presLayoutVars>
      </dgm:prSet>
      <dgm:spPr/>
    </dgm:pt>
  </dgm:ptLst>
  <dgm:cxnLst>
    <dgm:cxn modelId="{9FEB780F-7B6E-4899-8440-94B93F4E700A}" srcId="{7744DF31-6C8C-4114-A410-7A8406B32324}" destId="{AD4BCED0-967B-4CC9-A6BF-87714A368D53}" srcOrd="4" destOrd="0" parTransId="{B212588C-52C1-4BFD-A340-7B347FE21D80}" sibTransId="{1ADEDED9-BE7B-4486-A680-6ACFF27356C8}"/>
    <dgm:cxn modelId="{D63C5714-F0C1-4F64-93CE-385049EE7275}" type="presOf" srcId="{3EEEF377-E963-4F1F-84C3-5E67A7028108}" destId="{750365A6-937F-48FD-877F-B7C884042133}" srcOrd="0" destOrd="1" presId="urn:microsoft.com/office/officeart/2005/8/layout/hList1"/>
    <dgm:cxn modelId="{8B101819-075E-4D8C-B6D6-D256A380C40D}" type="presOf" srcId="{3843CCF5-6F9B-4B37-AF63-A9774F641CE4}" destId="{886613BA-D153-4627-A232-E25EE395FD64}" srcOrd="0" destOrd="0" presId="urn:microsoft.com/office/officeart/2005/8/layout/hList1"/>
    <dgm:cxn modelId="{0D48861B-0B5B-42E1-AB6B-D09C47E824B8}" type="presOf" srcId="{8FF0A088-D097-45D1-B42A-9AE471B510FE}" destId="{886613BA-D153-4627-A232-E25EE395FD64}" srcOrd="0" destOrd="4" presId="urn:microsoft.com/office/officeart/2005/8/layout/hList1"/>
    <dgm:cxn modelId="{54CDDE24-9594-4B85-8D46-F60B0CABE229}" srcId="{7744DF31-6C8C-4114-A410-7A8406B32324}" destId="{3F95E9F3-9CE7-42F9-BBB6-43A515487C2F}" srcOrd="2" destOrd="0" parTransId="{CC07351D-21C6-4101-A625-08CB0CB7AF21}" sibTransId="{4E11A1D7-A5AA-4FAA-8EA5-940F6FA7F86E}"/>
    <dgm:cxn modelId="{CA12D626-6418-4213-B45E-3CBFB7675A9C}" srcId="{14CA5443-605F-4891-9A75-46A3DF5461AF}" destId="{EDB44DAF-A770-4D7E-9294-6119CCEC6AAC}" srcOrd="2" destOrd="0" parTransId="{25B29A90-0110-4A81-8177-16FB06E5FBE9}" sibTransId="{9956F4EE-A46B-40AB-B826-922C54C758D8}"/>
    <dgm:cxn modelId="{EB0D5634-2055-483B-ACB8-46F6C7132D5E}" type="presOf" srcId="{BAB8888A-A09B-4934-9657-DB968933D404}" destId="{886613BA-D153-4627-A232-E25EE395FD64}" srcOrd="0" destOrd="1" presId="urn:microsoft.com/office/officeart/2005/8/layout/hList1"/>
    <dgm:cxn modelId="{AEB8133A-2CD9-4515-808D-1A0AC3A8C8EF}" srcId="{14CA5443-605F-4891-9A75-46A3DF5461AF}" destId="{9168C7B1-1FE0-4FE9-A73F-DC9FC8D0D276}" srcOrd="3" destOrd="0" parTransId="{C4AE5B14-BCC3-4149-810D-5729C975207F}" sibTransId="{6871ABC2-C425-42A4-A48F-01642F051F27}"/>
    <dgm:cxn modelId="{953EB05D-F931-4AD6-AA8E-3A6C022165A2}" srcId="{0BC2268C-6894-4614-BADB-687DA98EFD6E}" destId="{7744DF31-6C8C-4114-A410-7A8406B32324}" srcOrd="1" destOrd="0" parTransId="{1F8A572C-F544-45C8-BEC0-D6EEC7FCE4D4}" sibTransId="{B44F7C03-B324-4BF1-A568-FAEF5CD72BF3}"/>
    <dgm:cxn modelId="{238A2E44-A9A0-4D43-89F4-F7CE55CA92F2}" srcId="{7744DF31-6C8C-4114-A410-7A8406B32324}" destId="{3EEEF377-E963-4F1F-84C3-5E67A7028108}" srcOrd="1" destOrd="0" parTransId="{16F5383E-4C3B-40ED-8C80-655DC5510DD4}" sibTransId="{51D7645F-A8E9-4CAB-8BD1-F4F17AB92B61}"/>
    <dgm:cxn modelId="{4CBC066C-5553-4FD0-A59E-8BE4982BB552}" type="presOf" srcId="{EDB44DAF-A770-4D7E-9294-6119CCEC6AAC}" destId="{886613BA-D153-4627-A232-E25EE395FD64}" srcOrd="0" destOrd="2" presId="urn:microsoft.com/office/officeart/2005/8/layout/hList1"/>
    <dgm:cxn modelId="{27A3606D-5D12-4117-B072-0290683E170D}" type="presOf" srcId="{0BC2268C-6894-4614-BADB-687DA98EFD6E}" destId="{78B0DEFC-AFF8-496C-BCE3-7AFE611F7447}" srcOrd="0" destOrd="0" presId="urn:microsoft.com/office/officeart/2005/8/layout/hList1"/>
    <dgm:cxn modelId="{3C944071-B377-49E0-86AC-8761B6937C8F}" srcId="{14CA5443-605F-4891-9A75-46A3DF5461AF}" destId="{3843CCF5-6F9B-4B37-AF63-A9774F641CE4}" srcOrd="0" destOrd="0" parTransId="{B8DC494D-F054-4820-BD43-B855430980A6}" sibTransId="{4F5FF06B-096A-4F1F-A363-209A4F345B9F}"/>
    <dgm:cxn modelId="{62FCB97C-7067-4B23-B513-5A6767FDDDD2}" type="presOf" srcId="{9168C7B1-1FE0-4FE9-A73F-DC9FC8D0D276}" destId="{886613BA-D153-4627-A232-E25EE395FD64}" srcOrd="0" destOrd="3" presId="urn:microsoft.com/office/officeart/2005/8/layout/hList1"/>
    <dgm:cxn modelId="{2C77EF90-9DD7-4B53-8A4B-B7E09A19BA32}" srcId="{14CA5443-605F-4891-9A75-46A3DF5461AF}" destId="{BAB8888A-A09B-4934-9657-DB968933D404}" srcOrd="1" destOrd="0" parTransId="{1CF13892-B2BA-4D5A-9DBC-9AC6831CD42B}" sibTransId="{51565196-FF6F-4502-A308-0224C0A64624}"/>
    <dgm:cxn modelId="{CE330697-7DAE-4811-83F3-A0ABEA73A9F5}" srcId="{14CA5443-605F-4891-9A75-46A3DF5461AF}" destId="{8FF0A088-D097-45D1-B42A-9AE471B510FE}" srcOrd="4" destOrd="0" parTransId="{CF8F2D5C-6B2C-4ABF-B877-863A8F28DC00}" sibTransId="{CC175B17-053F-48F3-9D47-D506C91726D7}"/>
    <dgm:cxn modelId="{4A32D59D-5FEC-40FB-A4D4-8EA7FC1A08C3}" type="presOf" srcId="{85BA82C4-B59F-4B85-A415-21708D46680F}" destId="{750365A6-937F-48FD-877F-B7C884042133}" srcOrd="0" destOrd="0" presId="urn:microsoft.com/office/officeart/2005/8/layout/hList1"/>
    <dgm:cxn modelId="{71074AB1-4B3F-482E-BD36-799031F43A25}" type="presOf" srcId="{C7468EDB-EF1E-4069-9860-B7CF5D7D5579}" destId="{750365A6-937F-48FD-877F-B7C884042133}" srcOrd="0" destOrd="3" presId="urn:microsoft.com/office/officeart/2005/8/layout/hList1"/>
    <dgm:cxn modelId="{034A84B2-72D2-4CF2-9455-66812AF9550C}" type="presOf" srcId="{7744DF31-6C8C-4114-A410-7A8406B32324}" destId="{10863D66-68FF-48D1-9B96-1574B144A30D}" srcOrd="0" destOrd="0" presId="urn:microsoft.com/office/officeart/2005/8/layout/hList1"/>
    <dgm:cxn modelId="{A574CEB9-76D3-46BE-8831-0CF46E09CC2B}" type="presOf" srcId="{14CA5443-605F-4891-9A75-46A3DF5461AF}" destId="{5237C1FD-75A6-4744-9781-BB9E05C4C561}" srcOrd="0" destOrd="0" presId="urn:microsoft.com/office/officeart/2005/8/layout/hList1"/>
    <dgm:cxn modelId="{1B0445BD-E7B4-4D53-9595-3BEC5950100C}" type="presOf" srcId="{AD4BCED0-967B-4CC9-A6BF-87714A368D53}" destId="{750365A6-937F-48FD-877F-B7C884042133}" srcOrd="0" destOrd="4" presId="urn:microsoft.com/office/officeart/2005/8/layout/hList1"/>
    <dgm:cxn modelId="{10220CBF-FCCD-4C65-AFD1-E370B33D0D89}" type="presOf" srcId="{3F95E9F3-9CE7-42F9-BBB6-43A515487C2F}" destId="{750365A6-937F-48FD-877F-B7C884042133}" srcOrd="0" destOrd="2" presId="urn:microsoft.com/office/officeart/2005/8/layout/hList1"/>
    <dgm:cxn modelId="{20305FD4-DD8E-4692-9FD0-2C85446F7C0E}" srcId="{7744DF31-6C8C-4114-A410-7A8406B32324}" destId="{C7468EDB-EF1E-4069-9860-B7CF5D7D5579}" srcOrd="3" destOrd="0" parTransId="{2FD78EDD-C187-42B6-A4D0-10DA8B9FBAF3}" sibTransId="{B98D49DE-D97A-4A27-8F95-11D3A97D77B0}"/>
    <dgm:cxn modelId="{7BE4FCE3-2CFB-44EB-867D-DFEB241A5A30}" srcId="{7744DF31-6C8C-4114-A410-7A8406B32324}" destId="{85BA82C4-B59F-4B85-A415-21708D46680F}" srcOrd="0" destOrd="0" parTransId="{DA7BDFA3-4A15-4A49-92A6-71C3FC39673F}" sibTransId="{FA94728F-5423-4645-8F5C-0DB60DEEBC5A}"/>
    <dgm:cxn modelId="{910E2FF7-6866-4C36-98F4-95DD13BC7F66}" srcId="{0BC2268C-6894-4614-BADB-687DA98EFD6E}" destId="{14CA5443-605F-4891-9A75-46A3DF5461AF}" srcOrd="0" destOrd="0" parTransId="{4B5F7627-A57D-450B-B030-C6C1A0C66A51}" sibTransId="{8CCF7B6E-F1E1-4A70-A625-354FFD176EA5}"/>
    <dgm:cxn modelId="{A38D54E2-5A8B-4AC6-8C88-331E72003F76}" type="presParOf" srcId="{78B0DEFC-AFF8-496C-BCE3-7AFE611F7447}" destId="{825EDB29-A04B-462F-844E-C3F4DDF56DD9}" srcOrd="0" destOrd="0" presId="urn:microsoft.com/office/officeart/2005/8/layout/hList1"/>
    <dgm:cxn modelId="{F2BC0706-60CC-4AA4-B1FE-4172219A9ABA}" type="presParOf" srcId="{825EDB29-A04B-462F-844E-C3F4DDF56DD9}" destId="{5237C1FD-75A6-4744-9781-BB9E05C4C561}" srcOrd="0" destOrd="0" presId="urn:microsoft.com/office/officeart/2005/8/layout/hList1"/>
    <dgm:cxn modelId="{8C4E558D-1E59-4E75-BB46-3610E7417A52}" type="presParOf" srcId="{825EDB29-A04B-462F-844E-C3F4DDF56DD9}" destId="{886613BA-D153-4627-A232-E25EE395FD64}" srcOrd="1" destOrd="0" presId="urn:microsoft.com/office/officeart/2005/8/layout/hList1"/>
    <dgm:cxn modelId="{BCF068B9-E919-4C0C-8824-F079F7B34A64}" type="presParOf" srcId="{78B0DEFC-AFF8-496C-BCE3-7AFE611F7447}" destId="{4964AF0C-ADA5-4454-AB1E-B3B4F4841025}" srcOrd="1" destOrd="0" presId="urn:microsoft.com/office/officeart/2005/8/layout/hList1"/>
    <dgm:cxn modelId="{3988D03F-1615-4EF6-A5D6-02FC86946FC4}" type="presParOf" srcId="{78B0DEFC-AFF8-496C-BCE3-7AFE611F7447}" destId="{F766F9F5-F1F6-482E-A2B0-D11F6E87897A}" srcOrd="2" destOrd="0" presId="urn:microsoft.com/office/officeart/2005/8/layout/hList1"/>
    <dgm:cxn modelId="{F2612EA6-2BE4-4550-8744-C08BE21225D1}" type="presParOf" srcId="{F766F9F5-F1F6-482E-A2B0-D11F6E87897A}" destId="{10863D66-68FF-48D1-9B96-1574B144A30D}" srcOrd="0" destOrd="0" presId="urn:microsoft.com/office/officeart/2005/8/layout/hList1"/>
    <dgm:cxn modelId="{2AEE6EC1-55FD-4768-90A8-49F3A1825580}" type="presParOf" srcId="{F766F9F5-F1F6-482E-A2B0-D11F6E87897A}" destId="{750365A6-937F-48FD-877F-B7C884042133}" srcOrd="1" destOrd="0" presId="urn:microsoft.com/office/officeart/2005/8/layout/hList1"/>
  </dgm:cxnLst>
  <dgm:bg/>
  <dgm:whole/>
</dgm:dataModel>
</file>

<file path=word/diagrams/data4.xml><?xml version="1.0" encoding="utf-8"?>
<dgm:dataModel xmlns:dgm="http://schemas.openxmlformats.org/drawingml/2006/diagram" xmlns:a="http://schemas.openxmlformats.org/drawingml/2006/main">
  <dgm:ptLst>
    <dgm:pt modelId="{0BC2268C-6894-4614-BADB-687DA98EFD6E}" type="doc">
      <dgm:prSet loTypeId="urn:microsoft.com/office/officeart/2005/8/layout/hList1" loCatId="list" qsTypeId="urn:microsoft.com/office/officeart/2005/8/quickstyle/simple1" qsCatId="simple" csTypeId="urn:microsoft.com/office/officeart/2005/8/colors/accent3_1" csCatId="accent3" phldr="1"/>
      <dgm:spPr/>
      <dgm:t>
        <a:bodyPr/>
        <a:p>
          <a:endParaRPr lang="zh-CN" altLang="en-US"/>
        </a:p>
      </dgm:t>
    </dgm:pt>
    <dgm:pt modelId="{14CA5443-605F-4891-9A75-46A3DF5461AF}">
      <dgm:prSet phldrT="[文本]" custT="1"/>
      <dgm:spPr/>
      <dgm:t>
        <a:bodyPr/>
        <a:p>
          <a:r>
            <a:rPr lang="zh-CN" altLang="en-US" sz="1400" b="1">
              <a:latin typeface="微软雅黑" panose="020B0503020204020204" pitchFamily="2" charset="-122"/>
              <a:ea typeface="微软雅黑" panose="020B0503020204020204" pitchFamily="2" charset="-122"/>
            </a:rPr>
            <a:t>四川古玉研学计划</a:t>
          </a:r>
        </a:p>
      </dgm:t>
    </dgm:pt>
    <dgm:pt modelId="{4B5F7627-A57D-450B-B030-C6C1A0C66A51}" cxnId="{910E2FF7-6866-4C36-98F4-95DD13BC7F66}" type="parTrans">
      <dgm:prSet/>
      <dgm:spPr/>
      <dgm:t>
        <a:bodyPr/>
        <a:p>
          <a:endParaRPr lang="zh-CN" altLang="en-US"/>
        </a:p>
      </dgm:t>
    </dgm:pt>
    <dgm:pt modelId="{8CCF7B6E-F1E1-4A70-A625-354FFD176EA5}" cxnId="{910E2FF7-6866-4C36-98F4-95DD13BC7F66}" type="sibTrans">
      <dgm:prSet/>
      <dgm:spPr/>
      <dgm:t>
        <a:bodyPr/>
        <a:p>
          <a:endParaRPr lang="zh-CN" altLang="en-US"/>
        </a:p>
      </dgm:t>
    </dgm:pt>
    <dgm:pt modelId="{3843CCF5-6F9B-4B37-AF63-A9774F641CE4}">
      <dgm:prSet phldrT="[文本]" custT="1"/>
      <dgm:spPr/>
      <dgm:t>
        <a:bodyPr/>
        <a:p>
          <a:pPr algn="ctr"/>
          <a:r>
            <a:rPr lang="zh-CN" sz="1000">
              <a:latin typeface="微软雅黑" panose="020B0503020204020204" pitchFamily="2" charset="-122"/>
              <a:ea typeface="微软雅黑" panose="020B0503020204020204" pitchFamily="2" charset="-122"/>
            </a:rPr>
            <a:t>走进四川古玉鉴定与玉文化研究理论课</a:t>
          </a:r>
          <a:r>
            <a:rPr lang="en-US" sz="1000">
              <a:latin typeface="微软雅黑" panose="020B0503020204020204" pitchFamily="2" charset="-122"/>
              <a:ea typeface="微软雅黑" panose="020B0503020204020204" pitchFamily="2" charset="-122"/>
            </a:rPr>
            <a:t> </a:t>
          </a:r>
          <a:endParaRPr lang="zh-CN" altLang="en-US" sz="1000">
            <a:latin typeface="微软雅黑" panose="020B0503020204020204" pitchFamily="2" charset="-122"/>
            <a:ea typeface="微软雅黑" panose="020B0503020204020204" pitchFamily="2" charset="-122"/>
          </a:endParaRPr>
        </a:p>
      </dgm:t>
    </dgm:pt>
    <dgm:pt modelId="{B8DC494D-F054-4820-BD43-B855430980A6}" cxnId="{3C944071-B377-49E0-86AC-8761B6937C8F}" type="parTrans">
      <dgm:prSet/>
      <dgm:spPr/>
      <dgm:t>
        <a:bodyPr/>
        <a:p>
          <a:endParaRPr lang="zh-CN" altLang="en-US"/>
        </a:p>
      </dgm:t>
    </dgm:pt>
    <dgm:pt modelId="{4F5FF06B-096A-4F1F-A363-209A4F345B9F}" cxnId="{3C944071-B377-49E0-86AC-8761B6937C8F}" type="sibTrans">
      <dgm:prSet/>
      <dgm:spPr/>
      <dgm:t>
        <a:bodyPr/>
        <a:p>
          <a:endParaRPr lang="zh-CN" altLang="en-US"/>
        </a:p>
      </dgm:t>
    </dgm:pt>
    <dgm:pt modelId="{7744DF31-6C8C-4114-A410-7A8406B32324}">
      <dgm:prSet phldrT="[文本]" custT="1"/>
      <dgm:spPr/>
      <dgm:t>
        <a:bodyPr/>
        <a:p>
          <a:r>
            <a:rPr lang="zh-CN" altLang="en-US" sz="1400" b="1">
              <a:latin typeface="微软雅黑" panose="020B0503020204020204" pitchFamily="2" charset="-122"/>
              <a:ea typeface="微软雅黑" panose="020B0503020204020204" pitchFamily="2" charset="-122"/>
            </a:rPr>
            <a:t>江西</a:t>
          </a:r>
          <a:r>
            <a:rPr lang="zh-CN" sz="1400" b="1">
              <a:latin typeface="微软雅黑" panose="020B0503020204020204" pitchFamily="2" charset="-122"/>
              <a:ea typeface="微软雅黑" panose="020B0503020204020204" pitchFamily="2" charset="-122"/>
            </a:rPr>
            <a:t>古玉研学计划</a:t>
          </a:r>
          <a:r>
            <a:rPr lang="en-US" sz="1000"/>
            <a:t> </a:t>
          </a:r>
          <a:endParaRPr lang="zh-CN" altLang="en-US" sz="1000"/>
        </a:p>
      </dgm:t>
    </dgm:pt>
    <dgm:pt modelId="{1F8A572C-F544-45C8-BEC0-D6EEC7FCE4D4}" cxnId="{953EB05D-F931-4AD6-AA8E-3A6C022165A2}" type="parTrans">
      <dgm:prSet/>
      <dgm:spPr/>
      <dgm:t>
        <a:bodyPr/>
        <a:p>
          <a:endParaRPr lang="zh-CN" altLang="en-US"/>
        </a:p>
      </dgm:t>
    </dgm:pt>
    <dgm:pt modelId="{B44F7C03-B324-4BF1-A568-FAEF5CD72BF3}" cxnId="{953EB05D-F931-4AD6-AA8E-3A6C022165A2}" type="sibTrans">
      <dgm:prSet/>
      <dgm:spPr/>
      <dgm:t>
        <a:bodyPr/>
        <a:p>
          <a:endParaRPr lang="zh-CN" altLang="en-US"/>
        </a:p>
      </dgm:t>
    </dgm:pt>
    <dgm:pt modelId="{85BA82C4-B59F-4B85-A415-21708D46680F}">
      <dgm:prSet phldrT="[文本]" custT="1"/>
      <dgm:spPr/>
      <dgm:t>
        <a:bodyPr/>
        <a:p>
          <a:pPr algn="ctr"/>
          <a:r>
            <a:rPr lang="zh-CN" sz="1000">
              <a:latin typeface="微软雅黑" panose="020B0503020204020204" pitchFamily="2" charset="-122"/>
              <a:ea typeface="微软雅黑" panose="020B0503020204020204" pitchFamily="2" charset="-122"/>
            </a:rPr>
            <a:t>走进江</a:t>
          </a:r>
          <a:r>
            <a:rPr lang="zh-CN" altLang="en-US" sz="1000">
              <a:latin typeface="微软雅黑" panose="020B0503020204020204" pitchFamily="2" charset="-122"/>
              <a:ea typeface="微软雅黑" panose="020B0503020204020204" pitchFamily="2" charset="-122"/>
            </a:rPr>
            <a:t>西</a:t>
          </a:r>
          <a:r>
            <a:rPr lang="zh-CN" sz="1000">
              <a:latin typeface="微软雅黑" panose="020B0503020204020204" pitchFamily="2" charset="-122"/>
              <a:ea typeface="微软雅黑" panose="020B0503020204020204" pitchFamily="2" charset="-122"/>
            </a:rPr>
            <a:t>古玉鉴定与玉文化研究理论课</a:t>
          </a:r>
          <a:r>
            <a:rPr lang="en-US" sz="1000">
              <a:latin typeface="微软雅黑" panose="020B0503020204020204" pitchFamily="2" charset="-122"/>
              <a:ea typeface="微软雅黑" panose="020B0503020204020204" pitchFamily="2" charset="-122"/>
            </a:rPr>
            <a:t> </a:t>
          </a:r>
          <a:endParaRPr lang="zh-CN" altLang="en-US" sz="1000">
            <a:latin typeface="微软雅黑" panose="020B0503020204020204" pitchFamily="2" charset="-122"/>
            <a:ea typeface="微软雅黑" panose="020B0503020204020204" pitchFamily="2" charset="-122"/>
          </a:endParaRPr>
        </a:p>
      </dgm:t>
    </dgm:pt>
    <dgm:pt modelId="{DA7BDFA3-4A15-4A49-92A6-71C3FC39673F}" cxnId="{7BE4FCE3-2CFB-44EB-867D-DFEB241A5A30}" type="parTrans">
      <dgm:prSet/>
      <dgm:spPr/>
      <dgm:t>
        <a:bodyPr/>
        <a:p>
          <a:endParaRPr lang="zh-CN" altLang="en-US"/>
        </a:p>
      </dgm:t>
    </dgm:pt>
    <dgm:pt modelId="{FA94728F-5423-4645-8F5C-0DB60DEEBC5A}" cxnId="{7BE4FCE3-2CFB-44EB-867D-DFEB241A5A30}" type="sibTrans">
      <dgm:prSet/>
      <dgm:spPr/>
      <dgm:t>
        <a:bodyPr/>
        <a:p>
          <a:endParaRPr lang="zh-CN" altLang="en-US"/>
        </a:p>
      </dgm:t>
    </dgm:pt>
    <dgm:pt modelId="{2AA07A6A-9E33-499A-AB8F-F6F899C7F359}">
      <dgm:prSet custT="1"/>
      <dgm:spPr/>
      <dgm:t>
        <a:bodyPr/>
        <a:p>
          <a:pPr algn="ctr"/>
          <a:r>
            <a:rPr lang="zh-CN" sz="1000">
              <a:latin typeface="微软雅黑" panose="020B0503020204020204" pitchFamily="2" charset="-122"/>
              <a:ea typeface="微软雅黑" panose="020B0503020204020204" pitchFamily="2" charset="-122"/>
            </a:rPr>
            <a:t>地域文化考察交流</a:t>
          </a:r>
          <a:r>
            <a:rPr lang="en-US" sz="1000">
              <a:latin typeface="微软雅黑" panose="020B0503020204020204" pitchFamily="2" charset="-122"/>
              <a:ea typeface="微软雅黑" panose="020B0503020204020204" pitchFamily="2" charset="-122"/>
            </a:rPr>
            <a:t> </a:t>
          </a:r>
          <a:endParaRPr lang="zh-CN" sz="1000">
            <a:latin typeface="微软雅黑" panose="020B0503020204020204" pitchFamily="2" charset="-122"/>
            <a:ea typeface="微软雅黑" panose="020B0503020204020204" pitchFamily="2" charset="-122"/>
          </a:endParaRPr>
        </a:p>
      </dgm:t>
    </dgm:pt>
    <dgm:pt modelId="{8F9B568B-57CD-4CA1-AC3B-1AD49C527450}" cxnId="{C0674AD5-A40C-4C86-9440-B7C17C6E4488}" type="parTrans">
      <dgm:prSet/>
      <dgm:spPr/>
      <dgm:t>
        <a:bodyPr/>
        <a:p>
          <a:endParaRPr lang="zh-CN" altLang="en-US"/>
        </a:p>
      </dgm:t>
    </dgm:pt>
    <dgm:pt modelId="{674AB283-0795-46C3-8A61-9568016DE7F3}" cxnId="{C0674AD5-A40C-4C86-9440-B7C17C6E4488}" type="sibTrans">
      <dgm:prSet/>
      <dgm:spPr/>
      <dgm:t>
        <a:bodyPr/>
        <a:p>
          <a:endParaRPr lang="zh-CN" altLang="en-US"/>
        </a:p>
      </dgm:t>
    </dgm:pt>
    <dgm:pt modelId="{5DADB7FE-B512-4B5C-B9CB-B7EADA2E432D}">
      <dgm:prSet custT="1"/>
      <dgm:spPr/>
      <dgm:t>
        <a:bodyPr/>
        <a:p>
          <a:pPr algn="ctr"/>
          <a:r>
            <a:rPr lang="zh-CN" sz="1000">
              <a:latin typeface="微软雅黑" panose="020B0503020204020204" pitchFamily="2" charset="-122"/>
              <a:ea typeface="微软雅黑" panose="020B0503020204020204" pitchFamily="2" charset="-122"/>
            </a:rPr>
            <a:t>考古所标本上手实践</a:t>
          </a:r>
          <a:r>
            <a:rPr lang="en-US" sz="1000">
              <a:latin typeface="微软雅黑" panose="020B0503020204020204" pitchFamily="2" charset="-122"/>
              <a:ea typeface="微软雅黑" panose="020B0503020204020204" pitchFamily="2" charset="-122"/>
            </a:rPr>
            <a:t> </a:t>
          </a:r>
          <a:endParaRPr lang="zh-CN" sz="1000">
            <a:latin typeface="微软雅黑" panose="020B0503020204020204" pitchFamily="2" charset="-122"/>
            <a:ea typeface="微软雅黑" panose="020B0503020204020204" pitchFamily="2" charset="-122"/>
          </a:endParaRPr>
        </a:p>
      </dgm:t>
    </dgm:pt>
    <dgm:pt modelId="{8D7B0B90-8A69-4AD8-9339-A6B49494E13B}" cxnId="{E510D1A2-D2DC-4F5E-B409-C5B2BC23EA0F}" type="parTrans">
      <dgm:prSet/>
      <dgm:spPr/>
      <dgm:t>
        <a:bodyPr/>
        <a:p>
          <a:endParaRPr lang="zh-CN" altLang="en-US"/>
        </a:p>
      </dgm:t>
    </dgm:pt>
    <dgm:pt modelId="{EEDEFB7D-7C9F-4830-AC4D-F1EBD2CA159B}" cxnId="{E510D1A2-D2DC-4F5E-B409-C5B2BC23EA0F}" type="sibTrans">
      <dgm:prSet/>
      <dgm:spPr/>
      <dgm:t>
        <a:bodyPr/>
        <a:p>
          <a:endParaRPr lang="zh-CN" altLang="en-US"/>
        </a:p>
      </dgm:t>
    </dgm:pt>
    <dgm:pt modelId="{CC18A8E9-A045-40EA-9649-23DFDAAE2453}">
      <dgm:prSet custT="1"/>
      <dgm:spPr/>
      <dgm:t>
        <a:bodyPr/>
        <a:p>
          <a:pPr algn="ctr"/>
          <a:r>
            <a:rPr lang="zh-CN" sz="1000">
              <a:latin typeface="微软雅黑" panose="020B0503020204020204" pitchFamily="2" charset="-122"/>
              <a:ea typeface="微软雅黑" panose="020B0503020204020204" pitchFamily="2" charset="-122"/>
            </a:rPr>
            <a:t>文博专家、资深藏家艺术交流沙龙</a:t>
          </a:r>
          <a:r>
            <a:rPr lang="en-US" sz="1000">
              <a:latin typeface="微软雅黑" panose="020B0503020204020204" pitchFamily="2" charset="-122"/>
              <a:ea typeface="微软雅黑" panose="020B0503020204020204" pitchFamily="2" charset="-122"/>
            </a:rPr>
            <a:t> </a:t>
          </a:r>
          <a:endParaRPr lang="zh-CN" sz="1000">
            <a:latin typeface="微软雅黑" panose="020B0503020204020204" pitchFamily="2" charset="-122"/>
            <a:ea typeface="微软雅黑" panose="020B0503020204020204" pitchFamily="2" charset="-122"/>
          </a:endParaRPr>
        </a:p>
      </dgm:t>
    </dgm:pt>
    <dgm:pt modelId="{FD9CF3A5-B27A-4FCB-B6CC-3D76F11A9AC6}" cxnId="{5D56B453-2B66-46D9-9232-39C8CF94EC15}" type="parTrans">
      <dgm:prSet/>
      <dgm:spPr/>
      <dgm:t>
        <a:bodyPr/>
        <a:p>
          <a:endParaRPr lang="zh-CN" altLang="en-US"/>
        </a:p>
      </dgm:t>
    </dgm:pt>
    <dgm:pt modelId="{213833F1-83FA-49D9-A02F-2B751245EA47}" cxnId="{5D56B453-2B66-46D9-9232-39C8CF94EC15}" type="sibTrans">
      <dgm:prSet/>
      <dgm:spPr/>
      <dgm:t>
        <a:bodyPr/>
        <a:p>
          <a:endParaRPr lang="zh-CN" altLang="en-US"/>
        </a:p>
      </dgm:t>
    </dgm:pt>
    <dgm:pt modelId="{B1DE1264-7987-4C4E-BE1D-39DEAEF159D8}">
      <dgm:prSet custT="1"/>
      <dgm:spPr/>
      <dgm:t>
        <a:bodyPr/>
        <a:p>
          <a:pPr algn="ctr"/>
          <a:r>
            <a:rPr lang="zh-CN" sz="1000">
              <a:latin typeface="微软雅黑" panose="020B0503020204020204" pitchFamily="2" charset="-122"/>
              <a:ea typeface="微软雅黑" panose="020B0503020204020204" pitchFamily="2" charset="-122"/>
            </a:rPr>
            <a:t>代表性遗址发掘现场与市场考察</a:t>
          </a:r>
          <a:r>
            <a:rPr lang="en-US" sz="1000">
              <a:latin typeface="微软雅黑" panose="020B0503020204020204" pitchFamily="2" charset="-122"/>
              <a:ea typeface="微软雅黑" panose="020B0503020204020204" pitchFamily="2" charset="-122"/>
            </a:rPr>
            <a:t> </a:t>
          </a:r>
          <a:endParaRPr lang="zh-CN" sz="1000">
            <a:latin typeface="微软雅黑" panose="020B0503020204020204" pitchFamily="2" charset="-122"/>
            <a:ea typeface="微软雅黑" panose="020B0503020204020204" pitchFamily="2" charset="-122"/>
          </a:endParaRPr>
        </a:p>
      </dgm:t>
    </dgm:pt>
    <dgm:pt modelId="{F7145042-9C52-4923-812D-10C183C61C34}" cxnId="{13F5A3D9-E3B8-455F-99D1-5DAB9BCB8448}" type="parTrans">
      <dgm:prSet/>
      <dgm:spPr/>
      <dgm:t>
        <a:bodyPr/>
        <a:p>
          <a:endParaRPr lang="zh-CN" altLang="en-US"/>
        </a:p>
      </dgm:t>
    </dgm:pt>
    <dgm:pt modelId="{D3421800-902D-4FB1-B373-73AD9F6AA260}" cxnId="{13F5A3D9-E3B8-455F-99D1-5DAB9BCB8448}" type="sibTrans">
      <dgm:prSet/>
      <dgm:spPr/>
      <dgm:t>
        <a:bodyPr/>
        <a:p>
          <a:endParaRPr lang="zh-CN" altLang="en-US"/>
        </a:p>
      </dgm:t>
    </dgm:pt>
    <dgm:pt modelId="{A40AC031-69F9-4CEF-A8FA-291F1587A1C9}">
      <dgm:prSet custT="1"/>
      <dgm:spPr/>
      <dgm:t>
        <a:bodyPr/>
        <a:p>
          <a:pPr algn="ctr"/>
          <a:r>
            <a:rPr lang="zh-CN" sz="1000">
              <a:latin typeface="微软雅黑" panose="020B0503020204020204" pitchFamily="2" charset="-122"/>
              <a:ea typeface="微软雅黑" panose="020B0503020204020204" pitchFamily="2" charset="-122"/>
            </a:rPr>
            <a:t>地域文化考察交流</a:t>
          </a:r>
          <a:r>
            <a:rPr lang="en-US" sz="1000">
              <a:latin typeface="微软雅黑" panose="020B0503020204020204" pitchFamily="2" charset="-122"/>
              <a:ea typeface="微软雅黑" panose="020B0503020204020204" pitchFamily="2" charset="-122"/>
            </a:rPr>
            <a:t> </a:t>
          </a:r>
          <a:r>
            <a:rPr lang="en-US" sz="1050">
              <a:latin typeface="微软雅黑" panose="020B0503020204020204" pitchFamily="2" charset="-122"/>
              <a:ea typeface="微软雅黑" panose="020B0503020204020204" pitchFamily="2" charset="-122"/>
            </a:rPr>
            <a:t> </a:t>
          </a:r>
          <a:endParaRPr lang="zh-CN" sz="1000">
            <a:latin typeface="微软雅黑" panose="020B0503020204020204" pitchFamily="2" charset="-122"/>
            <a:ea typeface="微软雅黑" panose="020B0503020204020204" pitchFamily="2" charset="-122"/>
          </a:endParaRPr>
        </a:p>
      </dgm:t>
    </dgm:pt>
    <dgm:pt modelId="{4FE154FF-1BCE-4B53-95D1-5B5C1ADB7715}" cxnId="{EB308EC9-103C-48BA-97D4-9FFC9FF59E05}" type="parTrans">
      <dgm:prSet/>
      <dgm:spPr/>
      <dgm:t>
        <a:bodyPr/>
        <a:p>
          <a:endParaRPr lang="zh-CN" altLang="en-US"/>
        </a:p>
      </dgm:t>
    </dgm:pt>
    <dgm:pt modelId="{8FC7891D-B295-4AAA-ACB6-AD449B9C8E28}" cxnId="{EB308EC9-103C-48BA-97D4-9FFC9FF59E05}" type="sibTrans">
      <dgm:prSet/>
      <dgm:spPr/>
      <dgm:t>
        <a:bodyPr/>
        <a:p>
          <a:endParaRPr lang="zh-CN" altLang="en-US"/>
        </a:p>
      </dgm:t>
    </dgm:pt>
    <dgm:pt modelId="{9F21367E-2CC3-4B91-BE16-3A461502024A}">
      <dgm:prSet custT="1"/>
      <dgm:spPr/>
      <dgm:t>
        <a:bodyPr/>
        <a:p>
          <a:pPr algn="ctr"/>
          <a:r>
            <a:rPr lang="zh-CN" sz="1000">
              <a:latin typeface="微软雅黑" panose="020B0503020204020204" pitchFamily="2" charset="-122"/>
              <a:ea typeface="微软雅黑" panose="020B0503020204020204" pitchFamily="2" charset="-122"/>
            </a:rPr>
            <a:t>考古所标本上手实践</a:t>
          </a:r>
          <a:r>
            <a:rPr lang="en-US" sz="1000">
              <a:latin typeface="微软雅黑" panose="020B0503020204020204" pitchFamily="2" charset="-122"/>
              <a:ea typeface="微软雅黑" panose="020B0503020204020204" pitchFamily="2" charset="-122"/>
            </a:rPr>
            <a:t> </a:t>
          </a:r>
          <a:endParaRPr lang="zh-CN" sz="1000">
            <a:latin typeface="微软雅黑" panose="020B0503020204020204" pitchFamily="2" charset="-122"/>
            <a:ea typeface="微软雅黑" panose="020B0503020204020204" pitchFamily="2" charset="-122"/>
          </a:endParaRPr>
        </a:p>
      </dgm:t>
    </dgm:pt>
    <dgm:pt modelId="{47C2F5B3-22D9-4979-B6D1-1F284B4D4CE6}" cxnId="{AD161989-848B-402C-BFC9-2412F9BA1284}" type="sibTrans">
      <dgm:prSet/>
      <dgm:spPr/>
      <dgm:t>
        <a:bodyPr/>
        <a:p>
          <a:endParaRPr lang="zh-CN" altLang="en-US"/>
        </a:p>
      </dgm:t>
    </dgm:pt>
    <dgm:pt modelId="{1D3801D5-B2A4-480C-93BA-701DBF066423}" cxnId="{AD161989-848B-402C-BFC9-2412F9BA1284}" type="parTrans">
      <dgm:prSet/>
      <dgm:spPr/>
      <dgm:t>
        <a:bodyPr/>
        <a:p>
          <a:endParaRPr lang="zh-CN" altLang="en-US"/>
        </a:p>
      </dgm:t>
    </dgm:pt>
    <dgm:pt modelId="{946B5F27-545D-49CD-8DA9-5409E59B55B8}">
      <dgm:prSet custT="1"/>
      <dgm:spPr/>
      <dgm:t>
        <a:bodyPr/>
        <a:p>
          <a:pPr algn="ctr"/>
          <a:r>
            <a:rPr lang="zh-CN" sz="1000">
              <a:latin typeface="微软雅黑" panose="020B0503020204020204" pitchFamily="2" charset="-122"/>
              <a:ea typeface="微软雅黑" panose="020B0503020204020204" pitchFamily="2" charset="-122"/>
            </a:rPr>
            <a:t>文博专家、资深藏家艺术交流沙龙</a:t>
          </a:r>
          <a:r>
            <a:rPr lang="en-US" sz="1000">
              <a:latin typeface="微软雅黑" panose="020B0503020204020204" pitchFamily="2" charset="-122"/>
              <a:ea typeface="微软雅黑" panose="020B0503020204020204" pitchFamily="2" charset="-122"/>
            </a:rPr>
            <a:t> </a:t>
          </a:r>
          <a:endParaRPr lang="zh-CN" sz="1000">
            <a:latin typeface="微软雅黑" panose="020B0503020204020204" pitchFamily="2" charset="-122"/>
            <a:ea typeface="微软雅黑" panose="020B0503020204020204" pitchFamily="2" charset="-122"/>
          </a:endParaRPr>
        </a:p>
      </dgm:t>
    </dgm:pt>
    <dgm:pt modelId="{570705D1-2FD0-46FE-8A8B-2025E85DF76D}" cxnId="{733F66E7-6C50-427C-A4A7-59F816C90FBA}" type="sibTrans">
      <dgm:prSet/>
      <dgm:spPr/>
      <dgm:t>
        <a:bodyPr/>
        <a:p>
          <a:endParaRPr lang="zh-CN" altLang="en-US"/>
        </a:p>
      </dgm:t>
    </dgm:pt>
    <dgm:pt modelId="{885A1E49-B342-482F-A35A-D21B7D21F51B}" cxnId="{733F66E7-6C50-427C-A4A7-59F816C90FBA}" type="parTrans">
      <dgm:prSet/>
      <dgm:spPr/>
      <dgm:t>
        <a:bodyPr/>
        <a:p>
          <a:endParaRPr lang="zh-CN" altLang="en-US"/>
        </a:p>
      </dgm:t>
    </dgm:pt>
    <dgm:pt modelId="{20C0367E-59A9-4AC6-80D7-4CE3AF5280A2}">
      <dgm:prSet custT="1"/>
      <dgm:spPr/>
      <dgm:t>
        <a:bodyPr/>
        <a:p>
          <a:pPr algn="ctr"/>
          <a:r>
            <a:rPr lang="zh-CN" sz="1000">
              <a:latin typeface="微软雅黑" panose="020B0503020204020204" pitchFamily="2" charset="-122"/>
              <a:ea typeface="微软雅黑" panose="020B0503020204020204" pitchFamily="2" charset="-122"/>
            </a:rPr>
            <a:t>代表性遗址发掘现场与市场考察</a:t>
          </a:r>
          <a:r>
            <a:rPr lang="en-US" sz="1000">
              <a:latin typeface="微软雅黑" panose="020B0503020204020204" pitchFamily="2" charset="-122"/>
              <a:ea typeface="微软雅黑" panose="020B0503020204020204" pitchFamily="2" charset="-122"/>
            </a:rPr>
            <a:t> </a:t>
          </a:r>
          <a:endParaRPr lang="zh-CN" sz="1000">
            <a:latin typeface="微软雅黑" panose="020B0503020204020204" pitchFamily="2" charset="-122"/>
            <a:ea typeface="微软雅黑" panose="020B0503020204020204" pitchFamily="2" charset="-122"/>
          </a:endParaRPr>
        </a:p>
      </dgm:t>
    </dgm:pt>
    <dgm:pt modelId="{4323F86A-6194-4B58-8D91-43C58DB972A4}" cxnId="{AF523997-160C-49D0-BDF0-262AB35B26F2}" type="sibTrans">
      <dgm:prSet/>
      <dgm:spPr/>
      <dgm:t>
        <a:bodyPr/>
        <a:p>
          <a:endParaRPr lang="zh-CN" altLang="en-US"/>
        </a:p>
      </dgm:t>
    </dgm:pt>
    <dgm:pt modelId="{64025D27-0ADF-4F89-A9CB-3657863913DF}" cxnId="{AF523997-160C-49D0-BDF0-262AB35B26F2}" type="parTrans">
      <dgm:prSet/>
      <dgm:spPr/>
      <dgm:t>
        <a:bodyPr/>
        <a:p>
          <a:endParaRPr lang="zh-CN" altLang="en-US"/>
        </a:p>
      </dgm:t>
    </dgm:pt>
    <dgm:pt modelId="{78B0DEFC-AFF8-496C-BCE3-7AFE611F7447}" type="pres">
      <dgm:prSet presAssocID="{0BC2268C-6894-4614-BADB-687DA98EFD6E}" presName="Name0" presStyleCnt="0">
        <dgm:presLayoutVars>
          <dgm:dir/>
          <dgm:animLvl val="lvl"/>
          <dgm:resizeHandles val="exact"/>
        </dgm:presLayoutVars>
      </dgm:prSet>
      <dgm:spPr/>
    </dgm:pt>
    <dgm:pt modelId="{825EDB29-A04B-462F-844E-C3F4DDF56DD9}" type="pres">
      <dgm:prSet presAssocID="{14CA5443-605F-4891-9A75-46A3DF5461AF}" presName="composite" presStyleCnt="0"/>
      <dgm:spPr/>
    </dgm:pt>
    <dgm:pt modelId="{5237C1FD-75A6-4744-9781-BB9E05C4C561}" type="pres">
      <dgm:prSet presAssocID="{14CA5443-605F-4891-9A75-46A3DF5461AF}" presName="parTx" presStyleLbl="alignNode1" presStyleIdx="0" presStyleCnt="2" custLinFactNeighborY="0">
        <dgm:presLayoutVars>
          <dgm:chMax val="0"/>
          <dgm:chPref val="0"/>
          <dgm:bulletEnabled val="1"/>
        </dgm:presLayoutVars>
      </dgm:prSet>
      <dgm:spPr/>
    </dgm:pt>
    <dgm:pt modelId="{886613BA-D153-4627-A232-E25EE395FD64}" type="pres">
      <dgm:prSet presAssocID="{14CA5443-605F-4891-9A75-46A3DF5461AF}" presName="desTx" presStyleLbl="alignAccFollowNode1" presStyleIdx="0" presStyleCnt="2">
        <dgm:presLayoutVars>
          <dgm:bulletEnabled val="1"/>
        </dgm:presLayoutVars>
      </dgm:prSet>
      <dgm:spPr/>
    </dgm:pt>
    <dgm:pt modelId="{4964AF0C-ADA5-4454-AB1E-B3B4F4841025}" type="pres">
      <dgm:prSet presAssocID="{8CCF7B6E-F1E1-4A70-A625-354FFD176EA5}" presName="space" presStyleCnt="0"/>
      <dgm:spPr/>
    </dgm:pt>
    <dgm:pt modelId="{F766F9F5-F1F6-482E-A2B0-D11F6E87897A}" type="pres">
      <dgm:prSet presAssocID="{7744DF31-6C8C-4114-A410-7A8406B32324}" presName="composite" presStyleCnt="0"/>
      <dgm:spPr/>
    </dgm:pt>
    <dgm:pt modelId="{10863D66-68FF-48D1-9B96-1574B144A30D}" type="pres">
      <dgm:prSet presAssocID="{7744DF31-6C8C-4114-A410-7A8406B32324}" presName="parTx" presStyleLbl="alignNode1" presStyleIdx="1" presStyleCnt="2">
        <dgm:presLayoutVars>
          <dgm:chMax val="0"/>
          <dgm:chPref val="0"/>
          <dgm:bulletEnabled val="1"/>
        </dgm:presLayoutVars>
      </dgm:prSet>
      <dgm:spPr/>
    </dgm:pt>
    <dgm:pt modelId="{750365A6-937F-48FD-877F-B7C884042133}" type="pres">
      <dgm:prSet presAssocID="{7744DF31-6C8C-4114-A410-7A8406B32324}" presName="desTx" presStyleLbl="alignAccFollowNode1" presStyleIdx="1" presStyleCnt="2">
        <dgm:presLayoutVars>
          <dgm:bulletEnabled val="1"/>
        </dgm:presLayoutVars>
      </dgm:prSet>
      <dgm:spPr/>
    </dgm:pt>
  </dgm:ptLst>
  <dgm:cxnLst>
    <dgm:cxn modelId="{8B101819-075E-4D8C-B6D6-D256A380C40D}" type="presOf" srcId="{3843CCF5-6F9B-4B37-AF63-A9774F641CE4}" destId="{886613BA-D153-4627-A232-E25EE395FD64}" srcOrd="0" destOrd="0" presId="urn:microsoft.com/office/officeart/2005/8/layout/hList1"/>
    <dgm:cxn modelId="{C8C23029-94E9-4A46-A7AB-1EA0D8E72321}" type="presOf" srcId="{2AA07A6A-9E33-499A-AB8F-F6F899C7F359}" destId="{750365A6-937F-48FD-877F-B7C884042133}" srcOrd="0" destOrd="4" presId="urn:microsoft.com/office/officeart/2005/8/layout/hList1"/>
    <dgm:cxn modelId="{953EB05D-F931-4AD6-AA8E-3A6C022165A2}" srcId="{0BC2268C-6894-4614-BADB-687DA98EFD6E}" destId="{7744DF31-6C8C-4114-A410-7A8406B32324}" srcOrd="1" destOrd="0" parTransId="{1F8A572C-F544-45C8-BEC0-D6EEC7FCE4D4}" sibTransId="{B44F7C03-B324-4BF1-A568-FAEF5CD72BF3}"/>
    <dgm:cxn modelId="{C8DB0160-EA69-4763-9B85-D5BD8C4140BF}" type="presOf" srcId="{CC18A8E9-A045-40EA-9649-23DFDAAE2453}" destId="{886613BA-D153-4627-A232-E25EE395FD64}" srcOrd="0" destOrd="2" presId="urn:microsoft.com/office/officeart/2005/8/layout/hList1"/>
    <dgm:cxn modelId="{E3956C43-CAFF-4B72-8874-A42EF52BCCAC}" type="presOf" srcId="{5DADB7FE-B512-4B5C-B9CB-B7EADA2E432D}" destId="{886613BA-D153-4627-A232-E25EE395FD64}" srcOrd="0" destOrd="1" presId="urn:microsoft.com/office/officeart/2005/8/layout/hList1"/>
    <dgm:cxn modelId="{563C974A-D7FB-41E8-BA36-52C3393E07D7}" type="presOf" srcId="{B1DE1264-7987-4C4E-BE1D-39DEAEF159D8}" destId="{886613BA-D153-4627-A232-E25EE395FD64}" srcOrd="0" destOrd="3" presId="urn:microsoft.com/office/officeart/2005/8/layout/hList1"/>
    <dgm:cxn modelId="{3396A96A-22E5-4329-9287-E21C7EC1C8A0}" type="presOf" srcId="{20C0367E-59A9-4AC6-80D7-4CE3AF5280A2}" destId="{750365A6-937F-48FD-877F-B7C884042133}" srcOrd="0" destOrd="3" presId="urn:microsoft.com/office/officeart/2005/8/layout/hList1"/>
    <dgm:cxn modelId="{27A3606D-5D12-4117-B072-0290683E170D}" type="presOf" srcId="{0BC2268C-6894-4614-BADB-687DA98EFD6E}" destId="{78B0DEFC-AFF8-496C-BCE3-7AFE611F7447}" srcOrd="0" destOrd="0" presId="urn:microsoft.com/office/officeart/2005/8/layout/hList1"/>
    <dgm:cxn modelId="{5B3EFB4F-5F7E-4D83-A784-90AF1D6B9801}" type="presOf" srcId="{9F21367E-2CC3-4B91-BE16-3A461502024A}" destId="{750365A6-937F-48FD-877F-B7C884042133}" srcOrd="0" destOrd="1" presId="urn:microsoft.com/office/officeart/2005/8/layout/hList1"/>
    <dgm:cxn modelId="{3C944071-B377-49E0-86AC-8761B6937C8F}" srcId="{14CA5443-605F-4891-9A75-46A3DF5461AF}" destId="{3843CCF5-6F9B-4B37-AF63-A9774F641CE4}" srcOrd="0" destOrd="0" parTransId="{B8DC494D-F054-4820-BD43-B855430980A6}" sibTransId="{4F5FF06B-096A-4F1F-A363-209A4F345B9F}"/>
    <dgm:cxn modelId="{5D56B453-2B66-46D9-9232-39C8CF94EC15}" srcId="{14CA5443-605F-4891-9A75-46A3DF5461AF}" destId="{CC18A8E9-A045-40EA-9649-23DFDAAE2453}" srcOrd="2" destOrd="0" parTransId="{FD9CF3A5-B27A-4FCB-B6CC-3D76F11A9AC6}" sibTransId="{213833F1-83FA-49D9-A02F-2B751245EA47}"/>
    <dgm:cxn modelId="{3357EC77-B782-43DE-B1A2-B536C30D273C}" type="presOf" srcId="{946B5F27-545D-49CD-8DA9-5409E59B55B8}" destId="{750365A6-937F-48FD-877F-B7C884042133}" srcOrd="0" destOrd="2" presId="urn:microsoft.com/office/officeart/2005/8/layout/hList1"/>
    <dgm:cxn modelId="{1D71AB7C-CBC6-40F6-8220-DD36010763DC}" type="presOf" srcId="{A40AC031-69F9-4CEF-A8FA-291F1587A1C9}" destId="{886613BA-D153-4627-A232-E25EE395FD64}" srcOrd="0" destOrd="4" presId="urn:microsoft.com/office/officeart/2005/8/layout/hList1"/>
    <dgm:cxn modelId="{AD161989-848B-402C-BFC9-2412F9BA1284}" srcId="{7744DF31-6C8C-4114-A410-7A8406B32324}" destId="{9F21367E-2CC3-4B91-BE16-3A461502024A}" srcOrd="1" destOrd="0" parTransId="{1D3801D5-B2A4-480C-93BA-701DBF066423}" sibTransId="{47C2F5B3-22D9-4979-B6D1-1F284B4D4CE6}"/>
    <dgm:cxn modelId="{AF523997-160C-49D0-BDF0-262AB35B26F2}" srcId="{7744DF31-6C8C-4114-A410-7A8406B32324}" destId="{20C0367E-59A9-4AC6-80D7-4CE3AF5280A2}" srcOrd="3" destOrd="0" parTransId="{64025D27-0ADF-4F89-A9CB-3657863913DF}" sibTransId="{4323F86A-6194-4B58-8D91-43C58DB972A4}"/>
    <dgm:cxn modelId="{4A32D59D-5FEC-40FB-A4D4-8EA7FC1A08C3}" type="presOf" srcId="{85BA82C4-B59F-4B85-A415-21708D46680F}" destId="{750365A6-937F-48FD-877F-B7C884042133}" srcOrd="0" destOrd="0" presId="urn:microsoft.com/office/officeart/2005/8/layout/hList1"/>
    <dgm:cxn modelId="{E510D1A2-D2DC-4F5E-B409-C5B2BC23EA0F}" srcId="{14CA5443-605F-4891-9A75-46A3DF5461AF}" destId="{5DADB7FE-B512-4B5C-B9CB-B7EADA2E432D}" srcOrd="1" destOrd="0" parTransId="{8D7B0B90-8A69-4AD8-9339-A6B49494E13B}" sibTransId="{EEDEFB7D-7C9F-4830-AC4D-F1EBD2CA159B}"/>
    <dgm:cxn modelId="{034A84B2-72D2-4CF2-9455-66812AF9550C}" type="presOf" srcId="{7744DF31-6C8C-4114-A410-7A8406B32324}" destId="{10863D66-68FF-48D1-9B96-1574B144A30D}" srcOrd="0" destOrd="0" presId="urn:microsoft.com/office/officeart/2005/8/layout/hList1"/>
    <dgm:cxn modelId="{A574CEB9-76D3-46BE-8831-0CF46E09CC2B}" type="presOf" srcId="{14CA5443-605F-4891-9A75-46A3DF5461AF}" destId="{5237C1FD-75A6-4744-9781-BB9E05C4C561}" srcOrd="0" destOrd="0" presId="urn:microsoft.com/office/officeart/2005/8/layout/hList1"/>
    <dgm:cxn modelId="{EB308EC9-103C-48BA-97D4-9FFC9FF59E05}" srcId="{14CA5443-605F-4891-9A75-46A3DF5461AF}" destId="{A40AC031-69F9-4CEF-A8FA-291F1587A1C9}" srcOrd="4" destOrd="0" parTransId="{4FE154FF-1BCE-4B53-95D1-5B5C1ADB7715}" sibTransId="{8FC7891D-B295-4AAA-ACB6-AD449B9C8E28}"/>
    <dgm:cxn modelId="{C0674AD5-A40C-4C86-9440-B7C17C6E4488}" srcId="{7744DF31-6C8C-4114-A410-7A8406B32324}" destId="{2AA07A6A-9E33-499A-AB8F-F6F899C7F359}" srcOrd="4" destOrd="0" parTransId="{8F9B568B-57CD-4CA1-AC3B-1AD49C527450}" sibTransId="{674AB283-0795-46C3-8A61-9568016DE7F3}"/>
    <dgm:cxn modelId="{13F5A3D9-E3B8-455F-99D1-5DAB9BCB8448}" srcId="{14CA5443-605F-4891-9A75-46A3DF5461AF}" destId="{B1DE1264-7987-4C4E-BE1D-39DEAEF159D8}" srcOrd="3" destOrd="0" parTransId="{F7145042-9C52-4923-812D-10C183C61C34}" sibTransId="{D3421800-902D-4FB1-B373-73AD9F6AA260}"/>
    <dgm:cxn modelId="{7BE4FCE3-2CFB-44EB-867D-DFEB241A5A30}" srcId="{7744DF31-6C8C-4114-A410-7A8406B32324}" destId="{85BA82C4-B59F-4B85-A415-21708D46680F}" srcOrd="0" destOrd="0" parTransId="{DA7BDFA3-4A15-4A49-92A6-71C3FC39673F}" sibTransId="{FA94728F-5423-4645-8F5C-0DB60DEEBC5A}"/>
    <dgm:cxn modelId="{733F66E7-6C50-427C-A4A7-59F816C90FBA}" srcId="{7744DF31-6C8C-4114-A410-7A8406B32324}" destId="{946B5F27-545D-49CD-8DA9-5409E59B55B8}" srcOrd="2" destOrd="0" parTransId="{885A1E49-B342-482F-A35A-D21B7D21F51B}" sibTransId="{570705D1-2FD0-46FE-8A8B-2025E85DF76D}"/>
    <dgm:cxn modelId="{910E2FF7-6866-4C36-98F4-95DD13BC7F66}" srcId="{0BC2268C-6894-4614-BADB-687DA98EFD6E}" destId="{14CA5443-605F-4891-9A75-46A3DF5461AF}" srcOrd="0" destOrd="0" parTransId="{4B5F7627-A57D-450B-B030-C6C1A0C66A51}" sibTransId="{8CCF7B6E-F1E1-4A70-A625-354FFD176EA5}"/>
    <dgm:cxn modelId="{A38D54E2-5A8B-4AC6-8C88-331E72003F76}" type="presParOf" srcId="{78B0DEFC-AFF8-496C-BCE3-7AFE611F7447}" destId="{825EDB29-A04B-462F-844E-C3F4DDF56DD9}" srcOrd="0" destOrd="0" presId="urn:microsoft.com/office/officeart/2005/8/layout/hList1"/>
    <dgm:cxn modelId="{F2BC0706-60CC-4AA4-B1FE-4172219A9ABA}" type="presParOf" srcId="{825EDB29-A04B-462F-844E-C3F4DDF56DD9}" destId="{5237C1FD-75A6-4744-9781-BB9E05C4C561}" srcOrd="0" destOrd="0" presId="urn:microsoft.com/office/officeart/2005/8/layout/hList1"/>
    <dgm:cxn modelId="{8C4E558D-1E59-4E75-BB46-3610E7417A52}" type="presParOf" srcId="{825EDB29-A04B-462F-844E-C3F4DDF56DD9}" destId="{886613BA-D153-4627-A232-E25EE395FD64}" srcOrd="1" destOrd="0" presId="urn:microsoft.com/office/officeart/2005/8/layout/hList1"/>
    <dgm:cxn modelId="{BCF068B9-E919-4C0C-8824-F079F7B34A64}" type="presParOf" srcId="{78B0DEFC-AFF8-496C-BCE3-7AFE611F7447}" destId="{4964AF0C-ADA5-4454-AB1E-B3B4F4841025}" srcOrd="1" destOrd="0" presId="urn:microsoft.com/office/officeart/2005/8/layout/hList1"/>
    <dgm:cxn modelId="{3988D03F-1615-4EF6-A5D6-02FC86946FC4}" type="presParOf" srcId="{78B0DEFC-AFF8-496C-BCE3-7AFE611F7447}" destId="{F766F9F5-F1F6-482E-A2B0-D11F6E87897A}" srcOrd="2" destOrd="0" presId="urn:microsoft.com/office/officeart/2005/8/layout/hList1"/>
    <dgm:cxn modelId="{F2612EA6-2BE4-4550-8744-C08BE21225D1}" type="presParOf" srcId="{F766F9F5-F1F6-482E-A2B0-D11F6E87897A}" destId="{10863D66-68FF-48D1-9B96-1574B144A30D}" srcOrd="0" destOrd="0" presId="urn:microsoft.com/office/officeart/2005/8/layout/hList1"/>
    <dgm:cxn modelId="{2AEE6EC1-55FD-4768-90A8-49F3A1825580}" type="presParOf" srcId="{F766F9F5-F1F6-482E-A2B0-D11F6E87897A}" destId="{750365A6-937F-48FD-877F-B7C884042133}" srcOrd="1" destOrd="0" presId="urn:microsoft.com/office/officeart/2005/8/layout/hList1"/>
  </dgm:cxnLst>
  <dgm:bg/>
  <dgm:whole/>
</dgm:dataModel>
</file>

<file path=word/diagrams/data5.xml><?xml version="1.0" encoding="utf-8"?>
<dgm:dataModel xmlns:dgm="http://schemas.openxmlformats.org/drawingml/2006/diagram" xmlns:a="http://schemas.openxmlformats.org/drawingml/2006/main">
  <dgm:ptLst>
    <dgm:pt modelId="{0BC2268C-6894-4614-BADB-687DA98EFD6E}" type="doc">
      <dgm:prSet loTypeId="urn:microsoft.com/office/officeart/2005/8/layout/hList1" loCatId="list" qsTypeId="urn:microsoft.com/office/officeart/2005/8/quickstyle/simple1" qsCatId="simple" csTypeId="urn:microsoft.com/office/officeart/2005/8/colors/accent3_1" csCatId="accent3" phldr="1"/>
      <dgm:spPr/>
      <dgm:t>
        <a:bodyPr/>
        <a:p>
          <a:endParaRPr lang="zh-CN" altLang="en-US"/>
        </a:p>
      </dgm:t>
    </dgm:pt>
    <dgm:pt modelId="{14CA5443-605F-4891-9A75-46A3DF5461AF}">
      <dgm:prSet phldrT="[文本]" custT="1"/>
      <dgm:spPr/>
      <dgm:t>
        <a:bodyPr/>
        <a:p>
          <a:r>
            <a:rPr lang="zh-CN" altLang="en-US" sz="1400" b="1">
              <a:latin typeface="微软雅黑" panose="020B0503020204020204" pitchFamily="2" charset="-122"/>
              <a:ea typeface="微软雅黑" panose="020B0503020204020204" pitchFamily="2" charset="-122"/>
            </a:rPr>
            <a:t>安徽古玉研学计划</a:t>
          </a:r>
        </a:p>
      </dgm:t>
    </dgm:pt>
    <dgm:pt modelId="{4B5F7627-A57D-450B-B030-C6C1A0C66A51}" cxnId="{910E2FF7-6866-4C36-98F4-95DD13BC7F66}" type="parTrans">
      <dgm:prSet/>
      <dgm:spPr/>
      <dgm:t>
        <a:bodyPr/>
        <a:p>
          <a:endParaRPr lang="zh-CN" altLang="en-US"/>
        </a:p>
      </dgm:t>
    </dgm:pt>
    <dgm:pt modelId="{8CCF7B6E-F1E1-4A70-A625-354FFD176EA5}" cxnId="{910E2FF7-6866-4C36-98F4-95DD13BC7F66}" type="sibTrans">
      <dgm:prSet/>
      <dgm:spPr/>
      <dgm:t>
        <a:bodyPr/>
        <a:p>
          <a:endParaRPr lang="zh-CN" altLang="en-US"/>
        </a:p>
      </dgm:t>
    </dgm:pt>
    <dgm:pt modelId="{3843CCF5-6F9B-4B37-AF63-A9774F641CE4}">
      <dgm:prSet phldrT="[文本]" custT="1"/>
      <dgm:spPr/>
      <dgm:t>
        <a:bodyPr/>
        <a:p>
          <a:pPr algn="ctr"/>
          <a:r>
            <a:rPr lang="zh-CN" sz="1000">
              <a:latin typeface="微软雅黑" panose="020B0503020204020204" pitchFamily="2" charset="-122"/>
              <a:ea typeface="微软雅黑" panose="020B0503020204020204" pitchFamily="2" charset="-122"/>
            </a:rPr>
            <a:t>走进安徽古玉鉴定与玉文化研究理论课</a:t>
          </a:r>
          <a:r>
            <a:rPr lang="en-US" sz="1000">
              <a:latin typeface="微软雅黑" panose="020B0503020204020204" pitchFamily="2" charset="-122"/>
              <a:ea typeface="微软雅黑" panose="020B0503020204020204" pitchFamily="2" charset="-122"/>
            </a:rPr>
            <a:t> </a:t>
          </a:r>
          <a:endParaRPr lang="zh-CN" altLang="en-US" sz="1000">
            <a:latin typeface="微软雅黑" panose="020B0503020204020204" pitchFamily="2" charset="-122"/>
            <a:ea typeface="微软雅黑" panose="020B0503020204020204" pitchFamily="2" charset="-122"/>
          </a:endParaRPr>
        </a:p>
      </dgm:t>
    </dgm:pt>
    <dgm:pt modelId="{B8DC494D-F054-4820-BD43-B855430980A6}" cxnId="{3C944071-B377-49E0-86AC-8761B6937C8F}" type="parTrans">
      <dgm:prSet/>
      <dgm:spPr/>
      <dgm:t>
        <a:bodyPr/>
        <a:p>
          <a:endParaRPr lang="zh-CN" altLang="en-US"/>
        </a:p>
      </dgm:t>
    </dgm:pt>
    <dgm:pt modelId="{4F5FF06B-096A-4F1F-A363-209A4F345B9F}" cxnId="{3C944071-B377-49E0-86AC-8761B6937C8F}" type="sibTrans">
      <dgm:prSet/>
      <dgm:spPr/>
      <dgm:t>
        <a:bodyPr/>
        <a:p>
          <a:endParaRPr lang="zh-CN" altLang="en-US"/>
        </a:p>
      </dgm:t>
    </dgm:pt>
    <dgm:pt modelId="{7744DF31-6C8C-4114-A410-7A8406B32324}">
      <dgm:prSet phldrT="[文本]" custT="1"/>
      <dgm:spPr/>
      <dgm:t>
        <a:bodyPr/>
        <a:p>
          <a:r>
            <a:rPr lang="zh-CN" altLang="en-US" sz="1400" b="1">
              <a:latin typeface="微软雅黑" panose="020B0503020204020204" pitchFamily="2" charset="-122"/>
              <a:ea typeface="微软雅黑" panose="020B0503020204020204" pitchFamily="2" charset="-122"/>
            </a:rPr>
            <a:t>陕西古玉</a:t>
          </a:r>
          <a:r>
            <a:rPr lang="zh-CN" sz="1400" b="1">
              <a:latin typeface="微软雅黑" panose="020B0503020204020204" pitchFamily="2" charset="-122"/>
              <a:ea typeface="微软雅黑" panose="020B0503020204020204" pitchFamily="2" charset="-122"/>
            </a:rPr>
            <a:t>研学计划</a:t>
          </a:r>
          <a:r>
            <a:rPr lang="en-US" sz="1000"/>
            <a:t> </a:t>
          </a:r>
          <a:endParaRPr lang="zh-CN" altLang="en-US" sz="1000"/>
        </a:p>
      </dgm:t>
    </dgm:pt>
    <dgm:pt modelId="{1F8A572C-F544-45C8-BEC0-D6EEC7FCE4D4}" cxnId="{953EB05D-F931-4AD6-AA8E-3A6C022165A2}" type="parTrans">
      <dgm:prSet/>
      <dgm:spPr/>
      <dgm:t>
        <a:bodyPr/>
        <a:p>
          <a:endParaRPr lang="zh-CN" altLang="en-US"/>
        </a:p>
      </dgm:t>
    </dgm:pt>
    <dgm:pt modelId="{B44F7C03-B324-4BF1-A568-FAEF5CD72BF3}" cxnId="{953EB05D-F931-4AD6-AA8E-3A6C022165A2}" type="sibTrans">
      <dgm:prSet/>
      <dgm:spPr/>
      <dgm:t>
        <a:bodyPr/>
        <a:p>
          <a:endParaRPr lang="zh-CN" altLang="en-US"/>
        </a:p>
      </dgm:t>
    </dgm:pt>
    <dgm:pt modelId="{85BA82C4-B59F-4B85-A415-21708D46680F}">
      <dgm:prSet phldrT="[文本]" custT="1"/>
      <dgm:spPr/>
      <dgm:t>
        <a:bodyPr/>
        <a:p>
          <a:pPr algn="ctr"/>
          <a:r>
            <a:rPr lang="zh-CN" sz="1000">
              <a:latin typeface="微软雅黑" panose="020B0503020204020204" pitchFamily="2" charset="-122"/>
              <a:ea typeface="微软雅黑" panose="020B0503020204020204" pitchFamily="2" charset="-122"/>
            </a:rPr>
            <a:t>走进</a:t>
          </a:r>
          <a:r>
            <a:rPr lang="zh-CN" altLang="en-US" sz="1000">
              <a:latin typeface="微软雅黑" panose="020B0503020204020204" pitchFamily="2" charset="-122"/>
              <a:ea typeface="微软雅黑" panose="020B0503020204020204" pitchFamily="2" charset="-122"/>
            </a:rPr>
            <a:t>陕西</a:t>
          </a:r>
          <a:r>
            <a:rPr lang="zh-CN" sz="1000">
              <a:latin typeface="微软雅黑" panose="020B0503020204020204" pitchFamily="2" charset="-122"/>
              <a:ea typeface="微软雅黑" panose="020B0503020204020204" pitchFamily="2" charset="-122"/>
            </a:rPr>
            <a:t>古玉鉴定与玉文化研究理论课</a:t>
          </a:r>
          <a:r>
            <a:rPr lang="en-US" sz="1000">
              <a:latin typeface="微软雅黑" panose="020B0503020204020204" pitchFamily="2" charset="-122"/>
              <a:ea typeface="微软雅黑" panose="020B0503020204020204" pitchFamily="2" charset="-122"/>
            </a:rPr>
            <a:t> </a:t>
          </a:r>
          <a:endParaRPr lang="zh-CN" altLang="en-US" sz="1000">
            <a:latin typeface="微软雅黑" panose="020B0503020204020204" pitchFamily="2" charset="-122"/>
            <a:ea typeface="微软雅黑" panose="020B0503020204020204" pitchFamily="2" charset="-122"/>
          </a:endParaRPr>
        </a:p>
      </dgm:t>
    </dgm:pt>
    <dgm:pt modelId="{DA7BDFA3-4A15-4A49-92A6-71C3FC39673F}" cxnId="{7BE4FCE3-2CFB-44EB-867D-DFEB241A5A30}" type="parTrans">
      <dgm:prSet/>
      <dgm:spPr/>
      <dgm:t>
        <a:bodyPr/>
        <a:p>
          <a:endParaRPr lang="zh-CN" altLang="en-US"/>
        </a:p>
      </dgm:t>
    </dgm:pt>
    <dgm:pt modelId="{FA94728F-5423-4645-8F5C-0DB60DEEBC5A}" cxnId="{7BE4FCE3-2CFB-44EB-867D-DFEB241A5A30}" type="sibTrans">
      <dgm:prSet/>
      <dgm:spPr/>
      <dgm:t>
        <a:bodyPr/>
        <a:p>
          <a:endParaRPr lang="zh-CN" altLang="en-US"/>
        </a:p>
      </dgm:t>
    </dgm:pt>
    <dgm:pt modelId="{9F21367E-2CC3-4B91-BE16-3A461502024A}">
      <dgm:prSet custT="1"/>
      <dgm:spPr/>
      <dgm:t>
        <a:bodyPr/>
        <a:p>
          <a:pPr algn="ctr"/>
          <a:r>
            <a:rPr lang="zh-CN" sz="1000">
              <a:latin typeface="微软雅黑" panose="020B0503020204020204" pitchFamily="2" charset="-122"/>
              <a:ea typeface="微软雅黑" panose="020B0503020204020204" pitchFamily="2" charset="-122"/>
            </a:rPr>
            <a:t>考古所标本上手实践</a:t>
          </a:r>
          <a:r>
            <a:rPr lang="en-US" sz="1000">
              <a:latin typeface="微软雅黑" panose="020B0503020204020204" pitchFamily="2" charset="-122"/>
              <a:ea typeface="微软雅黑" panose="020B0503020204020204" pitchFamily="2" charset="-122"/>
            </a:rPr>
            <a:t> </a:t>
          </a:r>
          <a:endParaRPr lang="zh-CN" sz="1000">
            <a:latin typeface="微软雅黑" panose="020B0503020204020204" pitchFamily="2" charset="-122"/>
            <a:ea typeface="微软雅黑" panose="020B0503020204020204" pitchFamily="2" charset="-122"/>
          </a:endParaRPr>
        </a:p>
      </dgm:t>
    </dgm:pt>
    <dgm:pt modelId="{1D3801D5-B2A4-480C-93BA-701DBF066423}" cxnId="{AD161989-848B-402C-BFC9-2412F9BA1284}" type="parTrans">
      <dgm:prSet/>
      <dgm:spPr/>
      <dgm:t>
        <a:bodyPr/>
        <a:p>
          <a:endParaRPr lang="zh-CN" altLang="en-US"/>
        </a:p>
      </dgm:t>
    </dgm:pt>
    <dgm:pt modelId="{47C2F5B3-22D9-4979-B6D1-1F284B4D4CE6}" cxnId="{AD161989-848B-402C-BFC9-2412F9BA1284}" type="sibTrans">
      <dgm:prSet/>
      <dgm:spPr/>
      <dgm:t>
        <a:bodyPr/>
        <a:p>
          <a:endParaRPr lang="zh-CN" altLang="en-US"/>
        </a:p>
      </dgm:t>
    </dgm:pt>
    <dgm:pt modelId="{946B5F27-545D-49CD-8DA9-5409E59B55B8}">
      <dgm:prSet custT="1"/>
      <dgm:spPr/>
      <dgm:t>
        <a:bodyPr/>
        <a:p>
          <a:pPr algn="ctr"/>
          <a:r>
            <a:rPr lang="zh-CN" sz="1000">
              <a:latin typeface="微软雅黑" panose="020B0503020204020204" pitchFamily="2" charset="-122"/>
              <a:ea typeface="微软雅黑" panose="020B0503020204020204" pitchFamily="2" charset="-122"/>
            </a:rPr>
            <a:t>文博专家、资深藏家艺术交流沙龙</a:t>
          </a:r>
          <a:r>
            <a:rPr lang="en-US" sz="1000">
              <a:latin typeface="微软雅黑" panose="020B0503020204020204" pitchFamily="2" charset="-122"/>
              <a:ea typeface="微软雅黑" panose="020B0503020204020204" pitchFamily="2" charset="-122"/>
            </a:rPr>
            <a:t> </a:t>
          </a:r>
          <a:endParaRPr lang="zh-CN" sz="1000">
            <a:latin typeface="微软雅黑" panose="020B0503020204020204" pitchFamily="2" charset="-122"/>
            <a:ea typeface="微软雅黑" panose="020B0503020204020204" pitchFamily="2" charset="-122"/>
          </a:endParaRPr>
        </a:p>
      </dgm:t>
    </dgm:pt>
    <dgm:pt modelId="{885A1E49-B342-482F-A35A-D21B7D21F51B}" cxnId="{733F66E7-6C50-427C-A4A7-59F816C90FBA}" type="parTrans">
      <dgm:prSet/>
      <dgm:spPr/>
      <dgm:t>
        <a:bodyPr/>
        <a:p>
          <a:endParaRPr lang="zh-CN" altLang="en-US"/>
        </a:p>
      </dgm:t>
    </dgm:pt>
    <dgm:pt modelId="{570705D1-2FD0-46FE-8A8B-2025E85DF76D}" cxnId="{733F66E7-6C50-427C-A4A7-59F816C90FBA}" type="sibTrans">
      <dgm:prSet/>
      <dgm:spPr/>
      <dgm:t>
        <a:bodyPr/>
        <a:p>
          <a:endParaRPr lang="zh-CN" altLang="en-US"/>
        </a:p>
      </dgm:t>
    </dgm:pt>
    <dgm:pt modelId="{20C0367E-59A9-4AC6-80D7-4CE3AF5280A2}">
      <dgm:prSet custT="1"/>
      <dgm:spPr/>
      <dgm:t>
        <a:bodyPr/>
        <a:p>
          <a:pPr algn="ctr"/>
          <a:r>
            <a:rPr lang="zh-CN" sz="1000">
              <a:latin typeface="微软雅黑" panose="020B0503020204020204" pitchFamily="2" charset="-122"/>
              <a:ea typeface="微软雅黑" panose="020B0503020204020204" pitchFamily="2" charset="-122"/>
            </a:rPr>
            <a:t>代表性遗址发掘现场与市场考察</a:t>
          </a:r>
          <a:r>
            <a:rPr lang="en-US" sz="1000">
              <a:latin typeface="微软雅黑" panose="020B0503020204020204" pitchFamily="2" charset="-122"/>
              <a:ea typeface="微软雅黑" panose="020B0503020204020204" pitchFamily="2" charset="-122"/>
            </a:rPr>
            <a:t> </a:t>
          </a:r>
          <a:endParaRPr lang="zh-CN" sz="1000">
            <a:latin typeface="微软雅黑" panose="020B0503020204020204" pitchFamily="2" charset="-122"/>
            <a:ea typeface="微软雅黑" panose="020B0503020204020204" pitchFamily="2" charset="-122"/>
          </a:endParaRPr>
        </a:p>
      </dgm:t>
    </dgm:pt>
    <dgm:pt modelId="{64025D27-0ADF-4F89-A9CB-3657863913DF}" cxnId="{AF523997-160C-49D0-BDF0-262AB35B26F2}" type="parTrans">
      <dgm:prSet/>
      <dgm:spPr/>
      <dgm:t>
        <a:bodyPr/>
        <a:p>
          <a:endParaRPr lang="zh-CN" altLang="en-US"/>
        </a:p>
      </dgm:t>
    </dgm:pt>
    <dgm:pt modelId="{4323F86A-6194-4B58-8D91-43C58DB972A4}" cxnId="{AF523997-160C-49D0-BDF0-262AB35B26F2}" type="sibTrans">
      <dgm:prSet/>
      <dgm:spPr/>
      <dgm:t>
        <a:bodyPr/>
        <a:p>
          <a:endParaRPr lang="zh-CN" altLang="en-US"/>
        </a:p>
      </dgm:t>
    </dgm:pt>
    <dgm:pt modelId="{2AA07A6A-9E33-499A-AB8F-F6F899C7F359}">
      <dgm:prSet custT="1"/>
      <dgm:spPr/>
      <dgm:t>
        <a:bodyPr/>
        <a:p>
          <a:pPr algn="ctr"/>
          <a:r>
            <a:rPr lang="zh-CN" sz="1000">
              <a:latin typeface="微软雅黑" panose="020B0503020204020204" pitchFamily="2" charset="-122"/>
              <a:ea typeface="微软雅黑" panose="020B0503020204020204" pitchFamily="2" charset="-122"/>
            </a:rPr>
            <a:t>地域文化考察交流</a:t>
          </a:r>
          <a:r>
            <a:rPr lang="en-US" sz="1000">
              <a:latin typeface="微软雅黑" panose="020B0503020204020204" pitchFamily="2" charset="-122"/>
              <a:ea typeface="微软雅黑" panose="020B0503020204020204" pitchFamily="2" charset="-122"/>
            </a:rPr>
            <a:t> </a:t>
          </a:r>
          <a:endParaRPr lang="zh-CN" sz="1000">
            <a:latin typeface="微软雅黑" panose="020B0503020204020204" pitchFamily="2" charset="-122"/>
            <a:ea typeface="微软雅黑" panose="020B0503020204020204" pitchFamily="2" charset="-122"/>
          </a:endParaRPr>
        </a:p>
      </dgm:t>
    </dgm:pt>
    <dgm:pt modelId="{8F9B568B-57CD-4CA1-AC3B-1AD49C527450}" cxnId="{C0674AD5-A40C-4C86-9440-B7C17C6E4488}" type="parTrans">
      <dgm:prSet/>
      <dgm:spPr/>
      <dgm:t>
        <a:bodyPr/>
        <a:p>
          <a:endParaRPr lang="zh-CN" altLang="en-US"/>
        </a:p>
      </dgm:t>
    </dgm:pt>
    <dgm:pt modelId="{674AB283-0795-46C3-8A61-9568016DE7F3}" cxnId="{C0674AD5-A40C-4C86-9440-B7C17C6E4488}" type="sibTrans">
      <dgm:prSet/>
      <dgm:spPr/>
      <dgm:t>
        <a:bodyPr/>
        <a:p>
          <a:endParaRPr lang="zh-CN" altLang="en-US"/>
        </a:p>
      </dgm:t>
    </dgm:pt>
    <dgm:pt modelId="{2ACD9C30-595C-4E72-8A2A-4B5A5B83A151}">
      <dgm:prSet custT="1"/>
      <dgm:spPr/>
      <dgm:t>
        <a:bodyPr/>
        <a:p>
          <a:pPr algn="ctr"/>
          <a:r>
            <a:rPr lang="zh-CN" sz="1000">
              <a:latin typeface="微软雅黑" panose="020B0503020204020204" pitchFamily="2" charset="-122"/>
              <a:ea typeface="微软雅黑" panose="020B0503020204020204" pitchFamily="2" charset="-122"/>
            </a:rPr>
            <a:t>考古所标本上手实践</a:t>
          </a:r>
          <a:r>
            <a:rPr lang="en-US" sz="1000">
              <a:latin typeface="微软雅黑" panose="020B0503020204020204" pitchFamily="2" charset="-122"/>
              <a:ea typeface="微软雅黑" panose="020B0503020204020204" pitchFamily="2" charset="-122"/>
            </a:rPr>
            <a:t> </a:t>
          </a:r>
          <a:endParaRPr lang="zh-CN" sz="1000">
            <a:latin typeface="微软雅黑" panose="020B0503020204020204" pitchFamily="2" charset="-122"/>
            <a:ea typeface="微软雅黑" panose="020B0503020204020204" pitchFamily="2" charset="-122"/>
          </a:endParaRPr>
        </a:p>
      </dgm:t>
    </dgm:pt>
    <dgm:pt modelId="{CDD08FA5-F425-4641-B2C6-B33439F0FB77}" cxnId="{1E105B5C-ACBE-4C91-A49B-CD60A5F6F71D}" type="parTrans">
      <dgm:prSet/>
      <dgm:spPr/>
      <dgm:t>
        <a:bodyPr/>
        <a:p>
          <a:endParaRPr lang="zh-CN" altLang="en-US"/>
        </a:p>
      </dgm:t>
    </dgm:pt>
    <dgm:pt modelId="{F5929C59-13C4-4DD2-A069-877CFB600D53}" cxnId="{1E105B5C-ACBE-4C91-A49B-CD60A5F6F71D}" type="sibTrans">
      <dgm:prSet/>
      <dgm:spPr/>
      <dgm:t>
        <a:bodyPr/>
        <a:p>
          <a:endParaRPr lang="zh-CN" altLang="en-US"/>
        </a:p>
      </dgm:t>
    </dgm:pt>
    <dgm:pt modelId="{E13A8699-07ED-468F-8197-0BD5DF447BB1}">
      <dgm:prSet custT="1"/>
      <dgm:spPr/>
      <dgm:t>
        <a:bodyPr/>
        <a:p>
          <a:pPr algn="ctr"/>
          <a:r>
            <a:rPr lang="zh-CN" sz="1000">
              <a:latin typeface="微软雅黑" panose="020B0503020204020204" pitchFamily="2" charset="-122"/>
              <a:ea typeface="微软雅黑" panose="020B0503020204020204" pitchFamily="2" charset="-122"/>
            </a:rPr>
            <a:t>文博专家、资深藏家艺术交流沙龙</a:t>
          </a:r>
          <a:r>
            <a:rPr lang="en-US" sz="1000">
              <a:latin typeface="微软雅黑" panose="020B0503020204020204" pitchFamily="2" charset="-122"/>
              <a:ea typeface="微软雅黑" panose="020B0503020204020204" pitchFamily="2" charset="-122"/>
            </a:rPr>
            <a:t> </a:t>
          </a:r>
          <a:endParaRPr lang="zh-CN" sz="1000">
            <a:latin typeface="微软雅黑" panose="020B0503020204020204" pitchFamily="2" charset="-122"/>
            <a:ea typeface="微软雅黑" panose="020B0503020204020204" pitchFamily="2" charset="-122"/>
          </a:endParaRPr>
        </a:p>
      </dgm:t>
    </dgm:pt>
    <dgm:pt modelId="{1F87FCD6-8B45-4B96-8EB8-0766AEB02DA3}" cxnId="{4B8BE20D-0838-4AFB-BD67-52719FE0DA5E}" type="parTrans">
      <dgm:prSet/>
      <dgm:spPr/>
      <dgm:t>
        <a:bodyPr/>
        <a:p>
          <a:endParaRPr lang="zh-CN" altLang="en-US"/>
        </a:p>
      </dgm:t>
    </dgm:pt>
    <dgm:pt modelId="{0F4820C2-BEFD-4885-BD2C-B06DDFF28565}" cxnId="{4B8BE20D-0838-4AFB-BD67-52719FE0DA5E}" type="sibTrans">
      <dgm:prSet/>
      <dgm:spPr/>
      <dgm:t>
        <a:bodyPr/>
        <a:p>
          <a:endParaRPr lang="zh-CN" altLang="en-US"/>
        </a:p>
      </dgm:t>
    </dgm:pt>
    <dgm:pt modelId="{655E7F48-9040-4B91-8CE1-D607F8FBF6AE}">
      <dgm:prSet custT="1"/>
      <dgm:spPr/>
      <dgm:t>
        <a:bodyPr/>
        <a:p>
          <a:pPr algn="ctr"/>
          <a:r>
            <a:rPr lang="zh-CN" sz="1000">
              <a:latin typeface="微软雅黑" panose="020B0503020204020204" pitchFamily="2" charset="-122"/>
              <a:ea typeface="微软雅黑" panose="020B0503020204020204" pitchFamily="2" charset="-122"/>
            </a:rPr>
            <a:t>代表性遗址发掘现场与市场考察</a:t>
          </a:r>
          <a:r>
            <a:rPr lang="en-US" sz="1000">
              <a:latin typeface="微软雅黑" panose="020B0503020204020204" pitchFamily="2" charset="-122"/>
              <a:ea typeface="微软雅黑" panose="020B0503020204020204" pitchFamily="2" charset="-122"/>
            </a:rPr>
            <a:t> </a:t>
          </a:r>
          <a:endParaRPr lang="zh-CN" sz="1000">
            <a:latin typeface="微软雅黑" panose="020B0503020204020204" pitchFamily="2" charset="-122"/>
            <a:ea typeface="微软雅黑" panose="020B0503020204020204" pitchFamily="2" charset="-122"/>
          </a:endParaRPr>
        </a:p>
      </dgm:t>
    </dgm:pt>
    <dgm:pt modelId="{A5CAFA0F-72FF-4BDA-8A76-9D922B32EE34}" cxnId="{FEE2346A-E30E-4946-AA15-1626A65134B1}" type="parTrans">
      <dgm:prSet/>
      <dgm:spPr/>
      <dgm:t>
        <a:bodyPr/>
        <a:p>
          <a:endParaRPr lang="zh-CN" altLang="en-US"/>
        </a:p>
      </dgm:t>
    </dgm:pt>
    <dgm:pt modelId="{5EB85DBD-FE04-4907-AE59-AB0D5CE735FD}" cxnId="{FEE2346A-E30E-4946-AA15-1626A65134B1}" type="sibTrans">
      <dgm:prSet/>
      <dgm:spPr/>
      <dgm:t>
        <a:bodyPr/>
        <a:p>
          <a:endParaRPr lang="zh-CN" altLang="en-US"/>
        </a:p>
      </dgm:t>
    </dgm:pt>
    <dgm:pt modelId="{7E5CCFA4-7171-46E9-BF88-D00F7CCB21E5}">
      <dgm:prSet custT="1"/>
      <dgm:spPr/>
      <dgm:t>
        <a:bodyPr/>
        <a:p>
          <a:pPr algn="ctr"/>
          <a:r>
            <a:rPr lang="zh-CN" sz="1000">
              <a:latin typeface="微软雅黑" panose="020B0503020204020204" pitchFamily="2" charset="-122"/>
              <a:ea typeface="微软雅黑" panose="020B0503020204020204" pitchFamily="2" charset="-122"/>
            </a:rPr>
            <a:t>地域文化考察交流</a:t>
          </a:r>
          <a:r>
            <a:rPr lang="en-US" sz="1100"/>
            <a:t> </a:t>
          </a:r>
          <a:endParaRPr lang="zh-CN" sz="1100"/>
        </a:p>
      </dgm:t>
    </dgm:pt>
    <dgm:pt modelId="{2CD8B84F-EA96-499D-80D9-F3BB03A61F3A}" cxnId="{C33412BC-C471-4272-AA80-77D688C6D6DE}" type="parTrans">
      <dgm:prSet/>
      <dgm:spPr/>
      <dgm:t>
        <a:bodyPr/>
        <a:p>
          <a:endParaRPr lang="zh-CN" altLang="en-US"/>
        </a:p>
      </dgm:t>
    </dgm:pt>
    <dgm:pt modelId="{E7CD8C2D-83E7-4F2F-95A8-D7DCD97A517B}" cxnId="{C33412BC-C471-4272-AA80-77D688C6D6DE}" type="sibTrans">
      <dgm:prSet/>
      <dgm:spPr/>
      <dgm:t>
        <a:bodyPr/>
        <a:p>
          <a:endParaRPr lang="zh-CN" altLang="en-US"/>
        </a:p>
      </dgm:t>
    </dgm:pt>
    <dgm:pt modelId="{78B0DEFC-AFF8-496C-BCE3-7AFE611F7447}" type="pres">
      <dgm:prSet presAssocID="{0BC2268C-6894-4614-BADB-687DA98EFD6E}" presName="Name0" presStyleCnt="0">
        <dgm:presLayoutVars>
          <dgm:dir/>
          <dgm:animLvl val="lvl"/>
          <dgm:resizeHandles val="exact"/>
        </dgm:presLayoutVars>
      </dgm:prSet>
      <dgm:spPr/>
    </dgm:pt>
    <dgm:pt modelId="{825EDB29-A04B-462F-844E-C3F4DDF56DD9}" type="pres">
      <dgm:prSet presAssocID="{14CA5443-605F-4891-9A75-46A3DF5461AF}" presName="composite" presStyleCnt="0"/>
      <dgm:spPr/>
    </dgm:pt>
    <dgm:pt modelId="{5237C1FD-75A6-4744-9781-BB9E05C4C561}" type="pres">
      <dgm:prSet presAssocID="{14CA5443-605F-4891-9A75-46A3DF5461AF}" presName="parTx" presStyleLbl="alignNode1" presStyleIdx="0" presStyleCnt="2">
        <dgm:presLayoutVars>
          <dgm:chMax val="0"/>
          <dgm:chPref val="0"/>
          <dgm:bulletEnabled val="1"/>
        </dgm:presLayoutVars>
      </dgm:prSet>
      <dgm:spPr/>
    </dgm:pt>
    <dgm:pt modelId="{886613BA-D153-4627-A232-E25EE395FD64}" type="pres">
      <dgm:prSet presAssocID="{14CA5443-605F-4891-9A75-46A3DF5461AF}" presName="desTx" presStyleLbl="alignAccFollowNode1" presStyleIdx="0" presStyleCnt="2">
        <dgm:presLayoutVars>
          <dgm:bulletEnabled val="1"/>
        </dgm:presLayoutVars>
      </dgm:prSet>
      <dgm:spPr/>
    </dgm:pt>
    <dgm:pt modelId="{4964AF0C-ADA5-4454-AB1E-B3B4F4841025}" type="pres">
      <dgm:prSet presAssocID="{8CCF7B6E-F1E1-4A70-A625-354FFD176EA5}" presName="space" presStyleCnt="0"/>
      <dgm:spPr/>
    </dgm:pt>
    <dgm:pt modelId="{F766F9F5-F1F6-482E-A2B0-D11F6E87897A}" type="pres">
      <dgm:prSet presAssocID="{7744DF31-6C8C-4114-A410-7A8406B32324}" presName="composite" presStyleCnt="0"/>
      <dgm:spPr/>
    </dgm:pt>
    <dgm:pt modelId="{10863D66-68FF-48D1-9B96-1574B144A30D}" type="pres">
      <dgm:prSet presAssocID="{7744DF31-6C8C-4114-A410-7A8406B32324}" presName="parTx" presStyleLbl="alignNode1" presStyleIdx="1" presStyleCnt="2">
        <dgm:presLayoutVars>
          <dgm:chMax val="0"/>
          <dgm:chPref val="0"/>
          <dgm:bulletEnabled val="1"/>
        </dgm:presLayoutVars>
      </dgm:prSet>
      <dgm:spPr/>
    </dgm:pt>
    <dgm:pt modelId="{750365A6-937F-48FD-877F-B7C884042133}" type="pres">
      <dgm:prSet presAssocID="{7744DF31-6C8C-4114-A410-7A8406B32324}" presName="desTx" presStyleLbl="alignAccFollowNode1" presStyleIdx="1" presStyleCnt="2">
        <dgm:presLayoutVars>
          <dgm:bulletEnabled val="1"/>
        </dgm:presLayoutVars>
      </dgm:prSet>
      <dgm:spPr/>
    </dgm:pt>
  </dgm:ptLst>
  <dgm:cxnLst>
    <dgm:cxn modelId="{4B8BE20D-0838-4AFB-BD67-52719FE0DA5E}" srcId="{14CA5443-605F-4891-9A75-46A3DF5461AF}" destId="{E13A8699-07ED-468F-8197-0BD5DF447BB1}" srcOrd="2" destOrd="0" parTransId="{1F87FCD6-8B45-4B96-8EB8-0766AEB02DA3}" sibTransId="{0F4820C2-BEFD-4885-BD2C-B06DDFF28565}"/>
    <dgm:cxn modelId="{692A3F11-AD49-4256-AD55-EA474B370F7C}" type="presOf" srcId="{655E7F48-9040-4B91-8CE1-D607F8FBF6AE}" destId="{886613BA-D153-4627-A232-E25EE395FD64}" srcOrd="0" destOrd="3" presId="urn:microsoft.com/office/officeart/2005/8/layout/hList1"/>
    <dgm:cxn modelId="{8B101819-075E-4D8C-B6D6-D256A380C40D}" type="presOf" srcId="{3843CCF5-6F9B-4B37-AF63-A9774F641CE4}" destId="{886613BA-D153-4627-A232-E25EE395FD64}" srcOrd="0" destOrd="0" presId="urn:microsoft.com/office/officeart/2005/8/layout/hList1"/>
    <dgm:cxn modelId="{C8C23029-94E9-4A46-A7AB-1EA0D8E72321}" type="presOf" srcId="{2AA07A6A-9E33-499A-AB8F-F6F899C7F359}" destId="{750365A6-937F-48FD-877F-B7C884042133}" srcOrd="0" destOrd="4" presId="urn:microsoft.com/office/officeart/2005/8/layout/hList1"/>
    <dgm:cxn modelId="{EE1DF133-AF4E-4998-9F41-76B5804C7865}" type="presOf" srcId="{7E5CCFA4-7171-46E9-BF88-D00F7CCB21E5}" destId="{886613BA-D153-4627-A232-E25EE395FD64}" srcOrd="0" destOrd="4" presId="urn:microsoft.com/office/officeart/2005/8/layout/hList1"/>
    <dgm:cxn modelId="{1E105B5C-ACBE-4C91-A49B-CD60A5F6F71D}" srcId="{14CA5443-605F-4891-9A75-46A3DF5461AF}" destId="{2ACD9C30-595C-4E72-8A2A-4B5A5B83A151}" srcOrd="1" destOrd="0" parTransId="{CDD08FA5-F425-4641-B2C6-B33439F0FB77}" sibTransId="{F5929C59-13C4-4DD2-A069-877CFB600D53}"/>
    <dgm:cxn modelId="{953EB05D-F931-4AD6-AA8E-3A6C022165A2}" srcId="{0BC2268C-6894-4614-BADB-687DA98EFD6E}" destId="{7744DF31-6C8C-4114-A410-7A8406B32324}" srcOrd="1" destOrd="0" parTransId="{1F8A572C-F544-45C8-BEC0-D6EEC7FCE4D4}" sibTransId="{B44F7C03-B324-4BF1-A568-FAEF5CD72BF3}"/>
    <dgm:cxn modelId="{FEE2346A-E30E-4946-AA15-1626A65134B1}" srcId="{14CA5443-605F-4891-9A75-46A3DF5461AF}" destId="{655E7F48-9040-4B91-8CE1-D607F8FBF6AE}" srcOrd="3" destOrd="0" parTransId="{A5CAFA0F-72FF-4BDA-8A76-9D922B32EE34}" sibTransId="{5EB85DBD-FE04-4907-AE59-AB0D5CE735FD}"/>
    <dgm:cxn modelId="{3396A96A-22E5-4329-9287-E21C7EC1C8A0}" type="presOf" srcId="{20C0367E-59A9-4AC6-80D7-4CE3AF5280A2}" destId="{750365A6-937F-48FD-877F-B7C884042133}" srcOrd="0" destOrd="3" presId="urn:microsoft.com/office/officeart/2005/8/layout/hList1"/>
    <dgm:cxn modelId="{27A3606D-5D12-4117-B072-0290683E170D}" type="presOf" srcId="{0BC2268C-6894-4614-BADB-687DA98EFD6E}" destId="{78B0DEFC-AFF8-496C-BCE3-7AFE611F7447}" srcOrd="0" destOrd="0" presId="urn:microsoft.com/office/officeart/2005/8/layout/hList1"/>
    <dgm:cxn modelId="{5B3EFB4F-5F7E-4D83-A784-90AF1D6B9801}" type="presOf" srcId="{9F21367E-2CC3-4B91-BE16-3A461502024A}" destId="{750365A6-937F-48FD-877F-B7C884042133}" srcOrd="0" destOrd="1" presId="urn:microsoft.com/office/officeart/2005/8/layout/hList1"/>
    <dgm:cxn modelId="{3C944071-B377-49E0-86AC-8761B6937C8F}" srcId="{14CA5443-605F-4891-9A75-46A3DF5461AF}" destId="{3843CCF5-6F9B-4B37-AF63-A9774F641CE4}" srcOrd="0" destOrd="0" parTransId="{B8DC494D-F054-4820-BD43-B855430980A6}" sibTransId="{4F5FF06B-096A-4F1F-A363-209A4F345B9F}"/>
    <dgm:cxn modelId="{3357EC77-B782-43DE-B1A2-B536C30D273C}" type="presOf" srcId="{946B5F27-545D-49CD-8DA9-5409E59B55B8}" destId="{750365A6-937F-48FD-877F-B7C884042133}" srcOrd="0" destOrd="2" presId="urn:microsoft.com/office/officeart/2005/8/layout/hList1"/>
    <dgm:cxn modelId="{E279457E-01B2-4D17-BA94-DD1211ED3C46}" type="presOf" srcId="{E13A8699-07ED-468F-8197-0BD5DF447BB1}" destId="{886613BA-D153-4627-A232-E25EE395FD64}" srcOrd="0" destOrd="2" presId="urn:microsoft.com/office/officeart/2005/8/layout/hList1"/>
    <dgm:cxn modelId="{AD161989-848B-402C-BFC9-2412F9BA1284}" srcId="{7744DF31-6C8C-4114-A410-7A8406B32324}" destId="{9F21367E-2CC3-4B91-BE16-3A461502024A}" srcOrd="1" destOrd="0" parTransId="{1D3801D5-B2A4-480C-93BA-701DBF066423}" sibTransId="{47C2F5B3-22D9-4979-B6D1-1F284B4D4CE6}"/>
    <dgm:cxn modelId="{AF523997-160C-49D0-BDF0-262AB35B26F2}" srcId="{7744DF31-6C8C-4114-A410-7A8406B32324}" destId="{20C0367E-59A9-4AC6-80D7-4CE3AF5280A2}" srcOrd="3" destOrd="0" parTransId="{64025D27-0ADF-4F89-A9CB-3657863913DF}" sibTransId="{4323F86A-6194-4B58-8D91-43C58DB972A4}"/>
    <dgm:cxn modelId="{4A32D59D-5FEC-40FB-A4D4-8EA7FC1A08C3}" type="presOf" srcId="{85BA82C4-B59F-4B85-A415-21708D46680F}" destId="{750365A6-937F-48FD-877F-B7C884042133}" srcOrd="0" destOrd="0" presId="urn:microsoft.com/office/officeart/2005/8/layout/hList1"/>
    <dgm:cxn modelId="{A6CBEAAD-A688-438D-B73D-88BFAF8DAE7D}" type="presOf" srcId="{2ACD9C30-595C-4E72-8A2A-4B5A5B83A151}" destId="{886613BA-D153-4627-A232-E25EE395FD64}" srcOrd="0" destOrd="1" presId="urn:microsoft.com/office/officeart/2005/8/layout/hList1"/>
    <dgm:cxn modelId="{034A84B2-72D2-4CF2-9455-66812AF9550C}" type="presOf" srcId="{7744DF31-6C8C-4114-A410-7A8406B32324}" destId="{10863D66-68FF-48D1-9B96-1574B144A30D}" srcOrd="0" destOrd="0" presId="urn:microsoft.com/office/officeart/2005/8/layout/hList1"/>
    <dgm:cxn modelId="{A574CEB9-76D3-46BE-8831-0CF46E09CC2B}" type="presOf" srcId="{14CA5443-605F-4891-9A75-46A3DF5461AF}" destId="{5237C1FD-75A6-4744-9781-BB9E05C4C561}" srcOrd="0" destOrd="0" presId="urn:microsoft.com/office/officeart/2005/8/layout/hList1"/>
    <dgm:cxn modelId="{C33412BC-C471-4272-AA80-77D688C6D6DE}" srcId="{14CA5443-605F-4891-9A75-46A3DF5461AF}" destId="{7E5CCFA4-7171-46E9-BF88-D00F7CCB21E5}" srcOrd="4" destOrd="0" parTransId="{2CD8B84F-EA96-499D-80D9-F3BB03A61F3A}" sibTransId="{E7CD8C2D-83E7-4F2F-95A8-D7DCD97A517B}"/>
    <dgm:cxn modelId="{C0674AD5-A40C-4C86-9440-B7C17C6E4488}" srcId="{7744DF31-6C8C-4114-A410-7A8406B32324}" destId="{2AA07A6A-9E33-499A-AB8F-F6F899C7F359}" srcOrd="4" destOrd="0" parTransId="{8F9B568B-57CD-4CA1-AC3B-1AD49C527450}" sibTransId="{674AB283-0795-46C3-8A61-9568016DE7F3}"/>
    <dgm:cxn modelId="{7BE4FCE3-2CFB-44EB-867D-DFEB241A5A30}" srcId="{7744DF31-6C8C-4114-A410-7A8406B32324}" destId="{85BA82C4-B59F-4B85-A415-21708D46680F}" srcOrd="0" destOrd="0" parTransId="{DA7BDFA3-4A15-4A49-92A6-71C3FC39673F}" sibTransId="{FA94728F-5423-4645-8F5C-0DB60DEEBC5A}"/>
    <dgm:cxn modelId="{733F66E7-6C50-427C-A4A7-59F816C90FBA}" srcId="{7744DF31-6C8C-4114-A410-7A8406B32324}" destId="{946B5F27-545D-49CD-8DA9-5409E59B55B8}" srcOrd="2" destOrd="0" parTransId="{885A1E49-B342-482F-A35A-D21B7D21F51B}" sibTransId="{570705D1-2FD0-46FE-8A8B-2025E85DF76D}"/>
    <dgm:cxn modelId="{910E2FF7-6866-4C36-98F4-95DD13BC7F66}" srcId="{0BC2268C-6894-4614-BADB-687DA98EFD6E}" destId="{14CA5443-605F-4891-9A75-46A3DF5461AF}" srcOrd="0" destOrd="0" parTransId="{4B5F7627-A57D-450B-B030-C6C1A0C66A51}" sibTransId="{8CCF7B6E-F1E1-4A70-A625-354FFD176EA5}"/>
    <dgm:cxn modelId="{A38D54E2-5A8B-4AC6-8C88-331E72003F76}" type="presParOf" srcId="{78B0DEFC-AFF8-496C-BCE3-7AFE611F7447}" destId="{825EDB29-A04B-462F-844E-C3F4DDF56DD9}" srcOrd="0" destOrd="0" presId="urn:microsoft.com/office/officeart/2005/8/layout/hList1"/>
    <dgm:cxn modelId="{F2BC0706-60CC-4AA4-B1FE-4172219A9ABA}" type="presParOf" srcId="{825EDB29-A04B-462F-844E-C3F4DDF56DD9}" destId="{5237C1FD-75A6-4744-9781-BB9E05C4C561}" srcOrd="0" destOrd="0" presId="urn:microsoft.com/office/officeart/2005/8/layout/hList1"/>
    <dgm:cxn modelId="{8C4E558D-1E59-4E75-BB46-3610E7417A52}" type="presParOf" srcId="{825EDB29-A04B-462F-844E-C3F4DDF56DD9}" destId="{886613BA-D153-4627-A232-E25EE395FD64}" srcOrd="1" destOrd="0" presId="urn:microsoft.com/office/officeart/2005/8/layout/hList1"/>
    <dgm:cxn modelId="{BCF068B9-E919-4C0C-8824-F079F7B34A64}" type="presParOf" srcId="{78B0DEFC-AFF8-496C-BCE3-7AFE611F7447}" destId="{4964AF0C-ADA5-4454-AB1E-B3B4F4841025}" srcOrd="1" destOrd="0" presId="urn:microsoft.com/office/officeart/2005/8/layout/hList1"/>
    <dgm:cxn modelId="{3988D03F-1615-4EF6-A5D6-02FC86946FC4}" type="presParOf" srcId="{78B0DEFC-AFF8-496C-BCE3-7AFE611F7447}" destId="{F766F9F5-F1F6-482E-A2B0-D11F6E87897A}" srcOrd="2" destOrd="0" presId="urn:microsoft.com/office/officeart/2005/8/layout/hList1"/>
    <dgm:cxn modelId="{F2612EA6-2BE4-4550-8744-C08BE21225D1}" type="presParOf" srcId="{F766F9F5-F1F6-482E-A2B0-D11F6E87897A}" destId="{10863D66-68FF-48D1-9B96-1574B144A30D}" srcOrd="0" destOrd="0" presId="urn:microsoft.com/office/officeart/2005/8/layout/hList1"/>
    <dgm:cxn modelId="{2AEE6EC1-55FD-4768-90A8-49F3A1825580}" type="presParOf" srcId="{F766F9F5-F1F6-482E-A2B0-D11F6E87897A}" destId="{750365A6-937F-48FD-877F-B7C884042133}" srcOrd="1" destOrd="0" presId="urn:microsoft.com/office/officeart/2005/8/layout/hList1"/>
  </dgm:cxnLst>
  <dgm:bg/>
  <dgm:whole/>
</dgm:dataModel>
</file>

<file path=word/diagrams/data6.xml><?xml version="1.0" encoding="utf-8"?>
<dgm:dataModel xmlns:dgm="http://schemas.openxmlformats.org/drawingml/2006/diagram" xmlns:a="http://schemas.openxmlformats.org/drawingml/2006/main">
  <dgm:ptLst>
    <dgm:pt modelId="{C4ADD32D-4AFD-42DC-A623-BDC319AD2F2C}" type="doc">
      <dgm:prSet loTypeId="urn:microsoft.com/office/officeart/2009/3/layout/SnapshotPictureList" loCatId="picture" qsTypeId="urn:microsoft.com/office/officeart/2005/8/quickstyle/simple1" qsCatId="simple" csTypeId="urn:microsoft.com/office/officeart/2005/8/colors/accent6_1" csCatId="accent6" phldr="1"/>
      <dgm:spPr/>
      <dgm:t>
        <a:bodyPr/>
        <a:p>
          <a:endParaRPr lang="zh-CN" altLang="en-US"/>
        </a:p>
      </dgm:t>
    </dgm:pt>
    <dgm:pt modelId="{06DD5112-E9D6-4C49-A29A-0681A01D2CBA}">
      <dgm:prSet phldrT="[文本]" custT="1"/>
      <dgm:spPr/>
      <dgm:t>
        <a:bodyPr/>
        <a:p>
          <a:r>
            <a:rPr lang="zh-CN" altLang="en-US" sz="1200">
              <a:solidFill>
                <a:schemeClr val="bg1"/>
              </a:solidFill>
              <a:latin typeface="微软雅黑" panose="020B0503020204020204" pitchFamily="2" charset="-122"/>
              <a:ea typeface="微软雅黑" panose="020B0503020204020204" pitchFamily="2" charset="-122"/>
            </a:rPr>
            <a:t>导师  </a:t>
          </a:r>
          <a:r>
            <a:rPr lang="zh-CN" sz="1200">
              <a:solidFill>
                <a:schemeClr val="bg1"/>
              </a:solidFill>
              <a:latin typeface="微软雅黑" panose="020B0503020204020204" pitchFamily="2" charset="-122"/>
              <a:ea typeface="微软雅黑" panose="020B0503020204020204" pitchFamily="2" charset="-122"/>
            </a:rPr>
            <a:t>张照根</a:t>
          </a:r>
          <a:endParaRPr lang="en-US" altLang="zh-CN" sz="1200">
            <a:solidFill>
              <a:schemeClr val="bg1"/>
            </a:solidFill>
            <a:latin typeface="微软雅黑" panose="020B0503020204020204" pitchFamily="2" charset="-122"/>
            <a:ea typeface="微软雅黑" panose="020B0503020204020204" pitchFamily="2" charset="-122"/>
          </a:endParaRPr>
        </a:p>
        <a:p>
          <a:r>
            <a:rPr lang="zh-CN" sz="1000">
              <a:solidFill>
                <a:schemeClr val="bg1"/>
              </a:solidFill>
              <a:latin typeface="微软雅黑" panose="020B0503020204020204" pitchFamily="2" charset="-122"/>
              <a:ea typeface="微软雅黑" panose="020B0503020204020204" pitchFamily="2" charset="-122"/>
            </a:rPr>
            <a:t>知名古玉鉴定专家、苏州市考古研究所所长，原苏州博物馆副馆长，北京大学考古专业毕业，国家考古领队，中国考古学会理事，江苏省考古学会副会长。组织和参与的十大考古新发现项目有木渎春秋古城、扬州隋炀帝墓地、昆山市赵陵山遗址、张家港市黄泗浦遗址等。在古代瓷器与玉器鉴定实践方面总结出很多宝贵经验，在国内有很大专业影响力</a:t>
          </a:r>
          <a:r>
            <a:rPr lang="zh-CN" altLang="en-US" sz="1100">
              <a:solidFill>
                <a:schemeClr val="bg1"/>
              </a:solidFill>
              <a:latin typeface="+mn-ea"/>
              <a:ea typeface="+mn-ea"/>
            </a:rPr>
            <a:t>。</a:t>
          </a:r>
        </a:p>
      </dgm:t>
    </dgm:pt>
    <dgm:pt modelId="{0984CE3B-8F98-4D9A-81B8-42186AB7A2D5}" cxnId="{5040803F-C0AE-4BD7-BB4F-721372641767}" type="parTrans">
      <dgm:prSet/>
      <dgm:spPr/>
      <dgm:t>
        <a:bodyPr/>
        <a:p>
          <a:endParaRPr lang="zh-CN" altLang="en-US"/>
        </a:p>
      </dgm:t>
    </dgm:pt>
    <dgm:pt modelId="{5949D090-9D3A-4848-9D87-50BCFCB3FA80}" cxnId="{5040803F-C0AE-4BD7-BB4F-721372641767}" type="sibTrans">
      <dgm:prSet/>
      <dgm:spPr/>
      <dgm:t>
        <a:bodyPr/>
        <a:p>
          <a:endParaRPr lang="zh-CN" altLang="en-US"/>
        </a:p>
      </dgm:t>
    </dgm:pt>
    <dgm:pt modelId="{D7819DF8-D379-4FC5-8230-D02A6F60EFCB}">
      <dgm:prSet phldrT="[文本]" custT="1"/>
      <dgm:spPr/>
      <dgm:t>
        <a:bodyPr/>
        <a:p>
          <a:endParaRPr lang="zh-CN" altLang="en-US" sz="1000">
            <a:solidFill>
              <a:schemeClr val="bg1"/>
            </a:solidFill>
          </a:endParaRPr>
        </a:p>
      </dgm:t>
    </dgm:pt>
    <dgm:pt modelId="{E263B8AB-A7D2-41ED-A31A-50DB0D379595}" cxnId="{B0F23FE2-DBC2-46B1-BE32-C4A3249E8E37}" type="sibTrans">
      <dgm:prSet/>
      <dgm:spPr/>
      <dgm:t>
        <a:bodyPr/>
        <a:p>
          <a:endParaRPr lang="zh-CN" altLang="en-US"/>
        </a:p>
      </dgm:t>
    </dgm:pt>
    <dgm:pt modelId="{124CE998-4A2E-4EBB-B60E-AA8E50DFCA0A}" cxnId="{B0F23FE2-DBC2-46B1-BE32-C4A3249E8E37}" type="parTrans">
      <dgm:prSet/>
      <dgm:spPr/>
      <dgm:t>
        <a:bodyPr/>
        <a:p>
          <a:endParaRPr lang="zh-CN" altLang="en-US"/>
        </a:p>
      </dgm:t>
    </dgm:pt>
    <dgm:pt modelId="{B8278A62-D1A3-462B-A109-C26D750D5CD1}" type="pres">
      <dgm:prSet presAssocID="{C4ADD32D-4AFD-42DC-A623-BDC319AD2F2C}" presName="Name0" presStyleCnt="0">
        <dgm:presLayoutVars>
          <dgm:chMax/>
          <dgm:chPref/>
          <dgm:dir/>
          <dgm:animLvl val="lvl"/>
        </dgm:presLayoutVars>
      </dgm:prSet>
      <dgm:spPr/>
    </dgm:pt>
    <dgm:pt modelId="{CB56A771-CC7B-48F0-ACF6-41076DC60EB3}" type="pres">
      <dgm:prSet presAssocID="{D7819DF8-D379-4FC5-8230-D02A6F60EFCB}" presName="composite" presStyleCnt="0"/>
      <dgm:spPr/>
    </dgm:pt>
    <dgm:pt modelId="{93D618A7-EE85-4E06-8CB2-0055AD717AE5}" type="pres">
      <dgm:prSet presAssocID="{D7819DF8-D379-4FC5-8230-D02A6F60EFCB}" presName="ParentAccentShape" presStyleLbl="trBgShp" presStyleIdx="0" presStyleCnt="2" custScaleY="93578" custLinFactNeighborX="1255" custLinFactNeighborY="-6977"/>
      <dgm:spPr/>
    </dgm:pt>
    <dgm:pt modelId="{D9BB4EE3-E2AC-40EE-B5CB-EE340D86225F}" type="pres">
      <dgm:prSet presAssocID="{D7819DF8-D379-4FC5-8230-D02A6F60EFCB}" presName="ParentText" presStyleLbl="revTx" presStyleIdx="0" presStyleCnt="2" custScaleX="128043" custLinFactNeighborX="3290" custLinFactNeighborY="49277">
        <dgm:presLayoutVars>
          <dgm:chMax val="1"/>
          <dgm:chPref val="1"/>
          <dgm:bulletEnabled val="1"/>
        </dgm:presLayoutVars>
      </dgm:prSet>
      <dgm:spPr/>
    </dgm:pt>
    <dgm:pt modelId="{53EDB138-565E-422C-9714-6EC4C0F093DC}" type="pres">
      <dgm:prSet presAssocID="{D7819DF8-D379-4FC5-8230-D02A6F60EFCB}" presName="ChildText" presStyleLbl="revTx" presStyleIdx="1" presStyleCnt="2" custScaleX="100472" custLinFactNeighborX="4190" custLinFactNeighborY="-1005">
        <dgm:presLayoutVars>
          <dgm:chMax val="0"/>
          <dgm:chPref val="0"/>
        </dgm:presLayoutVars>
      </dgm:prSet>
      <dgm:spPr/>
    </dgm:pt>
    <dgm:pt modelId="{5F334988-C2A5-42CF-B549-937D3571B5A8}" type="pres">
      <dgm:prSet presAssocID="{D7819DF8-D379-4FC5-8230-D02A6F60EFCB}" presName="ChildAccentShape" presStyleLbl="trBgShp" presStyleIdx="1" presStyleCnt="2"/>
      <dgm:spPr/>
    </dgm:pt>
    <dgm:pt modelId="{D3742EFA-1504-4333-AC00-16EF693B4F0C}" type="pres">
      <dgm:prSet presAssocID="{D7819DF8-D379-4FC5-8230-D02A6F60EFCB}" presName="Image" presStyleLbl="alignImgPlace1" presStyleIdx="0" presStyleCnt="1" custLinFactNeighborX="3034" custLinFactNeighborY="-67181"/>
      <dgm:spPr>
        <a:blipFill>
          <a:blip xmlns:r="http://schemas.openxmlformats.org/officeDocument/2006/relationships" r:embed="rId1">
            <a:extLst>
              <a:ext uri="{28A0092B-C50C-407E-A947-70E740481C1C}">
                <a14:useLocalDpi xmlns:a14="http://schemas.microsoft.com/office/drawing/2010/main" val="0"/>
              </a:ext>
            </a:extLst>
          </a:blip>
          <a:srcRect/>
          <a:stretch>
            <a:fillRect t="-3000" b="-3000"/>
          </a:stretch>
        </a:blipFill>
      </dgm:spPr>
    </dgm:pt>
  </dgm:ptLst>
  <dgm:cxnLst>
    <dgm:cxn modelId="{5040803F-C0AE-4BD7-BB4F-721372641767}" srcId="{D7819DF8-D379-4FC5-8230-D02A6F60EFCB}" destId="{06DD5112-E9D6-4C49-A29A-0681A01D2CBA}" srcOrd="0" destOrd="0" parTransId="{0984CE3B-8F98-4D9A-81B8-42186AB7A2D5}" sibTransId="{5949D090-9D3A-4848-9D87-50BCFCB3FA80}"/>
    <dgm:cxn modelId="{5754E07F-71F5-43E3-B7FF-F9D79C20F2C4}" type="presOf" srcId="{C4ADD32D-4AFD-42DC-A623-BDC319AD2F2C}" destId="{B8278A62-D1A3-462B-A109-C26D750D5CD1}" srcOrd="0" destOrd="0" presId="urn:microsoft.com/office/officeart/2009/3/layout/SnapshotPictureList"/>
    <dgm:cxn modelId="{A1461099-9B10-440A-8CDA-F1F0E1BBE624}" type="presOf" srcId="{06DD5112-E9D6-4C49-A29A-0681A01D2CBA}" destId="{53EDB138-565E-422C-9714-6EC4C0F093DC}" srcOrd="0" destOrd="0" presId="urn:microsoft.com/office/officeart/2009/3/layout/SnapshotPictureList"/>
    <dgm:cxn modelId="{906E6ED7-3BD1-404A-8F7F-0356EB7E098D}" type="presOf" srcId="{D7819DF8-D379-4FC5-8230-D02A6F60EFCB}" destId="{D9BB4EE3-E2AC-40EE-B5CB-EE340D86225F}" srcOrd="0" destOrd="0" presId="urn:microsoft.com/office/officeart/2009/3/layout/SnapshotPictureList"/>
    <dgm:cxn modelId="{B0F23FE2-DBC2-46B1-BE32-C4A3249E8E37}" srcId="{C4ADD32D-4AFD-42DC-A623-BDC319AD2F2C}" destId="{D7819DF8-D379-4FC5-8230-D02A6F60EFCB}" srcOrd="0" destOrd="0" parTransId="{124CE998-4A2E-4EBB-B60E-AA8E50DFCA0A}" sibTransId="{E263B8AB-A7D2-41ED-A31A-50DB0D379595}"/>
    <dgm:cxn modelId="{8A135366-6026-40CA-B587-2791CC2FC179}" type="presParOf" srcId="{B8278A62-D1A3-462B-A109-C26D750D5CD1}" destId="{CB56A771-CC7B-48F0-ACF6-41076DC60EB3}" srcOrd="0" destOrd="0" presId="urn:microsoft.com/office/officeart/2009/3/layout/SnapshotPictureList"/>
    <dgm:cxn modelId="{178E98FC-F90E-47C3-B7A7-2B2BDDB90A10}" type="presParOf" srcId="{CB56A771-CC7B-48F0-ACF6-41076DC60EB3}" destId="{93D618A7-EE85-4E06-8CB2-0055AD717AE5}" srcOrd="0" destOrd="0" presId="urn:microsoft.com/office/officeart/2009/3/layout/SnapshotPictureList"/>
    <dgm:cxn modelId="{5EA7E633-446C-464B-802D-E19AD6976932}" type="presParOf" srcId="{CB56A771-CC7B-48F0-ACF6-41076DC60EB3}" destId="{D9BB4EE3-E2AC-40EE-B5CB-EE340D86225F}" srcOrd="1" destOrd="0" presId="urn:microsoft.com/office/officeart/2009/3/layout/SnapshotPictureList"/>
    <dgm:cxn modelId="{3869399D-5001-4393-A1B4-187C22B989C8}" type="presParOf" srcId="{CB56A771-CC7B-48F0-ACF6-41076DC60EB3}" destId="{53EDB138-565E-422C-9714-6EC4C0F093DC}" srcOrd="2" destOrd="0" presId="urn:microsoft.com/office/officeart/2009/3/layout/SnapshotPictureList"/>
    <dgm:cxn modelId="{D5611AE4-FCDE-4F4A-8335-B9715C5EA0A3}" type="presParOf" srcId="{CB56A771-CC7B-48F0-ACF6-41076DC60EB3}" destId="{5F334988-C2A5-42CF-B549-937D3571B5A8}" srcOrd="3" destOrd="0" presId="urn:microsoft.com/office/officeart/2009/3/layout/SnapshotPictureList"/>
    <dgm:cxn modelId="{619970BE-EC91-406E-A76A-052C299EC821}" type="presParOf" srcId="{CB56A771-CC7B-48F0-ACF6-41076DC60EB3}" destId="{D3742EFA-1504-4333-AC00-16EF693B4F0C}" srcOrd="4" destOrd="0" presId="urn:microsoft.com/office/officeart/2009/3/layout/SnapshotPictureList"/>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E04DE4-AB6F-440D-A6CE-DCE7CCF59B98}">
      <dsp:nvSpPr>
        <dsp:cNvPr id="0" name=""/>
        <dsp:cNvSpPr/>
      </dsp:nvSpPr>
      <dsp:spPr>
        <a:xfrm>
          <a:off x="0" y="0"/>
          <a:ext cx="6153149" cy="872528"/>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t" anchorCtr="0">
          <a:noAutofit/>
        </a:bodyPr>
        <a:lstStyle/>
        <a:p>
          <a:pPr marL="0" lvl="0" indent="0" algn="just" defTabSz="800100">
            <a:lnSpc>
              <a:spcPct val="90000"/>
            </a:lnSpc>
            <a:spcBef>
              <a:spcPct val="0"/>
            </a:spcBef>
            <a:spcAft>
              <a:spcPct val="35000"/>
            </a:spcAft>
            <a:buNone/>
          </a:pPr>
          <a:r>
            <a:rPr lang="zh-CN" altLang="en-US" sz="1800" kern="1200">
              <a:latin typeface="微软雅黑" panose="020B0503020204020204" pitchFamily="34" charset="-122"/>
              <a:ea typeface="微软雅黑" panose="020B0503020204020204" pitchFamily="34" charset="-122"/>
            </a:rPr>
            <a:t> 导师模式</a:t>
          </a:r>
        </a:p>
        <a:p>
          <a:pPr marL="57150" lvl="1" indent="-57150" algn="just" defTabSz="488950">
            <a:lnSpc>
              <a:spcPct val="90000"/>
            </a:lnSpc>
            <a:spcBef>
              <a:spcPct val="0"/>
            </a:spcBef>
            <a:spcAft>
              <a:spcPct val="15000"/>
            </a:spcAft>
            <a:buChar char="•"/>
          </a:pPr>
          <a:r>
            <a:rPr lang="zh-CN" altLang="en-US" sz="1100" kern="1200">
              <a:latin typeface="微软雅黑" panose="020B0503020204020204" pitchFamily="34" charset="-122"/>
              <a:ea typeface="微软雅黑" panose="020B0503020204020204" pitchFamily="34" charset="-122"/>
            </a:rPr>
            <a:t> 导师全程执教指导专业学习与实践交流，</a:t>
          </a:r>
          <a:r>
            <a:rPr lang="zh-CN" sz="1100" kern="1200">
              <a:latin typeface="微软雅黑" panose="020B0503020204020204" pitchFamily="34" charset="-122"/>
              <a:ea typeface="微软雅黑" panose="020B0503020204020204" pitchFamily="34" charset="-122"/>
            </a:rPr>
            <a:t>课堂</a:t>
          </a:r>
          <a:r>
            <a:rPr lang="en-US" sz="1100" kern="1200">
              <a:latin typeface="微软雅黑" panose="020B0503020204020204" pitchFamily="34" charset="-122"/>
              <a:ea typeface="微软雅黑" panose="020B0503020204020204" pitchFamily="34" charset="-122"/>
            </a:rPr>
            <a:t>+</a:t>
          </a:r>
          <a:r>
            <a:rPr lang="zh-CN" sz="1100" kern="1200">
              <a:latin typeface="微软雅黑" panose="020B0503020204020204" pitchFamily="34" charset="-122"/>
              <a:ea typeface="微软雅黑" panose="020B0503020204020204" pitchFamily="34" charset="-122"/>
            </a:rPr>
            <a:t>考古所</a:t>
          </a:r>
          <a:r>
            <a:rPr lang="en-US" sz="1100" kern="1200">
              <a:latin typeface="微软雅黑" panose="020B0503020204020204" pitchFamily="34" charset="-122"/>
              <a:ea typeface="微软雅黑" panose="020B0503020204020204" pitchFamily="34" charset="-122"/>
            </a:rPr>
            <a:t>+</a:t>
          </a:r>
          <a:r>
            <a:rPr lang="zh-CN" sz="1100" kern="1200">
              <a:latin typeface="微软雅黑" panose="020B0503020204020204" pitchFamily="34" charset="-122"/>
              <a:ea typeface="微软雅黑" panose="020B0503020204020204" pitchFamily="34" charset="-122"/>
            </a:rPr>
            <a:t>遗址</a:t>
          </a:r>
          <a:r>
            <a:rPr lang="en-US" sz="1100" kern="1200">
              <a:latin typeface="微软雅黑" panose="020B0503020204020204" pitchFamily="34" charset="-122"/>
              <a:ea typeface="微软雅黑" panose="020B0503020204020204" pitchFamily="34" charset="-122"/>
            </a:rPr>
            <a:t>+</a:t>
          </a:r>
          <a:r>
            <a:rPr lang="zh-CN" altLang="en-US" sz="1100" kern="1200">
              <a:latin typeface="微软雅黑" panose="020B0503020204020204" pitchFamily="34" charset="-122"/>
              <a:ea typeface="微软雅黑" panose="020B0503020204020204" pitchFamily="34" charset="-122"/>
            </a:rPr>
            <a:t>拍卖</a:t>
          </a:r>
          <a:r>
            <a:rPr lang="en-US" altLang="zh-CN" sz="1100" kern="1200">
              <a:latin typeface="微软雅黑" panose="020B0503020204020204" pitchFamily="34" charset="-122"/>
              <a:ea typeface="微软雅黑" panose="020B0503020204020204" pitchFamily="34" charset="-122"/>
            </a:rPr>
            <a:t>+</a:t>
          </a:r>
          <a:r>
            <a:rPr lang="zh-CN" sz="1100" kern="1200">
              <a:latin typeface="微软雅黑" panose="020B0503020204020204" pitchFamily="34" charset="-122"/>
              <a:ea typeface="微软雅黑" panose="020B0503020204020204" pitchFamily="34" charset="-122"/>
            </a:rPr>
            <a:t>市场</a:t>
          </a:r>
          <a:endParaRPr lang="zh-CN" altLang="en-US" sz="1100" kern="1200">
            <a:latin typeface="微软雅黑" panose="020B0503020204020204" pitchFamily="34" charset="-122"/>
            <a:ea typeface="微软雅黑" panose="020B0503020204020204" pitchFamily="34" charset="-122"/>
          </a:endParaRPr>
        </a:p>
      </dsp:txBody>
      <dsp:txXfrm>
        <a:off x="1317882" y="0"/>
        <a:ext cx="4835267" cy="872528"/>
      </dsp:txXfrm>
    </dsp:sp>
    <dsp:sp modelId="{5E5C3970-EF14-4282-8E42-4E9FA1CBA560}">
      <dsp:nvSpPr>
        <dsp:cNvPr id="0" name=""/>
        <dsp:cNvSpPr/>
      </dsp:nvSpPr>
      <dsp:spPr>
        <a:xfrm>
          <a:off x="87252" y="87252"/>
          <a:ext cx="1230629" cy="698022"/>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0" r="-20000"/>
          </a:stretch>
        </a:blip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DA0440A3-3477-44A3-B542-3BF1DED1951D}">
      <dsp:nvSpPr>
        <dsp:cNvPr id="0" name=""/>
        <dsp:cNvSpPr/>
      </dsp:nvSpPr>
      <dsp:spPr>
        <a:xfrm>
          <a:off x="0" y="959780"/>
          <a:ext cx="6153149" cy="872528"/>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t" anchorCtr="0">
          <a:noAutofit/>
        </a:bodyPr>
        <a:lstStyle/>
        <a:p>
          <a:pPr marL="0" lvl="0" indent="0" algn="just" defTabSz="800100">
            <a:lnSpc>
              <a:spcPct val="90000"/>
            </a:lnSpc>
            <a:spcBef>
              <a:spcPct val="0"/>
            </a:spcBef>
            <a:spcAft>
              <a:spcPct val="35000"/>
            </a:spcAft>
            <a:buNone/>
          </a:pPr>
          <a:r>
            <a:rPr lang="zh-CN" altLang="en-US" sz="1800" kern="1200">
              <a:latin typeface="微软雅黑" panose="020B0503020204020204" pitchFamily="34" charset="-122"/>
              <a:ea typeface="微软雅黑" panose="020B0503020204020204" pitchFamily="34" charset="-122"/>
            </a:rPr>
            <a:t> 研学实践</a:t>
          </a:r>
        </a:p>
        <a:p>
          <a:pPr marL="57150" lvl="1" indent="-57150" algn="just" defTabSz="488950">
            <a:lnSpc>
              <a:spcPct val="90000"/>
            </a:lnSpc>
            <a:spcBef>
              <a:spcPct val="0"/>
            </a:spcBef>
            <a:spcAft>
              <a:spcPct val="15000"/>
            </a:spcAft>
            <a:buChar char="•"/>
          </a:pPr>
          <a:r>
            <a:rPr lang="zh-CN" altLang="en-US" sz="1100" kern="1200">
              <a:latin typeface="微软雅黑" panose="020B0503020204020204" pitchFamily="34" charset="-122"/>
              <a:ea typeface="微软雅黑" panose="020B0503020204020204" pitchFamily="34" charset="-122"/>
            </a:rPr>
            <a:t> 与全国主要考古院所的古玉研究机构协作，实物实践与理论并进。</a:t>
          </a:r>
        </a:p>
      </dsp:txBody>
      <dsp:txXfrm>
        <a:off x="1317882" y="959780"/>
        <a:ext cx="4835267" cy="872528"/>
      </dsp:txXfrm>
    </dsp:sp>
    <dsp:sp modelId="{D4D3351A-B425-4755-8259-AB5F0DCAB28D}">
      <dsp:nvSpPr>
        <dsp:cNvPr id="0" name=""/>
        <dsp:cNvSpPr/>
      </dsp:nvSpPr>
      <dsp:spPr>
        <a:xfrm>
          <a:off x="87252" y="1047033"/>
          <a:ext cx="1230629" cy="698022"/>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0" r="-20000"/>
          </a:stretch>
        </a:blip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F2057CE0-20A4-4BC8-8852-0DA447430186}">
      <dsp:nvSpPr>
        <dsp:cNvPr id="0" name=""/>
        <dsp:cNvSpPr/>
      </dsp:nvSpPr>
      <dsp:spPr>
        <a:xfrm>
          <a:off x="0" y="1919561"/>
          <a:ext cx="6153149" cy="872528"/>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t" anchorCtr="0">
          <a:noAutofit/>
        </a:bodyPr>
        <a:lstStyle/>
        <a:p>
          <a:pPr marL="0" lvl="0" indent="0" algn="just" defTabSz="800100">
            <a:lnSpc>
              <a:spcPct val="90000"/>
            </a:lnSpc>
            <a:spcBef>
              <a:spcPct val="0"/>
            </a:spcBef>
            <a:spcAft>
              <a:spcPct val="35000"/>
            </a:spcAft>
            <a:buNone/>
          </a:pPr>
          <a:r>
            <a:rPr lang="zh-CN" altLang="en-US" sz="1800" kern="1200">
              <a:latin typeface="微软雅黑" panose="020B0503020204020204" pitchFamily="34" charset="-122"/>
              <a:ea typeface="微软雅黑" panose="020B0503020204020204" pitchFamily="34" charset="-122"/>
            </a:rPr>
            <a:t> 教学方式</a:t>
          </a:r>
        </a:p>
        <a:p>
          <a:pPr marL="57150" lvl="1" indent="-57150" algn="just" defTabSz="488950">
            <a:lnSpc>
              <a:spcPct val="90000"/>
            </a:lnSpc>
            <a:spcBef>
              <a:spcPct val="0"/>
            </a:spcBef>
            <a:spcAft>
              <a:spcPct val="15000"/>
            </a:spcAft>
            <a:buChar char="•"/>
          </a:pPr>
          <a:r>
            <a:rPr lang="zh-CN" altLang="en-US" sz="1100" kern="1200">
              <a:latin typeface="微软雅黑" panose="020B0503020204020204" pitchFamily="34" charset="-122"/>
              <a:ea typeface="微软雅黑" panose="020B0503020204020204" pitchFamily="34" charset="-122"/>
            </a:rPr>
            <a:t> 多省遗址考察，教学走进研究一线场所，实物解读，强化实战应用。</a:t>
          </a:r>
        </a:p>
      </dsp:txBody>
      <dsp:txXfrm>
        <a:off x="1317882" y="1919561"/>
        <a:ext cx="4835267" cy="872528"/>
      </dsp:txXfrm>
    </dsp:sp>
    <dsp:sp modelId="{A357E53A-7B5B-42D9-B4E7-7702C45B045B}">
      <dsp:nvSpPr>
        <dsp:cNvPr id="0" name=""/>
        <dsp:cNvSpPr/>
      </dsp:nvSpPr>
      <dsp:spPr>
        <a:xfrm>
          <a:off x="87252" y="2006814"/>
          <a:ext cx="1230629" cy="698022"/>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0" r="-20000"/>
          </a:stretch>
        </a:blip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591212B9-E316-4E60-8126-EB3B706167A3}">
      <dsp:nvSpPr>
        <dsp:cNvPr id="0" name=""/>
        <dsp:cNvSpPr/>
      </dsp:nvSpPr>
      <dsp:spPr>
        <a:xfrm>
          <a:off x="0" y="2879342"/>
          <a:ext cx="6153149" cy="872528"/>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t" anchorCtr="0">
          <a:noAutofit/>
        </a:bodyPr>
        <a:lstStyle/>
        <a:p>
          <a:pPr marL="0" lvl="0" indent="0" algn="just" defTabSz="800100">
            <a:lnSpc>
              <a:spcPct val="90000"/>
            </a:lnSpc>
            <a:spcBef>
              <a:spcPct val="0"/>
            </a:spcBef>
            <a:spcAft>
              <a:spcPct val="35000"/>
            </a:spcAft>
            <a:buNone/>
          </a:pPr>
          <a:r>
            <a:rPr lang="zh-CN" altLang="en-US" sz="1800" kern="1200">
              <a:latin typeface="微软雅黑" panose="020B0503020204020204" pitchFamily="34" charset="-122"/>
              <a:ea typeface="微软雅黑" panose="020B0503020204020204" pitchFamily="34" charset="-122"/>
            </a:rPr>
            <a:t> 在线研学</a:t>
          </a:r>
        </a:p>
        <a:p>
          <a:pPr marL="57150" lvl="1" indent="-57150" algn="just" defTabSz="488950">
            <a:lnSpc>
              <a:spcPct val="90000"/>
            </a:lnSpc>
            <a:spcBef>
              <a:spcPct val="0"/>
            </a:spcBef>
            <a:spcAft>
              <a:spcPct val="15000"/>
            </a:spcAft>
            <a:buChar char="•"/>
          </a:pPr>
          <a:r>
            <a:rPr lang="zh-CN" altLang="en-US" sz="1100" kern="1200">
              <a:latin typeface="微软雅黑" panose="020B0503020204020204" pitchFamily="34" charset="-122"/>
              <a:ea typeface="微软雅黑" panose="020B0503020204020204" pitchFamily="34" charset="-122"/>
            </a:rPr>
            <a:t> 与导师形成专业微信研学群，课外指导交流促进学习研究。</a:t>
          </a:r>
        </a:p>
      </dsp:txBody>
      <dsp:txXfrm>
        <a:off x="1317882" y="2879342"/>
        <a:ext cx="4835267" cy="872528"/>
      </dsp:txXfrm>
    </dsp:sp>
    <dsp:sp modelId="{4B16E741-3485-4489-9766-150503F1C8BA}">
      <dsp:nvSpPr>
        <dsp:cNvPr id="0" name=""/>
        <dsp:cNvSpPr/>
      </dsp:nvSpPr>
      <dsp:spPr>
        <a:xfrm>
          <a:off x="87252" y="2966595"/>
          <a:ext cx="1230629" cy="698022"/>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0" r="-20000"/>
          </a:stretch>
        </a:blip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AFCD88E2-E754-46C9-AF64-BF9DBB2D8EEB}">
      <dsp:nvSpPr>
        <dsp:cNvPr id="0" name=""/>
        <dsp:cNvSpPr/>
      </dsp:nvSpPr>
      <dsp:spPr>
        <a:xfrm>
          <a:off x="0" y="3839123"/>
          <a:ext cx="6153149" cy="872528"/>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t" anchorCtr="0">
          <a:noAutofit/>
        </a:bodyPr>
        <a:lstStyle/>
        <a:p>
          <a:pPr marL="0" lvl="0" indent="0" algn="just" defTabSz="800100">
            <a:lnSpc>
              <a:spcPct val="90000"/>
            </a:lnSpc>
            <a:spcBef>
              <a:spcPct val="0"/>
            </a:spcBef>
            <a:spcAft>
              <a:spcPct val="35000"/>
            </a:spcAft>
            <a:buNone/>
          </a:pPr>
          <a:r>
            <a:rPr lang="zh-CN" altLang="en-US" sz="1800" kern="1200">
              <a:latin typeface="微软雅黑" panose="020B0503020204020204" pitchFamily="34" charset="-122"/>
              <a:ea typeface="微软雅黑" panose="020B0503020204020204" pitchFamily="34" charset="-122"/>
            </a:rPr>
            <a:t> 互动交流</a:t>
          </a:r>
        </a:p>
        <a:p>
          <a:pPr marL="57150" lvl="1" indent="-57150" algn="just" defTabSz="488950">
            <a:lnSpc>
              <a:spcPct val="90000"/>
            </a:lnSpc>
            <a:spcBef>
              <a:spcPct val="0"/>
            </a:spcBef>
            <a:spcAft>
              <a:spcPct val="15000"/>
            </a:spcAft>
            <a:buChar char="•"/>
          </a:pPr>
          <a:r>
            <a:rPr lang="zh-CN" altLang="en-US" sz="1100" kern="1200">
              <a:latin typeface="微软雅黑" panose="020B0503020204020204" pitchFamily="34" charset="-122"/>
              <a:ea typeface="微软雅黑" panose="020B0503020204020204" pitchFamily="34" charset="-122"/>
            </a:rPr>
            <a:t> 搭建高层次专业互动平台；增进学员、师生交流、建立专业人脉网络。</a:t>
          </a:r>
        </a:p>
      </dsp:txBody>
      <dsp:txXfrm>
        <a:off x="1317882" y="3839123"/>
        <a:ext cx="4835267" cy="872528"/>
      </dsp:txXfrm>
    </dsp:sp>
    <dsp:sp modelId="{A90F13B1-A696-4411-A223-18E5693AA8FB}">
      <dsp:nvSpPr>
        <dsp:cNvPr id="0" name=""/>
        <dsp:cNvSpPr/>
      </dsp:nvSpPr>
      <dsp:spPr>
        <a:xfrm>
          <a:off x="87252" y="3926376"/>
          <a:ext cx="1230629" cy="698022"/>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0" r="-20000"/>
          </a:stretch>
        </a:blip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37C1FD-75A6-4744-9781-BB9E05C4C561}">
      <dsp:nvSpPr>
        <dsp:cNvPr id="0" name=""/>
        <dsp:cNvSpPr/>
      </dsp:nvSpPr>
      <dsp:spPr>
        <a:xfrm>
          <a:off x="30" y="17046"/>
          <a:ext cx="2933137" cy="39865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zh-CN" altLang="en-US" sz="1400" b="1" kern="1200">
              <a:latin typeface="微软雅黑" panose="020B0503020204020204" pitchFamily="34" charset="-122"/>
              <a:ea typeface="微软雅黑" panose="020B0503020204020204" pitchFamily="34" charset="-122"/>
            </a:rPr>
            <a:t>河南古玉研学计划</a:t>
          </a:r>
        </a:p>
      </dsp:txBody>
      <dsp:txXfrm>
        <a:off x="30" y="17046"/>
        <a:ext cx="2933137" cy="398656"/>
      </dsp:txXfrm>
    </dsp:sp>
    <dsp:sp modelId="{886613BA-D153-4627-A232-E25EE395FD64}">
      <dsp:nvSpPr>
        <dsp:cNvPr id="0" name=""/>
        <dsp:cNvSpPr/>
      </dsp:nvSpPr>
      <dsp:spPr>
        <a:xfrm>
          <a:off x="30" y="415703"/>
          <a:ext cx="2933137" cy="1262699"/>
        </a:xfrm>
        <a:prstGeom prst="rect">
          <a:avLst/>
        </a:prstGeom>
        <a:solidFill>
          <a:schemeClr val="lt1">
            <a:alpha val="90000"/>
            <a:tint val="40000"/>
            <a:hueOff val="0"/>
            <a:satOff val="0"/>
            <a:lumOff val="0"/>
            <a:alphaOff val="0"/>
          </a:schemeClr>
        </a:solidFill>
        <a:ln w="25400" cap="flat" cmpd="sng" algn="ctr">
          <a:solidFill>
            <a:schemeClr val="accent3">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走进河南古玉鉴定与玉文化研究理论课</a:t>
          </a:r>
          <a:r>
            <a:rPr lang="en-US" sz="1000" kern="1200">
              <a:latin typeface="微软雅黑" panose="020B0503020204020204" pitchFamily="34" charset="-122"/>
              <a:ea typeface="微软雅黑" panose="020B0503020204020204" pitchFamily="34" charset="-122"/>
            </a:rPr>
            <a:t> </a:t>
          </a:r>
          <a:endParaRPr lang="zh-CN" altLang="en-US"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考古所标本上手实践</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文博专家、资深藏家艺术交流沙龙</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代表性遗址发掘现场与市场考察</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地域文化考察交流</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dsp:txBody>
      <dsp:txXfrm>
        <a:off x="30" y="415703"/>
        <a:ext cx="2933137" cy="1262699"/>
      </dsp:txXfrm>
    </dsp:sp>
    <dsp:sp modelId="{10863D66-68FF-48D1-9B96-1574B144A30D}">
      <dsp:nvSpPr>
        <dsp:cNvPr id="0" name=""/>
        <dsp:cNvSpPr/>
      </dsp:nvSpPr>
      <dsp:spPr>
        <a:xfrm>
          <a:off x="3343807" y="17046"/>
          <a:ext cx="2933137" cy="39865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zh-CN" sz="1400" b="1" kern="1200">
              <a:latin typeface="微软雅黑" panose="020B0503020204020204" pitchFamily="34" charset="-122"/>
              <a:ea typeface="微软雅黑" panose="020B0503020204020204" pitchFamily="34" charset="-122"/>
            </a:rPr>
            <a:t>江苏古玉研学计划</a:t>
          </a:r>
          <a:r>
            <a:rPr lang="en-US" sz="1000" kern="1200"/>
            <a:t> </a:t>
          </a:r>
          <a:endParaRPr lang="zh-CN" altLang="en-US" sz="1000" kern="1200"/>
        </a:p>
      </dsp:txBody>
      <dsp:txXfrm>
        <a:off x="3343807" y="17046"/>
        <a:ext cx="2933137" cy="398656"/>
      </dsp:txXfrm>
    </dsp:sp>
    <dsp:sp modelId="{750365A6-937F-48FD-877F-B7C884042133}">
      <dsp:nvSpPr>
        <dsp:cNvPr id="0" name=""/>
        <dsp:cNvSpPr/>
      </dsp:nvSpPr>
      <dsp:spPr>
        <a:xfrm>
          <a:off x="3343807" y="415703"/>
          <a:ext cx="2933137" cy="1262699"/>
        </a:xfrm>
        <a:prstGeom prst="rect">
          <a:avLst/>
        </a:prstGeom>
        <a:solidFill>
          <a:schemeClr val="lt1">
            <a:alpha val="90000"/>
            <a:tint val="40000"/>
            <a:hueOff val="0"/>
            <a:satOff val="0"/>
            <a:lumOff val="0"/>
            <a:alphaOff val="0"/>
          </a:schemeClr>
        </a:solidFill>
        <a:ln w="25400" cap="flat" cmpd="sng" algn="ctr">
          <a:solidFill>
            <a:schemeClr val="accent3">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走进江苏古玉鉴定与玉文化研究理论课</a:t>
          </a:r>
          <a:r>
            <a:rPr lang="en-US" sz="1000" kern="1200">
              <a:latin typeface="微软雅黑" panose="020B0503020204020204" pitchFamily="34" charset="-122"/>
              <a:ea typeface="微软雅黑" panose="020B0503020204020204" pitchFamily="34" charset="-122"/>
            </a:rPr>
            <a:t> </a:t>
          </a:r>
          <a:endParaRPr lang="zh-CN" altLang="en-US"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考古所标本上手实践</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文博专家、资深藏家艺术交流沙龙</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代表性遗址发掘现场与市场考察</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地域文化考察交流</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dsp:txBody>
      <dsp:txXfrm>
        <a:off x="3343807" y="415703"/>
        <a:ext cx="2933137" cy="12626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37C1FD-75A6-4744-9781-BB9E05C4C561}">
      <dsp:nvSpPr>
        <dsp:cNvPr id="0" name=""/>
        <dsp:cNvSpPr/>
      </dsp:nvSpPr>
      <dsp:spPr>
        <a:xfrm>
          <a:off x="30" y="50161"/>
          <a:ext cx="2942039" cy="399101"/>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zh-CN" sz="1400" b="1" kern="1200">
              <a:latin typeface="微软雅黑" panose="020B0503020204020204" pitchFamily="34" charset="-122"/>
              <a:ea typeface="微软雅黑" panose="020B0503020204020204" pitchFamily="34" charset="-122"/>
            </a:rPr>
            <a:t>浙江古玉研学计划</a:t>
          </a:r>
          <a:endParaRPr lang="zh-CN" altLang="en-US" sz="1400" b="1" kern="1200">
            <a:latin typeface="微软雅黑" panose="020B0503020204020204" pitchFamily="34" charset="-122"/>
            <a:ea typeface="微软雅黑" panose="020B0503020204020204" pitchFamily="34" charset="-122"/>
          </a:endParaRPr>
        </a:p>
      </dsp:txBody>
      <dsp:txXfrm>
        <a:off x="30" y="50161"/>
        <a:ext cx="2942039" cy="399101"/>
      </dsp:txXfrm>
    </dsp:sp>
    <dsp:sp modelId="{886613BA-D153-4627-A232-E25EE395FD64}">
      <dsp:nvSpPr>
        <dsp:cNvPr id="0" name=""/>
        <dsp:cNvSpPr/>
      </dsp:nvSpPr>
      <dsp:spPr>
        <a:xfrm>
          <a:off x="30" y="449263"/>
          <a:ext cx="2942039" cy="1262699"/>
        </a:xfrm>
        <a:prstGeom prst="rect">
          <a:avLst/>
        </a:prstGeom>
        <a:solidFill>
          <a:schemeClr val="lt1">
            <a:alpha val="90000"/>
            <a:tint val="40000"/>
            <a:hueOff val="0"/>
            <a:satOff val="0"/>
            <a:lumOff val="0"/>
            <a:alphaOff val="0"/>
          </a:schemeClr>
        </a:solidFill>
        <a:ln w="25400" cap="flat" cmpd="sng" algn="ctr">
          <a:solidFill>
            <a:schemeClr val="accent3">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走进浙江古玉鉴定与玉文化研究理论课</a:t>
          </a:r>
          <a:r>
            <a:rPr lang="en-US" sz="1000" kern="1200">
              <a:latin typeface="微软雅黑" panose="020B0503020204020204" pitchFamily="34" charset="-122"/>
              <a:ea typeface="微软雅黑" panose="020B0503020204020204" pitchFamily="34" charset="-122"/>
            </a:rPr>
            <a:t> </a:t>
          </a:r>
          <a:endParaRPr lang="zh-CN" altLang="en-US"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考古所标本上手实践</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文博专家、资深藏家艺术交流沙龙</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代表性遗址发掘现场与市场考察</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地域文化考察交流</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dsp:txBody>
      <dsp:txXfrm>
        <a:off x="30" y="449263"/>
        <a:ext cx="2942039" cy="1262699"/>
      </dsp:txXfrm>
    </dsp:sp>
    <dsp:sp modelId="{10863D66-68FF-48D1-9B96-1574B144A30D}">
      <dsp:nvSpPr>
        <dsp:cNvPr id="0" name=""/>
        <dsp:cNvSpPr/>
      </dsp:nvSpPr>
      <dsp:spPr>
        <a:xfrm>
          <a:off x="3353955" y="50161"/>
          <a:ext cx="2942039" cy="399101"/>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zh-CN" altLang="en-US" sz="1400" b="1" kern="1200">
              <a:latin typeface="微软雅黑" panose="020B0503020204020204" pitchFamily="34" charset="-122"/>
              <a:ea typeface="微软雅黑" panose="020B0503020204020204" pitchFamily="34" charset="-122"/>
            </a:rPr>
            <a:t>山西</a:t>
          </a:r>
          <a:r>
            <a:rPr lang="zh-CN" sz="1400" b="1" kern="1200">
              <a:latin typeface="微软雅黑" panose="020B0503020204020204" pitchFamily="34" charset="-122"/>
              <a:ea typeface="微软雅黑" panose="020B0503020204020204" pitchFamily="34" charset="-122"/>
            </a:rPr>
            <a:t>古玉研学计划</a:t>
          </a:r>
          <a:r>
            <a:rPr lang="en-US" sz="1000" kern="1200"/>
            <a:t> </a:t>
          </a:r>
          <a:endParaRPr lang="zh-CN" altLang="en-US" sz="1000" kern="1200"/>
        </a:p>
      </dsp:txBody>
      <dsp:txXfrm>
        <a:off x="3353955" y="50161"/>
        <a:ext cx="2942039" cy="399101"/>
      </dsp:txXfrm>
    </dsp:sp>
    <dsp:sp modelId="{750365A6-937F-48FD-877F-B7C884042133}">
      <dsp:nvSpPr>
        <dsp:cNvPr id="0" name=""/>
        <dsp:cNvSpPr/>
      </dsp:nvSpPr>
      <dsp:spPr>
        <a:xfrm>
          <a:off x="3353955" y="449263"/>
          <a:ext cx="2942039" cy="1262699"/>
        </a:xfrm>
        <a:prstGeom prst="rect">
          <a:avLst/>
        </a:prstGeom>
        <a:solidFill>
          <a:schemeClr val="lt1">
            <a:alpha val="90000"/>
            <a:tint val="40000"/>
            <a:hueOff val="0"/>
            <a:satOff val="0"/>
            <a:lumOff val="0"/>
            <a:alphaOff val="0"/>
          </a:schemeClr>
        </a:solidFill>
        <a:ln w="25400" cap="flat" cmpd="sng" algn="ctr">
          <a:solidFill>
            <a:schemeClr val="accent3">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走进山西古玉鉴定与玉文化研究理论课</a:t>
          </a:r>
          <a:r>
            <a:rPr lang="en-US" sz="1000" kern="1200">
              <a:latin typeface="微软雅黑" panose="020B0503020204020204" pitchFamily="34" charset="-122"/>
              <a:ea typeface="微软雅黑" panose="020B0503020204020204" pitchFamily="34" charset="-122"/>
            </a:rPr>
            <a:t> </a:t>
          </a:r>
          <a:endParaRPr lang="zh-CN" altLang="en-US"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考古所标本上手实践</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文博专家、资深藏家艺术交流沙龙</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代表性遗址发掘现场与市场考察</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地域文化考察交流</a:t>
          </a:r>
          <a:endParaRPr lang="zh-CN" altLang="en-US" sz="1000" kern="1200">
            <a:latin typeface="微软雅黑" panose="020B0503020204020204" pitchFamily="34" charset="-122"/>
            <a:ea typeface="微软雅黑" panose="020B0503020204020204" pitchFamily="34" charset="-122"/>
          </a:endParaRPr>
        </a:p>
      </dsp:txBody>
      <dsp:txXfrm>
        <a:off x="3353955" y="449263"/>
        <a:ext cx="2942039" cy="126269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37C1FD-75A6-4744-9781-BB9E05C4C561}">
      <dsp:nvSpPr>
        <dsp:cNvPr id="0" name=""/>
        <dsp:cNvSpPr/>
      </dsp:nvSpPr>
      <dsp:spPr>
        <a:xfrm>
          <a:off x="30" y="18584"/>
          <a:ext cx="2942039" cy="460800"/>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zh-CN" altLang="en-US" sz="1400" b="1" kern="1200">
              <a:latin typeface="微软雅黑" panose="020B0503020204020204" pitchFamily="34" charset="-122"/>
              <a:ea typeface="微软雅黑" panose="020B0503020204020204" pitchFamily="34" charset="-122"/>
            </a:rPr>
            <a:t>四川古玉研学计划</a:t>
          </a:r>
        </a:p>
      </dsp:txBody>
      <dsp:txXfrm>
        <a:off x="30" y="18584"/>
        <a:ext cx="2942039" cy="460800"/>
      </dsp:txXfrm>
    </dsp:sp>
    <dsp:sp modelId="{886613BA-D153-4627-A232-E25EE395FD64}">
      <dsp:nvSpPr>
        <dsp:cNvPr id="0" name=""/>
        <dsp:cNvSpPr/>
      </dsp:nvSpPr>
      <dsp:spPr>
        <a:xfrm>
          <a:off x="30" y="479384"/>
          <a:ext cx="2942039" cy="1273680"/>
        </a:xfrm>
        <a:prstGeom prst="rect">
          <a:avLst/>
        </a:prstGeom>
        <a:solidFill>
          <a:schemeClr val="lt1">
            <a:alpha val="90000"/>
            <a:tint val="40000"/>
            <a:hueOff val="0"/>
            <a:satOff val="0"/>
            <a:lumOff val="0"/>
            <a:alphaOff val="0"/>
          </a:schemeClr>
        </a:solidFill>
        <a:ln w="25400" cap="flat" cmpd="sng" algn="ctr">
          <a:solidFill>
            <a:schemeClr val="accent3">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走进四川古玉鉴定与玉文化研究理论课</a:t>
          </a:r>
          <a:r>
            <a:rPr lang="en-US" sz="1000" kern="1200">
              <a:latin typeface="微软雅黑" panose="020B0503020204020204" pitchFamily="34" charset="-122"/>
              <a:ea typeface="微软雅黑" panose="020B0503020204020204" pitchFamily="34" charset="-122"/>
            </a:rPr>
            <a:t> </a:t>
          </a:r>
          <a:endParaRPr lang="zh-CN" altLang="en-US"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考古所标本上手实践</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文博专家、资深藏家艺术交流沙龙</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代表性遗址发掘现场与市场考察</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地域文化考察交流</a:t>
          </a:r>
          <a:r>
            <a:rPr lang="en-US" sz="1000" kern="1200">
              <a:latin typeface="微软雅黑" panose="020B0503020204020204" pitchFamily="34" charset="-122"/>
              <a:ea typeface="微软雅黑" panose="020B0503020204020204" pitchFamily="34" charset="-122"/>
            </a:rPr>
            <a:t> </a:t>
          </a:r>
          <a:r>
            <a:rPr lang="en-US" sz="105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dsp:txBody>
      <dsp:txXfrm>
        <a:off x="30" y="479384"/>
        <a:ext cx="2942039" cy="1273680"/>
      </dsp:txXfrm>
    </dsp:sp>
    <dsp:sp modelId="{10863D66-68FF-48D1-9B96-1574B144A30D}">
      <dsp:nvSpPr>
        <dsp:cNvPr id="0" name=""/>
        <dsp:cNvSpPr/>
      </dsp:nvSpPr>
      <dsp:spPr>
        <a:xfrm>
          <a:off x="3353955" y="18584"/>
          <a:ext cx="2942039" cy="460800"/>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zh-CN" altLang="en-US" sz="1400" b="1" kern="1200">
              <a:latin typeface="微软雅黑" panose="020B0503020204020204" pitchFamily="34" charset="-122"/>
              <a:ea typeface="微软雅黑" panose="020B0503020204020204" pitchFamily="34" charset="-122"/>
            </a:rPr>
            <a:t>江西</a:t>
          </a:r>
          <a:r>
            <a:rPr lang="zh-CN" sz="1400" b="1" kern="1200">
              <a:latin typeface="微软雅黑" panose="020B0503020204020204" pitchFamily="34" charset="-122"/>
              <a:ea typeface="微软雅黑" panose="020B0503020204020204" pitchFamily="34" charset="-122"/>
            </a:rPr>
            <a:t>古玉研学计划</a:t>
          </a:r>
          <a:r>
            <a:rPr lang="en-US" sz="1000" kern="1200"/>
            <a:t> </a:t>
          </a:r>
          <a:endParaRPr lang="zh-CN" altLang="en-US" sz="1000" kern="1200"/>
        </a:p>
      </dsp:txBody>
      <dsp:txXfrm>
        <a:off x="3353955" y="18584"/>
        <a:ext cx="2942039" cy="460800"/>
      </dsp:txXfrm>
    </dsp:sp>
    <dsp:sp modelId="{750365A6-937F-48FD-877F-B7C884042133}">
      <dsp:nvSpPr>
        <dsp:cNvPr id="0" name=""/>
        <dsp:cNvSpPr/>
      </dsp:nvSpPr>
      <dsp:spPr>
        <a:xfrm>
          <a:off x="3353955" y="479384"/>
          <a:ext cx="2942039" cy="1273680"/>
        </a:xfrm>
        <a:prstGeom prst="rect">
          <a:avLst/>
        </a:prstGeom>
        <a:solidFill>
          <a:schemeClr val="lt1">
            <a:alpha val="90000"/>
            <a:tint val="40000"/>
            <a:hueOff val="0"/>
            <a:satOff val="0"/>
            <a:lumOff val="0"/>
            <a:alphaOff val="0"/>
          </a:schemeClr>
        </a:solidFill>
        <a:ln w="25400" cap="flat" cmpd="sng" algn="ctr">
          <a:solidFill>
            <a:schemeClr val="accent3">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走进江</a:t>
          </a:r>
          <a:r>
            <a:rPr lang="zh-CN" altLang="en-US" sz="1000" kern="1200">
              <a:latin typeface="微软雅黑" panose="020B0503020204020204" pitchFamily="34" charset="-122"/>
              <a:ea typeface="微软雅黑" panose="020B0503020204020204" pitchFamily="34" charset="-122"/>
            </a:rPr>
            <a:t>西</a:t>
          </a:r>
          <a:r>
            <a:rPr lang="zh-CN" sz="1000" kern="1200">
              <a:latin typeface="微软雅黑" panose="020B0503020204020204" pitchFamily="34" charset="-122"/>
              <a:ea typeface="微软雅黑" panose="020B0503020204020204" pitchFamily="34" charset="-122"/>
            </a:rPr>
            <a:t>古玉鉴定与玉文化研究理论课</a:t>
          </a:r>
          <a:r>
            <a:rPr lang="en-US" sz="1000" kern="1200">
              <a:latin typeface="微软雅黑" panose="020B0503020204020204" pitchFamily="34" charset="-122"/>
              <a:ea typeface="微软雅黑" panose="020B0503020204020204" pitchFamily="34" charset="-122"/>
            </a:rPr>
            <a:t> </a:t>
          </a:r>
          <a:endParaRPr lang="zh-CN" altLang="en-US"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考古所标本上手实践</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文博专家、资深藏家艺术交流沙龙</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代表性遗址发掘现场与市场考察</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地域文化考察交流</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dsp:txBody>
      <dsp:txXfrm>
        <a:off x="3353955" y="479384"/>
        <a:ext cx="2942039" cy="127368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37C1FD-75A6-4744-9781-BB9E05C4C561}">
      <dsp:nvSpPr>
        <dsp:cNvPr id="0" name=""/>
        <dsp:cNvSpPr/>
      </dsp:nvSpPr>
      <dsp:spPr>
        <a:xfrm>
          <a:off x="30" y="9337"/>
          <a:ext cx="2942039" cy="576000"/>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zh-CN" altLang="en-US" sz="1400" b="1" kern="1200">
              <a:latin typeface="微软雅黑" panose="020B0503020204020204" pitchFamily="34" charset="-122"/>
              <a:ea typeface="微软雅黑" panose="020B0503020204020204" pitchFamily="34" charset="-122"/>
            </a:rPr>
            <a:t>安徽古玉研学计划</a:t>
          </a:r>
        </a:p>
      </dsp:txBody>
      <dsp:txXfrm>
        <a:off x="30" y="9337"/>
        <a:ext cx="2942039" cy="576000"/>
      </dsp:txXfrm>
    </dsp:sp>
    <dsp:sp modelId="{886613BA-D153-4627-A232-E25EE395FD64}">
      <dsp:nvSpPr>
        <dsp:cNvPr id="0" name=""/>
        <dsp:cNvSpPr/>
      </dsp:nvSpPr>
      <dsp:spPr>
        <a:xfrm>
          <a:off x="30" y="585337"/>
          <a:ext cx="2942039" cy="1262699"/>
        </a:xfrm>
        <a:prstGeom prst="rect">
          <a:avLst/>
        </a:prstGeom>
        <a:solidFill>
          <a:schemeClr val="lt1">
            <a:alpha val="90000"/>
            <a:tint val="40000"/>
            <a:hueOff val="0"/>
            <a:satOff val="0"/>
            <a:lumOff val="0"/>
            <a:alphaOff val="0"/>
          </a:schemeClr>
        </a:solidFill>
        <a:ln w="25400" cap="flat" cmpd="sng" algn="ctr">
          <a:solidFill>
            <a:schemeClr val="accent3">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走进安徽古玉鉴定与玉文化研究理论课</a:t>
          </a:r>
          <a:r>
            <a:rPr lang="en-US" sz="1000" kern="1200">
              <a:latin typeface="微软雅黑" panose="020B0503020204020204" pitchFamily="34" charset="-122"/>
              <a:ea typeface="微软雅黑" panose="020B0503020204020204" pitchFamily="34" charset="-122"/>
            </a:rPr>
            <a:t> </a:t>
          </a:r>
          <a:endParaRPr lang="zh-CN" altLang="en-US"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考古所标本上手实践</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文博专家、资深藏家艺术交流沙龙</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代表性遗址发掘现场与市场考察</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地域文化考察交流</a:t>
          </a:r>
          <a:r>
            <a:rPr lang="en-US" sz="1100" kern="1200"/>
            <a:t> </a:t>
          </a:r>
          <a:endParaRPr lang="zh-CN" sz="1100" kern="1200"/>
        </a:p>
      </dsp:txBody>
      <dsp:txXfrm>
        <a:off x="30" y="585337"/>
        <a:ext cx="2942039" cy="1262699"/>
      </dsp:txXfrm>
    </dsp:sp>
    <dsp:sp modelId="{10863D66-68FF-48D1-9B96-1574B144A30D}">
      <dsp:nvSpPr>
        <dsp:cNvPr id="0" name=""/>
        <dsp:cNvSpPr/>
      </dsp:nvSpPr>
      <dsp:spPr>
        <a:xfrm>
          <a:off x="3353955" y="9337"/>
          <a:ext cx="2942039" cy="576000"/>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zh-CN" altLang="en-US" sz="1400" b="1" kern="1200">
              <a:latin typeface="微软雅黑" panose="020B0503020204020204" pitchFamily="34" charset="-122"/>
              <a:ea typeface="微软雅黑" panose="020B0503020204020204" pitchFamily="34" charset="-122"/>
            </a:rPr>
            <a:t>陕西古玉</a:t>
          </a:r>
          <a:r>
            <a:rPr lang="zh-CN" sz="1400" b="1" kern="1200">
              <a:latin typeface="微软雅黑" panose="020B0503020204020204" pitchFamily="34" charset="-122"/>
              <a:ea typeface="微软雅黑" panose="020B0503020204020204" pitchFamily="34" charset="-122"/>
            </a:rPr>
            <a:t>研学计划</a:t>
          </a:r>
          <a:r>
            <a:rPr lang="en-US" sz="1000" kern="1200"/>
            <a:t> </a:t>
          </a:r>
          <a:endParaRPr lang="zh-CN" altLang="en-US" sz="1000" kern="1200"/>
        </a:p>
      </dsp:txBody>
      <dsp:txXfrm>
        <a:off x="3353955" y="9337"/>
        <a:ext cx="2942039" cy="576000"/>
      </dsp:txXfrm>
    </dsp:sp>
    <dsp:sp modelId="{750365A6-937F-48FD-877F-B7C884042133}">
      <dsp:nvSpPr>
        <dsp:cNvPr id="0" name=""/>
        <dsp:cNvSpPr/>
      </dsp:nvSpPr>
      <dsp:spPr>
        <a:xfrm>
          <a:off x="3353955" y="585337"/>
          <a:ext cx="2942039" cy="1262699"/>
        </a:xfrm>
        <a:prstGeom prst="rect">
          <a:avLst/>
        </a:prstGeom>
        <a:solidFill>
          <a:schemeClr val="lt1">
            <a:alpha val="90000"/>
            <a:tint val="40000"/>
            <a:hueOff val="0"/>
            <a:satOff val="0"/>
            <a:lumOff val="0"/>
            <a:alphaOff val="0"/>
          </a:schemeClr>
        </a:solidFill>
        <a:ln w="25400" cap="flat" cmpd="sng" algn="ctr">
          <a:solidFill>
            <a:schemeClr val="accent3">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走进</a:t>
          </a:r>
          <a:r>
            <a:rPr lang="zh-CN" altLang="en-US" sz="1000" kern="1200">
              <a:latin typeface="微软雅黑" panose="020B0503020204020204" pitchFamily="34" charset="-122"/>
              <a:ea typeface="微软雅黑" panose="020B0503020204020204" pitchFamily="34" charset="-122"/>
            </a:rPr>
            <a:t>陕西</a:t>
          </a:r>
          <a:r>
            <a:rPr lang="zh-CN" sz="1000" kern="1200">
              <a:latin typeface="微软雅黑" panose="020B0503020204020204" pitchFamily="34" charset="-122"/>
              <a:ea typeface="微软雅黑" panose="020B0503020204020204" pitchFamily="34" charset="-122"/>
            </a:rPr>
            <a:t>古玉鉴定与玉文化研究理论课</a:t>
          </a:r>
          <a:r>
            <a:rPr lang="en-US" sz="1000" kern="1200">
              <a:latin typeface="微软雅黑" panose="020B0503020204020204" pitchFamily="34" charset="-122"/>
              <a:ea typeface="微软雅黑" panose="020B0503020204020204" pitchFamily="34" charset="-122"/>
            </a:rPr>
            <a:t> </a:t>
          </a:r>
          <a:endParaRPr lang="zh-CN" altLang="en-US"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考古所标本上手实践</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文博专家、资深藏家艺术交流沙龙</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代表性遗址发掘现场与市场考察</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a:p>
          <a:pPr marL="57150" lvl="1" indent="-57150" algn="ctr" defTabSz="444500">
            <a:lnSpc>
              <a:spcPct val="90000"/>
            </a:lnSpc>
            <a:spcBef>
              <a:spcPct val="0"/>
            </a:spcBef>
            <a:spcAft>
              <a:spcPct val="15000"/>
            </a:spcAft>
            <a:buChar char="•"/>
          </a:pPr>
          <a:r>
            <a:rPr lang="zh-CN" sz="1000" kern="1200">
              <a:latin typeface="微软雅黑" panose="020B0503020204020204" pitchFamily="34" charset="-122"/>
              <a:ea typeface="微软雅黑" panose="020B0503020204020204" pitchFamily="34" charset="-122"/>
            </a:rPr>
            <a:t>地域文化考察交流</a:t>
          </a:r>
          <a:r>
            <a:rPr lang="en-US" sz="1000" kern="1200">
              <a:latin typeface="微软雅黑" panose="020B0503020204020204" pitchFamily="34" charset="-122"/>
              <a:ea typeface="微软雅黑" panose="020B0503020204020204" pitchFamily="34" charset="-122"/>
            </a:rPr>
            <a:t> </a:t>
          </a:r>
          <a:endParaRPr lang="zh-CN" sz="1000" kern="1200">
            <a:latin typeface="微软雅黑" panose="020B0503020204020204" pitchFamily="34" charset="-122"/>
            <a:ea typeface="微软雅黑" panose="020B0503020204020204" pitchFamily="34" charset="-122"/>
          </a:endParaRPr>
        </a:p>
      </dsp:txBody>
      <dsp:txXfrm>
        <a:off x="3353955" y="585337"/>
        <a:ext cx="2942039" cy="126269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334988-C2A5-42CF-B549-937D3571B5A8}">
      <dsp:nvSpPr>
        <dsp:cNvPr id="0" name=""/>
        <dsp:cNvSpPr/>
      </dsp:nvSpPr>
      <dsp:spPr>
        <a:xfrm>
          <a:off x="6511187" y="382177"/>
          <a:ext cx="153633" cy="2843420"/>
        </a:xfrm>
        <a:prstGeom prst="rect">
          <a:avLst/>
        </a:prstGeom>
        <a:solidFill>
          <a:schemeClr val="accent6">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3D618A7-EE85-4E06-8CB2-0055AD717AE5}">
      <dsp:nvSpPr>
        <dsp:cNvPr id="0" name=""/>
        <dsp:cNvSpPr/>
      </dsp:nvSpPr>
      <dsp:spPr>
        <a:xfrm>
          <a:off x="413429" y="275094"/>
          <a:ext cx="3995750" cy="2660816"/>
        </a:xfrm>
        <a:prstGeom prst="frame">
          <a:avLst>
            <a:gd name="adj1" fmla="val 5450"/>
          </a:avLst>
        </a:prstGeom>
        <a:solidFill>
          <a:schemeClr val="accent6">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3742EFA-1504-4333-AC00-16EF693B4F0C}">
      <dsp:nvSpPr>
        <dsp:cNvPr id="0" name=""/>
        <dsp:cNvSpPr/>
      </dsp:nvSpPr>
      <dsp:spPr>
        <a:xfrm>
          <a:off x="326219" y="0"/>
          <a:ext cx="3842117" cy="2689627"/>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3000" b="-3000"/>
          </a:stretch>
        </a:blip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9BB4EE3-E2AC-40EE-B5CB-EE340D86225F}">
      <dsp:nvSpPr>
        <dsp:cNvPr id="0" name=""/>
        <dsp:cNvSpPr/>
      </dsp:nvSpPr>
      <dsp:spPr>
        <a:xfrm>
          <a:off x="123945" y="2898377"/>
          <a:ext cx="4719539" cy="3375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0" tIns="38100" rIns="101600" bIns="38100" numCol="1" spcCol="1270" anchor="ctr" anchorCtr="0">
          <a:noAutofit/>
        </a:bodyPr>
        <a:lstStyle/>
        <a:p>
          <a:pPr marL="0" lvl="0" indent="0" algn="l" defTabSz="444500">
            <a:lnSpc>
              <a:spcPct val="90000"/>
            </a:lnSpc>
            <a:spcBef>
              <a:spcPct val="0"/>
            </a:spcBef>
            <a:spcAft>
              <a:spcPct val="35000"/>
            </a:spcAft>
            <a:buNone/>
          </a:pPr>
          <a:endParaRPr lang="zh-CN" altLang="en-US" sz="1000" kern="1200">
            <a:solidFill>
              <a:schemeClr val="bg1"/>
            </a:solidFill>
          </a:endParaRPr>
        </a:p>
      </dsp:txBody>
      <dsp:txXfrm>
        <a:off x="123945" y="2898377"/>
        <a:ext cx="4719539" cy="337516"/>
      </dsp:txXfrm>
    </dsp:sp>
    <dsp:sp modelId="{53EDB138-565E-422C-9714-6EC4C0F093DC}">
      <dsp:nvSpPr>
        <dsp:cNvPr id="0" name=""/>
        <dsp:cNvSpPr/>
      </dsp:nvSpPr>
      <dsp:spPr>
        <a:xfrm>
          <a:off x="4593936" y="353601"/>
          <a:ext cx="1835435" cy="2843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533400">
            <a:lnSpc>
              <a:spcPct val="90000"/>
            </a:lnSpc>
            <a:spcBef>
              <a:spcPct val="0"/>
            </a:spcBef>
            <a:spcAft>
              <a:spcPct val="35000"/>
            </a:spcAft>
            <a:buNone/>
          </a:pPr>
          <a:r>
            <a:rPr lang="zh-CN" altLang="en-US" sz="1200" kern="1200">
              <a:solidFill>
                <a:schemeClr val="bg1"/>
              </a:solidFill>
              <a:latin typeface="微软雅黑" panose="020B0503020204020204" pitchFamily="34" charset="-122"/>
              <a:ea typeface="微软雅黑" panose="020B0503020204020204" pitchFamily="34" charset="-122"/>
            </a:rPr>
            <a:t>导师  </a:t>
          </a:r>
          <a:r>
            <a:rPr lang="zh-CN" sz="1200" kern="1200">
              <a:solidFill>
                <a:schemeClr val="bg1"/>
              </a:solidFill>
              <a:latin typeface="微软雅黑" panose="020B0503020204020204" pitchFamily="34" charset="-122"/>
              <a:ea typeface="微软雅黑" panose="020B0503020204020204" pitchFamily="34" charset="-122"/>
            </a:rPr>
            <a:t>张照根</a:t>
          </a:r>
          <a:endParaRPr lang="en-US" altLang="zh-CN" sz="1200" kern="1200">
            <a:solidFill>
              <a:schemeClr val="bg1"/>
            </a:solidFill>
            <a:latin typeface="微软雅黑" panose="020B0503020204020204" pitchFamily="34" charset="-122"/>
            <a:ea typeface="微软雅黑" panose="020B0503020204020204" pitchFamily="34" charset="-122"/>
          </a:endParaRPr>
        </a:p>
        <a:p>
          <a:pPr marL="0" lvl="0" indent="0" algn="l" defTabSz="533400">
            <a:lnSpc>
              <a:spcPct val="90000"/>
            </a:lnSpc>
            <a:spcBef>
              <a:spcPct val="0"/>
            </a:spcBef>
            <a:spcAft>
              <a:spcPct val="35000"/>
            </a:spcAft>
            <a:buNone/>
          </a:pPr>
          <a:r>
            <a:rPr lang="zh-CN" sz="1000" kern="1200">
              <a:solidFill>
                <a:schemeClr val="bg1"/>
              </a:solidFill>
              <a:latin typeface="微软雅黑" panose="020B0503020204020204" pitchFamily="34" charset="-122"/>
              <a:ea typeface="微软雅黑" panose="020B0503020204020204" pitchFamily="34" charset="-122"/>
            </a:rPr>
            <a:t>知名古玉鉴定专家、苏州市考古研究所所长，原苏州博物馆副馆长，北京大学考古专业毕业，国家考古领队，中国考古学会理事，江苏省考古学会副会长。组织和参与的十大考古新发现项目有木渎春秋古城、扬州隋炀帝墓地、昆山市赵陵山遗址、张家港市黄泗浦遗址等。在古代瓷器与玉器鉴定实践方面总结出很多宝贵经验，在国内有很大专业影响力</a:t>
          </a:r>
          <a:r>
            <a:rPr lang="zh-CN" altLang="en-US" sz="1100" kern="1200">
              <a:solidFill>
                <a:schemeClr val="bg1"/>
              </a:solidFill>
              <a:latin typeface="+mn-ea"/>
              <a:ea typeface="+mn-ea"/>
            </a:rPr>
            <a:t>。</a:t>
          </a:r>
        </a:p>
      </dsp:txBody>
      <dsp:txXfrm>
        <a:off x="4593936" y="353601"/>
        <a:ext cx="1835435" cy="2843420"/>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3">
        <a:scrgbClr r="0" g="0" b="0"/>
      </a:lnRef>
      <a:fillRef idx="1">
        <a:scrgbClr r="0" g="0" b="0"/>
      </a:fillRef>
      <a:effectRef idx="1">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1">
        <a:scrgbClr r="0" g="0" b="0"/>
      </a:effectRef>
      <a:fontRef idx="minor">
        <a:schemeClr val="lt1"/>
      </a:fontRef>
    </dgm:style>
  </dgm:styleLbl>
  <dgm:styleLbl name="asst0">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3">
        <a:scrgbClr r="0" g="0" b="0"/>
      </a:lnRef>
      <a:fillRef idx="1">
        <a:scrgbClr r="0" g="0" b="0"/>
      </a:fillRef>
      <a:effectRef idx="1">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1">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3">
        <a:scrgbClr r="0" g="0" b="0"/>
      </a:lnRef>
      <a:fillRef idx="1">
        <a:scrgbClr r="0" g="0" b="0"/>
      </a:fillRef>
      <a:effectRef idx="1">
        <a:scrgbClr r="0" g="0" b="0"/>
      </a:effectRef>
      <a:fontRef idx="minor"/>
    </dgm:style>
  </dgm:styleLbl>
  <dgm:styleLbl name="fgShp">
    <dgm:scene3d>
      <a:camera prst="orthographicFront"/>
      <a:lightRig rig="threePt" dir="t"/>
    </dgm:scene3d>
    <dgm:txPr/>
    <dgm:style>
      <a:lnRef idx="3">
        <a:scrgbClr r="0" g="0" b="0"/>
      </a:lnRef>
      <a:fillRef idx="1">
        <a:scrgbClr r="0" g="0" b="0"/>
      </a:fillRef>
      <a:effectRef idx="1">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node0">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1">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3">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黄色">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173</Words>
  <Characters>992</Characters>
  <Lines>8</Lines>
  <Paragraphs>2</Paragraphs>
  <TotalTime>0</TotalTime>
  <ScaleCrop>false</ScaleCrop>
  <LinksUpToDate>false</LinksUpToDate>
  <CharactersWithSpaces>1163</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2019-11-03T22:12:00Z</dcterms:created>
  <dc:creator>Windows 用户</dc:creator>
  <cp:lastModifiedBy>10261</cp:lastModifiedBy>
  <cp:lastPrinted>2019-11-13T14:54:00Z</cp:lastPrinted>
  <dcterms:modified xsi:type="dcterms:W3CDTF">2020-08-05T06:11:15Z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